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C6A0A" w14:textId="5B75F9F9" w:rsidR="00304DD0" w:rsidRPr="009851AE" w:rsidRDefault="00304DD0" w:rsidP="00581568">
      <w:pPr>
        <w:spacing w:after="360"/>
        <w:rPr>
          <w:rFonts w:ascii="Calibri" w:hAnsi="Calibri" w:cs="Calibri"/>
        </w:rPr>
      </w:pPr>
      <w:r w:rsidRPr="009851AE">
        <w:rPr>
          <w:rFonts w:ascii="Calibri" w:hAnsi="Calibri" w:cs="Calibri"/>
          <w:noProof/>
          <w:lang w:eastAsia="en-NZ"/>
        </w:rPr>
        <w:drawing>
          <wp:inline distT="0" distB="0" distL="0" distR="0" wp14:anchorId="05599ED2" wp14:editId="5803A5D0">
            <wp:extent cx="1493520" cy="638618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480" cy="651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6B667E" w14:textId="38424471" w:rsidR="00BA2F12" w:rsidRPr="009851AE" w:rsidRDefault="00D466D4" w:rsidP="00581568">
      <w:pPr>
        <w:rPr>
          <w:rFonts w:ascii="Calibri" w:hAnsi="Calibri" w:cs="Calibri"/>
          <w:b/>
          <w:sz w:val="48"/>
          <w:szCs w:val="48"/>
        </w:rPr>
      </w:pPr>
      <w:r w:rsidRPr="009851AE">
        <w:rPr>
          <w:rFonts w:ascii="Calibri" w:hAnsi="Calibri" w:cs="Calibri"/>
          <w:b/>
          <w:sz w:val="48"/>
          <w:szCs w:val="48"/>
        </w:rPr>
        <w:t>Minutes</w:t>
      </w:r>
    </w:p>
    <w:p w14:paraId="3D56A644" w14:textId="1F8EC705" w:rsidR="005B6572" w:rsidRPr="00BA2F12" w:rsidRDefault="005B6572" w:rsidP="005B6572">
      <w:pPr>
        <w:spacing w:after="360"/>
        <w:rPr>
          <w:rFonts w:ascii="Montserrat" w:hAnsi="Montserrat" w:cstheme="minorBidi"/>
          <w:b/>
          <w:bCs/>
          <w:sz w:val="40"/>
          <w:szCs w:val="40"/>
        </w:rPr>
      </w:pPr>
      <w:r w:rsidRPr="24FEA153">
        <w:rPr>
          <w:rFonts w:ascii="Montserrat" w:hAnsi="Montserrat" w:cstheme="minorBidi"/>
          <w:sz w:val="40"/>
          <w:szCs w:val="40"/>
        </w:rPr>
        <w:t>National Lung Cancer Work</w:t>
      </w:r>
      <w:r w:rsidR="00B25CCE">
        <w:rPr>
          <w:rFonts w:ascii="Montserrat" w:hAnsi="Montserrat" w:cstheme="minorBidi"/>
          <w:sz w:val="40"/>
          <w:szCs w:val="40"/>
        </w:rPr>
        <w:t>ing</w:t>
      </w:r>
      <w:r w:rsidRPr="24FEA153">
        <w:rPr>
          <w:rFonts w:ascii="Montserrat" w:hAnsi="Montserrat" w:cstheme="minorBidi"/>
          <w:sz w:val="40"/>
          <w:szCs w:val="40"/>
        </w:rPr>
        <w:t xml:space="preserve"> Group Meeting </w:t>
      </w:r>
    </w:p>
    <w:tbl>
      <w:tblPr>
        <w:tblStyle w:val="TableGrid"/>
        <w:tblW w:w="99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8057"/>
      </w:tblGrid>
      <w:tr w:rsidR="00006665" w:rsidRPr="00E16503" w14:paraId="1905C67A" w14:textId="77777777" w:rsidTr="5E54E4A8">
        <w:tc>
          <w:tcPr>
            <w:tcW w:w="1843" w:type="dxa"/>
            <w:tcBorders>
              <w:bottom w:val="single" w:sz="18" w:space="0" w:color="3B5149"/>
            </w:tcBorders>
          </w:tcPr>
          <w:p w14:paraId="64635F08" w14:textId="77777777" w:rsidR="00006665" w:rsidRPr="00E16503" w:rsidRDefault="00006665" w:rsidP="00E16503">
            <w:pPr>
              <w:pStyle w:val="TableText"/>
              <w:spacing w:before="0" w:after="0"/>
              <w:rPr>
                <w:rFonts w:ascii="Calibri" w:hAnsi="Calibri" w:cs="Calibri"/>
                <w:b/>
                <w:sz w:val="22"/>
                <w:szCs w:val="22"/>
              </w:rPr>
            </w:pPr>
            <w:r w:rsidRPr="00E16503">
              <w:rPr>
                <w:rFonts w:ascii="Calibri" w:hAnsi="Calibri" w:cs="Calibri"/>
                <w:b/>
                <w:sz w:val="22"/>
                <w:szCs w:val="22"/>
              </w:rPr>
              <w:t>Date:</w:t>
            </w:r>
          </w:p>
        </w:tc>
        <w:tc>
          <w:tcPr>
            <w:tcW w:w="8057" w:type="dxa"/>
            <w:tcBorders>
              <w:bottom w:val="single" w:sz="18" w:space="0" w:color="3B5149"/>
            </w:tcBorders>
          </w:tcPr>
          <w:p w14:paraId="5341A939" w14:textId="52506B11" w:rsidR="00006665" w:rsidRPr="00E16503" w:rsidRDefault="00357470" w:rsidP="00E16503">
            <w:pPr>
              <w:pStyle w:val="TableText"/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r w:rsidRPr="00E16503">
              <w:rPr>
                <w:rFonts w:ascii="Calibri" w:hAnsi="Calibri" w:cs="Calibri"/>
                <w:sz w:val="22"/>
                <w:szCs w:val="22"/>
              </w:rPr>
              <w:t>T</w:t>
            </w:r>
            <w:r w:rsidR="00433FF1" w:rsidRPr="00E16503">
              <w:rPr>
                <w:rFonts w:ascii="Calibri" w:hAnsi="Calibri" w:cs="Calibri"/>
                <w:sz w:val="22"/>
                <w:szCs w:val="22"/>
              </w:rPr>
              <w:t xml:space="preserve">uesday </w:t>
            </w:r>
            <w:r w:rsidR="00BD1CF5">
              <w:rPr>
                <w:rFonts w:ascii="Calibri" w:hAnsi="Calibri" w:cs="Calibri"/>
                <w:sz w:val="22"/>
                <w:szCs w:val="22"/>
              </w:rPr>
              <w:t>5 April</w:t>
            </w:r>
            <w:r w:rsidR="002B733A" w:rsidRPr="00E16503">
              <w:rPr>
                <w:rFonts w:ascii="Calibri" w:hAnsi="Calibri" w:cs="Calibri"/>
                <w:sz w:val="22"/>
                <w:szCs w:val="22"/>
              </w:rPr>
              <w:t xml:space="preserve"> 202</w:t>
            </w:r>
            <w:r w:rsidR="00BD1CF5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1F292F" w:rsidRPr="00E16503" w14:paraId="7FEAB304" w14:textId="77777777" w:rsidTr="5E54E4A8">
        <w:tc>
          <w:tcPr>
            <w:tcW w:w="1843" w:type="dxa"/>
            <w:tcBorders>
              <w:top w:val="single" w:sz="18" w:space="0" w:color="3B5149"/>
              <w:bottom w:val="single" w:sz="18" w:space="0" w:color="3B5149"/>
            </w:tcBorders>
          </w:tcPr>
          <w:p w14:paraId="0D9BF6D6" w14:textId="77777777" w:rsidR="001F292F" w:rsidRPr="00E16503" w:rsidRDefault="001F292F" w:rsidP="00E16503">
            <w:pPr>
              <w:pStyle w:val="TableText"/>
              <w:spacing w:before="0" w:after="0"/>
              <w:rPr>
                <w:rFonts w:ascii="Calibri" w:hAnsi="Calibri" w:cs="Calibri"/>
                <w:b/>
                <w:sz w:val="22"/>
                <w:szCs w:val="22"/>
              </w:rPr>
            </w:pPr>
            <w:r w:rsidRPr="00E16503">
              <w:rPr>
                <w:rFonts w:ascii="Calibri" w:hAnsi="Calibri" w:cs="Calibri"/>
                <w:b/>
                <w:sz w:val="22"/>
                <w:szCs w:val="22"/>
              </w:rPr>
              <w:t>Time:</w:t>
            </w:r>
          </w:p>
        </w:tc>
        <w:tc>
          <w:tcPr>
            <w:tcW w:w="8057" w:type="dxa"/>
            <w:tcBorders>
              <w:top w:val="single" w:sz="18" w:space="0" w:color="3B5149"/>
              <w:bottom w:val="single" w:sz="18" w:space="0" w:color="3B5149"/>
            </w:tcBorders>
          </w:tcPr>
          <w:p w14:paraId="33593248" w14:textId="37D384A0" w:rsidR="001F292F" w:rsidRPr="00E16503" w:rsidRDefault="00810C13" w:rsidP="00E16503">
            <w:pPr>
              <w:pStyle w:val="TableText"/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r w:rsidRPr="00E16503">
              <w:rPr>
                <w:rFonts w:ascii="Calibri" w:hAnsi="Calibri" w:cs="Calibri"/>
                <w:sz w:val="22"/>
                <w:szCs w:val="22"/>
              </w:rPr>
              <w:t>1300 to 1500</w:t>
            </w:r>
            <w:r w:rsidR="00771E71" w:rsidRPr="00E16503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1F292F" w:rsidRPr="00E16503" w14:paraId="60947053" w14:textId="77777777" w:rsidTr="5E54E4A8">
        <w:tc>
          <w:tcPr>
            <w:tcW w:w="1843" w:type="dxa"/>
            <w:tcBorders>
              <w:top w:val="single" w:sz="18" w:space="0" w:color="3B5149"/>
              <w:bottom w:val="single" w:sz="18" w:space="0" w:color="3B5149"/>
            </w:tcBorders>
          </w:tcPr>
          <w:p w14:paraId="69E2AFDD" w14:textId="77777777" w:rsidR="001F292F" w:rsidRPr="00E16503" w:rsidRDefault="001F292F" w:rsidP="00E16503">
            <w:pPr>
              <w:pStyle w:val="TableText"/>
              <w:spacing w:before="0" w:after="0"/>
              <w:rPr>
                <w:rFonts w:ascii="Calibri" w:hAnsi="Calibri" w:cs="Calibri"/>
                <w:b/>
                <w:sz w:val="22"/>
                <w:szCs w:val="22"/>
              </w:rPr>
            </w:pPr>
            <w:r w:rsidRPr="00E16503">
              <w:rPr>
                <w:rFonts w:ascii="Calibri" w:hAnsi="Calibri" w:cs="Calibri"/>
                <w:b/>
                <w:sz w:val="22"/>
                <w:szCs w:val="22"/>
              </w:rPr>
              <w:t>Location:</w:t>
            </w:r>
          </w:p>
        </w:tc>
        <w:tc>
          <w:tcPr>
            <w:tcW w:w="8057" w:type="dxa"/>
            <w:tcBorders>
              <w:top w:val="single" w:sz="18" w:space="0" w:color="3B5149"/>
              <w:bottom w:val="single" w:sz="18" w:space="0" w:color="3B5149"/>
            </w:tcBorders>
          </w:tcPr>
          <w:p w14:paraId="3881A49A" w14:textId="33B356D0" w:rsidR="001F292F" w:rsidRPr="00E16503" w:rsidRDefault="00BD1CF5" w:rsidP="00E16503">
            <w:pPr>
              <w:pStyle w:val="TableText"/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Zoom</w:t>
            </w:r>
          </w:p>
        </w:tc>
      </w:tr>
      <w:tr w:rsidR="001F292F" w:rsidRPr="00E16503" w14:paraId="22AECD49" w14:textId="77777777" w:rsidTr="5E54E4A8">
        <w:tc>
          <w:tcPr>
            <w:tcW w:w="1843" w:type="dxa"/>
            <w:tcBorders>
              <w:top w:val="single" w:sz="18" w:space="0" w:color="3B5149"/>
              <w:bottom w:val="single" w:sz="18" w:space="0" w:color="3B5149"/>
            </w:tcBorders>
          </w:tcPr>
          <w:p w14:paraId="39A60BD3" w14:textId="77777777" w:rsidR="001F292F" w:rsidRPr="00E16503" w:rsidRDefault="001F292F" w:rsidP="00E16503">
            <w:pPr>
              <w:pStyle w:val="TableText"/>
              <w:spacing w:before="0" w:after="0"/>
              <w:rPr>
                <w:rFonts w:ascii="Calibri" w:hAnsi="Calibri" w:cs="Calibri"/>
                <w:b/>
                <w:sz w:val="22"/>
                <w:szCs w:val="22"/>
              </w:rPr>
            </w:pPr>
            <w:r w:rsidRPr="00E16503">
              <w:rPr>
                <w:rFonts w:ascii="Calibri" w:hAnsi="Calibri" w:cs="Calibri"/>
                <w:b/>
                <w:sz w:val="22"/>
                <w:szCs w:val="22"/>
              </w:rPr>
              <w:t>Chair:</w:t>
            </w:r>
          </w:p>
        </w:tc>
        <w:tc>
          <w:tcPr>
            <w:tcW w:w="8057" w:type="dxa"/>
            <w:tcBorders>
              <w:top w:val="single" w:sz="18" w:space="0" w:color="3B5149"/>
              <w:bottom w:val="single" w:sz="18" w:space="0" w:color="3B5149"/>
            </w:tcBorders>
          </w:tcPr>
          <w:p w14:paraId="3220782B" w14:textId="5E73EC61" w:rsidR="001F292F" w:rsidRPr="00E16503" w:rsidRDefault="00A67F8E" w:rsidP="00E16503">
            <w:pPr>
              <w:pStyle w:val="TableText"/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r w:rsidRPr="00E16503">
              <w:rPr>
                <w:rFonts w:ascii="Calibri" w:hAnsi="Calibri" w:cs="Calibri"/>
                <w:sz w:val="22"/>
                <w:szCs w:val="22"/>
              </w:rPr>
              <w:t>Paul Dawkins</w:t>
            </w:r>
            <w:r w:rsidR="00771E71" w:rsidRPr="00E16503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1F292F" w:rsidRPr="00E16503" w14:paraId="575120E3" w14:textId="77777777" w:rsidTr="5E54E4A8">
        <w:tc>
          <w:tcPr>
            <w:tcW w:w="1843" w:type="dxa"/>
            <w:tcBorders>
              <w:top w:val="single" w:sz="18" w:space="0" w:color="3B5149"/>
              <w:bottom w:val="single" w:sz="18" w:space="0" w:color="3B5149"/>
            </w:tcBorders>
          </w:tcPr>
          <w:p w14:paraId="27061DD2" w14:textId="280EA332" w:rsidR="001F292F" w:rsidRPr="00E16503" w:rsidRDefault="001F292F" w:rsidP="00E16503">
            <w:pPr>
              <w:pStyle w:val="TableText"/>
              <w:spacing w:before="0" w:after="0"/>
              <w:rPr>
                <w:rFonts w:ascii="Calibri" w:hAnsi="Calibri" w:cs="Calibri"/>
                <w:b/>
                <w:sz w:val="22"/>
                <w:szCs w:val="22"/>
              </w:rPr>
            </w:pPr>
            <w:r w:rsidRPr="00E16503">
              <w:rPr>
                <w:rFonts w:ascii="Calibri" w:hAnsi="Calibri" w:cs="Calibri"/>
                <w:b/>
                <w:sz w:val="22"/>
                <w:szCs w:val="22"/>
              </w:rPr>
              <w:t>Attendees:</w:t>
            </w:r>
          </w:p>
        </w:tc>
        <w:tc>
          <w:tcPr>
            <w:tcW w:w="8057" w:type="dxa"/>
            <w:tcBorders>
              <w:top w:val="single" w:sz="18" w:space="0" w:color="3B5149"/>
              <w:bottom w:val="single" w:sz="18" w:space="0" w:color="3B5149"/>
            </w:tcBorders>
          </w:tcPr>
          <w:p w14:paraId="30B2D2E3" w14:textId="2D663B97" w:rsidR="007742EF" w:rsidRPr="00E16503" w:rsidRDefault="009516F4" w:rsidP="5E54E4A8">
            <w:pPr>
              <w:pStyle w:val="Body"/>
              <w:ind w:left="0"/>
              <w:jc w:val="left"/>
              <w:rPr>
                <w:rFonts w:asciiTheme="minorHAnsi" w:hAnsiTheme="minorHAnsi" w:cstheme="minorBidi"/>
                <w:lang w:val="en-NZ"/>
              </w:rPr>
            </w:pPr>
            <w:r w:rsidRPr="5E54E4A8">
              <w:rPr>
                <w:rFonts w:asciiTheme="minorHAnsi" w:hAnsiTheme="minorHAnsi" w:cstheme="minorBidi"/>
              </w:rPr>
              <w:t>Paul Dawkins, Jonathan Adler, Felicity Meikle, Scott Babington, Ross Lawrenson</w:t>
            </w:r>
            <w:r w:rsidR="006921D1" w:rsidRPr="5E54E4A8">
              <w:rPr>
                <w:rFonts w:asciiTheme="minorHAnsi" w:hAnsiTheme="minorHAnsi" w:cstheme="minorBidi"/>
              </w:rPr>
              <w:t xml:space="preserve">, </w:t>
            </w:r>
            <w:r w:rsidR="00211E32" w:rsidRPr="5E54E4A8">
              <w:rPr>
                <w:rFonts w:asciiTheme="minorHAnsi" w:hAnsiTheme="minorHAnsi" w:cstheme="minorBidi"/>
              </w:rPr>
              <w:t>James Entwistle</w:t>
            </w:r>
            <w:r w:rsidR="008F61D4" w:rsidRPr="5E54E4A8">
              <w:rPr>
                <w:rFonts w:asciiTheme="minorHAnsi" w:hAnsiTheme="minorHAnsi" w:cstheme="minorBidi"/>
              </w:rPr>
              <w:t>, Brendan Luey</w:t>
            </w:r>
            <w:r w:rsidR="002A0820" w:rsidRPr="5E54E4A8">
              <w:rPr>
                <w:rFonts w:asciiTheme="minorHAnsi" w:hAnsiTheme="minorHAnsi" w:cstheme="minorBidi"/>
              </w:rPr>
              <w:t>, David Hamilton</w:t>
            </w:r>
            <w:r w:rsidR="00931D3D" w:rsidRPr="5E54E4A8">
              <w:rPr>
                <w:rFonts w:asciiTheme="minorHAnsi" w:hAnsiTheme="minorHAnsi" w:cstheme="minorBidi"/>
              </w:rPr>
              <w:t xml:space="preserve">, </w:t>
            </w:r>
            <w:r w:rsidR="00170B09" w:rsidRPr="5E54E4A8">
              <w:rPr>
                <w:rFonts w:asciiTheme="minorHAnsi" w:hAnsiTheme="minorHAnsi" w:cstheme="minorBidi"/>
              </w:rPr>
              <w:t xml:space="preserve">Denise Aitken, Jeremy Hyde, </w:t>
            </w:r>
            <w:r w:rsidR="00624868" w:rsidRPr="5E54E4A8">
              <w:rPr>
                <w:rFonts w:asciiTheme="minorHAnsi" w:hAnsiTheme="minorHAnsi" w:cstheme="minorBidi"/>
              </w:rPr>
              <w:t>George Laking</w:t>
            </w:r>
            <w:r w:rsidR="00D13B89" w:rsidRPr="5E54E4A8">
              <w:rPr>
                <w:rFonts w:asciiTheme="minorHAnsi" w:hAnsiTheme="minorHAnsi" w:cstheme="minorBidi"/>
              </w:rPr>
              <w:t>.</w:t>
            </w:r>
          </w:p>
        </w:tc>
      </w:tr>
      <w:tr w:rsidR="00AF608A" w:rsidRPr="00E16503" w14:paraId="4036D57D" w14:textId="77777777" w:rsidTr="5E54E4A8">
        <w:tc>
          <w:tcPr>
            <w:tcW w:w="1843" w:type="dxa"/>
            <w:tcBorders>
              <w:top w:val="single" w:sz="18" w:space="0" w:color="3B5149"/>
              <w:bottom w:val="single" w:sz="18" w:space="0" w:color="3B5149"/>
            </w:tcBorders>
          </w:tcPr>
          <w:p w14:paraId="6939AC27" w14:textId="3F483846" w:rsidR="00AF608A" w:rsidRPr="00E16503" w:rsidRDefault="00BF560B" w:rsidP="00E16503">
            <w:pPr>
              <w:pStyle w:val="TableText"/>
              <w:spacing w:before="0" w:after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 attendance</w:t>
            </w:r>
            <w:r w:rsidR="00AF608A" w:rsidRPr="00E1650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8057" w:type="dxa"/>
            <w:tcBorders>
              <w:top w:val="single" w:sz="18" w:space="0" w:color="3B5149"/>
              <w:bottom w:val="single" w:sz="18" w:space="0" w:color="3B5149"/>
            </w:tcBorders>
          </w:tcPr>
          <w:p w14:paraId="648E3FEA" w14:textId="74908283" w:rsidR="00AF608A" w:rsidRPr="00E16503" w:rsidRDefault="00BF560B" w:rsidP="00E16503">
            <w:pPr>
              <w:pStyle w:val="TableText"/>
              <w:spacing w:before="0" w:after="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Karen </w:t>
            </w:r>
            <w:r w:rsidR="00632D3B">
              <w:rPr>
                <w:rFonts w:asciiTheme="minorHAnsi" w:hAnsiTheme="minorHAnsi" w:cstheme="minorHAnsi"/>
                <w:sz w:val="22"/>
                <w:szCs w:val="22"/>
              </w:rPr>
              <w:t>McIlhone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Public Health Registrar, National Screening Unit</w:t>
            </w:r>
          </w:p>
        </w:tc>
      </w:tr>
      <w:tr w:rsidR="00E16503" w:rsidRPr="00E16503" w14:paraId="61329669" w14:textId="77777777" w:rsidTr="5E54E4A8">
        <w:tc>
          <w:tcPr>
            <w:tcW w:w="1843" w:type="dxa"/>
            <w:tcBorders>
              <w:top w:val="single" w:sz="18" w:space="0" w:color="3B5149"/>
              <w:bottom w:val="single" w:sz="18" w:space="0" w:color="3B5149"/>
            </w:tcBorders>
          </w:tcPr>
          <w:p w14:paraId="4589D25A" w14:textId="5C32A38C" w:rsidR="00E16503" w:rsidRPr="00E16503" w:rsidRDefault="00E16503" w:rsidP="00E16503">
            <w:pPr>
              <w:pStyle w:val="TableText"/>
              <w:spacing w:before="0" w:after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16503">
              <w:rPr>
                <w:rFonts w:asciiTheme="minorHAnsi" w:hAnsiTheme="minorHAnsi" w:cstheme="minorHAnsi"/>
                <w:b/>
                <w:sz w:val="22"/>
                <w:szCs w:val="22"/>
              </w:rPr>
              <w:t>Apologies:</w:t>
            </w:r>
          </w:p>
        </w:tc>
        <w:tc>
          <w:tcPr>
            <w:tcW w:w="8057" w:type="dxa"/>
            <w:tcBorders>
              <w:top w:val="single" w:sz="18" w:space="0" w:color="3B5149"/>
              <w:bottom w:val="single" w:sz="18" w:space="0" w:color="3B5149"/>
            </w:tcBorders>
          </w:tcPr>
          <w:p w14:paraId="00650F77" w14:textId="74AF9048" w:rsidR="00170B09" w:rsidRDefault="00170B09" w:rsidP="00170B0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Greg Frazer </w:t>
            </w:r>
          </w:p>
          <w:p w14:paraId="0E3F2035" w14:textId="4F6908AB" w:rsidR="00EE400D" w:rsidRDefault="00EE400D" w:rsidP="00170B0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Gabrielle Nicholson</w:t>
            </w:r>
          </w:p>
          <w:p w14:paraId="49762BE0" w14:textId="77777777" w:rsidR="00E16503" w:rsidRDefault="00170B09" w:rsidP="00170B0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Diane Keip </w:t>
            </w:r>
          </w:p>
          <w:p w14:paraId="53578FC0" w14:textId="09FCE3C0" w:rsidR="00BF560B" w:rsidRPr="00170B09" w:rsidRDefault="00BF560B" w:rsidP="00170B0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Paul Conaglen</w:t>
            </w:r>
          </w:p>
        </w:tc>
      </w:tr>
      <w:tr w:rsidR="00E16503" w:rsidRPr="00E16503" w14:paraId="0E53BD86" w14:textId="77777777" w:rsidTr="5E54E4A8">
        <w:tc>
          <w:tcPr>
            <w:tcW w:w="1843" w:type="dxa"/>
            <w:tcBorders>
              <w:top w:val="single" w:sz="18" w:space="0" w:color="3B5149"/>
              <w:bottom w:val="single" w:sz="18" w:space="0" w:color="3B5149"/>
            </w:tcBorders>
          </w:tcPr>
          <w:p w14:paraId="12A90251" w14:textId="303A40C9" w:rsidR="00E16503" w:rsidRPr="00E16503" w:rsidRDefault="00E16503" w:rsidP="00E16503">
            <w:pPr>
              <w:pStyle w:val="TableText"/>
              <w:spacing w:before="0" w:after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Attendees from </w:t>
            </w:r>
            <w:r w:rsidRPr="00E1650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TAoTK:</w:t>
            </w:r>
          </w:p>
        </w:tc>
        <w:tc>
          <w:tcPr>
            <w:tcW w:w="8057" w:type="dxa"/>
            <w:tcBorders>
              <w:top w:val="single" w:sz="18" w:space="0" w:color="3B5149"/>
              <w:bottom w:val="single" w:sz="18" w:space="0" w:color="3B5149"/>
            </w:tcBorders>
          </w:tcPr>
          <w:p w14:paraId="78CA9219" w14:textId="08B8BDFD" w:rsidR="00E16503" w:rsidRPr="00E16503" w:rsidRDefault="00E16503" w:rsidP="00E16503">
            <w:pPr>
              <w:pStyle w:val="TableText"/>
              <w:spacing w:before="0" w:after="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16503">
              <w:rPr>
                <w:rFonts w:asciiTheme="minorHAnsi" w:hAnsiTheme="minorHAnsi" w:cstheme="minorHAnsi"/>
                <w:sz w:val="22"/>
                <w:szCs w:val="22"/>
              </w:rPr>
              <w:t xml:space="preserve">Jan Smith, Lydia Rickard, Elena Saunders, </w:t>
            </w:r>
            <w:r w:rsidR="00624868">
              <w:rPr>
                <w:rFonts w:asciiTheme="minorHAnsi" w:hAnsiTheme="minorHAnsi" w:cstheme="minorHAnsi"/>
              </w:rPr>
              <w:t>John Fountain, Tess Lu</w:t>
            </w:r>
            <w:r w:rsidR="00AB6DE9">
              <w:rPr>
                <w:rFonts w:asciiTheme="minorHAnsi" w:hAnsiTheme="minorHAnsi" w:cstheme="minorHAnsi"/>
              </w:rPr>
              <w:t>ff</w:t>
            </w:r>
            <w:r w:rsidR="00624868">
              <w:rPr>
                <w:rFonts w:asciiTheme="minorHAnsi" w:hAnsiTheme="minorHAnsi" w:cstheme="minorHAnsi"/>
              </w:rPr>
              <w:t>, Michelle Liu</w:t>
            </w:r>
          </w:p>
        </w:tc>
      </w:tr>
      <w:tr w:rsidR="00E16503" w:rsidRPr="00E16503" w14:paraId="44BD12E0" w14:textId="77777777" w:rsidTr="5E54E4A8">
        <w:tc>
          <w:tcPr>
            <w:tcW w:w="1843" w:type="dxa"/>
            <w:tcBorders>
              <w:top w:val="single" w:sz="18" w:space="0" w:color="3B5149"/>
              <w:bottom w:val="single" w:sz="4" w:space="0" w:color="auto"/>
            </w:tcBorders>
          </w:tcPr>
          <w:p w14:paraId="048ACB57" w14:textId="16E2D33C" w:rsidR="00E16503" w:rsidRPr="00E16503" w:rsidRDefault="00E16503" w:rsidP="00E16503">
            <w:pPr>
              <w:pStyle w:val="TableText"/>
              <w:spacing w:before="0"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16503">
              <w:rPr>
                <w:rFonts w:asciiTheme="minorHAnsi" w:hAnsiTheme="minorHAnsi" w:cstheme="minorHAnsi"/>
                <w:b/>
                <w:sz w:val="22"/>
                <w:szCs w:val="22"/>
              </w:rPr>
              <w:t>Secretariat:</w:t>
            </w:r>
          </w:p>
        </w:tc>
        <w:tc>
          <w:tcPr>
            <w:tcW w:w="8057" w:type="dxa"/>
            <w:tcBorders>
              <w:top w:val="single" w:sz="18" w:space="0" w:color="3B5149"/>
              <w:bottom w:val="single" w:sz="4" w:space="0" w:color="auto"/>
            </w:tcBorders>
          </w:tcPr>
          <w:p w14:paraId="5BA78599" w14:textId="664C13CD" w:rsidR="00E16503" w:rsidRPr="00A206E5" w:rsidRDefault="00BD1CF5" w:rsidP="00E16503">
            <w:pPr>
              <w:pStyle w:val="TableText"/>
              <w:spacing w:before="0" w:after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206E5">
              <w:rPr>
                <w:rFonts w:asciiTheme="minorHAnsi" w:hAnsiTheme="minorHAnsi" w:cstheme="minorHAnsi"/>
                <w:bCs/>
                <w:sz w:val="22"/>
                <w:szCs w:val="22"/>
              </w:rPr>
              <w:t>Amanda Wooding</w:t>
            </w:r>
            <w:r w:rsidR="00E16503" w:rsidRPr="00A206E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(minutes)</w:t>
            </w:r>
          </w:p>
        </w:tc>
      </w:tr>
    </w:tbl>
    <w:p w14:paraId="3C781F5E" w14:textId="77777777" w:rsidR="00B25CCE" w:rsidRPr="00E16503" w:rsidRDefault="00B25CCE" w:rsidP="00E16503">
      <w:pPr>
        <w:rPr>
          <w:rFonts w:ascii="Calibri" w:hAnsi="Calibri" w:cs="Calibri"/>
          <w:sz w:val="22"/>
          <w:szCs w:val="22"/>
        </w:rPr>
      </w:pPr>
    </w:p>
    <w:p w14:paraId="321F07D8" w14:textId="2AAA8DEB" w:rsidR="007030E4" w:rsidRPr="00E16503" w:rsidRDefault="007030E4" w:rsidP="00E16503">
      <w:pPr>
        <w:rPr>
          <w:rFonts w:ascii="Calibri" w:hAnsi="Calibri" w:cs="Calibri"/>
          <w:sz w:val="22"/>
          <w:szCs w:val="22"/>
        </w:rPr>
      </w:pPr>
      <w:r w:rsidRPr="00E16503">
        <w:rPr>
          <w:rFonts w:ascii="Calibri" w:hAnsi="Calibri" w:cs="Calibri"/>
          <w:sz w:val="22"/>
          <w:szCs w:val="22"/>
        </w:rPr>
        <w:t>The meeting opened at 1:00pm with a Karakia</w:t>
      </w:r>
      <w:r w:rsidR="00EE400D">
        <w:rPr>
          <w:rFonts w:ascii="Calibri" w:hAnsi="Calibri" w:cs="Calibri"/>
          <w:sz w:val="22"/>
          <w:szCs w:val="22"/>
        </w:rPr>
        <w:t xml:space="preserve"> and introductions</w:t>
      </w:r>
      <w:r w:rsidRPr="00E16503">
        <w:rPr>
          <w:rFonts w:ascii="Calibri" w:hAnsi="Calibri" w:cs="Calibri"/>
          <w:sz w:val="22"/>
          <w:szCs w:val="22"/>
        </w:rPr>
        <w:t>.</w:t>
      </w:r>
    </w:p>
    <w:p w14:paraId="58917E64" w14:textId="77777777" w:rsidR="007030E4" w:rsidRPr="00E16503" w:rsidRDefault="007030E4" w:rsidP="00E16503">
      <w:pPr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10060" w:type="dxa"/>
        <w:tblInd w:w="-5" w:type="dxa"/>
        <w:tblLook w:val="01E0" w:firstRow="1" w:lastRow="1" w:firstColumn="1" w:lastColumn="1" w:noHBand="0" w:noVBand="0"/>
      </w:tblPr>
      <w:tblGrid>
        <w:gridCol w:w="10060"/>
      </w:tblGrid>
      <w:tr w:rsidR="00304C0B" w:rsidRPr="00E16503" w14:paraId="6F2EFC4B" w14:textId="77777777" w:rsidTr="5E54E4A8">
        <w:tc>
          <w:tcPr>
            <w:tcW w:w="10060" w:type="dxa"/>
            <w:shd w:val="clear" w:color="auto" w:fill="auto"/>
          </w:tcPr>
          <w:p w14:paraId="150A6BA5" w14:textId="62492486" w:rsidR="00DF0984" w:rsidRPr="00E16503" w:rsidRDefault="00304C0B" w:rsidP="00012CC9">
            <w:pPr>
              <w:tabs>
                <w:tab w:val="right" w:leader="underscore" w:pos="5670"/>
                <w:tab w:val="left" w:pos="6237"/>
              </w:tabs>
              <w:spacing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1650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Minutes, actions and review of the conflicts of interest register</w:t>
            </w:r>
          </w:p>
          <w:p w14:paraId="2C0EF646" w14:textId="06A3CC0B" w:rsidR="00DF0984" w:rsidRPr="00E16503" w:rsidRDefault="00DF0984" w:rsidP="00E16503">
            <w:pPr>
              <w:tabs>
                <w:tab w:val="right" w:leader="underscore" w:pos="5670"/>
                <w:tab w:val="left" w:pos="6237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16503">
              <w:rPr>
                <w:rFonts w:asciiTheme="minorHAnsi" w:hAnsiTheme="minorHAnsi" w:cstheme="minorHAnsi"/>
                <w:bCs/>
                <w:sz w:val="22"/>
                <w:szCs w:val="22"/>
              </w:rPr>
              <w:t>The</w:t>
            </w:r>
            <w:r w:rsidR="00E07CD8" w:rsidRPr="00E1650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Minutes of the meeting held on </w:t>
            </w:r>
            <w:r w:rsidR="00EE400D">
              <w:rPr>
                <w:rFonts w:asciiTheme="minorHAnsi" w:hAnsiTheme="minorHAnsi" w:cstheme="minorHAnsi"/>
                <w:bCs/>
                <w:sz w:val="22"/>
                <w:szCs w:val="22"/>
              </w:rPr>
              <w:t>16 November</w:t>
            </w:r>
            <w:r w:rsidR="0063362C" w:rsidRPr="00E1650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E16503">
              <w:rPr>
                <w:rFonts w:asciiTheme="minorHAnsi" w:hAnsiTheme="minorHAnsi" w:cstheme="minorHAnsi"/>
                <w:bCs/>
                <w:sz w:val="22"/>
                <w:szCs w:val="22"/>
              </w:rPr>
              <w:t>2021 were accepted as a true and correct record.</w:t>
            </w:r>
          </w:p>
          <w:p w14:paraId="4B593213" w14:textId="77777777" w:rsidR="00E16503" w:rsidRPr="00E16503" w:rsidRDefault="00E16503" w:rsidP="00E16503">
            <w:pPr>
              <w:tabs>
                <w:tab w:val="right" w:leader="underscore" w:pos="5670"/>
                <w:tab w:val="left" w:pos="6237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AC8E2DE" w14:textId="323CE784" w:rsidR="00E16503" w:rsidRPr="00E16503" w:rsidRDefault="00DF0984" w:rsidP="00E16503">
            <w:pPr>
              <w:tabs>
                <w:tab w:val="right" w:leader="underscore" w:pos="5670"/>
                <w:tab w:val="left" w:pos="6237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1650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The Action Register was reviewed. </w:t>
            </w:r>
            <w:r w:rsidR="00732BBE" w:rsidRPr="00E16503">
              <w:rPr>
                <w:rFonts w:asciiTheme="minorHAnsi" w:hAnsiTheme="minorHAnsi" w:cstheme="minorHAnsi"/>
                <w:bCs/>
                <w:sz w:val="22"/>
                <w:szCs w:val="22"/>
              </w:rPr>
              <w:t>It was noted that a</w:t>
            </w:r>
            <w:r w:rsidRPr="00E1650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ll actions </w:t>
            </w:r>
            <w:r w:rsidR="00732BBE" w:rsidRPr="00E16503">
              <w:rPr>
                <w:rFonts w:asciiTheme="minorHAnsi" w:hAnsiTheme="minorHAnsi" w:cstheme="minorHAnsi"/>
                <w:bCs/>
                <w:sz w:val="22"/>
                <w:szCs w:val="22"/>
              </w:rPr>
              <w:t>have been</w:t>
            </w:r>
            <w:r w:rsidRPr="00E1650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complete</w:t>
            </w:r>
            <w:r w:rsidR="00732BBE" w:rsidRPr="00E16503">
              <w:rPr>
                <w:rFonts w:asciiTheme="minorHAnsi" w:hAnsiTheme="minorHAnsi" w:cstheme="minorHAnsi"/>
                <w:bCs/>
                <w:sz w:val="22"/>
                <w:szCs w:val="22"/>
              </w:rPr>
              <w:t>d</w:t>
            </w:r>
            <w:r w:rsidR="007F0CEB" w:rsidRPr="00E1650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or </w:t>
            </w:r>
            <w:r w:rsidR="00732BBE" w:rsidRPr="00E1650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are </w:t>
            </w:r>
            <w:r w:rsidR="007F0CEB" w:rsidRPr="00E1650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covered in the </w:t>
            </w:r>
            <w:r w:rsidR="00A206E5">
              <w:rPr>
                <w:rFonts w:asciiTheme="minorHAnsi" w:hAnsiTheme="minorHAnsi" w:cstheme="minorHAnsi"/>
                <w:bCs/>
                <w:sz w:val="22"/>
                <w:szCs w:val="22"/>
              </w:rPr>
              <w:t>a</w:t>
            </w:r>
            <w:r w:rsidR="007F0CEB" w:rsidRPr="00E16503">
              <w:rPr>
                <w:rFonts w:asciiTheme="minorHAnsi" w:hAnsiTheme="minorHAnsi" w:cstheme="minorHAnsi"/>
                <w:bCs/>
                <w:sz w:val="22"/>
                <w:szCs w:val="22"/>
              </w:rPr>
              <w:t>genda</w:t>
            </w:r>
            <w:r w:rsidR="001570FE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  <w:p w14:paraId="07B51762" w14:textId="03B82F7A" w:rsidR="000411ED" w:rsidRPr="00E16503" w:rsidRDefault="000411ED" w:rsidP="00D41413">
            <w:pPr>
              <w:tabs>
                <w:tab w:val="right" w:leader="underscore" w:pos="5670"/>
                <w:tab w:val="left" w:pos="6237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921AC5" w:rsidRPr="00E16503" w14:paraId="0B66F273" w14:textId="77777777" w:rsidTr="5E54E4A8">
        <w:tc>
          <w:tcPr>
            <w:tcW w:w="10060" w:type="dxa"/>
            <w:shd w:val="clear" w:color="auto" w:fill="auto"/>
          </w:tcPr>
          <w:p w14:paraId="0768C810" w14:textId="77777777" w:rsidR="00921AC5" w:rsidRPr="00D41413" w:rsidRDefault="00921AC5" w:rsidP="00921AC5">
            <w:pPr>
              <w:tabs>
                <w:tab w:val="right" w:leader="underscore" w:pos="5670"/>
                <w:tab w:val="left" w:pos="6237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4141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Membership </w:t>
            </w:r>
          </w:p>
          <w:p w14:paraId="59CFB6A6" w14:textId="00F5268B" w:rsidR="00921AC5" w:rsidRPr="00D41413" w:rsidRDefault="00BF560B" w:rsidP="00921AC5">
            <w:pPr>
              <w:tabs>
                <w:tab w:val="right" w:leader="underscore" w:pos="5670"/>
                <w:tab w:val="left" w:pos="623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Dr </w:t>
            </w:r>
            <w:r w:rsidR="00921AC5" w:rsidRPr="00D41413">
              <w:rPr>
                <w:rFonts w:asciiTheme="minorHAnsi" w:hAnsiTheme="minorHAnsi" w:cstheme="minorHAnsi"/>
                <w:sz w:val="22"/>
                <w:szCs w:val="22"/>
              </w:rPr>
              <w:t xml:space="preserve">Aisha Paulose </w:t>
            </w:r>
            <w:r w:rsidR="00921AC5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921AC5" w:rsidRPr="00D41413">
              <w:rPr>
                <w:rFonts w:asciiTheme="minorHAnsi" w:hAnsiTheme="minorHAnsi" w:cstheme="minorHAnsi"/>
                <w:sz w:val="22"/>
                <w:szCs w:val="22"/>
              </w:rPr>
              <w:t xml:space="preserve"> withdrawn</w:t>
            </w:r>
            <w:r w:rsidR="00921AC5">
              <w:rPr>
                <w:rFonts w:asciiTheme="minorHAnsi" w:hAnsiTheme="minorHAnsi" w:cstheme="minorHAnsi"/>
                <w:sz w:val="22"/>
                <w:szCs w:val="22"/>
              </w:rPr>
              <w:t xml:space="preserve"> resulting in no GP representative Position advertised and no interest to date. Thank you extended from the chair for Aisha’s contribution. Ross and Denise suggested </w:t>
            </w:r>
            <w:r w:rsidR="0009780B">
              <w:rPr>
                <w:rFonts w:asciiTheme="minorHAnsi" w:hAnsiTheme="minorHAnsi" w:cstheme="minorHAnsi"/>
                <w:sz w:val="22"/>
                <w:szCs w:val="22"/>
              </w:rPr>
              <w:t xml:space="preserve">Te Manawa Taki GP Liaisons, employed by the DHBs could be an option </w:t>
            </w:r>
            <w:r w:rsidR="00921AC5">
              <w:rPr>
                <w:rFonts w:asciiTheme="minorHAnsi" w:hAnsiTheme="minorHAnsi" w:cstheme="minorHAnsi"/>
                <w:sz w:val="22"/>
                <w:szCs w:val="22"/>
              </w:rPr>
              <w:t>and will approach</w:t>
            </w:r>
            <w:r w:rsidR="0009780B">
              <w:rPr>
                <w:rFonts w:asciiTheme="minorHAnsi" w:hAnsiTheme="minorHAnsi" w:cstheme="minorHAnsi"/>
                <w:sz w:val="22"/>
                <w:szCs w:val="22"/>
              </w:rPr>
              <w:t xml:space="preserve"> them </w:t>
            </w:r>
          </w:p>
          <w:p w14:paraId="109ED7EC" w14:textId="77777777" w:rsidR="00921AC5" w:rsidRDefault="00921AC5" w:rsidP="00921AC5">
            <w:pPr>
              <w:tabs>
                <w:tab w:val="right" w:leader="underscore" w:pos="5670"/>
                <w:tab w:val="left" w:pos="623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8CE3581" w14:textId="77777777" w:rsidR="00921AC5" w:rsidRDefault="00921AC5" w:rsidP="00921AC5">
            <w:pPr>
              <w:tabs>
                <w:tab w:val="right" w:leader="underscore" w:pos="5670"/>
                <w:tab w:val="left" w:pos="623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D41413">
              <w:rPr>
                <w:rFonts w:asciiTheme="minorHAnsi" w:hAnsiTheme="minorHAnsi" w:cstheme="minorHAnsi"/>
                <w:sz w:val="22"/>
                <w:szCs w:val="22"/>
              </w:rPr>
              <w:t>Chair Elect position – one nomination received- James Entwistle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Two-year term, with extension possible. Paul has been in the position for four years now. </w:t>
            </w:r>
          </w:p>
          <w:p w14:paraId="59E75540" w14:textId="77777777" w:rsidR="00921AC5" w:rsidRDefault="00921AC5" w:rsidP="00921AC5">
            <w:pPr>
              <w:tabs>
                <w:tab w:val="right" w:leader="underscore" w:pos="5670"/>
                <w:tab w:val="left" w:pos="623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Ross and David endorsed James Entwistle.</w:t>
            </w:r>
          </w:p>
          <w:p w14:paraId="163721CD" w14:textId="66A9918D" w:rsidR="00921AC5" w:rsidRDefault="00921AC5" w:rsidP="00921AC5">
            <w:pPr>
              <w:tabs>
                <w:tab w:val="right" w:leader="underscore" w:pos="5670"/>
                <w:tab w:val="left" w:pos="623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Hlk100309399"/>
            <w:r>
              <w:rPr>
                <w:rFonts w:asciiTheme="minorHAnsi" w:hAnsiTheme="minorHAnsi" w:cstheme="minorHAnsi"/>
                <w:sz w:val="22"/>
                <w:szCs w:val="22"/>
              </w:rPr>
              <w:t>Group thanked Paul for his contribution to the role as Chair.</w:t>
            </w:r>
          </w:p>
          <w:bookmarkEnd w:id="0"/>
          <w:p w14:paraId="1241C609" w14:textId="00570BC2" w:rsidR="00921AC5" w:rsidRDefault="00921AC5" w:rsidP="00921AC5">
            <w:pPr>
              <w:tabs>
                <w:tab w:val="right" w:leader="underscore" w:pos="5670"/>
                <w:tab w:val="left" w:pos="623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66AC5B4" w14:textId="6957E5ED" w:rsidR="00921AC5" w:rsidRDefault="00921AC5" w:rsidP="00921AC5">
            <w:pPr>
              <w:tabs>
                <w:tab w:val="right" w:leader="underscore" w:pos="5670"/>
                <w:tab w:val="left" w:pos="623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921AC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Action: Paul and James to liaise offline to arrange a hand over.</w:t>
            </w:r>
          </w:p>
          <w:p w14:paraId="7BB5E033" w14:textId="77777777" w:rsidR="00921AC5" w:rsidRPr="00D41413" w:rsidRDefault="00921AC5" w:rsidP="00D41413">
            <w:pPr>
              <w:tabs>
                <w:tab w:val="right" w:leader="underscore" w:pos="5670"/>
                <w:tab w:val="left" w:pos="6237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304C0B" w:rsidRPr="00E16503" w14:paraId="52DFD82C" w14:textId="77777777" w:rsidTr="5E54E4A8">
        <w:tc>
          <w:tcPr>
            <w:tcW w:w="10060" w:type="dxa"/>
            <w:shd w:val="clear" w:color="auto" w:fill="auto"/>
          </w:tcPr>
          <w:p w14:paraId="775ED4F4" w14:textId="57D44CC1" w:rsidR="00057B80" w:rsidRDefault="00BF560B" w:rsidP="00E16503">
            <w:pPr>
              <w:tabs>
                <w:tab w:val="right" w:leader="underscore" w:pos="5670"/>
                <w:tab w:val="left" w:pos="6237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Finalise </w:t>
            </w:r>
            <w:r w:rsidR="00BE1995" w:rsidRPr="00E1650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Draft Terms of Reference</w:t>
            </w:r>
          </w:p>
          <w:p w14:paraId="08FD37F7" w14:textId="77777777" w:rsidR="000411ED" w:rsidRPr="00E16503" w:rsidRDefault="000411ED" w:rsidP="00E16503">
            <w:pPr>
              <w:tabs>
                <w:tab w:val="right" w:leader="underscore" w:pos="5670"/>
                <w:tab w:val="left" w:pos="623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BCCE5F7" w14:textId="19FBB221" w:rsidR="00012CC9" w:rsidRPr="00F65DEE" w:rsidRDefault="00D27C30" w:rsidP="00F65DEE">
            <w:pPr>
              <w:pStyle w:val="NBCWGtext"/>
              <w:ind w:left="-57"/>
              <w:jc w:val="left"/>
              <w:rPr>
                <w:rFonts w:asciiTheme="minorHAnsi" w:eastAsia="Times New Roman" w:hAnsiTheme="minorHAnsi" w:cstheme="minorHAnsi"/>
                <w:color w:val="auto"/>
                <w:bdr w:val="none" w:sz="0" w:space="0" w:color="auto"/>
                <w:lang w:eastAsia="en-GB"/>
              </w:rPr>
            </w:pPr>
            <w:r w:rsidRPr="009C211C">
              <w:rPr>
                <w:rFonts w:asciiTheme="minorHAnsi" w:eastAsia="Times New Roman" w:hAnsiTheme="minorHAnsi" w:cstheme="minorHAnsi"/>
                <w:color w:val="auto"/>
                <w:bdr w:val="none" w:sz="0" w:space="0" w:color="auto"/>
                <w:lang w:eastAsia="en-GB"/>
              </w:rPr>
              <w:t xml:space="preserve">Draft TOR endorsed. </w:t>
            </w:r>
            <w:r w:rsidR="00921AC5" w:rsidRPr="009C211C">
              <w:rPr>
                <w:rFonts w:asciiTheme="minorHAnsi" w:eastAsia="Times New Roman" w:hAnsiTheme="minorHAnsi" w:cstheme="minorHAnsi"/>
                <w:color w:val="auto"/>
                <w:bdr w:val="none" w:sz="0" w:space="0" w:color="auto"/>
                <w:lang w:eastAsia="en-GB"/>
              </w:rPr>
              <w:t>Final document shared.</w:t>
            </w:r>
            <w:r w:rsidRPr="009C211C">
              <w:rPr>
                <w:rFonts w:asciiTheme="minorHAnsi" w:eastAsia="Times New Roman" w:hAnsiTheme="minorHAnsi" w:cstheme="minorHAnsi"/>
                <w:color w:val="auto"/>
                <w:bdr w:val="none" w:sz="0" w:space="0" w:color="auto"/>
                <w:lang w:eastAsia="en-GB"/>
              </w:rPr>
              <w:t xml:space="preserve"> </w:t>
            </w:r>
          </w:p>
        </w:tc>
      </w:tr>
      <w:tr w:rsidR="00304C0B" w:rsidRPr="00E16503" w14:paraId="07B3F04C" w14:textId="77777777" w:rsidTr="5E54E4A8">
        <w:tc>
          <w:tcPr>
            <w:tcW w:w="10060" w:type="dxa"/>
            <w:shd w:val="clear" w:color="auto" w:fill="auto"/>
          </w:tcPr>
          <w:p w14:paraId="6EE7688B" w14:textId="6931AED8" w:rsidR="00921AC5" w:rsidRPr="00921AC5" w:rsidRDefault="00921AC5" w:rsidP="00921AC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21AC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Follow up on existing work</w:t>
            </w:r>
          </w:p>
          <w:p w14:paraId="3EA2865F" w14:textId="7C43A684" w:rsidR="00921AC5" w:rsidRPr="00E55032" w:rsidRDefault="00921AC5" w:rsidP="00E5503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550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QPI checklists </w:t>
            </w:r>
          </w:p>
          <w:p w14:paraId="51660C55" w14:textId="73CA320D" w:rsidR="00E55032" w:rsidRDefault="00921AC5" w:rsidP="00FE431D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E55032">
              <w:rPr>
                <w:rFonts w:asciiTheme="minorHAnsi" w:hAnsiTheme="minorHAnsi" w:cstheme="minorHAnsi"/>
                <w:sz w:val="22"/>
                <w:szCs w:val="22"/>
              </w:rPr>
              <w:t>Te Aho</w:t>
            </w:r>
            <w:r w:rsidR="00FB6C16">
              <w:rPr>
                <w:rFonts w:asciiTheme="minorHAnsi" w:hAnsiTheme="minorHAnsi" w:cstheme="minorHAnsi"/>
                <w:sz w:val="22"/>
                <w:szCs w:val="22"/>
              </w:rPr>
              <w:t xml:space="preserve"> o</w:t>
            </w:r>
            <w:r w:rsidRPr="00E55032">
              <w:rPr>
                <w:rFonts w:asciiTheme="minorHAnsi" w:hAnsiTheme="minorHAnsi" w:cstheme="minorHAnsi"/>
                <w:sz w:val="22"/>
                <w:szCs w:val="22"/>
              </w:rPr>
              <w:t xml:space="preserve"> Te Kah</w:t>
            </w:r>
            <w:r w:rsidR="00FB6C16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Pr="00E55032">
              <w:rPr>
                <w:rFonts w:asciiTheme="minorHAnsi" w:hAnsiTheme="minorHAnsi" w:cstheme="minorHAnsi"/>
                <w:sz w:val="22"/>
                <w:szCs w:val="22"/>
              </w:rPr>
              <w:t xml:space="preserve"> have agreed to put the surgical and </w:t>
            </w:r>
            <w:r w:rsidR="00BF560B">
              <w:rPr>
                <w:rFonts w:asciiTheme="minorHAnsi" w:hAnsiTheme="minorHAnsi" w:cstheme="minorHAnsi"/>
                <w:sz w:val="22"/>
                <w:szCs w:val="22"/>
              </w:rPr>
              <w:t>routes</w:t>
            </w:r>
            <w:r w:rsidR="00BF560B" w:rsidRPr="00E550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F560B">
              <w:rPr>
                <w:rFonts w:asciiTheme="minorHAnsi" w:hAnsiTheme="minorHAnsi" w:cstheme="minorHAnsi"/>
                <w:sz w:val="22"/>
                <w:szCs w:val="22"/>
              </w:rPr>
              <w:t>to</w:t>
            </w:r>
            <w:r w:rsidR="00BF560B" w:rsidRPr="00E550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55032">
              <w:rPr>
                <w:rFonts w:asciiTheme="minorHAnsi" w:hAnsiTheme="minorHAnsi" w:cstheme="minorHAnsi"/>
                <w:sz w:val="22"/>
                <w:szCs w:val="22"/>
              </w:rPr>
              <w:t>diagnosis checklists on the website once formatted.</w:t>
            </w:r>
          </w:p>
          <w:p w14:paraId="69EC1188" w14:textId="26F8F90D" w:rsidR="00E55032" w:rsidRDefault="00E14EAF" w:rsidP="00FE431D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E5503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Noted some DHB references</w:t>
            </w:r>
            <w:r w:rsidR="009D32F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9780B">
              <w:rPr>
                <w:rFonts w:asciiTheme="minorHAnsi" w:hAnsiTheme="minorHAnsi" w:cstheme="minorHAnsi"/>
                <w:sz w:val="22"/>
                <w:szCs w:val="22"/>
              </w:rPr>
              <w:t>- should they be removed considering the health restructure</w:t>
            </w:r>
            <w:r w:rsidR="00BF560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09780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26AE2D45" w14:textId="77777777" w:rsidR="00E55032" w:rsidRDefault="00E14EAF" w:rsidP="00FE431D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E55032">
              <w:rPr>
                <w:rFonts w:asciiTheme="minorHAnsi" w:hAnsiTheme="minorHAnsi" w:cstheme="minorHAnsi"/>
                <w:sz w:val="22"/>
                <w:szCs w:val="22"/>
              </w:rPr>
              <w:t>Confirmed as an operational tool, no need to report against these.</w:t>
            </w:r>
          </w:p>
          <w:p w14:paraId="74D6E8AF" w14:textId="0E95DF8F" w:rsidR="00E14EAF" w:rsidRPr="00E55032" w:rsidRDefault="00E14EAF" w:rsidP="00FE431D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E55032">
              <w:rPr>
                <w:rFonts w:asciiTheme="minorHAnsi" w:hAnsiTheme="minorHAnsi" w:cstheme="minorHAnsi"/>
                <w:sz w:val="22"/>
                <w:szCs w:val="22"/>
              </w:rPr>
              <w:t>Approval to send off for formatting.</w:t>
            </w:r>
            <w:r w:rsidR="00E55032" w:rsidRPr="00E550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35A7DB27" w14:textId="77777777" w:rsidR="00E55032" w:rsidRDefault="00E55032" w:rsidP="00E550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10994CC" w14:textId="64EF64D7" w:rsidR="00E55032" w:rsidRDefault="00E55032" w:rsidP="00E55032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E5503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Action: Review</w:t>
            </w:r>
            <w:r w:rsidR="00A206E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QPI checklists</w:t>
            </w:r>
            <w:r w:rsidRPr="00E5503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in 12 months’ time in context of new structure.</w:t>
            </w:r>
          </w:p>
          <w:p w14:paraId="60CBBC28" w14:textId="77777777" w:rsidR="00FC4346" w:rsidRDefault="00FC4346" w:rsidP="00FC434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2CAC1DB" w14:textId="3AE00000" w:rsidR="00921AC5" w:rsidRDefault="00921AC5" w:rsidP="008A50B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C434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Follow up and Supportive Care </w:t>
            </w:r>
            <w:r w:rsidR="0048658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of People with Lung Cancer after curative-intent therapy </w:t>
            </w:r>
            <w:r w:rsidRPr="00FC434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Guidance</w:t>
            </w:r>
            <w:r w:rsidR="008A50B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48658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(2019) </w:t>
            </w:r>
            <w:r w:rsidR="008A50B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and </w:t>
            </w:r>
            <w:r w:rsidRPr="00921AC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Early Detection of Lung </w:t>
            </w:r>
            <w:r w:rsidR="00A206E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</w:t>
            </w:r>
            <w:r w:rsidRPr="00921AC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ancer Guidance</w:t>
            </w:r>
            <w:r w:rsidR="0048658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(2017)</w:t>
            </w:r>
          </w:p>
          <w:p w14:paraId="1CE33E6D" w14:textId="6005ED92" w:rsidR="00BF560B" w:rsidRDefault="00BF560B" w:rsidP="00FE431D">
            <w:pPr>
              <w:pStyle w:val="ListParagraph"/>
              <w:numPr>
                <w:ilvl w:val="0"/>
                <w:numId w:val="3"/>
              </w:numPr>
              <w:tabs>
                <w:tab w:val="right" w:leader="underscore" w:pos="5670"/>
                <w:tab w:val="left" w:pos="623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Documents had been developed by the group</w:t>
            </w:r>
            <w:r w:rsidR="00486584">
              <w:rPr>
                <w:rFonts w:asciiTheme="minorHAnsi" w:hAnsiTheme="minorHAnsi" w:cstheme="minorHAnsi"/>
                <w:sz w:val="22"/>
                <w:szCs w:val="22"/>
              </w:rPr>
              <w:t>, previously made available on the Midland Cancer Network website, now not available.</w:t>
            </w:r>
          </w:p>
          <w:p w14:paraId="4395BDB7" w14:textId="20E4D2DB" w:rsidR="00E55032" w:rsidRDefault="00BF560B" w:rsidP="5E54E4A8">
            <w:pPr>
              <w:pStyle w:val="ListParagraph"/>
              <w:numPr>
                <w:ilvl w:val="0"/>
                <w:numId w:val="3"/>
              </w:numPr>
              <w:tabs>
                <w:tab w:val="right" w:leader="underscore" w:pos="5670"/>
                <w:tab w:val="left" w:pos="6237"/>
              </w:tabs>
              <w:rPr>
                <w:rFonts w:asciiTheme="minorHAnsi" w:hAnsiTheme="minorHAnsi" w:cstheme="minorBidi"/>
                <w:sz w:val="22"/>
                <w:szCs w:val="22"/>
              </w:rPr>
            </w:pPr>
            <w:r w:rsidRPr="5E54E4A8">
              <w:rPr>
                <w:rFonts w:asciiTheme="minorHAnsi" w:hAnsiTheme="minorHAnsi" w:cstheme="minorBidi"/>
                <w:sz w:val="22"/>
                <w:szCs w:val="22"/>
              </w:rPr>
              <w:t>A lot of work in creating the document</w:t>
            </w:r>
            <w:r w:rsidR="15D0097A" w:rsidRPr="5E54E4A8">
              <w:rPr>
                <w:rFonts w:asciiTheme="minorHAnsi" w:hAnsiTheme="minorHAnsi" w:cstheme="minorBidi"/>
                <w:sz w:val="22"/>
                <w:szCs w:val="22"/>
              </w:rPr>
              <w:t>s</w:t>
            </w:r>
            <w:r w:rsidRPr="5E54E4A8">
              <w:rPr>
                <w:rFonts w:asciiTheme="minorHAnsi" w:hAnsiTheme="minorHAnsi" w:cstheme="minorBidi"/>
                <w:sz w:val="22"/>
                <w:szCs w:val="22"/>
              </w:rPr>
              <w:t xml:space="preserve">, but not enough focus on implementation. Recognised </w:t>
            </w:r>
            <w:r w:rsidR="15D0097A" w:rsidRPr="5E54E4A8">
              <w:rPr>
                <w:rFonts w:asciiTheme="minorHAnsi" w:hAnsiTheme="minorHAnsi" w:cstheme="minorBidi"/>
                <w:sz w:val="22"/>
                <w:szCs w:val="22"/>
              </w:rPr>
              <w:t>the content is still relevant but could be refreshed</w:t>
            </w:r>
            <w:r w:rsidR="485467FF" w:rsidRPr="5E54E4A8">
              <w:rPr>
                <w:rFonts w:asciiTheme="minorHAnsi" w:hAnsiTheme="minorHAnsi" w:cstheme="minorBidi"/>
                <w:sz w:val="22"/>
                <w:szCs w:val="22"/>
              </w:rPr>
              <w:t xml:space="preserve"> to be contextualised under </w:t>
            </w:r>
            <w:r w:rsidR="15D0097A" w:rsidRPr="5E54E4A8">
              <w:rPr>
                <w:rFonts w:asciiTheme="minorHAnsi" w:hAnsiTheme="minorHAnsi" w:cstheme="minorBidi"/>
                <w:sz w:val="22"/>
                <w:szCs w:val="22"/>
              </w:rPr>
              <w:t xml:space="preserve">the </w:t>
            </w:r>
            <w:r w:rsidR="485467FF" w:rsidRPr="5E54E4A8">
              <w:rPr>
                <w:rFonts w:asciiTheme="minorHAnsi" w:hAnsiTheme="minorHAnsi" w:cstheme="minorBidi"/>
                <w:sz w:val="22"/>
                <w:szCs w:val="22"/>
              </w:rPr>
              <w:t>new system.</w:t>
            </w:r>
          </w:p>
          <w:p w14:paraId="1CEB904B" w14:textId="78D38C5E" w:rsidR="00FC4346" w:rsidRDefault="00FC4346" w:rsidP="00FE431D">
            <w:pPr>
              <w:pStyle w:val="ListParagraph"/>
              <w:numPr>
                <w:ilvl w:val="0"/>
                <w:numId w:val="3"/>
              </w:numPr>
              <w:tabs>
                <w:tab w:val="right" w:leader="underscore" w:pos="5670"/>
                <w:tab w:val="left" w:pos="623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FC4346">
              <w:rPr>
                <w:rFonts w:asciiTheme="minorHAnsi" w:hAnsiTheme="minorHAnsi" w:cstheme="minorHAnsi"/>
                <w:sz w:val="22"/>
                <w:szCs w:val="22"/>
              </w:rPr>
              <w:t xml:space="preserve">Developing optimal </w:t>
            </w:r>
            <w:r w:rsidR="00486584">
              <w:rPr>
                <w:rFonts w:asciiTheme="minorHAnsi" w:hAnsiTheme="minorHAnsi" w:cstheme="minorHAnsi"/>
                <w:sz w:val="22"/>
                <w:szCs w:val="22"/>
              </w:rPr>
              <w:t>patient</w:t>
            </w:r>
            <w:r w:rsidR="00486584" w:rsidRPr="00FC43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C4346">
              <w:rPr>
                <w:rFonts w:asciiTheme="minorHAnsi" w:hAnsiTheme="minorHAnsi" w:cstheme="minorHAnsi"/>
                <w:sz w:val="22"/>
                <w:szCs w:val="22"/>
              </w:rPr>
              <w:t xml:space="preserve">pathways – Not currently on agenda </w:t>
            </w:r>
            <w:r w:rsidR="00486584">
              <w:rPr>
                <w:rFonts w:asciiTheme="minorHAnsi" w:hAnsiTheme="minorHAnsi" w:cstheme="minorHAnsi"/>
                <w:sz w:val="22"/>
                <w:szCs w:val="22"/>
              </w:rPr>
              <w:t xml:space="preserve">for an update </w:t>
            </w:r>
            <w:r w:rsidRPr="00FC4346">
              <w:rPr>
                <w:rFonts w:asciiTheme="minorHAnsi" w:hAnsiTheme="minorHAnsi" w:cstheme="minorHAnsi"/>
                <w:sz w:val="22"/>
                <w:szCs w:val="22"/>
              </w:rPr>
              <w:t xml:space="preserve">but </w:t>
            </w:r>
            <w:r w:rsidR="00486584">
              <w:rPr>
                <w:rFonts w:asciiTheme="minorHAnsi" w:hAnsiTheme="minorHAnsi" w:cstheme="minorHAnsi"/>
                <w:sz w:val="22"/>
                <w:szCs w:val="22"/>
              </w:rPr>
              <w:t xml:space="preserve">early detection and follow up and supportive care guidance </w:t>
            </w:r>
            <w:r w:rsidRPr="00FC4346">
              <w:rPr>
                <w:rFonts w:asciiTheme="minorHAnsi" w:hAnsiTheme="minorHAnsi" w:cstheme="minorHAnsi"/>
                <w:sz w:val="22"/>
                <w:szCs w:val="22"/>
              </w:rPr>
              <w:t xml:space="preserve">could </w:t>
            </w:r>
            <w:r w:rsidR="00486584">
              <w:rPr>
                <w:rFonts w:asciiTheme="minorHAnsi" w:hAnsiTheme="minorHAnsi" w:cstheme="minorHAnsi"/>
                <w:sz w:val="22"/>
                <w:szCs w:val="22"/>
              </w:rPr>
              <w:t>contribute to this initiative</w:t>
            </w:r>
            <w:r w:rsidRPr="00FC434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1DF109E1" w14:textId="247B6A5F" w:rsidR="00FC4346" w:rsidRDefault="00FC4346" w:rsidP="00FC4346">
            <w:pPr>
              <w:tabs>
                <w:tab w:val="right" w:leader="underscore" w:pos="5670"/>
                <w:tab w:val="left" w:pos="623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0B11A73" w14:textId="7662EDAB" w:rsidR="007804EE" w:rsidRPr="00CE6BD5" w:rsidRDefault="00FC4346" w:rsidP="00CE6BD5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FC434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Action: </w:t>
            </w:r>
            <w:r w:rsidR="00A206E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Te Aho o </w:t>
            </w:r>
            <w:r w:rsidR="00511F8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</w:t>
            </w:r>
            <w:r w:rsidR="00A206E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e Kah</w:t>
            </w:r>
            <w:r w:rsidR="00511F8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u</w:t>
            </w:r>
            <w:r w:rsidR="00A206E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(</w:t>
            </w:r>
            <w:r w:rsidRPr="00FC434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Jan </w:t>
            </w:r>
            <w:r w:rsidR="00A206E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and</w:t>
            </w:r>
            <w:r w:rsidRPr="00FC434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Gabrielle</w:t>
            </w:r>
            <w:r w:rsidR="00A206E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)</w:t>
            </w:r>
            <w:r w:rsidRPr="00FC434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to get the</w:t>
            </w:r>
            <w:r w:rsidR="00A206E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A206E5" w:rsidRPr="00A206E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Follow up and Supportive Care Guidance and Early Detection of Lung Cancer Guidance</w:t>
            </w:r>
            <w:r w:rsidR="00A206E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FC434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documents on the website. </w:t>
            </w:r>
          </w:p>
        </w:tc>
      </w:tr>
      <w:tr w:rsidR="0025343B" w:rsidRPr="00E16503" w14:paraId="129D2819" w14:textId="77777777" w:rsidTr="5E54E4A8">
        <w:tc>
          <w:tcPr>
            <w:tcW w:w="10060" w:type="dxa"/>
            <w:shd w:val="clear" w:color="auto" w:fill="auto"/>
          </w:tcPr>
          <w:p w14:paraId="2AA81AF2" w14:textId="2DD42537" w:rsidR="008A50B9" w:rsidRDefault="008A50B9" w:rsidP="008A50B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A50B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National Screening Unit update</w:t>
            </w:r>
          </w:p>
          <w:p w14:paraId="3EA479FC" w14:textId="77777777" w:rsidR="009D32F3" w:rsidRPr="008A50B9" w:rsidRDefault="009D32F3" w:rsidP="008A50B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D1C1E9E" w14:textId="66BCE96F" w:rsidR="007804EE" w:rsidRDefault="00631CD4" w:rsidP="008A50B9">
            <w:pPr>
              <w:pStyle w:val="NBCWGtext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 xml:space="preserve">Karen McIlhone (NSU) </w:t>
            </w:r>
            <w:r w:rsidR="00DA6C4E">
              <w:rPr>
                <w:rFonts w:asciiTheme="minorHAnsi" w:hAnsiTheme="minorHAnsi" w:cstheme="minorHAnsi"/>
                <w:color w:val="auto"/>
              </w:rPr>
              <w:t>provided a verbal update</w:t>
            </w:r>
          </w:p>
          <w:p w14:paraId="623F1D67" w14:textId="77777777" w:rsidR="009D32F3" w:rsidRDefault="009D32F3" w:rsidP="008A50B9">
            <w:pPr>
              <w:pStyle w:val="NBCWGtext"/>
              <w:rPr>
                <w:rFonts w:asciiTheme="minorHAnsi" w:hAnsiTheme="minorHAnsi" w:cstheme="minorHAnsi"/>
                <w:color w:val="auto"/>
              </w:rPr>
            </w:pPr>
          </w:p>
          <w:p w14:paraId="764FD49E" w14:textId="4F860E8C" w:rsidR="00486584" w:rsidRDefault="008A50B9" w:rsidP="008A50B9">
            <w:pPr>
              <w:pStyle w:val="NBCWGtext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 xml:space="preserve">Screening unit strongly supportive of </w:t>
            </w:r>
            <w:r w:rsidR="00486584">
              <w:rPr>
                <w:rFonts w:asciiTheme="minorHAnsi" w:hAnsiTheme="minorHAnsi" w:cstheme="minorHAnsi"/>
                <w:color w:val="auto"/>
              </w:rPr>
              <w:t xml:space="preserve">lung </w:t>
            </w:r>
            <w:r>
              <w:rPr>
                <w:rFonts w:asciiTheme="minorHAnsi" w:hAnsiTheme="minorHAnsi" w:cstheme="minorHAnsi"/>
                <w:color w:val="auto"/>
              </w:rPr>
              <w:t xml:space="preserve">screening and this is the next </w:t>
            </w:r>
            <w:r w:rsidR="00486584">
              <w:rPr>
                <w:rFonts w:asciiTheme="minorHAnsi" w:hAnsiTheme="minorHAnsi" w:cstheme="minorHAnsi"/>
                <w:color w:val="auto"/>
              </w:rPr>
              <w:t xml:space="preserve">programme </w:t>
            </w:r>
            <w:r w:rsidR="00DA6C4E">
              <w:rPr>
                <w:rFonts w:asciiTheme="minorHAnsi" w:hAnsiTheme="minorHAnsi" w:cstheme="minorHAnsi"/>
                <w:color w:val="auto"/>
              </w:rPr>
              <w:t xml:space="preserve">to </w:t>
            </w:r>
            <w:r>
              <w:rPr>
                <w:rFonts w:asciiTheme="minorHAnsi" w:hAnsiTheme="minorHAnsi" w:cstheme="minorHAnsi"/>
                <w:color w:val="auto"/>
              </w:rPr>
              <w:t xml:space="preserve">be implemented. </w:t>
            </w:r>
            <w:r w:rsidR="00DA6C4E">
              <w:rPr>
                <w:rFonts w:asciiTheme="minorHAnsi" w:hAnsiTheme="minorHAnsi" w:cstheme="minorHAnsi"/>
                <w:color w:val="auto"/>
              </w:rPr>
              <w:t xml:space="preserve">Ground work has commenced. </w:t>
            </w:r>
            <w:r w:rsidR="00486584">
              <w:rPr>
                <w:rFonts w:asciiTheme="minorHAnsi" w:hAnsiTheme="minorHAnsi" w:cstheme="minorHAnsi"/>
                <w:color w:val="auto"/>
              </w:rPr>
              <w:t>This will be in partnership with T</w:t>
            </w:r>
            <w:r w:rsidR="00DA6C4E">
              <w:rPr>
                <w:rFonts w:asciiTheme="minorHAnsi" w:hAnsiTheme="minorHAnsi" w:cstheme="minorHAnsi"/>
                <w:color w:val="auto"/>
              </w:rPr>
              <w:t>e</w:t>
            </w:r>
            <w:r w:rsidR="00486584">
              <w:rPr>
                <w:rFonts w:asciiTheme="minorHAnsi" w:hAnsiTheme="minorHAnsi" w:cstheme="minorHAnsi"/>
                <w:color w:val="auto"/>
              </w:rPr>
              <w:t xml:space="preserve"> Aho o Te Kahu and</w:t>
            </w:r>
            <w:r w:rsidR="00DA6C4E">
              <w:rPr>
                <w:rFonts w:asciiTheme="minorHAnsi" w:hAnsiTheme="minorHAnsi" w:cstheme="minorHAnsi"/>
                <w:color w:val="auto"/>
              </w:rPr>
              <w:t xml:space="preserve"> with</w:t>
            </w:r>
            <w:r w:rsidR="00486584">
              <w:rPr>
                <w:rFonts w:asciiTheme="minorHAnsi" w:hAnsiTheme="minorHAnsi" w:cstheme="minorHAnsi"/>
                <w:color w:val="auto"/>
              </w:rPr>
              <w:t xml:space="preserve"> the support of this group.</w:t>
            </w:r>
          </w:p>
          <w:p w14:paraId="61369392" w14:textId="599A0301" w:rsidR="00DA6C4E" w:rsidRDefault="00DA6C4E" w:rsidP="008A50B9">
            <w:pPr>
              <w:pStyle w:val="NBCWGtext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Preparing</w:t>
            </w:r>
            <w:r w:rsidR="008A50B9">
              <w:rPr>
                <w:rFonts w:asciiTheme="minorHAnsi" w:hAnsiTheme="minorHAnsi" w:cstheme="minorHAnsi"/>
                <w:color w:val="auto"/>
              </w:rPr>
              <w:t xml:space="preserve"> budget bid </w:t>
            </w:r>
            <w:r>
              <w:rPr>
                <w:rFonts w:asciiTheme="minorHAnsi" w:hAnsiTheme="minorHAnsi" w:cstheme="minorHAnsi"/>
                <w:color w:val="auto"/>
              </w:rPr>
              <w:t>for resourcing</w:t>
            </w:r>
            <w:r w:rsidR="008A50B9">
              <w:rPr>
                <w:rFonts w:asciiTheme="minorHAnsi" w:hAnsiTheme="minorHAnsi" w:cstheme="minorHAnsi"/>
                <w:color w:val="auto"/>
              </w:rPr>
              <w:t xml:space="preserve">. </w:t>
            </w:r>
          </w:p>
          <w:p w14:paraId="0FAEABCE" w14:textId="0472243E" w:rsidR="00DA6C4E" w:rsidRDefault="008A50B9" w:rsidP="008A50B9">
            <w:pPr>
              <w:pStyle w:val="NBCWGtext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 xml:space="preserve">5-year programme goal. </w:t>
            </w:r>
          </w:p>
          <w:p w14:paraId="09DFAFEA" w14:textId="5DDD749F" w:rsidR="00DA6C4E" w:rsidRDefault="785CE3D1" w:rsidP="5E54E4A8">
            <w:pPr>
              <w:pStyle w:val="NBCWGtext"/>
              <w:rPr>
                <w:rFonts w:asciiTheme="minorHAnsi" w:hAnsiTheme="minorHAnsi" w:cstheme="minorBidi"/>
                <w:color w:val="auto"/>
              </w:rPr>
            </w:pPr>
            <w:r w:rsidRPr="5E54E4A8">
              <w:rPr>
                <w:rFonts w:asciiTheme="minorHAnsi" w:hAnsiTheme="minorHAnsi" w:cstheme="minorBidi"/>
                <w:color w:val="auto"/>
              </w:rPr>
              <w:t>L</w:t>
            </w:r>
            <w:r w:rsidR="012DE75B" w:rsidRPr="5E54E4A8">
              <w:rPr>
                <w:rFonts w:asciiTheme="minorHAnsi" w:hAnsiTheme="minorHAnsi" w:cstheme="minorBidi"/>
                <w:color w:val="auto"/>
              </w:rPr>
              <w:t xml:space="preserve">ung cancer screening </w:t>
            </w:r>
            <w:r w:rsidR="11A64F61" w:rsidRPr="5E54E4A8">
              <w:rPr>
                <w:rFonts w:asciiTheme="minorHAnsi" w:hAnsiTheme="minorHAnsi" w:cstheme="minorBidi"/>
                <w:color w:val="auto"/>
              </w:rPr>
              <w:t>and</w:t>
            </w:r>
            <w:r w:rsidR="012DE75B" w:rsidRPr="5E54E4A8">
              <w:rPr>
                <w:rFonts w:asciiTheme="minorHAnsi" w:hAnsiTheme="minorHAnsi" w:cstheme="minorBidi"/>
                <w:color w:val="auto"/>
              </w:rPr>
              <w:t xml:space="preserve"> clinical care research</w:t>
            </w:r>
            <w:r w:rsidR="1BD1EA24" w:rsidRPr="5E54E4A8">
              <w:rPr>
                <w:rFonts w:asciiTheme="minorHAnsi" w:hAnsiTheme="minorHAnsi" w:cstheme="minorBidi"/>
                <w:color w:val="auto"/>
              </w:rPr>
              <w:t xml:space="preserve"> in progress</w:t>
            </w:r>
            <w:r w:rsidR="012DE75B" w:rsidRPr="5E54E4A8">
              <w:rPr>
                <w:rFonts w:asciiTheme="minorHAnsi" w:hAnsiTheme="minorHAnsi" w:cstheme="minorBidi"/>
                <w:color w:val="auto"/>
              </w:rPr>
              <w:t>. Starting to address health system capacity issues. Keeping up to date with international based evidence guidelines. Starting to build relationships with key stakeholders.</w:t>
            </w:r>
          </w:p>
          <w:p w14:paraId="62FCCEBB" w14:textId="74D7C36D" w:rsidR="00FB6C16" w:rsidRDefault="0009780B" w:rsidP="008A50B9">
            <w:pPr>
              <w:pStyle w:val="NBCWGtext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 xml:space="preserve">Māori </w:t>
            </w:r>
            <w:r w:rsidR="008A50B9">
              <w:rPr>
                <w:rFonts w:asciiTheme="minorHAnsi" w:hAnsiTheme="minorHAnsi" w:cstheme="minorHAnsi"/>
                <w:color w:val="auto"/>
              </w:rPr>
              <w:t xml:space="preserve">monitoring and </w:t>
            </w:r>
            <w:r w:rsidR="00FB6C16">
              <w:rPr>
                <w:rFonts w:asciiTheme="minorHAnsi" w:hAnsiTheme="minorHAnsi" w:cstheme="minorHAnsi"/>
                <w:color w:val="auto"/>
              </w:rPr>
              <w:t>equity group are developing a new model of governance over the whole screening unit. Expected to be completed by end of May. Dedicated FTE from that.</w:t>
            </w:r>
          </w:p>
          <w:p w14:paraId="004D4891" w14:textId="475B4037" w:rsidR="00FB6C16" w:rsidRDefault="00FB6C16" w:rsidP="008A50B9">
            <w:pPr>
              <w:pStyle w:val="NBCWGtext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 xml:space="preserve">Obtaining funding to carry out modelling </w:t>
            </w:r>
            <w:r w:rsidR="00E136C8">
              <w:rPr>
                <w:rFonts w:asciiTheme="minorHAnsi" w:hAnsiTheme="minorHAnsi" w:cstheme="minorHAnsi"/>
                <w:color w:val="auto"/>
              </w:rPr>
              <w:t>regarding</w:t>
            </w:r>
            <w:r>
              <w:rPr>
                <w:rFonts w:asciiTheme="minorHAnsi" w:hAnsiTheme="minorHAnsi" w:cstheme="minorHAnsi"/>
                <w:color w:val="auto"/>
              </w:rPr>
              <w:t xml:space="preserve"> health system requirements for implementation. University of Otago research expected by the end of the year. Extra resource and funding to be assessed once results are obtained. </w:t>
            </w:r>
          </w:p>
          <w:p w14:paraId="12B8EAA2" w14:textId="4BE008B9" w:rsidR="00FB6C16" w:rsidRDefault="00FB6C16" w:rsidP="008A50B9">
            <w:pPr>
              <w:pStyle w:val="NBCWGtext"/>
              <w:rPr>
                <w:rFonts w:asciiTheme="minorHAnsi" w:hAnsiTheme="minorHAnsi" w:cstheme="minorHAnsi"/>
                <w:color w:val="auto"/>
              </w:rPr>
            </w:pPr>
          </w:p>
          <w:p w14:paraId="6CBB8156" w14:textId="72975AE9" w:rsidR="00631CD4" w:rsidRPr="00631CD4" w:rsidRDefault="00631CD4" w:rsidP="008A50B9">
            <w:pPr>
              <w:pStyle w:val="NBCWGtext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631CD4">
              <w:rPr>
                <w:rFonts w:asciiTheme="minorHAnsi" w:hAnsiTheme="minorHAnsi" w:cstheme="minorHAnsi"/>
                <w:b/>
                <w:bCs/>
                <w:color w:val="auto"/>
              </w:rPr>
              <w:t>Member comments:</w:t>
            </w:r>
          </w:p>
          <w:p w14:paraId="73A4A0B3" w14:textId="05CA1D98" w:rsidR="002E09D6" w:rsidRPr="00931D3D" w:rsidRDefault="00675F2B" w:rsidP="00931D3D">
            <w:pPr>
              <w:pStyle w:val="NBCWGtext"/>
              <w:numPr>
                <w:ilvl w:val="0"/>
                <w:numId w:val="8"/>
              </w:numPr>
              <w:rPr>
                <w:rFonts w:asciiTheme="minorHAnsi" w:hAnsiTheme="minorHAnsi" w:cstheme="minorHAnsi"/>
                <w:color w:val="auto"/>
              </w:rPr>
            </w:pPr>
            <w:r w:rsidRPr="00675F2B">
              <w:rPr>
                <w:rFonts w:asciiTheme="minorHAnsi" w:hAnsiTheme="minorHAnsi" w:cstheme="minorHAnsi"/>
                <w:color w:val="auto"/>
              </w:rPr>
              <w:t xml:space="preserve">Noted </w:t>
            </w:r>
            <w:r w:rsidRPr="00675F2B">
              <w:rPr>
                <w:rFonts w:asciiTheme="minorHAnsi" w:hAnsiTheme="minorHAnsi" w:cstheme="minorHAnsi"/>
              </w:rPr>
              <w:t>i</w:t>
            </w:r>
            <w:r w:rsidR="00631CD4" w:rsidRPr="00675F2B">
              <w:rPr>
                <w:rFonts w:asciiTheme="minorHAnsi" w:hAnsiTheme="minorHAnsi" w:cstheme="minorHAnsi"/>
              </w:rPr>
              <w:t xml:space="preserve">mprovement on initial </w:t>
            </w:r>
            <w:r w:rsidR="00E136C8" w:rsidRPr="00675F2B">
              <w:rPr>
                <w:rFonts w:asciiTheme="minorHAnsi" w:hAnsiTheme="minorHAnsi" w:cstheme="minorHAnsi"/>
              </w:rPr>
              <w:t>10-year</w:t>
            </w:r>
            <w:r w:rsidR="00631CD4" w:rsidRPr="00675F2B">
              <w:rPr>
                <w:rFonts w:asciiTheme="minorHAnsi" w:hAnsiTheme="minorHAnsi" w:cstheme="minorHAnsi"/>
              </w:rPr>
              <w:t xml:space="preserve"> plan</w:t>
            </w:r>
            <w:r w:rsidRPr="00675F2B">
              <w:rPr>
                <w:rFonts w:asciiTheme="minorHAnsi" w:hAnsiTheme="minorHAnsi" w:cstheme="minorHAnsi"/>
              </w:rPr>
              <w:t xml:space="preserve"> to 5 years</w:t>
            </w:r>
            <w:r w:rsidR="00511F8C" w:rsidRPr="00675F2B">
              <w:rPr>
                <w:rFonts w:asciiTheme="minorHAnsi" w:hAnsiTheme="minorHAnsi" w:cstheme="minorHAnsi"/>
              </w:rPr>
              <w:t>.</w:t>
            </w:r>
            <w:r w:rsidRPr="00675F2B">
              <w:rPr>
                <w:rFonts w:asciiTheme="minorHAnsi" w:hAnsiTheme="minorHAnsi" w:cstheme="minorHAnsi"/>
              </w:rPr>
              <w:t xml:space="preserve"> Still have </w:t>
            </w:r>
            <w:r>
              <w:rPr>
                <w:rFonts w:asciiTheme="minorHAnsi" w:hAnsiTheme="minorHAnsi" w:cstheme="minorHAnsi"/>
                <w:color w:val="auto"/>
              </w:rPr>
              <w:t>c</w:t>
            </w:r>
            <w:r w:rsidR="00631CD4" w:rsidRPr="00675F2B">
              <w:rPr>
                <w:rFonts w:asciiTheme="minorHAnsi" w:hAnsiTheme="minorHAnsi" w:cstheme="minorHAnsi"/>
                <w:color w:val="auto"/>
              </w:rPr>
              <w:t>oncern with waiting 5 years</w:t>
            </w:r>
            <w:r w:rsidR="003D04F5">
              <w:rPr>
                <w:rFonts w:asciiTheme="minorHAnsi" w:hAnsiTheme="minorHAnsi" w:cstheme="minorHAnsi"/>
                <w:color w:val="auto"/>
              </w:rPr>
              <w:t xml:space="preserve"> in terms of making an impact on relatively poor lung cancer outcomes in NZ. N</w:t>
            </w:r>
            <w:r>
              <w:rPr>
                <w:rFonts w:asciiTheme="minorHAnsi" w:hAnsiTheme="minorHAnsi" w:cstheme="minorHAnsi"/>
                <w:color w:val="auto"/>
              </w:rPr>
              <w:t xml:space="preserve">oting </w:t>
            </w:r>
            <w:r w:rsidR="003D04F5">
              <w:rPr>
                <w:rFonts w:asciiTheme="minorHAnsi" w:hAnsiTheme="minorHAnsi" w:cstheme="minorHAnsi"/>
                <w:color w:val="auto"/>
              </w:rPr>
              <w:t xml:space="preserve">also </w:t>
            </w:r>
            <w:r w:rsidR="00631CD4" w:rsidRPr="00675F2B">
              <w:rPr>
                <w:rFonts w:asciiTheme="minorHAnsi" w:hAnsiTheme="minorHAnsi" w:cstheme="minorHAnsi"/>
                <w:color w:val="auto"/>
              </w:rPr>
              <w:t>a new series of treatments that will need to be considered from a medical oncology perspective</w:t>
            </w:r>
            <w:r w:rsidR="003D04F5">
              <w:rPr>
                <w:rFonts w:asciiTheme="minorHAnsi" w:hAnsiTheme="minorHAnsi" w:cstheme="minorHAnsi"/>
                <w:color w:val="auto"/>
              </w:rPr>
              <w:t xml:space="preserve"> for later stage cancer also requiring funding</w:t>
            </w:r>
            <w:r w:rsidR="00631CD4" w:rsidRPr="00675F2B">
              <w:rPr>
                <w:rFonts w:asciiTheme="minorHAnsi" w:hAnsiTheme="minorHAnsi" w:cstheme="minorHAnsi"/>
                <w:color w:val="auto"/>
              </w:rPr>
              <w:t>.</w:t>
            </w:r>
            <w:r w:rsidR="007858AA">
              <w:rPr>
                <w:rFonts w:asciiTheme="minorHAnsi" w:hAnsiTheme="minorHAnsi" w:cstheme="minorHAnsi"/>
                <w:color w:val="auto"/>
              </w:rPr>
              <w:t xml:space="preserve"> </w:t>
            </w:r>
            <w:r w:rsidR="008C6C46">
              <w:rPr>
                <w:rFonts w:asciiTheme="minorHAnsi" w:hAnsiTheme="minorHAnsi" w:cstheme="minorHAnsi"/>
                <w:color w:val="auto"/>
              </w:rPr>
              <w:t>Canadian model is useful as has a focus on First Nation.</w:t>
            </w:r>
          </w:p>
          <w:p w14:paraId="2A983FCB" w14:textId="4583EB2A" w:rsidR="009D32F3" w:rsidRDefault="002E09D6" w:rsidP="00FE431D">
            <w:pPr>
              <w:pStyle w:val="NBCWGtext"/>
              <w:numPr>
                <w:ilvl w:val="0"/>
                <w:numId w:val="8"/>
              </w:numPr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T</w:t>
            </w:r>
            <w:r w:rsidR="00E136C8" w:rsidRPr="009D32F3">
              <w:rPr>
                <w:rFonts w:asciiTheme="minorHAnsi" w:hAnsiTheme="minorHAnsi" w:cstheme="minorHAnsi"/>
                <w:color w:val="auto"/>
              </w:rPr>
              <w:t>here is enough momentum that this is a priority to move forward. The evidence is there, it</w:t>
            </w:r>
            <w:r w:rsidR="00511F8C">
              <w:rPr>
                <w:rFonts w:asciiTheme="minorHAnsi" w:hAnsiTheme="minorHAnsi" w:cstheme="minorHAnsi"/>
                <w:color w:val="auto"/>
              </w:rPr>
              <w:t>’</w:t>
            </w:r>
            <w:r w:rsidR="00E136C8" w:rsidRPr="009D32F3">
              <w:rPr>
                <w:rFonts w:asciiTheme="minorHAnsi" w:hAnsiTheme="minorHAnsi" w:cstheme="minorHAnsi"/>
                <w:color w:val="auto"/>
              </w:rPr>
              <w:t xml:space="preserve">s just the ‘how’ and ‘where’. </w:t>
            </w:r>
            <w:r w:rsidR="004C3D9B">
              <w:rPr>
                <w:rFonts w:asciiTheme="minorHAnsi" w:hAnsiTheme="minorHAnsi" w:cstheme="minorHAnsi"/>
                <w:color w:val="auto"/>
              </w:rPr>
              <w:t xml:space="preserve">Noted </w:t>
            </w:r>
            <w:r w:rsidR="00DE242A">
              <w:rPr>
                <w:rFonts w:asciiTheme="minorHAnsi" w:hAnsiTheme="minorHAnsi" w:cstheme="minorHAnsi"/>
                <w:color w:val="auto"/>
              </w:rPr>
              <w:t xml:space="preserve">current HRC initiatives in progress.  </w:t>
            </w:r>
            <w:r w:rsidR="00E136C8" w:rsidRPr="009D32F3">
              <w:rPr>
                <w:rFonts w:asciiTheme="minorHAnsi" w:hAnsiTheme="minorHAnsi" w:cstheme="minorHAnsi"/>
                <w:color w:val="auto"/>
              </w:rPr>
              <w:t>Opportunities to buy purpose-built trailers and CT machines – explore the mobile options. Learning how implementation works in our communities</w:t>
            </w:r>
            <w:r w:rsidR="00FA5D93">
              <w:rPr>
                <w:rFonts w:asciiTheme="minorHAnsi" w:hAnsiTheme="minorHAnsi" w:cstheme="minorHAnsi"/>
                <w:color w:val="auto"/>
              </w:rPr>
              <w:t>, different ways of working in partnership with Māori,</w:t>
            </w:r>
            <w:r w:rsidR="00E136C8" w:rsidRPr="009D32F3">
              <w:rPr>
                <w:rFonts w:asciiTheme="minorHAnsi" w:hAnsiTheme="minorHAnsi" w:cstheme="minorHAnsi"/>
                <w:color w:val="auto"/>
              </w:rPr>
              <w:t xml:space="preserve"> and how different communities will accept these</w:t>
            </w:r>
            <w:r w:rsidR="0044700B" w:rsidRPr="009D32F3">
              <w:rPr>
                <w:rFonts w:asciiTheme="minorHAnsi" w:hAnsiTheme="minorHAnsi" w:cstheme="minorHAnsi"/>
                <w:color w:val="auto"/>
              </w:rPr>
              <w:t>.</w:t>
            </w:r>
          </w:p>
          <w:p w14:paraId="2F2F7329" w14:textId="13226144" w:rsidR="0044700B" w:rsidRPr="009D32F3" w:rsidRDefault="00E06CA4" w:rsidP="00FE431D">
            <w:pPr>
              <w:pStyle w:val="NBCWGtext"/>
              <w:numPr>
                <w:ilvl w:val="0"/>
                <w:numId w:val="8"/>
              </w:numPr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Noted concerns about downstream service implications</w:t>
            </w:r>
            <w:r w:rsidR="004C3D9B">
              <w:rPr>
                <w:rFonts w:asciiTheme="minorHAnsi" w:hAnsiTheme="minorHAnsi" w:cstheme="minorHAnsi"/>
                <w:color w:val="auto"/>
              </w:rPr>
              <w:t>.</w:t>
            </w:r>
            <w:r>
              <w:rPr>
                <w:rFonts w:asciiTheme="minorHAnsi" w:hAnsiTheme="minorHAnsi" w:cstheme="minorHAnsi"/>
                <w:color w:val="auto"/>
              </w:rPr>
              <w:t xml:space="preserve"> </w:t>
            </w:r>
            <w:r w:rsidR="0044700B" w:rsidRPr="009D32F3">
              <w:rPr>
                <w:rFonts w:asciiTheme="minorHAnsi" w:hAnsiTheme="minorHAnsi" w:cstheme="minorHAnsi"/>
                <w:color w:val="auto"/>
              </w:rPr>
              <w:t xml:space="preserve">The model is not just for </w:t>
            </w:r>
            <w:r w:rsidR="00B3098A" w:rsidRPr="009D32F3">
              <w:rPr>
                <w:rFonts w:asciiTheme="minorHAnsi" w:hAnsiTheme="minorHAnsi" w:cstheme="minorHAnsi"/>
                <w:color w:val="auto"/>
              </w:rPr>
              <w:t>screening and</w:t>
            </w:r>
            <w:r w:rsidR="0044700B" w:rsidRPr="009D32F3">
              <w:rPr>
                <w:rFonts w:asciiTheme="minorHAnsi" w:hAnsiTheme="minorHAnsi" w:cstheme="minorHAnsi"/>
                <w:color w:val="auto"/>
              </w:rPr>
              <w:t xml:space="preserve"> cannot be treated in isolation.</w:t>
            </w:r>
          </w:p>
          <w:p w14:paraId="31AE835A" w14:textId="0EF1DDBA" w:rsidR="00E136C8" w:rsidRPr="00E136C8" w:rsidRDefault="00E136C8" w:rsidP="008A50B9">
            <w:pPr>
              <w:pStyle w:val="NBCWGtext"/>
              <w:rPr>
                <w:rFonts w:asciiTheme="minorHAnsi" w:hAnsiTheme="minorHAnsi" w:cstheme="minorHAnsi"/>
                <w:i/>
                <w:iCs/>
                <w:color w:val="auto"/>
              </w:rPr>
            </w:pPr>
          </w:p>
          <w:p w14:paraId="6FD3EDBA" w14:textId="6E574B41" w:rsidR="00E136C8" w:rsidRPr="00E136C8" w:rsidRDefault="00E136C8" w:rsidP="008A50B9">
            <w:pPr>
              <w:pStyle w:val="NBCWGtext"/>
              <w:rPr>
                <w:rFonts w:asciiTheme="minorHAnsi" w:hAnsiTheme="minorHAnsi" w:cstheme="minorHAnsi"/>
                <w:i/>
                <w:iCs/>
                <w:color w:val="auto"/>
              </w:rPr>
            </w:pPr>
            <w:r w:rsidRPr="00E136C8">
              <w:rPr>
                <w:rFonts w:asciiTheme="minorHAnsi" w:hAnsiTheme="minorHAnsi" w:cstheme="minorHAnsi"/>
                <w:i/>
                <w:iCs/>
                <w:color w:val="auto"/>
              </w:rPr>
              <w:t>Action: Karen to update the group on a regular basis regarding the lung cancer screening programme.</w:t>
            </w:r>
          </w:p>
          <w:p w14:paraId="5EAC49EE" w14:textId="2FE581FF" w:rsidR="00FB6C16" w:rsidRPr="008A50B9" w:rsidRDefault="00FB6C16" w:rsidP="008A50B9">
            <w:pPr>
              <w:pStyle w:val="NBCWGtext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304C0B" w:rsidRPr="00E16503" w14:paraId="15005F3F" w14:textId="77777777" w:rsidTr="5E54E4A8">
        <w:tc>
          <w:tcPr>
            <w:tcW w:w="10060" w:type="dxa"/>
            <w:shd w:val="clear" w:color="auto" w:fill="auto"/>
          </w:tcPr>
          <w:p w14:paraId="0BEEFA9E" w14:textId="62BA9162" w:rsidR="00A30E24" w:rsidRDefault="00844FC3" w:rsidP="000D7E4D">
            <w:pPr>
              <w:pStyle w:val="ListParagraph"/>
              <w:spacing w:after="120"/>
              <w:ind w:left="0"/>
              <w:contextualSpacing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16503">
              <w:rPr>
                <w:rFonts w:asciiTheme="minorHAnsi" w:hAnsiTheme="minorHAnsi" w:cstheme="minorHAnsi"/>
                <w:b/>
                <w:sz w:val="22"/>
                <w:szCs w:val="22"/>
              </w:rPr>
              <w:t>Development of a possible binational quality lung cancer database</w:t>
            </w:r>
          </w:p>
          <w:p w14:paraId="3C6CF59A" w14:textId="70E17303" w:rsidR="0044700B" w:rsidRDefault="00DA6C4E" w:rsidP="0044700B">
            <w:pPr>
              <w:pStyle w:val="ListParagraph"/>
              <w:tabs>
                <w:tab w:val="right" w:leader="underscore" w:pos="5670"/>
                <w:tab w:val="left" w:pos="6237"/>
              </w:tabs>
              <w:ind w:left="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Topic raised at last meeting. </w:t>
            </w:r>
          </w:p>
          <w:p w14:paraId="7AD882AF" w14:textId="1406223E" w:rsidR="0044700B" w:rsidRDefault="001068C1" w:rsidP="0044700B">
            <w:pPr>
              <w:pStyle w:val="ListParagraph"/>
              <w:tabs>
                <w:tab w:val="right" w:leader="underscore" w:pos="5670"/>
                <w:tab w:val="left" w:pos="6237"/>
              </w:tabs>
              <w:ind w:left="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Australia is creating a national database and Paul was contact</w:t>
            </w:r>
            <w:r w:rsidR="00DE242A">
              <w:rPr>
                <w:rFonts w:asciiTheme="minorHAnsi" w:hAnsiTheme="minorHAnsi" w:cstheme="minorHAnsi"/>
                <w:sz w:val="22"/>
                <w:szCs w:val="22"/>
              </w:rPr>
              <w:t>ed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to see if this is something that NZ would like to be involved in. Having similar programmes will allow benchmarking and raising the bar in NZ. </w:t>
            </w:r>
          </w:p>
          <w:p w14:paraId="32DE7ACD" w14:textId="77777777" w:rsidR="0011583D" w:rsidRDefault="0011583D" w:rsidP="0044700B">
            <w:pPr>
              <w:pStyle w:val="ListParagraph"/>
              <w:tabs>
                <w:tab w:val="right" w:leader="underscore" w:pos="5670"/>
                <w:tab w:val="left" w:pos="6237"/>
              </w:tabs>
              <w:ind w:left="0"/>
              <w:contextualSpacing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  <w:p w14:paraId="71405AA2" w14:textId="63F41C08" w:rsidR="001068C1" w:rsidRDefault="001068C1" w:rsidP="0044700B">
            <w:pPr>
              <w:pStyle w:val="ListParagraph"/>
              <w:tabs>
                <w:tab w:val="right" w:leader="underscore" w:pos="5670"/>
                <w:tab w:val="left" w:pos="6237"/>
              </w:tabs>
              <w:ind w:left="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D32F3">
              <w:rPr>
                <w:rFonts w:asciiTheme="minorHAnsi" w:hAnsiTheme="minorHAnsi" w:cstheme="minorHAnsi"/>
                <w:sz w:val="22"/>
                <w:szCs w:val="22"/>
              </w:rPr>
              <w:t>John Fountain presented</w:t>
            </w:r>
          </w:p>
          <w:p w14:paraId="631F821A" w14:textId="77777777" w:rsidR="009D32F3" w:rsidRPr="009D32F3" w:rsidRDefault="009D32F3" w:rsidP="0044700B">
            <w:pPr>
              <w:pStyle w:val="ListParagraph"/>
              <w:tabs>
                <w:tab w:val="right" w:leader="underscore" w:pos="5670"/>
                <w:tab w:val="left" w:pos="6237"/>
              </w:tabs>
              <w:ind w:left="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804121F" w14:textId="5671A999" w:rsidR="001068C1" w:rsidRDefault="001068C1" w:rsidP="0044700B">
            <w:pPr>
              <w:pStyle w:val="ListParagraph"/>
              <w:tabs>
                <w:tab w:val="right" w:leader="underscore" w:pos="5670"/>
                <w:tab w:val="left" w:pos="6237"/>
              </w:tabs>
              <w:ind w:left="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As soon a liaising with Australia can happen, the better. In theory the </w:t>
            </w:r>
            <w:r w:rsidR="00DA6C4E">
              <w:rPr>
                <w:rFonts w:asciiTheme="minorHAnsi" w:hAnsiTheme="minorHAnsi" w:cstheme="minorHAnsi"/>
                <w:sz w:val="22"/>
                <w:szCs w:val="22"/>
              </w:rPr>
              <w:t xml:space="preserve">standardised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approach can link in with </w:t>
            </w:r>
            <w:r w:rsidR="00714508">
              <w:rPr>
                <w:rFonts w:asciiTheme="minorHAnsi" w:hAnsiTheme="minorHAnsi" w:cstheme="minorHAnsi"/>
                <w:sz w:val="22"/>
                <w:szCs w:val="22"/>
              </w:rPr>
              <w:t>Australia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 Based on the back of Can</w:t>
            </w:r>
            <w:r w:rsidR="00E27590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hare</w:t>
            </w:r>
            <w:r w:rsidR="00E27590">
              <w:rPr>
                <w:rFonts w:asciiTheme="minorHAnsi" w:hAnsiTheme="minorHAnsi" w:cstheme="minorHAnsi"/>
                <w:sz w:val="22"/>
                <w:szCs w:val="22"/>
              </w:rPr>
              <w:t xml:space="preserve"> (Sharing cancer information)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763D262B" w14:textId="77777777" w:rsidR="00511F8C" w:rsidRDefault="00511F8C" w:rsidP="0044700B">
            <w:pPr>
              <w:pStyle w:val="ListParagraph"/>
              <w:tabs>
                <w:tab w:val="right" w:leader="underscore" w:pos="5670"/>
                <w:tab w:val="left" w:pos="6237"/>
              </w:tabs>
              <w:ind w:left="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28F4AD3" w14:textId="7DADC1F4" w:rsidR="001068C1" w:rsidRPr="001068C1" w:rsidRDefault="001068C1" w:rsidP="0044700B">
            <w:pPr>
              <w:pStyle w:val="ListParagraph"/>
              <w:tabs>
                <w:tab w:val="right" w:leader="underscore" w:pos="5670"/>
                <w:tab w:val="left" w:pos="6237"/>
              </w:tabs>
              <w:ind w:left="0"/>
              <w:contextualSpacing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068C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CanShare Overview:</w:t>
            </w:r>
            <w:r w:rsidR="00E2759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E27590" w:rsidRPr="00E2759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Refer to CanShare slides that were distributed.</w:t>
            </w:r>
          </w:p>
          <w:p w14:paraId="5E879B7A" w14:textId="22EE4718" w:rsidR="001068C1" w:rsidRDefault="00E27590" w:rsidP="00FE431D">
            <w:pPr>
              <w:pStyle w:val="ListParagraph"/>
              <w:numPr>
                <w:ilvl w:val="0"/>
                <w:numId w:val="4"/>
              </w:numPr>
              <w:tabs>
                <w:tab w:val="right" w:leader="underscore" w:pos="5670"/>
                <w:tab w:val="left" w:pos="6237"/>
              </w:tabs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focus on collecting complete, accurate, timely and sharable data</w:t>
            </w:r>
            <w:r w:rsidR="00511F8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4A068668" w14:textId="618439C2" w:rsidR="00E27590" w:rsidRDefault="003005FE" w:rsidP="00FE431D">
            <w:pPr>
              <w:pStyle w:val="ListParagraph"/>
              <w:numPr>
                <w:ilvl w:val="0"/>
                <w:numId w:val="4"/>
              </w:numPr>
              <w:tabs>
                <w:tab w:val="right" w:leader="underscore" w:pos="5670"/>
                <w:tab w:val="left" w:pos="6237"/>
              </w:tabs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Structured Pathology: </w:t>
            </w:r>
            <w:r w:rsidR="00E27590">
              <w:rPr>
                <w:rFonts w:asciiTheme="minorHAnsi" w:hAnsiTheme="minorHAnsi" w:cstheme="minorHAnsi"/>
                <w:sz w:val="22"/>
                <w:szCs w:val="22"/>
              </w:rPr>
              <w:t xml:space="preserve">Working with </w:t>
            </w:r>
            <w:r w:rsidR="00DA6C4E">
              <w:rPr>
                <w:rFonts w:asciiTheme="minorHAnsi" w:hAnsiTheme="minorHAnsi" w:cstheme="minorHAnsi"/>
                <w:sz w:val="22"/>
                <w:szCs w:val="22"/>
              </w:rPr>
              <w:t xml:space="preserve">pathologists </w:t>
            </w:r>
            <w:r w:rsidR="00E27590">
              <w:rPr>
                <w:rFonts w:asciiTheme="minorHAnsi" w:hAnsiTheme="minorHAnsi" w:cstheme="minorHAnsi"/>
                <w:sz w:val="22"/>
                <w:szCs w:val="22"/>
              </w:rPr>
              <w:t xml:space="preserve">and end users to ensure structured information.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Coded form completed and shared immediately.</w:t>
            </w:r>
          </w:p>
          <w:p w14:paraId="6BD2F479" w14:textId="6584B663" w:rsidR="003005FE" w:rsidRDefault="003005FE" w:rsidP="00FE431D">
            <w:pPr>
              <w:pStyle w:val="ListParagraph"/>
              <w:numPr>
                <w:ilvl w:val="0"/>
                <w:numId w:val="4"/>
              </w:numPr>
              <w:tabs>
                <w:tab w:val="right" w:leader="underscore" w:pos="5670"/>
                <w:tab w:val="left" w:pos="6237"/>
              </w:tabs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Medical Oncology: Rolled out throughout NZ an</w:t>
            </w:r>
            <w:r w:rsidR="00511F8C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converted to CanShare standards by 2023</w:t>
            </w:r>
            <w:r w:rsidR="00511F8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42FF214C" w14:textId="5BA571E2" w:rsidR="003005FE" w:rsidRDefault="003005FE" w:rsidP="00FE431D">
            <w:pPr>
              <w:pStyle w:val="ListParagraph"/>
              <w:numPr>
                <w:ilvl w:val="0"/>
                <w:numId w:val="4"/>
              </w:numPr>
              <w:tabs>
                <w:tab w:val="right" w:leader="underscore" w:pos="5670"/>
                <w:tab w:val="left" w:pos="6237"/>
              </w:tabs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D04F5">
              <w:rPr>
                <w:rFonts w:asciiTheme="minorHAnsi" w:hAnsiTheme="minorHAnsi" w:cstheme="minorHAnsi"/>
                <w:sz w:val="22"/>
                <w:szCs w:val="22"/>
              </w:rPr>
              <w:t xml:space="preserve">MDM (Multidisciplinary Meeting) data </w:t>
            </w:r>
            <w:r w:rsidR="00DA6C4E" w:rsidRPr="003D04F5">
              <w:rPr>
                <w:rFonts w:asciiTheme="minorHAnsi" w:hAnsiTheme="minorHAnsi" w:cstheme="minorHAnsi"/>
                <w:sz w:val="22"/>
                <w:szCs w:val="22"/>
              </w:rPr>
              <w:t xml:space="preserve">HISO </w:t>
            </w:r>
            <w:r w:rsidRPr="003D04F5">
              <w:rPr>
                <w:rFonts w:asciiTheme="minorHAnsi" w:hAnsiTheme="minorHAnsi" w:cstheme="minorHAnsi"/>
                <w:sz w:val="22"/>
                <w:szCs w:val="22"/>
              </w:rPr>
              <w:t>standard</w:t>
            </w:r>
            <w:r w:rsidR="00DA6C4E" w:rsidRPr="003D04F5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3D04F5">
              <w:rPr>
                <w:rFonts w:asciiTheme="minorHAnsi" w:hAnsiTheme="minorHAnsi" w:cstheme="minorHAnsi"/>
                <w:sz w:val="22"/>
                <w:szCs w:val="22"/>
              </w:rPr>
              <w:t>: Currently under review. Relevant tools being released such as standard coded terms of reference.</w:t>
            </w:r>
            <w:r w:rsidR="00EF791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ROC: Upgrade the data to meet CanShare standards and be dispersed.</w:t>
            </w:r>
          </w:p>
          <w:p w14:paraId="03F9E223" w14:textId="0DF55946" w:rsidR="003005FE" w:rsidRDefault="003005FE" w:rsidP="00FE431D">
            <w:pPr>
              <w:pStyle w:val="ListParagraph"/>
              <w:numPr>
                <w:ilvl w:val="0"/>
                <w:numId w:val="4"/>
              </w:numPr>
              <w:tabs>
                <w:tab w:val="right" w:leader="underscore" w:pos="5670"/>
                <w:tab w:val="left" w:pos="6237"/>
              </w:tabs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Working with NZ cancer registries MoH and NGO</w:t>
            </w:r>
            <w:r w:rsidR="00511F8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634981BD" w14:textId="2965A390" w:rsidR="003005FE" w:rsidRDefault="003005FE" w:rsidP="00FE431D">
            <w:pPr>
              <w:pStyle w:val="ListParagraph"/>
              <w:numPr>
                <w:ilvl w:val="0"/>
                <w:numId w:val="4"/>
              </w:numPr>
              <w:tabs>
                <w:tab w:val="right" w:leader="underscore" w:pos="5670"/>
                <w:tab w:val="left" w:pos="6237"/>
              </w:tabs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Increase in ability to support cancer care.</w:t>
            </w:r>
          </w:p>
          <w:p w14:paraId="3B409498" w14:textId="186E82D6" w:rsidR="003005FE" w:rsidRDefault="003005FE" w:rsidP="00FE431D">
            <w:pPr>
              <w:pStyle w:val="ListParagraph"/>
              <w:numPr>
                <w:ilvl w:val="0"/>
                <w:numId w:val="4"/>
              </w:numPr>
              <w:tabs>
                <w:tab w:val="right" w:leader="underscore" w:pos="5670"/>
                <w:tab w:val="left" w:pos="6237"/>
              </w:tabs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Transferring information in Maori and other languages</w:t>
            </w:r>
            <w:r w:rsidR="00511F8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4FA83D10" w14:textId="014045FF" w:rsidR="003005FE" w:rsidRDefault="0011583D" w:rsidP="00FE431D">
            <w:pPr>
              <w:pStyle w:val="ListParagraph"/>
              <w:numPr>
                <w:ilvl w:val="0"/>
                <w:numId w:val="4"/>
              </w:numPr>
              <w:tabs>
                <w:tab w:val="right" w:leader="underscore" w:pos="5670"/>
                <w:tab w:val="left" w:pos="6237"/>
              </w:tabs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Full suite of reporting analytics to show what is happening nationwide.</w:t>
            </w:r>
          </w:p>
          <w:p w14:paraId="19CA006F" w14:textId="5DAF7DD3" w:rsidR="0011583D" w:rsidRDefault="0011583D" w:rsidP="00FE431D">
            <w:pPr>
              <w:pStyle w:val="ListParagraph"/>
              <w:numPr>
                <w:ilvl w:val="0"/>
                <w:numId w:val="4"/>
              </w:numPr>
              <w:tabs>
                <w:tab w:val="right" w:leader="underscore" w:pos="5670"/>
                <w:tab w:val="left" w:pos="6237"/>
              </w:tabs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For indicative timeline refer to presentation</w:t>
            </w:r>
            <w:r w:rsidR="00511F8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40A58812" w14:textId="71C2CB24" w:rsidR="0011583D" w:rsidRDefault="0011583D" w:rsidP="0011583D">
            <w:pPr>
              <w:tabs>
                <w:tab w:val="right" w:leader="underscore" w:pos="5670"/>
                <w:tab w:val="left" w:pos="623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F82661" w14:textId="0ED81672" w:rsidR="0011583D" w:rsidRDefault="0011583D" w:rsidP="0011583D">
            <w:pPr>
              <w:tabs>
                <w:tab w:val="right" w:leader="underscore" w:pos="5670"/>
                <w:tab w:val="left" w:pos="623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Member comments:</w:t>
            </w:r>
          </w:p>
          <w:p w14:paraId="046C8615" w14:textId="28A8A5E3" w:rsidR="009D32F3" w:rsidRDefault="0011583D" w:rsidP="00FE431D">
            <w:pPr>
              <w:pStyle w:val="ListParagraph"/>
              <w:numPr>
                <w:ilvl w:val="0"/>
                <w:numId w:val="9"/>
              </w:numPr>
              <w:tabs>
                <w:tab w:val="right" w:leader="underscore" w:pos="5670"/>
                <w:tab w:val="left" w:pos="623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9D32F3">
              <w:rPr>
                <w:rFonts w:asciiTheme="minorHAnsi" w:hAnsiTheme="minorHAnsi" w:cstheme="minorHAnsi"/>
                <w:sz w:val="22"/>
                <w:szCs w:val="22"/>
              </w:rPr>
              <w:t xml:space="preserve">Any data protection? Existing data sharing between </w:t>
            </w:r>
            <w:r w:rsidR="00714508">
              <w:rPr>
                <w:rFonts w:asciiTheme="minorHAnsi" w:hAnsiTheme="minorHAnsi" w:cstheme="minorHAnsi"/>
                <w:sz w:val="22"/>
                <w:szCs w:val="22"/>
              </w:rPr>
              <w:t>Australia</w:t>
            </w:r>
            <w:r w:rsidR="00714508" w:rsidRPr="009D32F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D32F3">
              <w:rPr>
                <w:rFonts w:asciiTheme="minorHAnsi" w:hAnsiTheme="minorHAnsi" w:cstheme="minorHAnsi"/>
                <w:sz w:val="22"/>
                <w:szCs w:val="22"/>
              </w:rPr>
              <w:t>and NZ and this is something that would be reviewed.</w:t>
            </w:r>
          </w:p>
          <w:p w14:paraId="513B203B" w14:textId="77777777" w:rsidR="009D32F3" w:rsidRDefault="00767E0A" w:rsidP="00FE431D">
            <w:pPr>
              <w:pStyle w:val="ListParagraph"/>
              <w:numPr>
                <w:ilvl w:val="0"/>
                <w:numId w:val="9"/>
              </w:numPr>
              <w:tabs>
                <w:tab w:val="right" w:leader="underscore" w:pos="5670"/>
                <w:tab w:val="left" w:pos="623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9D32F3">
              <w:rPr>
                <w:rFonts w:asciiTheme="minorHAnsi" w:hAnsiTheme="minorHAnsi" w:cstheme="minorHAnsi"/>
                <w:sz w:val="22"/>
                <w:szCs w:val="22"/>
              </w:rPr>
              <w:t>Data is key to quality and improvement. It pushes forward standards internationally.</w:t>
            </w:r>
          </w:p>
          <w:p w14:paraId="05F289A6" w14:textId="2272A5C7" w:rsidR="00094F02" w:rsidRDefault="00767E0A" w:rsidP="00FE431D">
            <w:pPr>
              <w:pStyle w:val="ListParagraph"/>
              <w:numPr>
                <w:ilvl w:val="0"/>
                <w:numId w:val="9"/>
              </w:numPr>
              <w:tabs>
                <w:tab w:val="right" w:leader="underscore" w:pos="5670"/>
                <w:tab w:val="left" w:pos="623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9D32F3">
              <w:rPr>
                <w:rFonts w:asciiTheme="minorHAnsi" w:hAnsiTheme="minorHAnsi" w:cstheme="minorHAnsi"/>
                <w:sz w:val="22"/>
                <w:szCs w:val="22"/>
              </w:rPr>
              <w:t xml:space="preserve">The MOH used to publish incidents and mortality data, with the later dropping off. Feedback is that there is a time lag of up to 36 months. </w:t>
            </w:r>
            <w:r w:rsidR="00511F8C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Pr="009D32F3">
              <w:rPr>
                <w:rFonts w:asciiTheme="minorHAnsi" w:hAnsiTheme="minorHAnsi" w:cstheme="minorHAnsi"/>
                <w:sz w:val="22"/>
                <w:szCs w:val="22"/>
              </w:rPr>
              <w:t xml:space="preserve">he most up to date set of data being from 2018.  </w:t>
            </w:r>
          </w:p>
          <w:p w14:paraId="325EA8F2" w14:textId="77777777" w:rsidR="00094F02" w:rsidRDefault="00094F02" w:rsidP="00094F02">
            <w:pPr>
              <w:tabs>
                <w:tab w:val="right" w:leader="underscore" w:pos="5670"/>
                <w:tab w:val="left" w:pos="623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EC90994" w14:textId="31627329" w:rsidR="00767E0A" w:rsidRPr="00094F02" w:rsidRDefault="00767E0A" w:rsidP="00094F02">
            <w:pPr>
              <w:tabs>
                <w:tab w:val="right" w:leader="underscore" w:pos="5670"/>
                <w:tab w:val="left" w:pos="623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094F02">
              <w:rPr>
                <w:rFonts w:asciiTheme="minorHAnsi" w:hAnsiTheme="minorHAnsi" w:cstheme="minorHAnsi"/>
                <w:sz w:val="22"/>
                <w:szCs w:val="22"/>
              </w:rPr>
              <w:t xml:space="preserve">Thank you extended to John </w:t>
            </w:r>
            <w:r w:rsidR="00094F02">
              <w:rPr>
                <w:rFonts w:asciiTheme="minorHAnsi" w:hAnsiTheme="minorHAnsi" w:cstheme="minorHAnsi"/>
                <w:sz w:val="22"/>
                <w:szCs w:val="22"/>
              </w:rPr>
              <w:t>for his presentation.</w:t>
            </w:r>
          </w:p>
          <w:p w14:paraId="6AB0193A" w14:textId="449769E1" w:rsidR="00252EBE" w:rsidRPr="000D7E4D" w:rsidRDefault="00252EBE" w:rsidP="000D7E4D">
            <w:pPr>
              <w:pStyle w:val="ListParagraph"/>
              <w:tabs>
                <w:tab w:val="right" w:leader="underscore" w:pos="5670"/>
                <w:tab w:val="left" w:pos="6237"/>
              </w:tabs>
              <w:spacing w:after="120"/>
              <w:ind w:left="0"/>
              <w:contextualSpacing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417C4D" w:rsidRPr="00E16503" w14:paraId="342EAB8D" w14:textId="77777777" w:rsidTr="5E54E4A8">
        <w:tc>
          <w:tcPr>
            <w:tcW w:w="10060" w:type="dxa"/>
            <w:shd w:val="clear" w:color="auto" w:fill="auto"/>
          </w:tcPr>
          <w:p w14:paraId="2B4A3A23" w14:textId="1B3CC462" w:rsidR="00062443" w:rsidRPr="008B4AC7" w:rsidRDefault="009B5C42" w:rsidP="0006244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 xml:space="preserve">Cancer and </w:t>
            </w:r>
            <w:r w:rsidR="00062443" w:rsidRPr="008B4AC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Covid 19 December Report</w:t>
            </w:r>
          </w:p>
          <w:p w14:paraId="237210EC" w14:textId="77777777" w:rsidR="00062443" w:rsidRPr="008B4AC7" w:rsidRDefault="00062443" w:rsidP="00FE431D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B4AC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Bronchoscopy rates.</w:t>
            </w:r>
          </w:p>
          <w:p w14:paraId="1305896F" w14:textId="5DD06CDA" w:rsidR="00062443" w:rsidRPr="008B4AC7" w:rsidRDefault="00062443" w:rsidP="00FE431D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B4AC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CT biopsy and PET-CT (if data available)</w:t>
            </w:r>
          </w:p>
          <w:p w14:paraId="5C931B74" w14:textId="77777777" w:rsidR="00094F02" w:rsidRDefault="00094F02" w:rsidP="00062443">
            <w:pPr>
              <w:pStyle w:val="MOHBodyTExt"/>
              <w:ind w:left="0"/>
              <w:jc w:val="left"/>
              <w:rPr>
                <w:rFonts w:asciiTheme="minorHAnsi" w:hAnsiTheme="minorHAnsi" w:cstheme="minorHAnsi"/>
              </w:rPr>
            </w:pPr>
          </w:p>
          <w:p w14:paraId="144F7EFC" w14:textId="1FECDAD0" w:rsidR="00062443" w:rsidRPr="008B4AC7" w:rsidRDefault="00062443" w:rsidP="00062443">
            <w:pPr>
              <w:pStyle w:val="MOHBodyTExt"/>
              <w:ind w:left="0"/>
              <w:jc w:val="left"/>
              <w:rPr>
                <w:rFonts w:asciiTheme="minorHAnsi" w:hAnsiTheme="minorHAnsi" w:cstheme="minorHAnsi"/>
              </w:rPr>
            </w:pPr>
            <w:r w:rsidRPr="008B4AC7">
              <w:rPr>
                <w:rFonts w:asciiTheme="minorHAnsi" w:hAnsiTheme="minorHAnsi" w:cstheme="minorHAnsi"/>
              </w:rPr>
              <w:t>Tess Luff and Michelle Liu presented – Refer to document distributed and available on website.</w:t>
            </w:r>
          </w:p>
          <w:p w14:paraId="110C1DB7" w14:textId="18DCB4F3" w:rsidR="00062443" w:rsidRPr="008B4AC7" w:rsidRDefault="00062443" w:rsidP="00062443">
            <w:pPr>
              <w:pStyle w:val="MOHBodyTExt"/>
              <w:ind w:left="0"/>
              <w:jc w:val="left"/>
              <w:rPr>
                <w:rFonts w:asciiTheme="minorHAnsi" w:hAnsiTheme="minorHAnsi" w:cstheme="minorHAnsi"/>
              </w:rPr>
            </w:pPr>
          </w:p>
          <w:p w14:paraId="16354A78" w14:textId="68F0CA35" w:rsidR="00094F02" w:rsidRDefault="00062443" w:rsidP="00FE431D">
            <w:pPr>
              <w:pStyle w:val="MOHBodyTExt"/>
              <w:numPr>
                <w:ilvl w:val="0"/>
                <w:numId w:val="10"/>
              </w:numPr>
              <w:jc w:val="left"/>
              <w:rPr>
                <w:rFonts w:asciiTheme="minorHAnsi" w:hAnsiTheme="minorHAnsi" w:cstheme="minorHAnsi"/>
              </w:rPr>
            </w:pPr>
            <w:r w:rsidRPr="008B4AC7">
              <w:rPr>
                <w:rFonts w:asciiTheme="minorHAnsi" w:hAnsiTheme="minorHAnsi" w:cstheme="minorHAnsi"/>
              </w:rPr>
              <w:t xml:space="preserve">Bronchoscopy results, not just </w:t>
            </w:r>
            <w:r w:rsidR="00B01646">
              <w:rPr>
                <w:rFonts w:asciiTheme="minorHAnsi" w:hAnsiTheme="minorHAnsi" w:cstheme="minorHAnsi"/>
              </w:rPr>
              <w:t xml:space="preserve">for </w:t>
            </w:r>
            <w:r w:rsidRPr="008B4AC7">
              <w:rPr>
                <w:rFonts w:asciiTheme="minorHAnsi" w:hAnsiTheme="minorHAnsi" w:cstheme="minorHAnsi"/>
              </w:rPr>
              <w:t>lung cancer.</w:t>
            </w:r>
          </w:p>
          <w:p w14:paraId="162DF0A9" w14:textId="6A71C68C" w:rsidR="00094F02" w:rsidRDefault="002051D5" w:rsidP="00FE431D">
            <w:pPr>
              <w:pStyle w:val="MOHBodyTExt"/>
              <w:numPr>
                <w:ilvl w:val="0"/>
                <w:numId w:val="10"/>
              </w:numPr>
              <w:jc w:val="left"/>
              <w:rPr>
                <w:rFonts w:asciiTheme="minorHAnsi" w:hAnsiTheme="minorHAnsi" w:cstheme="minorHAnsi"/>
              </w:rPr>
            </w:pPr>
            <w:r w:rsidRPr="00094F02">
              <w:rPr>
                <w:rFonts w:asciiTheme="minorHAnsi" w:hAnsiTheme="minorHAnsi" w:cstheme="minorHAnsi"/>
              </w:rPr>
              <w:t xml:space="preserve">Data source is national collection. CT </w:t>
            </w:r>
            <w:r w:rsidR="00D27C30">
              <w:rPr>
                <w:rFonts w:asciiTheme="minorHAnsi" w:hAnsiTheme="minorHAnsi" w:cstheme="minorHAnsi"/>
              </w:rPr>
              <w:t>l</w:t>
            </w:r>
            <w:r w:rsidRPr="00094F02">
              <w:rPr>
                <w:rFonts w:asciiTheme="minorHAnsi" w:hAnsiTheme="minorHAnsi" w:cstheme="minorHAnsi"/>
              </w:rPr>
              <w:t xml:space="preserve">ung biopsy has a specific code. </w:t>
            </w:r>
          </w:p>
          <w:p w14:paraId="3FA54BE8" w14:textId="31A9ADEF" w:rsidR="00094F02" w:rsidRDefault="002051D5" w:rsidP="00FE431D">
            <w:pPr>
              <w:pStyle w:val="MOHBodyTExt"/>
              <w:numPr>
                <w:ilvl w:val="0"/>
                <w:numId w:val="10"/>
              </w:numPr>
              <w:jc w:val="left"/>
              <w:rPr>
                <w:rFonts w:asciiTheme="minorHAnsi" w:hAnsiTheme="minorHAnsi" w:cstheme="minorHAnsi"/>
              </w:rPr>
            </w:pPr>
            <w:r w:rsidRPr="00094F02">
              <w:rPr>
                <w:rFonts w:asciiTheme="minorHAnsi" w:hAnsiTheme="minorHAnsi" w:cstheme="minorHAnsi"/>
              </w:rPr>
              <w:t xml:space="preserve">CT </w:t>
            </w:r>
            <w:r w:rsidR="00D27C30">
              <w:rPr>
                <w:rFonts w:asciiTheme="minorHAnsi" w:hAnsiTheme="minorHAnsi" w:cstheme="minorHAnsi"/>
              </w:rPr>
              <w:t>l</w:t>
            </w:r>
            <w:r w:rsidRPr="00094F02">
              <w:rPr>
                <w:rFonts w:asciiTheme="minorHAnsi" w:hAnsiTheme="minorHAnsi" w:cstheme="minorHAnsi"/>
              </w:rPr>
              <w:t xml:space="preserve">ung </w:t>
            </w:r>
            <w:r w:rsidR="00D27C30">
              <w:rPr>
                <w:rFonts w:asciiTheme="minorHAnsi" w:hAnsiTheme="minorHAnsi" w:cstheme="minorHAnsi"/>
              </w:rPr>
              <w:t>b</w:t>
            </w:r>
            <w:r w:rsidRPr="00094F02">
              <w:rPr>
                <w:rFonts w:asciiTheme="minorHAnsi" w:hAnsiTheme="minorHAnsi" w:cstheme="minorHAnsi"/>
              </w:rPr>
              <w:t xml:space="preserve">iopsies have increased significantly since 2019. </w:t>
            </w:r>
            <w:r w:rsidR="00F10012" w:rsidRPr="00094F02">
              <w:rPr>
                <w:rFonts w:asciiTheme="minorHAnsi" w:hAnsiTheme="minorHAnsi" w:cstheme="minorHAnsi"/>
              </w:rPr>
              <w:t>Narrowed down to lun</w:t>
            </w:r>
            <w:r w:rsidR="00511F8C">
              <w:rPr>
                <w:rFonts w:asciiTheme="minorHAnsi" w:hAnsiTheme="minorHAnsi" w:cstheme="minorHAnsi"/>
              </w:rPr>
              <w:t>g</w:t>
            </w:r>
            <w:r w:rsidR="00F10012" w:rsidRPr="00094F02">
              <w:rPr>
                <w:rFonts w:asciiTheme="minorHAnsi" w:hAnsiTheme="minorHAnsi" w:cstheme="minorHAnsi"/>
              </w:rPr>
              <w:t xml:space="preserve"> cancer CT biopsies to note whether there had been a significant </w:t>
            </w:r>
            <w:r w:rsidR="003D04F5">
              <w:rPr>
                <w:rFonts w:asciiTheme="minorHAnsi" w:hAnsiTheme="minorHAnsi" w:cstheme="minorHAnsi"/>
              </w:rPr>
              <w:t>increase</w:t>
            </w:r>
            <w:r w:rsidR="00F10012" w:rsidRPr="00094F02">
              <w:rPr>
                <w:rFonts w:asciiTheme="minorHAnsi" w:hAnsiTheme="minorHAnsi" w:cstheme="minorHAnsi"/>
              </w:rPr>
              <w:t xml:space="preserve"> </w:t>
            </w:r>
            <w:r w:rsidR="008B4AC7" w:rsidRPr="00094F02">
              <w:rPr>
                <w:rFonts w:asciiTheme="minorHAnsi" w:hAnsiTheme="minorHAnsi" w:cstheme="minorHAnsi"/>
              </w:rPr>
              <w:t>because of</w:t>
            </w:r>
            <w:r w:rsidR="00F10012" w:rsidRPr="00094F02">
              <w:rPr>
                <w:rFonts w:asciiTheme="minorHAnsi" w:hAnsiTheme="minorHAnsi" w:cstheme="minorHAnsi"/>
              </w:rPr>
              <w:t xml:space="preserve"> </w:t>
            </w:r>
            <w:r w:rsidR="003D04F5">
              <w:rPr>
                <w:rFonts w:asciiTheme="minorHAnsi" w:hAnsiTheme="minorHAnsi" w:cstheme="minorHAnsi"/>
              </w:rPr>
              <w:t>the decrease in bronchoscopies due to C</w:t>
            </w:r>
            <w:r w:rsidR="00F10012" w:rsidRPr="00094F02">
              <w:rPr>
                <w:rFonts w:asciiTheme="minorHAnsi" w:hAnsiTheme="minorHAnsi" w:cstheme="minorHAnsi"/>
              </w:rPr>
              <w:t>ovid.</w:t>
            </w:r>
          </w:p>
          <w:p w14:paraId="2C9C9290" w14:textId="64377C38" w:rsidR="007D197B" w:rsidRPr="00094F02" w:rsidRDefault="007D197B" w:rsidP="00FE431D">
            <w:pPr>
              <w:pStyle w:val="MOHBodyTExt"/>
              <w:numPr>
                <w:ilvl w:val="0"/>
                <w:numId w:val="10"/>
              </w:numPr>
              <w:jc w:val="left"/>
              <w:rPr>
                <w:rFonts w:asciiTheme="minorHAnsi" w:hAnsiTheme="minorHAnsi" w:cstheme="minorHAnsi"/>
              </w:rPr>
            </w:pPr>
            <w:r w:rsidRPr="00094F02">
              <w:rPr>
                <w:rFonts w:asciiTheme="minorHAnsi" w:hAnsiTheme="minorHAnsi" w:cstheme="minorHAnsi"/>
              </w:rPr>
              <w:t>Timely information has been prioritized.</w:t>
            </w:r>
          </w:p>
          <w:p w14:paraId="0EC4B7FD" w14:textId="77777777" w:rsidR="00F10012" w:rsidRPr="008B4AC7" w:rsidRDefault="00F10012" w:rsidP="00062443">
            <w:pPr>
              <w:pStyle w:val="MOHBodyTExt"/>
              <w:ind w:left="0"/>
              <w:jc w:val="left"/>
              <w:rPr>
                <w:rFonts w:asciiTheme="minorHAnsi" w:hAnsiTheme="minorHAnsi" w:cstheme="minorHAnsi"/>
              </w:rPr>
            </w:pPr>
          </w:p>
          <w:p w14:paraId="5F243F90" w14:textId="1B82CE2C" w:rsidR="00F10012" w:rsidRPr="008B4AC7" w:rsidRDefault="00F10012" w:rsidP="00062443">
            <w:pPr>
              <w:pStyle w:val="MOHBodyTExt"/>
              <w:ind w:left="0"/>
              <w:jc w:val="left"/>
              <w:rPr>
                <w:rFonts w:asciiTheme="minorHAnsi" w:hAnsiTheme="minorHAnsi" w:cstheme="minorHAnsi"/>
              </w:rPr>
            </w:pPr>
            <w:r w:rsidRPr="008B4AC7">
              <w:rPr>
                <w:rFonts w:asciiTheme="minorHAnsi" w:hAnsiTheme="minorHAnsi" w:cstheme="minorHAnsi"/>
              </w:rPr>
              <w:t xml:space="preserve">Member </w:t>
            </w:r>
            <w:r w:rsidR="00BA7587">
              <w:rPr>
                <w:rFonts w:asciiTheme="minorHAnsi" w:hAnsiTheme="minorHAnsi" w:cstheme="minorHAnsi"/>
              </w:rPr>
              <w:t>comments</w:t>
            </w:r>
            <w:r w:rsidRPr="008B4AC7">
              <w:rPr>
                <w:rFonts w:asciiTheme="minorHAnsi" w:hAnsiTheme="minorHAnsi" w:cstheme="minorHAnsi"/>
              </w:rPr>
              <w:t>:</w:t>
            </w:r>
          </w:p>
          <w:p w14:paraId="6C190A4B" w14:textId="0894FE5E" w:rsidR="00F10012" w:rsidRPr="008B4AC7" w:rsidRDefault="002051D5" w:rsidP="00FE431D">
            <w:pPr>
              <w:pStyle w:val="MOHBodyTExt"/>
              <w:numPr>
                <w:ilvl w:val="0"/>
                <w:numId w:val="6"/>
              </w:numPr>
              <w:jc w:val="left"/>
              <w:rPr>
                <w:rFonts w:asciiTheme="minorHAnsi" w:hAnsiTheme="minorHAnsi" w:cstheme="minorHAnsi"/>
              </w:rPr>
            </w:pPr>
            <w:r w:rsidRPr="008B4AC7">
              <w:rPr>
                <w:rFonts w:asciiTheme="minorHAnsi" w:hAnsiTheme="minorHAnsi" w:cstheme="minorHAnsi"/>
              </w:rPr>
              <w:t xml:space="preserve">The cleaning of the </w:t>
            </w:r>
            <w:r w:rsidR="00BF3C8C">
              <w:rPr>
                <w:rFonts w:asciiTheme="minorHAnsi" w:hAnsiTheme="minorHAnsi" w:cstheme="minorHAnsi"/>
              </w:rPr>
              <w:t xml:space="preserve">procedure </w:t>
            </w:r>
            <w:r w:rsidRPr="008B4AC7">
              <w:rPr>
                <w:rFonts w:asciiTheme="minorHAnsi" w:hAnsiTheme="minorHAnsi" w:cstheme="minorHAnsi"/>
              </w:rPr>
              <w:t xml:space="preserve">room and the recovery in the room resulted in a decrease </w:t>
            </w:r>
            <w:r w:rsidR="003D04F5">
              <w:rPr>
                <w:rFonts w:asciiTheme="minorHAnsi" w:hAnsiTheme="minorHAnsi" w:cstheme="minorHAnsi"/>
              </w:rPr>
              <w:t>in the numbers of patients on</w:t>
            </w:r>
            <w:r w:rsidRPr="008B4AC7">
              <w:rPr>
                <w:rFonts w:asciiTheme="minorHAnsi" w:hAnsiTheme="minorHAnsi" w:cstheme="minorHAnsi"/>
              </w:rPr>
              <w:t xml:space="preserve"> the lists.</w:t>
            </w:r>
          </w:p>
          <w:p w14:paraId="727DEE38" w14:textId="56EF16F7" w:rsidR="00F10012" w:rsidRPr="008B4AC7" w:rsidRDefault="00E23271" w:rsidP="00FE431D">
            <w:pPr>
              <w:pStyle w:val="MOHBodyTExt"/>
              <w:numPr>
                <w:ilvl w:val="0"/>
                <w:numId w:val="6"/>
              </w:numPr>
              <w:jc w:val="left"/>
              <w:rPr>
                <w:rFonts w:asciiTheme="minorHAnsi" w:hAnsiTheme="minorHAnsi" w:cstheme="minorHAnsi"/>
              </w:rPr>
            </w:pPr>
            <w:r w:rsidRPr="008B4AC7">
              <w:rPr>
                <w:rFonts w:asciiTheme="minorHAnsi" w:hAnsiTheme="minorHAnsi" w:cstheme="minorHAnsi"/>
              </w:rPr>
              <w:t xml:space="preserve">Shortage of radiologists at Waikato, and staffing in the endoscopy rooms during </w:t>
            </w:r>
            <w:r w:rsidR="003D04F5">
              <w:rPr>
                <w:rFonts w:asciiTheme="minorHAnsi" w:hAnsiTheme="minorHAnsi" w:cstheme="minorHAnsi"/>
              </w:rPr>
              <w:t>C</w:t>
            </w:r>
            <w:r w:rsidRPr="008B4AC7">
              <w:rPr>
                <w:rFonts w:asciiTheme="minorHAnsi" w:hAnsiTheme="minorHAnsi" w:cstheme="minorHAnsi"/>
              </w:rPr>
              <w:t>ovid has been impacted. Good access in metro areas</w:t>
            </w:r>
            <w:r w:rsidR="00F10012" w:rsidRPr="008B4AC7">
              <w:rPr>
                <w:rFonts w:asciiTheme="minorHAnsi" w:hAnsiTheme="minorHAnsi" w:cstheme="minorHAnsi"/>
              </w:rPr>
              <w:t>.</w:t>
            </w:r>
          </w:p>
          <w:p w14:paraId="56473E7E" w14:textId="78A51FD5" w:rsidR="00F10012" w:rsidRDefault="00F10012" w:rsidP="00FE431D">
            <w:pPr>
              <w:pStyle w:val="MOHBodyTExt"/>
              <w:numPr>
                <w:ilvl w:val="0"/>
                <w:numId w:val="6"/>
              </w:numPr>
              <w:jc w:val="left"/>
              <w:rPr>
                <w:rFonts w:asciiTheme="minorHAnsi" w:hAnsiTheme="minorHAnsi" w:cstheme="minorHAnsi"/>
              </w:rPr>
            </w:pPr>
            <w:r w:rsidRPr="008B4AC7">
              <w:rPr>
                <w:rFonts w:asciiTheme="minorHAnsi" w:hAnsiTheme="minorHAnsi" w:cstheme="minorHAnsi"/>
              </w:rPr>
              <w:t>Can look at PET</w:t>
            </w:r>
            <w:r w:rsidR="00D27C30">
              <w:rPr>
                <w:rFonts w:asciiTheme="minorHAnsi" w:hAnsiTheme="minorHAnsi" w:cstheme="minorHAnsi"/>
              </w:rPr>
              <w:t>-CT</w:t>
            </w:r>
            <w:r w:rsidRPr="008B4AC7">
              <w:rPr>
                <w:rFonts w:asciiTheme="minorHAnsi" w:hAnsiTheme="minorHAnsi" w:cstheme="minorHAnsi"/>
              </w:rPr>
              <w:t xml:space="preserve"> activity as a marker.</w:t>
            </w:r>
          </w:p>
          <w:p w14:paraId="6C3EFF88" w14:textId="2D50F220" w:rsidR="008B4AC7" w:rsidRDefault="008B4AC7" w:rsidP="00FE431D">
            <w:pPr>
              <w:pStyle w:val="MOHBodyTExt"/>
              <w:numPr>
                <w:ilvl w:val="0"/>
                <w:numId w:val="6"/>
              </w:numPr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Consider trend of people </w:t>
            </w:r>
            <w:r w:rsidR="003D04F5">
              <w:rPr>
                <w:rFonts w:asciiTheme="minorHAnsi" w:hAnsiTheme="minorHAnsi" w:cstheme="minorHAnsi"/>
              </w:rPr>
              <w:t xml:space="preserve">receiving </w:t>
            </w:r>
            <w:r>
              <w:rPr>
                <w:rFonts w:asciiTheme="minorHAnsi" w:hAnsiTheme="minorHAnsi" w:cstheme="minorHAnsi"/>
              </w:rPr>
              <w:t xml:space="preserve">a diagnosis sample taken for the first time. </w:t>
            </w:r>
            <w:r w:rsidR="007D197B">
              <w:rPr>
                <w:rFonts w:asciiTheme="minorHAnsi" w:hAnsiTheme="minorHAnsi" w:cstheme="minorHAnsi"/>
              </w:rPr>
              <w:t>Procedure codes will be checked.</w:t>
            </w:r>
          </w:p>
          <w:p w14:paraId="65D8D59A" w14:textId="540C6246" w:rsidR="007D197B" w:rsidRDefault="007D197B" w:rsidP="00FE431D">
            <w:pPr>
              <w:pStyle w:val="MOHBodyTExt"/>
              <w:numPr>
                <w:ilvl w:val="0"/>
                <w:numId w:val="6"/>
              </w:numPr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Potentially wider breadth of coding needs to be considered. </w:t>
            </w:r>
          </w:p>
          <w:p w14:paraId="24C32BF3" w14:textId="650F130D" w:rsidR="008B4AC7" w:rsidRDefault="008B4AC7" w:rsidP="008B4AC7">
            <w:pPr>
              <w:pStyle w:val="MOHBodyTExt"/>
              <w:ind w:left="0"/>
              <w:jc w:val="left"/>
              <w:rPr>
                <w:rFonts w:asciiTheme="minorHAnsi" w:hAnsiTheme="minorHAnsi" w:cstheme="minorHAnsi"/>
              </w:rPr>
            </w:pPr>
          </w:p>
          <w:p w14:paraId="0E5ABDAE" w14:textId="0CB73306" w:rsidR="007D197B" w:rsidRPr="008B4AC7" w:rsidRDefault="007D197B" w:rsidP="008B4AC7">
            <w:pPr>
              <w:pStyle w:val="MOHBodyTExt"/>
              <w:ind w:left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Thank you extended to Tess and Michelle for at</w:t>
            </w:r>
            <w:r w:rsidR="004413B7">
              <w:rPr>
                <w:rFonts w:asciiTheme="minorHAnsi" w:hAnsiTheme="minorHAnsi" w:cstheme="minorHAnsi"/>
              </w:rPr>
              <w:t>t</w:t>
            </w:r>
            <w:r>
              <w:rPr>
                <w:rFonts w:asciiTheme="minorHAnsi" w:hAnsiTheme="minorHAnsi" w:cstheme="minorHAnsi"/>
              </w:rPr>
              <w:t>ending</w:t>
            </w:r>
            <w:r w:rsidR="004413B7">
              <w:rPr>
                <w:rFonts w:asciiTheme="minorHAnsi" w:hAnsiTheme="minorHAnsi" w:cstheme="minorHAnsi"/>
              </w:rPr>
              <w:t>.</w:t>
            </w:r>
          </w:p>
          <w:p w14:paraId="315F683D" w14:textId="2736315E" w:rsidR="004A0991" w:rsidRPr="008B4AC7" w:rsidRDefault="004A0991" w:rsidP="00062443">
            <w:pPr>
              <w:pStyle w:val="MOHBodyTExt"/>
              <w:ind w:left="0"/>
              <w:jc w:val="left"/>
              <w:rPr>
                <w:rFonts w:asciiTheme="minorHAnsi" w:hAnsiTheme="minorHAnsi" w:cstheme="minorHAnsi"/>
                <w:b/>
              </w:rPr>
            </w:pPr>
          </w:p>
        </w:tc>
      </w:tr>
      <w:tr w:rsidR="00BD2D3C" w:rsidRPr="00E16503" w14:paraId="47733380" w14:textId="77777777" w:rsidTr="5E54E4A8">
        <w:tc>
          <w:tcPr>
            <w:tcW w:w="10060" w:type="dxa"/>
            <w:shd w:val="clear" w:color="auto" w:fill="auto"/>
          </w:tcPr>
          <w:p w14:paraId="592F4775" w14:textId="723B675C" w:rsidR="009E2B16" w:rsidRPr="007D197B" w:rsidRDefault="007D197B" w:rsidP="000D7E4D">
            <w:pPr>
              <w:tabs>
                <w:tab w:val="right" w:leader="underscore" w:pos="5670"/>
                <w:tab w:val="left" w:pos="6237"/>
              </w:tabs>
              <w:spacing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D197B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Molecular testing and cancer med</w:t>
            </w:r>
            <w:r w:rsidR="009B5C42">
              <w:rPr>
                <w:rFonts w:asciiTheme="minorHAnsi" w:hAnsiTheme="minorHAnsi" w:cstheme="minorHAnsi"/>
                <w:b/>
                <w:sz w:val="22"/>
                <w:szCs w:val="22"/>
              </w:rPr>
              <w:t>icine</w:t>
            </w:r>
            <w:r w:rsidRPr="007D197B">
              <w:rPr>
                <w:rFonts w:asciiTheme="minorHAnsi" w:hAnsiTheme="minorHAnsi" w:cstheme="minorHAnsi"/>
                <w:b/>
                <w:sz w:val="22"/>
                <w:szCs w:val="22"/>
              </w:rPr>
              <w:t>s availability update</w:t>
            </w:r>
          </w:p>
          <w:p w14:paraId="3EC63801" w14:textId="44A9CC78" w:rsidR="00283084" w:rsidRDefault="007D197B" w:rsidP="007D197B">
            <w:pPr>
              <w:pStyle w:val="MOHBodyTExt"/>
              <w:ind w:left="0"/>
              <w:jc w:val="left"/>
            </w:pPr>
            <w:r>
              <w:t>Elena Saunders presented at the last meeting. An update for the group</w:t>
            </w:r>
            <w:r w:rsidR="00756F99">
              <w:t>, refer to document distributed</w:t>
            </w:r>
            <w:r>
              <w:t>.</w:t>
            </w:r>
          </w:p>
          <w:p w14:paraId="456B98B3" w14:textId="77777777" w:rsidR="007D197B" w:rsidRDefault="007D197B" w:rsidP="007D197B">
            <w:pPr>
              <w:pStyle w:val="MOHBodyTExt"/>
              <w:ind w:left="0"/>
              <w:jc w:val="left"/>
            </w:pPr>
          </w:p>
          <w:p w14:paraId="1AB96126" w14:textId="77777777" w:rsidR="007D197B" w:rsidRDefault="007D197B" w:rsidP="00FE431D">
            <w:pPr>
              <w:pStyle w:val="MOHBodyTExt"/>
              <w:numPr>
                <w:ilvl w:val="0"/>
                <w:numId w:val="7"/>
              </w:numPr>
              <w:jc w:val="left"/>
            </w:pPr>
            <w:r>
              <w:t>Molecular testing in NZ is a challenge, and this work is to fully understand this level of testing.</w:t>
            </w:r>
          </w:p>
          <w:p w14:paraId="3C9866B9" w14:textId="77777777" w:rsidR="007D197B" w:rsidRDefault="004413B7" w:rsidP="00FE431D">
            <w:pPr>
              <w:pStyle w:val="MOHBodyTExt"/>
              <w:numPr>
                <w:ilvl w:val="0"/>
                <w:numId w:val="7"/>
              </w:numPr>
              <w:jc w:val="left"/>
            </w:pPr>
            <w:r>
              <w:t>This is a complex space with a lot of good work, but not a huge amount of connection on a national level which results in a lack of consistency.</w:t>
            </w:r>
          </w:p>
          <w:p w14:paraId="510C334D" w14:textId="6872147E" w:rsidR="004413B7" w:rsidRDefault="004413B7" w:rsidP="00FE431D">
            <w:pPr>
              <w:pStyle w:val="MOHBodyTExt"/>
              <w:numPr>
                <w:ilvl w:val="0"/>
                <w:numId w:val="7"/>
              </w:numPr>
              <w:jc w:val="left"/>
            </w:pPr>
            <w:r>
              <w:t xml:space="preserve">Completing work on cancer services planning, </w:t>
            </w:r>
            <w:r w:rsidR="00756F99">
              <w:t>influencing, and advocating in the first instance.</w:t>
            </w:r>
          </w:p>
          <w:p w14:paraId="5401E1D7" w14:textId="01212968" w:rsidR="00756F99" w:rsidRDefault="00756F99" w:rsidP="00FE431D">
            <w:pPr>
              <w:pStyle w:val="MOHBodyTExt"/>
              <w:numPr>
                <w:ilvl w:val="0"/>
                <w:numId w:val="7"/>
              </w:numPr>
              <w:jc w:val="left"/>
            </w:pPr>
            <w:r>
              <w:t xml:space="preserve">Cancer medicines analysis – </w:t>
            </w:r>
            <w:r w:rsidR="00D27C30">
              <w:t>s</w:t>
            </w:r>
            <w:r>
              <w:t xml:space="preserve">eparate piece of work, completed technical analysis, especially cancer medicines funded in Australia. </w:t>
            </w:r>
          </w:p>
          <w:p w14:paraId="2D496918" w14:textId="74F6930F" w:rsidR="00756F99" w:rsidRDefault="00756F99" w:rsidP="00FE431D">
            <w:pPr>
              <w:pStyle w:val="MOHBodyTExt"/>
              <w:numPr>
                <w:ilvl w:val="0"/>
                <w:numId w:val="7"/>
              </w:numPr>
              <w:jc w:val="left"/>
            </w:pPr>
            <w:r>
              <w:t xml:space="preserve">Pharmac have announced funding of two </w:t>
            </w:r>
            <w:r w:rsidR="003D04F5">
              <w:t xml:space="preserve">new </w:t>
            </w:r>
            <w:r>
              <w:t xml:space="preserve">cancer medications, and an ongoing conversation has been </w:t>
            </w:r>
            <w:r w:rsidR="001F3BD1">
              <w:t xml:space="preserve">conducted with Pharmac. </w:t>
            </w:r>
          </w:p>
          <w:p w14:paraId="546CB5EC" w14:textId="0E443BEA" w:rsidR="001F3BD1" w:rsidRDefault="001F3BD1" w:rsidP="00FE431D">
            <w:pPr>
              <w:pStyle w:val="MOHBodyTExt"/>
              <w:numPr>
                <w:ilvl w:val="0"/>
                <w:numId w:val="7"/>
              </w:numPr>
              <w:jc w:val="left"/>
            </w:pPr>
            <w:r>
              <w:t>The hope is that the analysis will be of value to the government and to Pharmac.</w:t>
            </w:r>
          </w:p>
          <w:p w14:paraId="6ABB405E" w14:textId="04D625C2" w:rsidR="001F3BD1" w:rsidRDefault="001F3BD1" w:rsidP="00FE431D">
            <w:pPr>
              <w:pStyle w:val="MOHBodyTExt"/>
              <w:numPr>
                <w:ilvl w:val="0"/>
                <w:numId w:val="7"/>
              </w:numPr>
              <w:jc w:val="left"/>
            </w:pPr>
            <w:r>
              <w:t>Te Aho o Te Kahu extended thanks to Brendan</w:t>
            </w:r>
            <w:r w:rsidR="00D27C30">
              <w:t xml:space="preserve"> </w:t>
            </w:r>
            <w:r w:rsidR="006537A2">
              <w:t xml:space="preserve">Luey </w:t>
            </w:r>
            <w:r w:rsidR="00D27C30">
              <w:t>who has supported this work</w:t>
            </w:r>
            <w:r>
              <w:t>.</w:t>
            </w:r>
          </w:p>
          <w:p w14:paraId="39F9EF01" w14:textId="77777777" w:rsidR="001F3BD1" w:rsidRDefault="001F3BD1" w:rsidP="001F3BD1">
            <w:pPr>
              <w:pStyle w:val="MOHBodyTExt"/>
              <w:jc w:val="left"/>
            </w:pPr>
          </w:p>
          <w:p w14:paraId="25DA7697" w14:textId="77777777" w:rsidR="001F3BD1" w:rsidRDefault="001F3BD1" w:rsidP="001F3BD1">
            <w:pPr>
              <w:pStyle w:val="MOHBodyTExt"/>
              <w:ind w:left="0"/>
              <w:jc w:val="left"/>
            </w:pPr>
            <w:r>
              <w:t>Member comments:</w:t>
            </w:r>
          </w:p>
          <w:p w14:paraId="2AB661E6" w14:textId="703E2D21" w:rsidR="001F3BD1" w:rsidRDefault="001F3BD1" w:rsidP="00FE431D">
            <w:pPr>
              <w:pStyle w:val="MOHBodyTExt"/>
              <w:numPr>
                <w:ilvl w:val="0"/>
                <w:numId w:val="7"/>
              </w:numPr>
              <w:jc w:val="left"/>
            </w:pPr>
            <w:r>
              <w:t>Expect that Pharmac have already completed this analysis</w:t>
            </w:r>
            <w:r w:rsidR="00D27C30">
              <w:t>.</w:t>
            </w:r>
            <w:r>
              <w:t xml:space="preserve"> Discussion that it is not at the level of this report.</w:t>
            </w:r>
          </w:p>
          <w:p w14:paraId="37E6E3CC" w14:textId="15657AC9" w:rsidR="001F3BD1" w:rsidRDefault="00485277" w:rsidP="00FE431D">
            <w:pPr>
              <w:pStyle w:val="MOHBodyTExt"/>
              <w:numPr>
                <w:ilvl w:val="0"/>
                <w:numId w:val="7"/>
              </w:numPr>
              <w:jc w:val="left"/>
            </w:pPr>
            <w:r>
              <w:t>Set of treatments that are registered in NZ, but not funded</w:t>
            </w:r>
            <w:r w:rsidR="00D27C30">
              <w:t>.</w:t>
            </w:r>
            <w:r>
              <w:t xml:space="preserve"> The patient has the right to know what registered treatments would be relevant to them regardless of whether they are funded. </w:t>
            </w:r>
          </w:p>
          <w:p w14:paraId="69BEB79A" w14:textId="54967F43" w:rsidR="00094F02" w:rsidRDefault="00094F02" w:rsidP="00094F02">
            <w:pPr>
              <w:pStyle w:val="MOHBodyTExt"/>
              <w:jc w:val="left"/>
            </w:pPr>
          </w:p>
          <w:p w14:paraId="2C9D11E5" w14:textId="41CD2C2B" w:rsidR="00094F02" w:rsidRDefault="00094F02" w:rsidP="00094F02">
            <w:pPr>
              <w:pStyle w:val="MOHBodyTExt"/>
              <w:ind w:left="0"/>
              <w:jc w:val="left"/>
            </w:pPr>
            <w:r>
              <w:t>Thank you extended to Elena for attending and her presentation.</w:t>
            </w:r>
          </w:p>
          <w:p w14:paraId="748257E7" w14:textId="6242CE08" w:rsidR="00485277" w:rsidRPr="00E16503" w:rsidRDefault="00485277" w:rsidP="00485277">
            <w:pPr>
              <w:pStyle w:val="MOHBodyTExt"/>
              <w:ind w:left="720"/>
              <w:jc w:val="left"/>
            </w:pPr>
          </w:p>
        </w:tc>
      </w:tr>
      <w:tr w:rsidR="00304C0B" w:rsidRPr="00E16503" w14:paraId="5167D039" w14:textId="77777777" w:rsidTr="5E54E4A8">
        <w:tc>
          <w:tcPr>
            <w:tcW w:w="10060" w:type="dxa"/>
            <w:shd w:val="clear" w:color="auto" w:fill="auto"/>
          </w:tcPr>
          <w:p w14:paraId="11769448" w14:textId="35EB6FF3" w:rsidR="00700025" w:rsidRPr="00E16503" w:rsidRDefault="009B5C42" w:rsidP="00E16503">
            <w:pPr>
              <w:tabs>
                <w:tab w:val="right" w:leader="underscore" w:pos="5670"/>
                <w:tab w:val="left" w:pos="6237"/>
              </w:tabs>
              <w:rPr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General Business</w:t>
            </w:r>
          </w:p>
          <w:p w14:paraId="230143DE" w14:textId="2802AD1A" w:rsidR="006D0231" w:rsidRDefault="006D0231" w:rsidP="000D7E4D">
            <w:pPr>
              <w:tabs>
                <w:tab w:val="right" w:leader="underscore" w:pos="5670"/>
                <w:tab w:val="left" w:pos="623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9B7749F" w14:textId="2CBA8991" w:rsidR="001570FE" w:rsidRDefault="001570FE" w:rsidP="000D7E4D">
            <w:pPr>
              <w:tabs>
                <w:tab w:val="right" w:leader="underscore" w:pos="5670"/>
                <w:tab w:val="left" w:pos="623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Chair noted the </w:t>
            </w:r>
            <w:r w:rsidR="00094F02">
              <w:rPr>
                <w:rFonts w:asciiTheme="minorHAnsi" w:hAnsiTheme="minorHAnsi" w:cstheme="minorHAnsi"/>
                <w:sz w:val="22"/>
                <w:szCs w:val="22"/>
              </w:rPr>
              <w:t xml:space="preserve">upcoming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Lung Cancer conference organised through TSANZ. 30</w:t>
            </w:r>
            <w:r w:rsidR="00094F02" w:rsidRPr="00094F02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 w:rsidR="00094F02">
              <w:rPr>
                <w:rFonts w:asciiTheme="minorHAnsi" w:hAnsiTheme="minorHAnsi" w:cstheme="minorHAnsi"/>
                <w:sz w:val="22"/>
                <w:szCs w:val="22"/>
              </w:rPr>
              <w:t xml:space="preserve"> June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/1</w:t>
            </w:r>
            <w:r w:rsidR="00094F02" w:rsidRPr="00094F02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st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July </w:t>
            </w:r>
            <w:r w:rsidR="00094F02">
              <w:rPr>
                <w:rFonts w:asciiTheme="minorHAnsi" w:hAnsiTheme="minorHAnsi" w:cstheme="minorHAnsi"/>
                <w:sz w:val="22"/>
                <w:szCs w:val="22"/>
              </w:rPr>
              <w:t xml:space="preserve">2022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at the Hilton Hotel Auckland waterfront. Face to face with online back up option. </w:t>
            </w:r>
          </w:p>
          <w:p w14:paraId="410311EB" w14:textId="77777777" w:rsidR="006D0231" w:rsidRDefault="006D0231" w:rsidP="006D0231">
            <w:pPr>
              <w:tabs>
                <w:tab w:val="right" w:leader="underscore" w:pos="5670"/>
                <w:tab w:val="left" w:pos="6237"/>
              </w:tabs>
              <w:rPr>
                <w:rFonts w:asciiTheme="minorHAnsi" w:hAnsiTheme="minorHAnsi" w:cstheme="minorHAnsi"/>
                <w:i/>
                <w:iCs/>
              </w:rPr>
            </w:pPr>
          </w:p>
          <w:p w14:paraId="793B8E41" w14:textId="65D8BEA3" w:rsidR="00CA1970" w:rsidRPr="00931D3D" w:rsidRDefault="001570FE" w:rsidP="006D0231">
            <w:pPr>
              <w:pStyle w:val="MOH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left"/>
            </w:pPr>
            <w:r w:rsidRPr="00931D3D">
              <w:t>Next meeting face to face at Wellington Airport Rydges, 29 November, 2022.</w:t>
            </w:r>
            <w:r w:rsidR="00094F02" w:rsidRPr="00931D3D">
              <w:t xml:space="preserve"> James Entwistle will take the chair position at this meeting.</w:t>
            </w:r>
          </w:p>
          <w:p w14:paraId="56622BFB" w14:textId="77777777" w:rsidR="00700025" w:rsidRPr="00700025" w:rsidRDefault="00700025" w:rsidP="006D0231">
            <w:pPr>
              <w:pStyle w:val="MOHBodyTExt"/>
              <w:ind w:left="0"/>
              <w:jc w:val="left"/>
              <w:rPr>
                <w:rFonts w:asciiTheme="minorHAnsi" w:hAnsiTheme="minorHAnsi" w:cstheme="minorHAnsi"/>
                <w:i/>
                <w:iCs/>
                <w:lang w:val="en-NZ"/>
              </w:rPr>
            </w:pPr>
          </w:p>
          <w:p w14:paraId="33F742E1" w14:textId="77777777" w:rsidR="00386AB1" w:rsidRDefault="00386AB1" w:rsidP="00E16503">
            <w:pPr>
              <w:pStyle w:val="MOHBodyTExt"/>
              <w:ind w:left="320" w:hanging="320"/>
              <w:jc w:val="left"/>
              <w:rPr>
                <w:rFonts w:asciiTheme="minorHAnsi" w:hAnsiTheme="minorHAnsi" w:cstheme="minorHAnsi"/>
                <w:lang w:val="en-NZ"/>
              </w:rPr>
            </w:pPr>
            <w:r w:rsidRPr="00E16503">
              <w:rPr>
                <w:rFonts w:asciiTheme="minorHAnsi" w:hAnsiTheme="minorHAnsi" w:cstheme="minorHAnsi"/>
                <w:lang w:val="en-NZ"/>
              </w:rPr>
              <w:t xml:space="preserve">The meeting closed </w:t>
            </w:r>
            <w:r w:rsidR="00304C0B" w:rsidRPr="00E16503">
              <w:rPr>
                <w:rFonts w:asciiTheme="minorHAnsi" w:hAnsiTheme="minorHAnsi" w:cstheme="minorHAnsi"/>
                <w:lang w:val="en-NZ"/>
              </w:rPr>
              <w:t xml:space="preserve">at </w:t>
            </w:r>
            <w:r w:rsidR="005E18D9" w:rsidRPr="00E16503">
              <w:rPr>
                <w:rFonts w:asciiTheme="minorHAnsi" w:hAnsiTheme="minorHAnsi" w:cstheme="minorHAnsi"/>
                <w:lang w:val="en-NZ"/>
              </w:rPr>
              <w:t>3:00</w:t>
            </w:r>
            <w:r w:rsidR="006D6997" w:rsidRPr="00E16503">
              <w:rPr>
                <w:rFonts w:asciiTheme="minorHAnsi" w:hAnsiTheme="minorHAnsi" w:cstheme="minorHAnsi"/>
                <w:lang w:val="en-NZ"/>
              </w:rPr>
              <w:t>pm</w:t>
            </w:r>
            <w:r w:rsidR="00FA21A9" w:rsidRPr="00E16503">
              <w:rPr>
                <w:rFonts w:asciiTheme="minorHAnsi" w:hAnsiTheme="minorHAnsi" w:cstheme="minorHAnsi"/>
                <w:lang w:val="en-NZ"/>
              </w:rPr>
              <w:t xml:space="preserve"> with a Karakia. </w:t>
            </w:r>
          </w:p>
          <w:p w14:paraId="6181FBFD" w14:textId="573F56F1" w:rsidR="00700025" w:rsidRPr="00E16503" w:rsidRDefault="00700025" w:rsidP="00E16503">
            <w:pPr>
              <w:pStyle w:val="MOHBodyTExt"/>
              <w:ind w:left="320" w:hanging="320"/>
              <w:jc w:val="left"/>
              <w:rPr>
                <w:rFonts w:asciiTheme="minorHAnsi" w:hAnsiTheme="minorHAnsi" w:cstheme="minorHAnsi"/>
                <w:lang w:val="en-NZ"/>
              </w:rPr>
            </w:pPr>
          </w:p>
        </w:tc>
      </w:tr>
    </w:tbl>
    <w:p w14:paraId="15916197" w14:textId="4C812BC1" w:rsidR="00DD1246" w:rsidRPr="00E16503" w:rsidRDefault="00DD1246" w:rsidP="00E16503">
      <w:pPr>
        <w:tabs>
          <w:tab w:val="right" w:leader="underscore" w:pos="5670"/>
          <w:tab w:val="left" w:pos="6237"/>
        </w:tabs>
        <w:rPr>
          <w:rFonts w:ascii="Calibri" w:hAnsi="Calibri" w:cs="Calibri"/>
          <w:sz w:val="22"/>
          <w:szCs w:val="22"/>
        </w:rPr>
      </w:pPr>
    </w:p>
    <w:sectPr w:rsidR="00DD1246" w:rsidRPr="00E16503" w:rsidSect="00006665">
      <w:headerReference w:type="even" r:id="rId12"/>
      <w:headerReference w:type="default" r:id="rId13"/>
      <w:footerReference w:type="default" r:id="rId14"/>
      <w:headerReference w:type="first" r:id="rId15"/>
      <w:pgSz w:w="11907" w:h="16840" w:code="9"/>
      <w:pgMar w:top="567" w:right="992" w:bottom="992" w:left="992" w:header="567" w:footer="567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B442F" w14:textId="77777777" w:rsidR="00164E83" w:rsidRDefault="00164E83">
      <w:r>
        <w:separator/>
      </w:r>
    </w:p>
  </w:endnote>
  <w:endnote w:type="continuationSeparator" w:id="0">
    <w:p w14:paraId="0064167D" w14:textId="77777777" w:rsidR="00164E83" w:rsidRDefault="00164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﷽﷽﷽﷽﷽﷽Ą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altName w:val="Calibri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445683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23D86C" w14:textId="2CA60912" w:rsidR="00386AB1" w:rsidRDefault="00386AB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D04F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36FAFEA" w14:textId="77777777" w:rsidR="00386AB1" w:rsidRDefault="00386A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63EC8" w14:textId="77777777" w:rsidR="00164E83" w:rsidRDefault="00164E83">
      <w:r>
        <w:separator/>
      </w:r>
    </w:p>
  </w:footnote>
  <w:footnote w:type="continuationSeparator" w:id="0">
    <w:p w14:paraId="7CCF60DD" w14:textId="77777777" w:rsidR="00164E83" w:rsidRDefault="00164E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751B1" w14:textId="42465B02" w:rsidR="00987242" w:rsidRDefault="009872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C894D" w14:textId="201E3BB6" w:rsidR="00987242" w:rsidRDefault="0098724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4D6C8" w14:textId="62A07F73" w:rsidR="00987242" w:rsidRDefault="009872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0285D"/>
    <w:multiLevelType w:val="hybridMultilevel"/>
    <w:tmpl w:val="480A0B78"/>
    <w:lvl w:ilvl="0" w:tplc="14090001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1" w15:restartNumberingAfterBreak="0">
    <w:nsid w:val="2A5B331D"/>
    <w:multiLevelType w:val="hybridMultilevel"/>
    <w:tmpl w:val="2F7C1FC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2D0AED"/>
    <w:multiLevelType w:val="hybridMultilevel"/>
    <w:tmpl w:val="609A5B22"/>
    <w:lvl w:ilvl="0" w:tplc="8CA2CCC6">
      <w:start w:val="1"/>
      <w:numFmt w:val="bullet"/>
      <w:pStyle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Times New Roman" w:hint="default"/>
        <w:bCs w:val="0"/>
        <w:iCs w:val="0"/>
        <w:color w:val="auto"/>
        <w:sz w:val="20"/>
        <w:szCs w:val="24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BB63BC"/>
    <w:multiLevelType w:val="hybridMultilevel"/>
    <w:tmpl w:val="DB90C96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1A0472"/>
    <w:multiLevelType w:val="hybridMultilevel"/>
    <w:tmpl w:val="655CFBB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783A00"/>
    <w:multiLevelType w:val="hybridMultilevel"/>
    <w:tmpl w:val="B67E8F3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84709A"/>
    <w:multiLevelType w:val="hybridMultilevel"/>
    <w:tmpl w:val="3880F97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2D463B"/>
    <w:multiLevelType w:val="hybridMultilevel"/>
    <w:tmpl w:val="36EEC76C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B996AA5"/>
    <w:multiLevelType w:val="hybridMultilevel"/>
    <w:tmpl w:val="2E9C657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B775C4"/>
    <w:multiLevelType w:val="hybridMultilevel"/>
    <w:tmpl w:val="47C0094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1042850">
    <w:abstractNumId w:val="2"/>
  </w:num>
  <w:num w:numId="2" w16cid:durableId="1228347726">
    <w:abstractNumId w:val="9"/>
  </w:num>
  <w:num w:numId="3" w16cid:durableId="923338988">
    <w:abstractNumId w:val="0"/>
  </w:num>
  <w:num w:numId="4" w16cid:durableId="210776720">
    <w:abstractNumId w:val="4"/>
  </w:num>
  <w:num w:numId="5" w16cid:durableId="858665511">
    <w:abstractNumId w:val="7"/>
  </w:num>
  <w:num w:numId="6" w16cid:durableId="531964965">
    <w:abstractNumId w:val="1"/>
  </w:num>
  <w:num w:numId="7" w16cid:durableId="1043670799">
    <w:abstractNumId w:val="3"/>
  </w:num>
  <w:num w:numId="8" w16cid:durableId="706224068">
    <w:abstractNumId w:val="5"/>
  </w:num>
  <w:num w:numId="9" w16cid:durableId="1428382536">
    <w:abstractNumId w:val="6"/>
  </w:num>
  <w:num w:numId="10" w16cid:durableId="1088385445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activeWritingStyle w:appName="MSWord" w:lang="en-US" w:vendorID="64" w:dllVersion="4096" w:nlCheck="1" w:checkStyle="0"/>
  <w:activeWritingStyle w:appName="MSWord" w:lang="en-NZ" w:vendorID="64" w:dllVersion="4096" w:nlCheck="1" w:checkStyle="0"/>
  <w:activeWritingStyle w:appName="MSWord" w:lang="en-NZ" w:vendorID="64" w:dllVersion="6" w:nlCheck="1" w:checkStyle="1"/>
  <w:activeWritingStyle w:appName="MSWord" w:lang="en-US" w:vendorID="64" w:dllVersion="6" w:nlCheck="1" w:checkStyle="1"/>
  <w:activeWritingStyle w:appName="MSWord" w:lang="en-NZ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4B15"/>
    <w:rsid w:val="00001A3E"/>
    <w:rsid w:val="00001C5A"/>
    <w:rsid w:val="00001FC2"/>
    <w:rsid w:val="00002049"/>
    <w:rsid w:val="000020F5"/>
    <w:rsid w:val="00002337"/>
    <w:rsid w:val="000043DB"/>
    <w:rsid w:val="0000595B"/>
    <w:rsid w:val="00006665"/>
    <w:rsid w:val="00007042"/>
    <w:rsid w:val="000073DF"/>
    <w:rsid w:val="00010417"/>
    <w:rsid w:val="00011C4D"/>
    <w:rsid w:val="0001218A"/>
    <w:rsid w:val="00012CC9"/>
    <w:rsid w:val="00013682"/>
    <w:rsid w:val="0001369A"/>
    <w:rsid w:val="00013ADA"/>
    <w:rsid w:val="00015BD0"/>
    <w:rsid w:val="000221BB"/>
    <w:rsid w:val="0002237B"/>
    <w:rsid w:val="00023D24"/>
    <w:rsid w:val="00023D8C"/>
    <w:rsid w:val="000267D5"/>
    <w:rsid w:val="000274FE"/>
    <w:rsid w:val="000301B7"/>
    <w:rsid w:val="000307B6"/>
    <w:rsid w:val="000351F1"/>
    <w:rsid w:val="000366EF"/>
    <w:rsid w:val="00036A96"/>
    <w:rsid w:val="00036B2D"/>
    <w:rsid w:val="0003710F"/>
    <w:rsid w:val="000373D1"/>
    <w:rsid w:val="00037E8C"/>
    <w:rsid w:val="000411ED"/>
    <w:rsid w:val="00041358"/>
    <w:rsid w:val="0004264D"/>
    <w:rsid w:val="00042CED"/>
    <w:rsid w:val="00043324"/>
    <w:rsid w:val="0004487E"/>
    <w:rsid w:val="00044DBD"/>
    <w:rsid w:val="000462A2"/>
    <w:rsid w:val="00050697"/>
    <w:rsid w:val="00052CAE"/>
    <w:rsid w:val="000531A5"/>
    <w:rsid w:val="000532B8"/>
    <w:rsid w:val="00053EA6"/>
    <w:rsid w:val="0005447D"/>
    <w:rsid w:val="00057B80"/>
    <w:rsid w:val="000605A0"/>
    <w:rsid w:val="0006087E"/>
    <w:rsid w:val="00061D64"/>
    <w:rsid w:val="00062443"/>
    <w:rsid w:val="000655F2"/>
    <w:rsid w:val="00065C38"/>
    <w:rsid w:val="000675CB"/>
    <w:rsid w:val="0007459D"/>
    <w:rsid w:val="00074AF9"/>
    <w:rsid w:val="00075B62"/>
    <w:rsid w:val="000761A9"/>
    <w:rsid w:val="00077A85"/>
    <w:rsid w:val="00080994"/>
    <w:rsid w:val="00081807"/>
    <w:rsid w:val="0008233D"/>
    <w:rsid w:val="000825D0"/>
    <w:rsid w:val="00084C18"/>
    <w:rsid w:val="00084CD3"/>
    <w:rsid w:val="00084FD3"/>
    <w:rsid w:val="0008567A"/>
    <w:rsid w:val="00087161"/>
    <w:rsid w:val="0008745C"/>
    <w:rsid w:val="00087594"/>
    <w:rsid w:val="00087B55"/>
    <w:rsid w:val="000917EC"/>
    <w:rsid w:val="00094049"/>
    <w:rsid w:val="00094F02"/>
    <w:rsid w:val="000955A6"/>
    <w:rsid w:val="00095CAB"/>
    <w:rsid w:val="0009709A"/>
    <w:rsid w:val="0009780B"/>
    <w:rsid w:val="000A009F"/>
    <w:rsid w:val="000A13F8"/>
    <w:rsid w:val="000A1E34"/>
    <w:rsid w:val="000A230E"/>
    <w:rsid w:val="000A2C50"/>
    <w:rsid w:val="000A2C72"/>
    <w:rsid w:val="000A2F23"/>
    <w:rsid w:val="000A3E28"/>
    <w:rsid w:val="000A5574"/>
    <w:rsid w:val="000B027E"/>
    <w:rsid w:val="000B09C4"/>
    <w:rsid w:val="000B0B2B"/>
    <w:rsid w:val="000B201A"/>
    <w:rsid w:val="000B2038"/>
    <w:rsid w:val="000B2C2D"/>
    <w:rsid w:val="000B39A2"/>
    <w:rsid w:val="000B3A8C"/>
    <w:rsid w:val="000B486E"/>
    <w:rsid w:val="000B4ABC"/>
    <w:rsid w:val="000B4C04"/>
    <w:rsid w:val="000C06A4"/>
    <w:rsid w:val="000C125A"/>
    <w:rsid w:val="000C2EBF"/>
    <w:rsid w:val="000C37B8"/>
    <w:rsid w:val="000C6355"/>
    <w:rsid w:val="000C7924"/>
    <w:rsid w:val="000D50C2"/>
    <w:rsid w:val="000D6AFA"/>
    <w:rsid w:val="000D79F6"/>
    <w:rsid w:val="000D7E4D"/>
    <w:rsid w:val="000E0460"/>
    <w:rsid w:val="000E0AC4"/>
    <w:rsid w:val="000E21E2"/>
    <w:rsid w:val="000E22BC"/>
    <w:rsid w:val="000E2EDB"/>
    <w:rsid w:val="000E3039"/>
    <w:rsid w:val="000E4BF6"/>
    <w:rsid w:val="000E5773"/>
    <w:rsid w:val="000E6072"/>
    <w:rsid w:val="000E6186"/>
    <w:rsid w:val="000E61CF"/>
    <w:rsid w:val="000E7224"/>
    <w:rsid w:val="000E723C"/>
    <w:rsid w:val="000E7C81"/>
    <w:rsid w:val="000E7DE3"/>
    <w:rsid w:val="000F0186"/>
    <w:rsid w:val="000F0997"/>
    <w:rsid w:val="000F1DE1"/>
    <w:rsid w:val="000F25B0"/>
    <w:rsid w:val="000F26D3"/>
    <w:rsid w:val="000F2FF6"/>
    <w:rsid w:val="000F3E39"/>
    <w:rsid w:val="000F5040"/>
    <w:rsid w:val="000F51DE"/>
    <w:rsid w:val="000F5634"/>
    <w:rsid w:val="000F5A11"/>
    <w:rsid w:val="000F7184"/>
    <w:rsid w:val="000F76E7"/>
    <w:rsid w:val="000F77AF"/>
    <w:rsid w:val="000F798E"/>
    <w:rsid w:val="00101A4B"/>
    <w:rsid w:val="00102B30"/>
    <w:rsid w:val="001033A5"/>
    <w:rsid w:val="001046FC"/>
    <w:rsid w:val="001050FA"/>
    <w:rsid w:val="001068C1"/>
    <w:rsid w:val="00107F96"/>
    <w:rsid w:val="001135F4"/>
    <w:rsid w:val="00114142"/>
    <w:rsid w:val="0011435C"/>
    <w:rsid w:val="00115095"/>
    <w:rsid w:val="0011583D"/>
    <w:rsid w:val="00121203"/>
    <w:rsid w:val="001213C1"/>
    <w:rsid w:val="00122445"/>
    <w:rsid w:val="001236BA"/>
    <w:rsid w:val="00125BED"/>
    <w:rsid w:val="00125F40"/>
    <w:rsid w:val="0012724C"/>
    <w:rsid w:val="0012742D"/>
    <w:rsid w:val="00130AA0"/>
    <w:rsid w:val="0013140F"/>
    <w:rsid w:val="00132881"/>
    <w:rsid w:val="00132B06"/>
    <w:rsid w:val="001340FC"/>
    <w:rsid w:val="00134755"/>
    <w:rsid w:val="00134B6C"/>
    <w:rsid w:val="00134BBB"/>
    <w:rsid w:val="001362A9"/>
    <w:rsid w:val="00136992"/>
    <w:rsid w:val="00136BE6"/>
    <w:rsid w:val="00140E06"/>
    <w:rsid w:val="00143673"/>
    <w:rsid w:val="00143E93"/>
    <w:rsid w:val="00144031"/>
    <w:rsid w:val="00145990"/>
    <w:rsid w:val="00146601"/>
    <w:rsid w:val="00147271"/>
    <w:rsid w:val="001512FB"/>
    <w:rsid w:val="001521A8"/>
    <w:rsid w:val="00152F64"/>
    <w:rsid w:val="00153695"/>
    <w:rsid w:val="00153968"/>
    <w:rsid w:val="00154103"/>
    <w:rsid w:val="001547BA"/>
    <w:rsid w:val="001561AA"/>
    <w:rsid w:val="00156293"/>
    <w:rsid w:val="001570FE"/>
    <w:rsid w:val="00157121"/>
    <w:rsid w:val="00157AD4"/>
    <w:rsid w:val="0016193E"/>
    <w:rsid w:val="001635E1"/>
    <w:rsid w:val="00163919"/>
    <w:rsid w:val="001641D0"/>
    <w:rsid w:val="0016453F"/>
    <w:rsid w:val="0016468E"/>
    <w:rsid w:val="00164E83"/>
    <w:rsid w:val="00165030"/>
    <w:rsid w:val="00166D84"/>
    <w:rsid w:val="00170111"/>
    <w:rsid w:val="00170973"/>
    <w:rsid w:val="00170B09"/>
    <w:rsid w:val="001715B2"/>
    <w:rsid w:val="00171E83"/>
    <w:rsid w:val="001725DB"/>
    <w:rsid w:val="0017277F"/>
    <w:rsid w:val="001736CB"/>
    <w:rsid w:val="00175201"/>
    <w:rsid w:val="0017680F"/>
    <w:rsid w:val="00176BBE"/>
    <w:rsid w:val="00177371"/>
    <w:rsid w:val="00177ADF"/>
    <w:rsid w:val="001804B2"/>
    <w:rsid w:val="001817AE"/>
    <w:rsid w:val="001818F6"/>
    <w:rsid w:val="00181ABF"/>
    <w:rsid w:val="0018242A"/>
    <w:rsid w:val="001828E9"/>
    <w:rsid w:val="001834D3"/>
    <w:rsid w:val="00184058"/>
    <w:rsid w:val="00185AB0"/>
    <w:rsid w:val="001865DC"/>
    <w:rsid w:val="00186BD9"/>
    <w:rsid w:val="001900AD"/>
    <w:rsid w:val="00190D84"/>
    <w:rsid w:val="00190DB9"/>
    <w:rsid w:val="001912BC"/>
    <w:rsid w:val="00191512"/>
    <w:rsid w:val="00193A23"/>
    <w:rsid w:val="00193D56"/>
    <w:rsid w:val="00193E22"/>
    <w:rsid w:val="001942BF"/>
    <w:rsid w:val="00194D60"/>
    <w:rsid w:val="00195683"/>
    <w:rsid w:val="00195783"/>
    <w:rsid w:val="00195BB8"/>
    <w:rsid w:val="00195C3F"/>
    <w:rsid w:val="00197337"/>
    <w:rsid w:val="001978F3"/>
    <w:rsid w:val="001A0B6C"/>
    <w:rsid w:val="001A234E"/>
    <w:rsid w:val="001A33F4"/>
    <w:rsid w:val="001A4E49"/>
    <w:rsid w:val="001A4FE8"/>
    <w:rsid w:val="001A5F31"/>
    <w:rsid w:val="001A6024"/>
    <w:rsid w:val="001A614A"/>
    <w:rsid w:val="001A7D1C"/>
    <w:rsid w:val="001B007D"/>
    <w:rsid w:val="001B0674"/>
    <w:rsid w:val="001B0A0A"/>
    <w:rsid w:val="001B1F89"/>
    <w:rsid w:val="001B21A5"/>
    <w:rsid w:val="001B27B6"/>
    <w:rsid w:val="001B2D86"/>
    <w:rsid w:val="001B3B49"/>
    <w:rsid w:val="001B516C"/>
    <w:rsid w:val="001B7FCD"/>
    <w:rsid w:val="001C0A25"/>
    <w:rsid w:val="001C27C0"/>
    <w:rsid w:val="001C392D"/>
    <w:rsid w:val="001C5923"/>
    <w:rsid w:val="001C69CD"/>
    <w:rsid w:val="001C6D5E"/>
    <w:rsid w:val="001D0062"/>
    <w:rsid w:val="001D0DB9"/>
    <w:rsid w:val="001D10AA"/>
    <w:rsid w:val="001D1E18"/>
    <w:rsid w:val="001D381C"/>
    <w:rsid w:val="001D44AC"/>
    <w:rsid w:val="001D52A9"/>
    <w:rsid w:val="001D66E7"/>
    <w:rsid w:val="001D6742"/>
    <w:rsid w:val="001E0C2A"/>
    <w:rsid w:val="001E1259"/>
    <w:rsid w:val="001E13FE"/>
    <w:rsid w:val="001E155A"/>
    <w:rsid w:val="001E15E9"/>
    <w:rsid w:val="001E2DCC"/>
    <w:rsid w:val="001E32D0"/>
    <w:rsid w:val="001E406E"/>
    <w:rsid w:val="001E5B97"/>
    <w:rsid w:val="001F0430"/>
    <w:rsid w:val="001F09F3"/>
    <w:rsid w:val="001F0D9E"/>
    <w:rsid w:val="001F18FC"/>
    <w:rsid w:val="001F292F"/>
    <w:rsid w:val="001F2A96"/>
    <w:rsid w:val="001F2BBD"/>
    <w:rsid w:val="001F3BD1"/>
    <w:rsid w:val="001F4F48"/>
    <w:rsid w:val="001F6F8A"/>
    <w:rsid w:val="001F794A"/>
    <w:rsid w:val="002000F5"/>
    <w:rsid w:val="00200814"/>
    <w:rsid w:val="00201599"/>
    <w:rsid w:val="00201B57"/>
    <w:rsid w:val="002025F4"/>
    <w:rsid w:val="00202B78"/>
    <w:rsid w:val="00202B98"/>
    <w:rsid w:val="00202F79"/>
    <w:rsid w:val="002030E9"/>
    <w:rsid w:val="00203D12"/>
    <w:rsid w:val="00203DED"/>
    <w:rsid w:val="00205113"/>
    <w:rsid w:val="002051D5"/>
    <w:rsid w:val="002105D8"/>
    <w:rsid w:val="00210A8E"/>
    <w:rsid w:val="00211E32"/>
    <w:rsid w:val="00212CC4"/>
    <w:rsid w:val="00213BE0"/>
    <w:rsid w:val="00214ABA"/>
    <w:rsid w:val="00214B10"/>
    <w:rsid w:val="00214B6F"/>
    <w:rsid w:val="002158EC"/>
    <w:rsid w:val="00215EC3"/>
    <w:rsid w:val="0021619D"/>
    <w:rsid w:val="00217545"/>
    <w:rsid w:val="00221ABF"/>
    <w:rsid w:val="002225A5"/>
    <w:rsid w:val="00223F84"/>
    <w:rsid w:val="00224101"/>
    <w:rsid w:val="00225508"/>
    <w:rsid w:val="00227567"/>
    <w:rsid w:val="002313BE"/>
    <w:rsid w:val="00231C91"/>
    <w:rsid w:val="002345F1"/>
    <w:rsid w:val="00235892"/>
    <w:rsid w:val="00235B26"/>
    <w:rsid w:val="00235E00"/>
    <w:rsid w:val="0023709F"/>
    <w:rsid w:val="00240919"/>
    <w:rsid w:val="002416F3"/>
    <w:rsid w:val="00241BF0"/>
    <w:rsid w:val="00243218"/>
    <w:rsid w:val="00243C6E"/>
    <w:rsid w:val="00243EB4"/>
    <w:rsid w:val="00244C4D"/>
    <w:rsid w:val="00245E7A"/>
    <w:rsid w:val="00246A53"/>
    <w:rsid w:val="002471E4"/>
    <w:rsid w:val="0025032C"/>
    <w:rsid w:val="0025056D"/>
    <w:rsid w:val="00250E37"/>
    <w:rsid w:val="00252752"/>
    <w:rsid w:val="00252EBE"/>
    <w:rsid w:val="0025343B"/>
    <w:rsid w:val="00253D7C"/>
    <w:rsid w:val="00253E0B"/>
    <w:rsid w:val="00255129"/>
    <w:rsid w:val="00255212"/>
    <w:rsid w:val="002553BA"/>
    <w:rsid w:val="00255F8A"/>
    <w:rsid w:val="002609FE"/>
    <w:rsid w:val="002610F7"/>
    <w:rsid w:val="00262AE8"/>
    <w:rsid w:val="00263047"/>
    <w:rsid w:val="00264C6F"/>
    <w:rsid w:val="00264E24"/>
    <w:rsid w:val="00264FF8"/>
    <w:rsid w:val="002657AE"/>
    <w:rsid w:val="002676D6"/>
    <w:rsid w:val="00271797"/>
    <w:rsid w:val="002740D9"/>
    <w:rsid w:val="0027447E"/>
    <w:rsid w:val="00274BFF"/>
    <w:rsid w:val="002756FD"/>
    <w:rsid w:val="00275CD7"/>
    <w:rsid w:val="00276B9A"/>
    <w:rsid w:val="00277DFB"/>
    <w:rsid w:val="00280A23"/>
    <w:rsid w:val="002816DA"/>
    <w:rsid w:val="00281C49"/>
    <w:rsid w:val="00281FFB"/>
    <w:rsid w:val="002822D1"/>
    <w:rsid w:val="002824DB"/>
    <w:rsid w:val="00282E3A"/>
    <w:rsid w:val="00283084"/>
    <w:rsid w:val="00283192"/>
    <w:rsid w:val="00283DA9"/>
    <w:rsid w:val="00284819"/>
    <w:rsid w:val="00285FE9"/>
    <w:rsid w:val="002865AB"/>
    <w:rsid w:val="00286B11"/>
    <w:rsid w:val="00287118"/>
    <w:rsid w:val="0029008F"/>
    <w:rsid w:val="002906E3"/>
    <w:rsid w:val="00290ABE"/>
    <w:rsid w:val="00292065"/>
    <w:rsid w:val="0029237D"/>
    <w:rsid w:val="0029295D"/>
    <w:rsid w:val="00292DBE"/>
    <w:rsid w:val="00295A92"/>
    <w:rsid w:val="0029706A"/>
    <w:rsid w:val="0029795B"/>
    <w:rsid w:val="00297C32"/>
    <w:rsid w:val="002A0820"/>
    <w:rsid w:val="002A1203"/>
    <w:rsid w:val="002A1D05"/>
    <w:rsid w:val="002A2145"/>
    <w:rsid w:val="002A285B"/>
    <w:rsid w:val="002A2DF1"/>
    <w:rsid w:val="002A6E70"/>
    <w:rsid w:val="002A7010"/>
    <w:rsid w:val="002A733D"/>
    <w:rsid w:val="002A7571"/>
    <w:rsid w:val="002B01FB"/>
    <w:rsid w:val="002B0410"/>
    <w:rsid w:val="002B38D2"/>
    <w:rsid w:val="002B49E8"/>
    <w:rsid w:val="002B7104"/>
    <w:rsid w:val="002B733A"/>
    <w:rsid w:val="002B73F8"/>
    <w:rsid w:val="002B77CE"/>
    <w:rsid w:val="002B79F3"/>
    <w:rsid w:val="002C2E04"/>
    <w:rsid w:val="002C3805"/>
    <w:rsid w:val="002C390F"/>
    <w:rsid w:val="002C405C"/>
    <w:rsid w:val="002C655F"/>
    <w:rsid w:val="002C7A3C"/>
    <w:rsid w:val="002C7CF5"/>
    <w:rsid w:val="002D2047"/>
    <w:rsid w:val="002D262B"/>
    <w:rsid w:val="002D448A"/>
    <w:rsid w:val="002D4AC5"/>
    <w:rsid w:val="002D529D"/>
    <w:rsid w:val="002D5396"/>
    <w:rsid w:val="002D5A53"/>
    <w:rsid w:val="002D5D3B"/>
    <w:rsid w:val="002D6913"/>
    <w:rsid w:val="002D7442"/>
    <w:rsid w:val="002D7F53"/>
    <w:rsid w:val="002E0409"/>
    <w:rsid w:val="002E09D6"/>
    <w:rsid w:val="002E1CBF"/>
    <w:rsid w:val="002E2D5E"/>
    <w:rsid w:val="002E3184"/>
    <w:rsid w:val="002E5229"/>
    <w:rsid w:val="002E567B"/>
    <w:rsid w:val="002E6C1B"/>
    <w:rsid w:val="002E74AA"/>
    <w:rsid w:val="002E7866"/>
    <w:rsid w:val="002E7F66"/>
    <w:rsid w:val="002F10E2"/>
    <w:rsid w:val="002F1294"/>
    <w:rsid w:val="002F1D51"/>
    <w:rsid w:val="002F2402"/>
    <w:rsid w:val="002F4D61"/>
    <w:rsid w:val="002F7D80"/>
    <w:rsid w:val="003005FE"/>
    <w:rsid w:val="00303787"/>
    <w:rsid w:val="003038AA"/>
    <w:rsid w:val="00304C0B"/>
    <w:rsid w:val="00304CDA"/>
    <w:rsid w:val="00304DD0"/>
    <w:rsid w:val="003058B1"/>
    <w:rsid w:val="003059D8"/>
    <w:rsid w:val="00305F7C"/>
    <w:rsid w:val="003100A8"/>
    <w:rsid w:val="003101BF"/>
    <w:rsid w:val="003103A6"/>
    <w:rsid w:val="003118A0"/>
    <w:rsid w:val="00311934"/>
    <w:rsid w:val="00312422"/>
    <w:rsid w:val="00315488"/>
    <w:rsid w:val="0031567A"/>
    <w:rsid w:val="00316C41"/>
    <w:rsid w:val="00316E8C"/>
    <w:rsid w:val="00317341"/>
    <w:rsid w:val="0031759B"/>
    <w:rsid w:val="00320454"/>
    <w:rsid w:val="003205D1"/>
    <w:rsid w:val="00322708"/>
    <w:rsid w:val="003232E8"/>
    <w:rsid w:val="00323FF7"/>
    <w:rsid w:val="00324E50"/>
    <w:rsid w:val="00324E5C"/>
    <w:rsid w:val="003251FC"/>
    <w:rsid w:val="00325F29"/>
    <w:rsid w:val="00326065"/>
    <w:rsid w:val="00326074"/>
    <w:rsid w:val="00326A9B"/>
    <w:rsid w:val="00326F50"/>
    <w:rsid w:val="00327212"/>
    <w:rsid w:val="00327523"/>
    <w:rsid w:val="0032758C"/>
    <w:rsid w:val="00330D17"/>
    <w:rsid w:val="00333081"/>
    <w:rsid w:val="0033332E"/>
    <w:rsid w:val="003342C2"/>
    <w:rsid w:val="003349B5"/>
    <w:rsid w:val="00335593"/>
    <w:rsid w:val="003412DD"/>
    <w:rsid w:val="00341F8A"/>
    <w:rsid w:val="00342232"/>
    <w:rsid w:val="003424A2"/>
    <w:rsid w:val="00346AD8"/>
    <w:rsid w:val="0034743A"/>
    <w:rsid w:val="00347740"/>
    <w:rsid w:val="00350105"/>
    <w:rsid w:val="00350576"/>
    <w:rsid w:val="00350D46"/>
    <w:rsid w:val="00350DEF"/>
    <w:rsid w:val="00351003"/>
    <w:rsid w:val="003521DC"/>
    <w:rsid w:val="00352CD9"/>
    <w:rsid w:val="00352E20"/>
    <w:rsid w:val="00353A29"/>
    <w:rsid w:val="003558C1"/>
    <w:rsid w:val="00355AA0"/>
    <w:rsid w:val="00355C1E"/>
    <w:rsid w:val="00355CAA"/>
    <w:rsid w:val="003563A0"/>
    <w:rsid w:val="003569E3"/>
    <w:rsid w:val="00357470"/>
    <w:rsid w:val="00357C59"/>
    <w:rsid w:val="0036054D"/>
    <w:rsid w:val="00360BD6"/>
    <w:rsid w:val="0036208F"/>
    <w:rsid w:val="003624E9"/>
    <w:rsid w:val="003640AC"/>
    <w:rsid w:val="00364402"/>
    <w:rsid w:val="00364CC7"/>
    <w:rsid w:val="00372C21"/>
    <w:rsid w:val="003739B6"/>
    <w:rsid w:val="00373FB6"/>
    <w:rsid w:val="00374320"/>
    <w:rsid w:val="003761EB"/>
    <w:rsid w:val="003777F0"/>
    <w:rsid w:val="00377ADF"/>
    <w:rsid w:val="00380ADF"/>
    <w:rsid w:val="00381484"/>
    <w:rsid w:val="003814B1"/>
    <w:rsid w:val="00382427"/>
    <w:rsid w:val="00385976"/>
    <w:rsid w:val="00386AB1"/>
    <w:rsid w:val="003875BC"/>
    <w:rsid w:val="00391092"/>
    <w:rsid w:val="00391CCE"/>
    <w:rsid w:val="00391CED"/>
    <w:rsid w:val="00391DE1"/>
    <w:rsid w:val="00392D1D"/>
    <w:rsid w:val="00393780"/>
    <w:rsid w:val="00393A42"/>
    <w:rsid w:val="00394163"/>
    <w:rsid w:val="00395825"/>
    <w:rsid w:val="003977AC"/>
    <w:rsid w:val="0039782B"/>
    <w:rsid w:val="00397DAB"/>
    <w:rsid w:val="00397DDA"/>
    <w:rsid w:val="003A055B"/>
    <w:rsid w:val="003A0941"/>
    <w:rsid w:val="003A169D"/>
    <w:rsid w:val="003A19E6"/>
    <w:rsid w:val="003A1AC2"/>
    <w:rsid w:val="003A27AE"/>
    <w:rsid w:val="003A29F3"/>
    <w:rsid w:val="003A3109"/>
    <w:rsid w:val="003A3309"/>
    <w:rsid w:val="003A5153"/>
    <w:rsid w:val="003A5A65"/>
    <w:rsid w:val="003A5E28"/>
    <w:rsid w:val="003A63A2"/>
    <w:rsid w:val="003A736B"/>
    <w:rsid w:val="003A7DC8"/>
    <w:rsid w:val="003B1427"/>
    <w:rsid w:val="003B1783"/>
    <w:rsid w:val="003B1A6F"/>
    <w:rsid w:val="003B1BB5"/>
    <w:rsid w:val="003B471F"/>
    <w:rsid w:val="003B5065"/>
    <w:rsid w:val="003B5239"/>
    <w:rsid w:val="003B71E5"/>
    <w:rsid w:val="003B78CA"/>
    <w:rsid w:val="003C0969"/>
    <w:rsid w:val="003C0B59"/>
    <w:rsid w:val="003C1A62"/>
    <w:rsid w:val="003C1E37"/>
    <w:rsid w:val="003C1EEC"/>
    <w:rsid w:val="003C312C"/>
    <w:rsid w:val="003C39B5"/>
    <w:rsid w:val="003C3CF1"/>
    <w:rsid w:val="003C4157"/>
    <w:rsid w:val="003C4CD9"/>
    <w:rsid w:val="003C531B"/>
    <w:rsid w:val="003C586D"/>
    <w:rsid w:val="003C6629"/>
    <w:rsid w:val="003D04F5"/>
    <w:rsid w:val="003D0C74"/>
    <w:rsid w:val="003D11AC"/>
    <w:rsid w:val="003D2586"/>
    <w:rsid w:val="003D4D4B"/>
    <w:rsid w:val="003D6570"/>
    <w:rsid w:val="003E0E31"/>
    <w:rsid w:val="003E1616"/>
    <w:rsid w:val="003E1D0C"/>
    <w:rsid w:val="003E206A"/>
    <w:rsid w:val="003E2A56"/>
    <w:rsid w:val="003E2DC6"/>
    <w:rsid w:val="003E3955"/>
    <w:rsid w:val="003E4826"/>
    <w:rsid w:val="003E568E"/>
    <w:rsid w:val="003E6553"/>
    <w:rsid w:val="003E79E7"/>
    <w:rsid w:val="003F0110"/>
    <w:rsid w:val="003F06E6"/>
    <w:rsid w:val="003F0AD4"/>
    <w:rsid w:val="003F1FFB"/>
    <w:rsid w:val="003F23A8"/>
    <w:rsid w:val="003F26B7"/>
    <w:rsid w:val="003F2D50"/>
    <w:rsid w:val="003F2FEA"/>
    <w:rsid w:val="003F3EB2"/>
    <w:rsid w:val="003F3EBF"/>
    <w:rsid w:val="003F585B"/>
    <w:rsid w:val="003F58C0"/>
    <w:rsid w:val="003F6444"/>
    <w:rsid w:val="003F6695"/>
    <w:rsid w:val="003F69FA"/>
    <w:rsid w:val="003F7AD1"/>
    <w:rsid w:val="003F7DA2"/>
    <w:rsid w:val="0040000F"/>
    <w:rsid w:val="00400582"/>
    <w:rsid w:val="00400793"/>
    <w:rsid w:val="0040130C"/>
    <w:rsid w:val="00401F6A"/>
    <w:rsid w:val="004025C6"/>
    <w:rsid w:val="00403521"/>
    <w:rsid w:val="00404091"/>
    <w:rsid w:val="00404273"/>
    <w:rsid w:val="00404DC2"/>
    <w:rsid w:val="0040519D"/>
    <w:rsid w:val="004054DC"/>
    <w:rsid w:val="00407082"/>
    <w:rsid w:val="00407092"/>
    <w:rsid w:val="00407C14"/>
    <w:rsid w:val="00410479"/>
    <w:rsid w:val="0041163D"/>
    <w:rsid w:val="0041254F"/>
    <w:rsid w:val="00413CDD"/>
    <w:rsid w:val="00414071"/>
    <w:rsid w:val="004145E7"/>
    <w:rsid w:val="00414C33"/>
    <w:rsid w:val="00416C24"/>
    <w:rsid w:val="00417C4D"/>
    <w:rsid w:val="00420768"/>
    <w:rsid w:val="00420B5A"/>
    <w:rsid w:val="00420E1C"/>
    <w:rsid w:val="00421973"/>
    <w:rsid w:val="00421EAE"/>
    <w:rsid w:val="0042241B"/>
    <w:rsid w:val="004244E3"/>
    <w:rsid w:val="00426494"/>
    <w:rsid w:val="00431093"/>
    <w:rsid w:val="0043156E"/>
    <w:rsid w:val="00433AD2"/>
    <w:rsid w:val="00433FF1"/>
    <w:rsid w:val="00436844"/>
    <w:rsid w:val="00436A4D"/>
    <w:rsid w:val="004413B7"/>
    <w:rsid w:val="00441FBC"/>
    <w:rsid w:val="00442121"/>
    <w:rsid w:val="00442DD1"/>
    <w:rsid w:val="00444B6E"/>
    <w:rsid w:val="0044575D"/>
    <w:rsid w:val="0044700B"/>
    <w:rsid w:val="00450AFD"/>
    <w:rsid w:val="004518B6"/>
    <w:rsid w:val="00460DA2"/>
    <w:rsid w:val="00460EB8"/>
    <w:rsid w:val="00461202"/>
    <w:rsid w:val="00462832"/>
    <w:rsid w:val="0046307A"/>
    <w:rsid w:val="00464443"/>
    <w:rsid w:val="00464A5A"/>
    <w:rsid w:val="004651C8"/>
    <w:rsid w:val="00466ACA"/>
    <w:rsid w:val="00467666"/>
    <w:rsid w:val="0047019D"/>
    <w:rsid w:val="00470E99"/>
    <w:rsid w:val="00471F6E"/>
    <w:rsid w:val="004742C2"/>
    <w:rsid w:val="0047468E"/>
    <w:rsid w:val="00475468"/>
    <w:rsid w:val="00475E88"/>
    <w:rsid w:val="004769A4"/>
    <w:rsid w:val="0047702A"/>
    <w:rsid w:val="00480200"/>
    <w:rsid w:val="00480C49"/>
    <w:rsid w:val="00481B74"/>
    <w:rsid w:val="00481CCB"/>
    <w:rsid w:val="004825B5"/>
    <w:rsid w:val="00482FA0"/>
    <w:rsid w:val="004840D6"/>
    <w:rsid w:val="00484FEA"/>
    <w:rsid w:val="00485277"/>
    <w:rsid w:val="00485966"/>
    <w:rsid w:val="00486584"/>
    <w:rsid w:val="00486CB1"/>
    <w:rsid w:val="00487546"/>
    <w:rsid w:val="00487BA4"/>
    <w:rsid w:val="00487FDB"/>
    <w:rsid w:val="00490FD4"/>
    <w:rsid w:val="00491034"/>
    <w:rsid w:val="00491A63"/>
    <w:rsid w:val="00493A2F"/>
    <w:rsid w:val="00493AA8"/>
    <w:rsid w:val="004949B6"/>
    <w:rsid w:val="00494DA7"/>
    <w:rsid w:val="00495A7F"/>
    <w:rsid w:val="00496586"/>
    <w:rsid w:val="004A08AC"/>
    <w:rsid w:val="004A0991"/>
    <w:rsid w:val="004A21C2"/>
    <w:rsid w:val="004A2975"/>
    <w:rsid w:val="004A455E"/>
    <w:rsid w:val="004A5025"/>
    <w:rsid w:val="004B0FC8"/>
    <w:rsid w:val="004B2620"/>
    <w:rsid w:val="004B300F"/>
    <w:rsid w:val="004B3947"/>
    <w:rsid w:val="004B46CF"/>
    <w:rsid w:val="004B502D"/>
    <w:rsid w:val="004B5678"/>
    <w:rsid w:val="004B5DB8"/>
    <w:rsid w:val="004B6342"/>
    <w:rsid w:val="004B792E"/>
    <w:rsid w:val="004C0FEE"/>
    <w:rsid w:val="004C128B"/>
    <w:rsid w:val="004C248B"/>
    <w:rsid w:val="004C2725"/>
    <w:rsid w:val="004C2B1A"/>
    <w:rsid w:val="004C3D9B"/>
    <w:rsid w:val="004C4388"/>
    <w:rsid w:val="004C503E"/>
    <w:rsid w:val="004C53DB"/>
    <w:rsid w:val="004C749E"/>
    <w:rsid w:val="004D05F3"/>
    <w:rsid w:val="004D41B0"/>
    <w:rsid w:val="004D5848"/>
    <w:rsid w:val="004D618E"/>
    <w:rsid w:val="004D6BAD"/>
    <w:rsid w:val="004D7038"/>
    <w:rsid w:val="004E015B"/>
    <w:rsid w:val="004E05C9"/>
    <w:rsid w:val="004E1315"/>
    <w:rsid w:val="004E2F32"/>
    <w:rsid w:val="004E340D"/>
    <w:rsid w:val="004E46A2"/>
    <w:rsid w:val="004E5CF0"/>
    <w:rsid w:val="004E5E79"/>
    <w:rsid w:val="004E6937"/>
    <w:rsid w:val="004E6EE7"/>
    <w:rsid w:val="004E77A7"/>
    <w:rsid w:val="004F3569"/>
    <w:rsid w:val="004F4883"/>
    <w:rsid w:val="004F5F3A"/>
    <w:rsid w:val="004F78EA"/>
    <w:rsid w:val="004F7960"/>
    <w:rsid w:val="00500CDE"/>
    <w:rsid w:val="00501BB0"/>
    <w:rsid w:val="00504F15"/>
    <w:rsid w:val="005050C9"/>
    <w:rsid w:val="00505279"/>
    <w:rsid w:val="00505875"/>
    <w:rsid w:val="00505CE1"/>
    <w:rsid w:val="00506813"/>
    <w:rsid w:val="0050744E"/>
    <w:rsid w:val="00507FC3"/>
    <w:rsid w:val="00510544"/>
    <w:rsid w:val="00510590"/>
    <w:rsid w:val="00510C52"/>
    <w:rsid w:val="00511AB8"/>
    <w:rsid w:val="00511BBC"/>
    <w:rsid w:val="00511F8C"/>
    <w:rsid w:val="00512095"/>
    <w:rsid w:val="005136D4"/>
    <w:rsid w:val="005142AF"/>
    <w:rsid w:val="005159D0"/>
    <w:rsid w:val="00517E3A"/>
    <w:rsid w:val="00520462"/>
    <w:rsid w:val="005206CB"/>
    <w:rsid w:val="00522011"/>
    <w:rsid w:val="00522DB4"/>
    <w:rsid w:val="00524971"/>
    <w:rsid w:val="0052554E"/>
    <w:rsid w:val="005337E7"/>
    <w:rsid w:val="00533C44"/>
    <w:rsid w:val="00534BA6"/>
    <w:rsid w:val="005353C3"/>
    <w:rsid w:val="00535C38"/>
    <w:rsid w:val="00535E16"/>
    <w:rsid w:val="005373EC"/>
    <w:rsid w:val="0054242D"/>
    <w:rsid w:val="00542F9F"/>
    <w:rsid w:val="0054355F"/>
    <w:rsid w:val="0054424E"/>
    <w:rsid w:val="00544E4B"/>
    <w:rsid w:val="005455D4"/>
    <w:rsid w:val="00550BFB"/>
    <w:rsid w:val="005517BA"/>
    <w:rsid w:val="0055184E"/>
    <w:rsid w:val="005519A4"/>
    <w:rsid w:val="00551B83"/>
    <w:rsid w:val="005520A7"/>
    <w:rsid w:val="00553115"/>
    <w:rsid w:val="0055326D"/>
    <w:rsid w:val="00553C9F"/>
    <w:rsid w:val="00554245"/>
    <w:rsid w:val="0055490C"/>
    <w:rsid w:val="00556DDB"/>
    <w:rsid w:val="00557DF4"/>
    <w:rsid w:val="005603EC"/>
    <w:rsid w:val="00560654"/>
    <w:rsid w:val="00560839"/>
    <w:rsid w:val="00561356"/>
    <w:rsid w:val="005633F3"/>
    <w:rsid w:val="00564063"/>
    <w:rsid w:val="00564168"/>
    <w:rsid w:val="0056515C"/>
    <w:rsid w:val="00565174"/>
    <w:rsid w:val="0056557B"/>
    <w:rsid w:val="005659A6"/>
    <w:rsid w:val="00566DAA"/>
    <w:rsid w:val="00567E7B"/>
    <w:rsid w:val="00571B02"/>
    <w:rsid w:val="00573F27"/>
    <w:rsid w:val="0057482E"/>
    <w:rsid w:val="00575136"/>
    <w:rsid w:val="00575795"/>
    <w:rsid w:val="00576766"/>
    <w:rsid w:val="00576A32"/>
    <w:rsid w:val="00576AF8"/>
    <w:rsid w:val="005772E2"/>
    <w:rsid w:val="00577B82"/>
    <w:rsid w:val="00580F13"/>
    <w:rsid w:val="00580F53"/>
    <w:rsid w:val="00581568"/>
    <w:rsid w:val="00581AB1"/>
    <w:rsid w:val="00581B6F"/>
    <w:rsid w:val="00581F8A"/>
    <w:rsid w:val="00583420"/>
    <w:rsid w:val="005841C2"/>
    <w:rsid w:val="00586370"/>
    <w:rsid w:val="0058687A"/>
    <w:rsid w:val="005920E3"/>
    <w:rsid w:val="005931EE"/>
    <w:rsid w:val="005952B6"/>
    <w:rsid w:val="00596419"/>
    <w:rsid w:val="005A0A4E"/>
    <w:rsid w:val="005A1478"/>
    <w:rsid w:val="005A176E"/>
    <w:rsid w:val="005A1803"/>
    <w:rsid w:val="005A294E"/>
    <w:rsid w:val="005A39A1"/>
    <w:rsid w:val="005A3C36"/>
    <w:rsid w:val="005A44BA"/>
    <w:rsid w:val="005A6F1B"/>
    <w:rsid w:val="005B06FB"/>
    <w:rsid w:val="005B15D9"/>
    <w:rsid w:val="005B1B22"/>
    <w:rsid w:val="005B29DA"/>
    <w:rsid w:val="005B2EDD"/>
    <w:rsid w:val="005B321D"/>
    <w:rsid w:val="005B438E"/>
    <w:rsid w:val="005B4AB1"/>
    <w:rsid w:val="005B5F6E"/>
    <w:rsid w:val="005B6572"/>
    <w:rsid w:val="005B71B7"/>
    <w:rsid w:val="005B77DB"/>
    <w:rsid w:val="005B7FD6"/>
    <w:rsid w:val="005C0821"/>
    <w:rsid w:val="005C09F1"/>
    <w:rsid w:val="005C108F"/>
    <w:rsid w:val="005C2275"/>
    <w:rsid w:val="005C2CF3"/>
    <w:rsid w:val="005C3617"/>
    <w:rsid w:val="005C3E2C"/>
    <w:rsid w:val="005C554B"/>
    <w:rsid w:val="005C5DF8"/>
    <w:rsid w:val="005C6505"/>
    <w:rsid w:val="005C73B3"/>
    <w:rsid w:val="005D0036"/>
    <w:rsid w:val="005D0093"/>
    <w:rsid w:val="005D09ED"/>
    <w:rsid w:val="005D32F4"/>
    <w:rsid w:val="005D368D"/>
    <w:rsid w:val="005D3D34"/>
    <w:rsid w:val="005D46CD"/>
    <w:rsid w:val="005D4953"/>
    <w:rsid w:val="005D5FC5"/>
    <w:rsid w:val="005D61E6"/>
    <w:rsid w:val="005E0B10"/>
    <w:rsid w:val="005E1008"/>
    <w:rsid w:val="005E18D9"/>
    <w:rsid w:val="005E26DF"/>
    <w:rsid w:val="005E55BC"/>
    <w:rsid w:val="005E5898"/>
    <w:rsid w:val="005E5964"/>
    <w:rsid w:val="005E69E9"/>
    <w:rsid w:val="005E6A7C"/>
    <w:rsid w:val="005E7803"/>
    <w:rsid w:val="005E7AD6"/>
    <w:rsid w:val="005F1099"/>
    <w:rsid w:val="005F1CDE"/>
    <w:rsid w:val="005F43B6"/>
    <w:rsid w:val="005F4A9A"/>
    <w:rsid w:val="005F4E54"/>
    <w:rsid w:val="005F4F49"/>
    <w:rsid w:val="005F60E4"/>
    <w:rsid w:val="0060156B"/>
    <w:rsid w:val="00601CA3"/>
    <w:rsid w:val="00601D9C"/>
    <w:rsid w:val="00601DFB"/>
    <w:rsid w:val="00601EC1"/>
    <w:rsid w:val="00602EB5"/>
    <w:rsid w:val="00603C57"/>
    <w:rsid w:val="00604F1B"/>
    <w:rsid w:val="006070D0"/>
    <w:rsid w:val="006071E9"/>
    <w:rsid w:val="00611121"/>
    <w:rsid w:val="0061210F"/>
    <w:rsid w:val="00612FFE"/>
    <w:rsid w:val="00613647"/>
    <w:rsid w:val="00615EF2"/>
    <w:rsid w:val="00615F8C"/>
    <w:rsid w:val="006170A1"/>
    <w:rsid w:val="0061768B"/>
    <w:rsid w:val="00617787"/>
    <w:rsid w:val="00617CB4"/>
    <w:rsid w:val="00620274"/>
    <w:rsid w:val="006208B4"/>
    <w:rsid w:val="00621C65"/>
    <w:rsid w:val="00621D04"/>
    <w:rsid w:val="006222C7"/>
    <w:rsid w:val="006226B0"/>
    <w:rsid w:val="00622D5A"/>
    <w:rsid w:val="006230BB"/>
    <w:rsid w:val="006238BC"/>
    <w:rsid w:val="00623A80"/>
    <w:rsid w:val="00624868"/>
    <w:rsid w:val="00624D14"/>
    <w:rsid w:val="00625A66"/>
    <w:rsid w:val="006270CD"/>
    <w:rsid w:val="006277A6"/>
    <w:rsid w:val="00627CA1"/>
    <w:rsid w:val="00627CDC"/>
    <w:rsid w:val="00630FFE"/>
    <w:rsid w:val="0063125F"/>
    <w:rsid w:val="00631358"/>
    <w:rsid w:val="00631CD4"/>
    <w:rsid w:val="006325DF"/>
    <w:rsid w:val="006326AC"/>
    <w:rsid w:val="00632D3B"/>
    <w:rsid w:val="0063362C"/>
    <w:rsid w:val="0063423D"/>
    <w:rsid w:val="006343A9"/>
    <w:rsid w:val="006345B5"/>
    <w:rsid w:val="00634944"/>
    <w:rsid w:val="00634A6C"/>
    <w:rsid w:val="00634BCE"/>
    <w:rsid w:val="006350E7"/>
    <w:rsid w:val="00635F83"/>
    <w:rsid w:val="00640928"/>
    <w:rsid w:val="00640BA9"/>
    <w:rsid w:val="0064100E"/>
    <w:rsid w:val="00643927"/>
    <w:rsid w:val="006442A5"/>
    <w:rsid w:val="00645201"/>
    <w:rsid w:val="006454D8"/>
    <w:rsid w:val="00646602"/>
    <w:rsid w:val="006467BC"/>
    <w:rsid w:val="00647A26"/>
    <w:rsid w:val="00647C44"/>
    <w:rsid w:val="006509BF"/>
    <w:rsid w:val="00650AA5"/>
    <w:rsid w:val="00650D2F"/>
    <w:rsid w:val="006514B1"/>
    <w:rsid w:val="00651830"/>
    <w:rsid w:val="006530E8"/>
    <w:rsid w:val="006537A2"/>
    <w:rsid w:val="00653952"/>
    <w:rsid w:val="00653EE6"/>
    <w:rsid w:val="00653FA6"/>
    <w:rsid w:val="00654BF6"/>
    <w:rsid w:val="00655801"/>
    <w:rsid w:val="00655F95"/>
    <w:rsid w:val="00661FB7"/>
    <w:rsid w:val="00666014"/>
    <w:rsid w:val="00667A53"/>
    <w:rsid w:val="00670510"/>
    <w:rsid w:val="00670AEF"/>
    <w:rsid w:val="0067343D"/>
    <w:rsid w:val="006742E3"/>
    <w:rsid w:val="00674E97"/>
    <w:rsid w:val="00675252"/>
    <w:rsid w:val="00675783"/>
    <w:rsid w:val="00675E9C"/>
    <w:rsid w:val="00675F2B"/>
    <w:rsid w:val="00676E06"/>
    <w:rsid w:val="00677B54"/>
    <w:rsid w:val="006802D9"/>
    <w:rsid w:val="00680357"/>
    <w:rsid w:val="00680585"/>
    <w:rsid w:val="00680A13"/>
    <w:rsid w:val="00681615"/>
    <w:rsid w:val="00681CA2"/>
    <w:rsid w:val="0068302E"/>
    <w:rsid w:val="00683782"/>
    <w:rsid w:val="00685D50"/>
    <w:rsid w:val="00686182"/>
    <w:rsid w:val="00687338"/>
    <w:rsid w:val="0068780D"/>
    <w:rsid w:val="00690AFF"/>
    <w:rsid w:val="00691636"/>
    <w:rsid w:val="006921D1"/>
    <w:rsid w:val="00692763"/>
    <w:rsid w:val="00693482"/>
    <w:rsid w:val="006935EC"/>
    <w:rsid w:val="00694EC1"/>
    <w:rsid w:val="006967F1"/>
    <w:rsid w:val="006A196A"/>
    <w:rsid w:val="006A1D57"/>
    <w:rsid w:val="006A2AC3"/>
    <w:rsid w:val="006A4C76"/>
    <w:rsid w:val="006A531C"/>
    <w:rsid w:val="006A5EDB"/>
    <w:rsid w:val="006A6293"/>
    <w:rsid w:val="006A694A"/>
    <w:rsid w:val="006B263E"/>
    <w:rsid w:val="006B5732"/>
    <w:rsid w:val="006B6C68"/>
    <w:rsid w:val="006C0D1E"/>
    <w:rsid w:val="006C216D"/>
    <w:rsid w:val="006C3AB4"/>
    <w:rsid w:val="006C3E63"/>
    <w:rsid w:val="006C4985"/>
    <w:rsid w:val="006C5BCD"/>
    <w:rsid w:val="006C78F2"/>
    <w:rsid w:val="006D0231"/>
    <w:rsid w:val="006D0575"/>
    <w:rsid w:val="006D1070"/>
    <w:rsid w:val="006D23C1"/>
    <w:rsid w:val="006D3624"/>
    <w:rsid w:val="006D39C6"/>
    <w:rsid w:val="006D3C2F"/>
    <w:rsid w:val="006D6263"/>
    <w:rsid w:val="006D6997"/>
    <w:rsid w:val="006D7F2F"/>
    <w:rsid w:val="006E0737"/>
    <w:rsid w:val="006E111E"/>
    <w:rsid w:val="006E11AC"/>
    <w:rsid w:val="006E1BBA"/>
    <w:rsid w:val="006E372E"/>
    <w:rsid w:val="006E5105"/>
    <w:rsid w:val="006E5B19"/>
    <w:rsid w:val="006E776C"/>
    <w:rsid w:val="006F0A5C"/>
    <w:rsid w:val="006F1D23"/>
    <w:rsid w:val="006F6651"/>
    <w:rsid w:val="006F68D0"/>
    <w:rsid w:val="006F6C51"/>
    <w:rsid w:val="006F72AF"/>
    <w:rsid w:val="00700025"/>
    <w:rsid w:val="00700405"/>
    <w:rsid w:val="0070095D"/>
    <w:rsid w:val="0070287C"/>
    <w:rsid w:val="0070300D"/>
    <w:rsid w:val="007030E4"/>
    <w:rsid w:val="00704732"/>
    <w:rsid w:val="00704EB1"/>
    <w:rsid w:val="00704F1E"/>
    <w:rsid w:val="0070513C"/>
    <w:rsid w:val="007059AD"/>
    <w:rsid w:val="007062F7"/>
    <w:rsid w:val="00707474"/>
    <w:rsid w:val="0071020C"/>
    <w:rsid w:val="00710270"/>
    <w:rsid w:val="00711CD4"/>
    <w:rsid w:val="007126BA"/>
    <w:rsid w:val="00712950"/>
    <w:rsid w:val="00714413"/>
    <w:rsid w:val="00714508"/>
    <w:rsid w:val="007161D0"/>
    <w:rsid w:val="007175EF"/>
    <w:rsid w:val="007179A6"/>
    <w:rsid w:val="00722EC9"/>
    <w:rsid w:val="00724427"/>
    <w:rsid w:val="00724F92"/>
    <w:rsid w:val="0072546C"/>
    <w:rsid w:val="00726A34"/>
    <w:rsid w:val="00726D7A"/>
    <w:rsid w:val="00727F0F"/>
    <w:rsid w:val="0073083F"/>
    <w:rsid w:val="00730FA6"/>
    <w:rsid w:val="00731360"/>
    <w:rsid w:val="00731BED"/>
    <w:rsid w:val="00732BBE"/>
    <w:rsid w:val="00733D29"/>
    <w:rsid w:val="00740D50"/>
    <w:rsid w:val="00740E5A"/>
    <w:rsid w:val="007415B8"/>
    <w:rsid w:val="00741B94"/>
    <w:rsid w:val="007423AE"/>
    <w:rsid w:val="00742BB7"/>
    <w:rsid w:val="007434C3"/>
    <w:rsid w:val="007450C7"/>
    <w:rsid w:val="0074552E"/>
    <w:rsid w:val="00746D6F"/>
    <w:rsid w:val="00747346"/>
    <w:rsid w:val="007477FE"/>
    <w:rsid w:val="0074797D"/>
    <w:rsid w:val="00747BC2"/>
    <w:rsid w:val="0075353F"/>
    <w:rsid w:val="007539B7"/>
    <w:rsid w:val="007542CC"/>
    <w:rsid w:val="007556EF"/>
    <w:rsid w:val="007564F6"/>
    <w:rsid w:val="00756B83"/>
    <w:rsid w:val="00756F99"/>
    <w:rsid w:val="007572E4"/>
    <w:rsid w:val="00760FF6"/>
    <w:rsid w:val="00761545"/>
    <w:rsid w:val="00761CDB"/>
    <w:rsid w:val="007635B7"/>
    <w:rsid w:val="00763C8D"/>
    <w:rsid w:val="0076446A"/>
    <w:rsid w:val="00764DE7"/>
    <w:rsid w:val="00767E0A"/>
    <w:rsid w:val="007707AE"/>
    <w:rsid w:val="00771174"/>
    <w:rsid w:val="007713F8"/>
    <w:rsid w:val="007719FF"/>
    <w:rsid w:val="00771DFB"/>
    <w:rsid w:val="00771E71"/>
    <w:rsid w:val="007742EF"/>
    <w:rsid w:val="00774493"/>
    <w:rsid w:val="00774625"/>
    <w:rsid w:val="007747BD"/>
    <w:rsid w:val="007749A4"/>
    <w:rsid w:val="0077651C"/>
    <w:rsid w:val="007804EE"/>
    <w:rsid w:val="00780A35"/>
    <w:rsid w:val="00781974"/>
    <w:rsid w:val="0078246A"/>
    <w:rsid w:val="0078269E"/>
    <w:rsid w:val="00782E7D"/>
    <w:rsid w:val="0078503F"/>
    <w:rsid w:val="007858AA"/>
    <w:rsid w:val="00785CB0"/>
    <w:rsid w:val="00785EE1"/>
    <w:rsid w:val="00787783"/>
    <w:rsid w:val="007927BB"/>
    <w:rsid w:val="0079428C"/>
    <w:rsid w:val="00794724"/>
    <w:rsid w:val="00794784"/>
    <w:rsid w:val="00794FF7"/>
    <w:rsid w:val="0079574B"/>
    <w:rsid w:val="00796239"/>
    <w:rsid w:val="007A0120"/>
    <w:rsid w:val="007A2199"/>
    <w:rsid w:val="007A2EAE"/>
    <w:rsid w:val="007A6049"/>
    <w:rsid w:val="007A7EB5"/>
    <w:rsid w:val="007B1650"/>
    <w:rsid w:val="007B30F1"/>
    <w:rsid w:val="007B3702"/>
    <w:rsid w:val="007B3D14"/>
    <w:rsid w:val="007B414E"/>
    <w:rsid w:val="007B4467"/>
    <w:rsid w:val="007B478B"/>
    <w:rsid w:val="007B64B0"/>
    <w:rsid w:val="007B7593"/>
    <w:rsid w:val="007B79CE"/>
    <w:rsid w:val="007B7D3A"/>
    <w:rsid w:val="007C01BE"/>
    <w:rsid w:val="007C0403"/>
    <w:rsid w:val="007C0928"/>
    <w:rsid w:val="007C2A15"/>
    <w:rsid w:val="007C3EBD"/>
    <w:rsid w:val="007C48E1"/>
    <w:rsid w:val="007C55B8"/>
    <w:rsid w:val="007C6D35"/>
    <w:rsid w:val="007D147A"/>
    <w:rsid w:val="007D197B"/>
    <w:rsid w:val="007D3B46"/>
    <w:rsid w:val="007E74DB"/>
    <w:rsid w:val="007F0CEB"/>
    <w:rsid w:val="007F2681"/>
    <w:rsid w:val="007F2969"/>
    <w:rsid w:val="007F2AEA"/>
    <w:rsid w:val="007F390F"/>
    <w:rsid w:val="007F470C"/>
    <w:rsid w:val="007F79C5"/>
    <w:rsid w:val="008002AD"/>
    <w:rsid w:val="00800346"/>
    <w:rsid w:val="00801756"/>
    <w:rsid w:val="0080235C"/>
    <w:rsid w:val="00802389"/>
    <w:rsid w:val="00802A52"/>
    <w:rsid w:val="0080314D"/>
    <w:rsid w:val="00803D7D"/>
    <w:rsid w:val="008058E8"/>
    <w:rsid w:val="0080604E"/>
    <w:rsid w:val="00806265"/>
    <w:rsid w:val="008063E3"/>
    <w:rsid w:val="00806689"/>
    <w:rsid w:val="00806ACE"/>
    <w:rsid w:val="008100A2"/>
    <w:rsid w:val="00810C13"/>
    <w:rsid w:val="00810E31"/>
    <w:rsid w:val="00812043"/>
    <w:rsid w:val="008127AB"/>
    <w:rsid w:val="00813D47"/>
    <w:rsid w:val="00814B3F"/>
    <w:rsid w:val="00815BC7"/>
    <w:rsid w:val="00815C24"/>
    <w:rsid w:val="00816CC0"/>
    <w:rsid w:val="0082058F"/>
    <w:rsid w:val="00821A16"/>
    <w:rsid w:val="00821FB9"/>
    <w:rsid w:val="0082244F"/>
    <w:rsid w:val="00822741"/>
    <w:rsid w:val="00822DB9"/>
    <w:rsid w:val="008238D4"/>
    <w:rsid w:val="00824003"/>
    <w:rsid w:val="0082451C"/>
    <w:rsid w:val="00825B87"/>
    <w:rsid w:val="0082600E"/>
    <w:rsid w:val="0082798C"/>
    <w:rsid w:val="00827BB3"/>
    <w:rsid w:val="00830008"/>
    <w:rsid w:val="00831CE1"/>
    <w:rsid w:val="008322B2"/>
    <w:rsid w:val="0083293A"/>
    <w:rsid w:val="008329AF"/>
    <w:rsid w:val="008362C8"/>
    <w:rsid w:val="008367FE"/>
    <w:rsid w:val="00836B4D"/>
    <w:rsid w:val="008413DB"/>
    <w:rsid w:val="00841BDF"/>
    <w:rsid w:val="008431A5"/>
    <w:rsid w:val="008448F1"/>
    <w:rsid w:val="00844999"/>
    <w:rsid w:val="00844FC3"/>
    <w:rsid w:val="00846070"/>
    <w:rsid w:val="0084653F"/>
    <w:rsid w:val="0084792B"/>
    <w:rsid w:val="008506A5"/>
    <w:rsid w:val="00850B33"/>
    <w:rsid w:val="00850CB5"/>
    <w:rsid w:val="00853790"/>
    <w:rsid w:val="00853A8C"/>
    <w:rsid w:val="0085484D"/>
    <w:rsid w:val="008559D5"/>
    <w:rsid w:val="008559D7"/>
    <w:rsid w:val="00856D74"/>
    <w:rsid w:val="00861F8D"/>
    <w:rsid w:val="00862958"/>
    <w:rsid w:val="00863279"/>
    <w:rsid w:val="00863D5E"/>
    <w:rsid w:val="00863FE4"/>
    <w:rsid w:val="00864CF0"/>
    <w:rsid w:val="00864DB4"/>
    <w:rsid w:val="0086547E"/>
    <w:rsid w:val="0086567C"/>
    <w:rsid w:val="00867EA2"/>
    <w:rsid w:val="00870917"/>
    <w:rsid w:val="00870E6F"/>
    <w:rsid w:val="0087179A"/>
    <w:rsid w:val="00871CF9"/>
    <w:rsid w:val="00871D02"/>
    <w:rsid w:val="00872751"/>
    <w:rsid w:val="00873540"/>
    <w:rsid w:val="00873D65"/>
    <w:rsid w:val="00874666"/>
    <w:rsid w:val="008746E2"/>
    <w:rsid w:val="00874866"/>
    <w:rsid w:val="00874C30"/>
    <w:rsid w:val="00875675"/>
    <w:rsid w:val="008757C9"/>
    <w:rsid w:val="008760E3"/>
    <w:rsid w:val="008762AA"/>
    <w:rsid w:val="00876BFE"/>
    <w:rsid w:val="00881E4A"/>
    <w:rsid w:val="008847A2"/>
    <w:rsid w:val="00884871"/>
    <w:rsid w:val="00884B15"/>
    <w:rsid w:val="00884FAA"/>
    <w:rsid w:val="008853D5"/>
    <w:rsid w:val="00885416"/>
    <w:rsid w:val="00885625"/>
    <w:rsid w:val="0088624B"/>
    <w:rsid w:val="00890A98"/>
    <w:rsid w:val="00891A15"/>
    <w:rsid w:val="00892959"/>
    <w:rsid w:val="008930A3"/>
    <w:rsid w:val="00893167"/>
    <w:rsid w:val="00895EE3"/>
    <w:rsid w:val="008963A5"/>
    <w:rsid w:val="00896A36"/>
    <w:rsid w:val="00896CFC"/>
    <w:rsid w:val="00897D43"/>
    <w:rsid w:val="008A0619"/>
    <w:rsid w:val="008A089D"/>
    <w:rsid w:val="008A0E86"/>
    <w:rsid w:val="008A3320"/>
    <w:rsid w:val="008A4901"/>
    <w:rsid w:val="008A50B9"/>
    <w:rsid w:val="008A67E4"/>
    <w:rsid w:val="008B24DE"/>
    <w:rsid w:val="008B2546"/>
    <w:rsid w:val="008B3DAF"/>
    <w:rsid w:val="008B4AC7"/>
    <w:rsid w:val="008B7AE3"/>
    <w:rsid w:val="008C00A2"/>
    <w:rsid w:val="008C230D"/>
    <w:rsid w:val="008C2864"/>
    <w:rsid w:val="008C30EC"/>
    <w:rsid w:val="008C3902"/>
    <w:rsid w:val="008C42AA"/>
    <w:rsid w:val="008C46D5"/>
    <w:rsid w:val="008C4BA6"/>
    <w:rsid w:val="008C6C46"/>
    <w:rsid w:val="008C7C9E"/>
    <w:rsid w:val="008D0511"/>
    <w:rsid w:val="008D1F93"/>
    <w:rsid w:val="008D334C"/>
    <w:rsid w:val="008D42F4"/>
    <w:rsid w:val="008D44FB"/>
    <w:rsid w:val="008D62F2"/>
    <w:rsid w:val="008E0A87"/>
    <w:rsid w:val="008E398C"/>
    <w:rsid w:val="008E43A2"/>
    <w:rsid w:val="008E4BAE"/>
    <w:rsid w:val="008E5343"/>
    <w:rsid w:val="008E6BDF"/>
    <w:rsid w:val="008F017A"/>
    <w:rsid w:val="008F0BD8"/>
    <w:rsid w:val="008F0EBF"/>
    <w:rsid w:val="008F1BBC"/>
    <w:rsid w:val="008F1DB2"/>
    <w:rsid w:val="008F2564"/>
    <w:rsid w:val="008F2F48"/>
    <w:rsid w:val="008F355C"/>
    <w:rsid w:val="008F3686"/>
    <w:rsid w:val="008F4937"/>
    <w:rsid w:val="008F5297"/>
    <w:rsid w:val="008F58CD"/>
    <w:rsid w:val="008F61D4"/>
    <w:rsid w:val="009014C1"/>
    <w:rsid w:val="00901C41"/>
    <w:rsid w:val="009021D0"/>
    <w:rsid w:val="00903D8A"/>
    <w:rsid w:val="009058D2"/>
    <w:rsid w:val="00905B81"/>
    <w:rsid w:val="00905D40"/>
    <w:rsid w:val="0090629E"/>
    <w:rsid w:val="0090647B"/>
    <w:rsid w:val="009068E2"/>
    <w:rsid w:val="009074F4"/>
    <w:rsid w:val="009079EE"/>
    <w:rsid w:val="00907CEC"/>
    <w:rsid w:val="00910067"/>
    <w:rsid w:val="009120BB"/>
    <w:rsid w:val="00912C51"/>
    <w:rsid w:val="00913A7F"/>
    <w:rsid w:val="00913F82"/>
    <w:rsid w:val="00916555"/>
    <w:rsid w:val="00916A47"/>
    <w:rsid w:val="00916D08"/>
    <w:rsid w:val="009177C8"/>
    <w:rsid w:val="009179A8"/>
    <w:rsid w:val="00920B73"/>
    <w:rsid w:val="00921AC5"/>
    <w:rsid w:val="009225DD"/>
    <w:rsid w:val="00923AFC"/>
    <w:rsid w:val="00923D11"/>
    <w:rsid w:val="0092561B"/>
    <w:rsid w:val="00926605"/>
    <w:rsid w:val="00926964"/>
    <w:rsid w:val="00927BE9"/>
    <w:rsid w:val="00930CC9"/>
    <w:rsid w:val="00931A22"/>
    <w:rsid w:val="00931B15"/>
    <w:rsid w:val="00931D3D"/>
    <w:rsid w:val="00932FE0"/>
    <w:rsid w:val="0093305A"/>
    <w:rsid w:val="00933125"/>
    <w:rsid w:val="0093365D"/>
    <w:rsid w:val="009349D4"/>
    <w:rsid w:val="00934E99"/>
    <w:rsid w:val="0093584C"/>
    <w:rsid w:val="009421F4"/>
    <w:rsid w:val="009423EE"/>
    <w:rsid w:val="009431B8"/>
    <w:rsid w:val="00944B38"/>
    <w:rsid w:val="00944D3A"/>
    <w:rsid w:val="00944D78"/>
    <w:rsid w:val="00945353"/>
    <w:rsid w:val="009516F4"/>
    <w:rsid w:val="00951CF9"/>
    <w:rsid w:val="00954CF4"/>
    <w:rsid w:val="00955983"/>
    <w:rsid w:val="00956A12"/>
    <w:rsid w:val="00960021"/>
    <w:rsid w:val="009645B6"/>
    <w:rsid w:val="00965661"/>
    <w:rsid w:val="00965F1F"/>
    <w:rsid w:val="00966B2B"/>
    <w:rsid w:val="00966DEA"/>
    <w:rsid w:val="00967B4E"/>
    <w:rsid w:val="0097142E"/>
    <w:rsid w:val="0097163F"/>
    <w:rsid w:val="009736EC"/>
    <w:rsid w:val="00973BD1"/>
    <w:rsid w:val="00975665"/>
    <w:rsid w:val="009758E1"/>
    <w:rsid w:val="00975B26"/>
    <w:rsid w:val="00976316"/>
    <w:rsid w:val="0098083C"/>
    <w:rsid w:val="00981871"/>
    <w:rsid w:val="009818AC"/>
    <w:rsid w:val="00982D05"/>
    <w:rsid w:val="009832D7"/>
    <w:rsid w:val="009842FE"/>
    <w:rsid w:val="009851AE"/>
    <w:rsid w:val="00987242"/>
    <w:rsid w:val="00990F4D"/>
    <w:rsid w:val="00991BC8"/>
    <w:rsid w:val="0099513D"/>
    <w:rsid w:val="0099533E"/>
    <w:rsid w:val="0099674D"/>
    <w:rsid w:val="00996A10"/>
    <w:rsid w:val="00996A86"/>
    <w:rsid w:val="00997865"/>
    <w:rsid w:val="009A0DFF"/>
    <w:rsid w:val="009A1075"/>
    <w:rsid w:val="009A12A5"/>
    <w:rsid w:val="009A1FD3"/>
    <w:rsid w:val="009A38BD"/>
    <w:rsid w:val="009A3BEF"/>
    <w:rsid w:val="009A3E1D"/>
    <w:rsid w:val="009A4A4C"/>
    <w:rsid w:val="009A66A3"/>
    <w:rsid w:val="009A76E2"/>
    <w:rsid w:val="009B2393"/>
    <w:rsid w:val="009B23BD"/>
    <w:rsid w:val="009B36E2"/>
    <w:rsid w:val="009B3A23"/>
    <w:rsid w:val="009B44FF"/>
    <w:rsid w:val="009B4781"/>
    <w:rsid w:val="009B4A4E"/>
    <w:rsid w:val="009B54DB"/>
    <w:rsid w:val="009B5C42"/>
    <w:rsid w:val="009B716C"/>
    <w:rsid w:val="009C211C"/>
    <w:rsid w:val="009C46E0"/>
    <w:rsid w:val="009C49D5"/>
    <w:rsid w:val="009C4D27"/>
    <w:rsid w:val="009C5432"/>
    <w:rsid w:val="009C5A2A"/>
    <w:rsid w:val="009C6B01"/>
    <w:rsid w:val="009C79F1"/>
    <w:rsid w:val="009C7FAA"/>
    <w:rsid w:val="009D0A98"/>
    <w:rsid w:val="009D1DBA"/>
    <w:rsid w:val="009D2B0B"/>
    <w:rsid w:val="009D32F3"/>
    <w:rsid w:val="009D71C9"/>
    <w:rsid w:val="009E1BA2"/>
    <w:rsid w:val="009E2B16"/>
    <w:rsid w:val="009E4085"/>
    <w:rsid w:val="009E4218"/>
    <w:rsid w:val="009E6716"/>
    <w:rsid w:val="009E6FE7"/>
    <w:rsid w:val="009F0CD9"/>
    <w:rsid w:val="009F114A"/>
    <w:rsid w:val="009F2E38"/>
    <w:rsid w:val="009F2E59"/>
    <w:rsid w:val="009F437E"/>
    <w:rsid w:val="009F61DE"/>
    <w:rsid w:val="009F741C"/>
    <w:rsid w:val="009F7464"/>
    <w:rsid w:val="00A013C5"/>
    <w:rsid w:val="00A01709"/>
    <w:rsid w:val="00A01B53"/>
    <w:rsid w:val="00A02A0B"/>
    <w:rsid w:val="00A02DF8"/>
    <w:rsid w:val="00A0617B"/>
    <w:rsid w:val="00A07BB1"/>
    <w:rsid w:val="00A10B92"/>
    <w:rsid w:val="00A13FA0"/>
    <w:rsid w:val="00A14414"/>
    <w:rsid w:val="00A15525"/>
    <w:rsid w:val="00A15DDE"/>
    <w:rsid w:val="00A16FC3"/>
    <w:rsid w:val="00A206E5"/>
    <w:rsid w:val="00A23E00"/>
    <w:rsid w:val="00A3082F"/>
    <w:rsid w:val="00A30E24"/>
    <w:rsid w:val="00A31380"/>
    <w:rsid w:val="00A32215"/>
    <w:rsid w:val="00A32ADD"/>
    <w:rsid w:val="00A34CFF"/>
    <w:rsid w:val="00A357CB"/>
    <w:rsid w:val="00A35A46"/>
    <w:rsid w:val="00A372DA"/>
    <w:rsid w:val="00A3768E"/>
    <w:rsid w:val="00A37966"/>
    <w:rsid w:val="00A37E5D"/>
    <w:rsid w:val="00A4062E"/>
    <w:rsid w:val="00A41109"/>
    <w:rsid w:val="00A42800"/>
    <w:rsid w:val="00A42AC5"/>
    <w:rsid w:val="00A42C1E"/>
    <w:rsid w:val="00A42C7C"/>
    <w:rsid w:val="00A44C82"/>
    <w:rsid w:val="00A46F37"/>
    <w:rsid w:val="00A4738D"/>
    <w:rsid w:val="00A4768B"/>
    <w:rsid w:val="00A47BF8"/>
    <w:rsid w:val="00A53F01"/>
    <w:rsid w:val="00A54328"/>
    <w:rsid w:val="00A548A4"/>
    <w:rsid w:val="00A54B0E"/>
    <w:rsid w:val="00A54D8A"/>
    <w:rsid w:val="00A555BA"/>
    <w:rsid w:val="00A564B7"/>
    <w:rsid w:val="00A573AA"/>
    <w:rsid w:val="00A60064"/>
    <w:rsid w:val="00A61054"/>
    <w:rsid w:val="00A6167D"/>
    <w:rsid w:val="00A63E3A"/>
    <w:rsid w:val="00A64676"/>
    <w:rsid w:val="00A64804"/>
    <w:rsid w:val="00A64FDB"/>
    <w:rsid w:val="00A654BA"/>
    <w:rsid w:val="00A6734A"/>
    <w:rsid w:val="00A6770C"/>
    <w:rsid w:val="00A67F8E"/>
    <w:rsid w:val="00A700A1"/>
    <w:rsid w:val="00A7219E"/>
    <w:rsid w:val="00A72580"/>
    <w:rsid w:val="00A73ABE"/>
    <w:rsid w:val="00A751D3"/>
    <w:rsid w:val="00A77661"/>
    <w:rsid w:val="00A77DC2"/>
    <w:rsid w:val="00A81186"/>
    <w:rsid w:val="00A814B2"/>
    <w:rsid w:val="00A8192B"/>
    <w:rsid w:val="00A842CF"/>
    <w:rsid w:val="00A85299"/>
    <w:rsid w:val="00A8545D"/>
    <w:rsid w:val="00A85F53"/>
    <w:rsid w:val="00A86E29"/>
    <w:rsid w:val="00A87086"/>
    <w:rsid w:val="00A87905"/>
    <w:rsid w:val="00A9045F"/>
    <w:rsid w:val="00A913A8"/>
    <w:rsid w:val="00A915A3"/>
    <w:rsid w:val="00A9312B"/>
    <w:rsid w:val="00A94692"/>
    <w:rsid w:val="00A946C7"/>
    <w:rsid w:val="00A958A4"/>
    <w:rsid w:val="00A96516"/>
    <w:rsid w:val="00A967C2"/>
    <w:rsid w:val="00A97D41"/>
    <w:rsid w:val="00AA0A39"/>
    <w:rsid w:val="00AA14D3"/>
    <w:rsid w:val="00AA1E8E"/>
    <w:rsid w:val="00AA3189"/>
    <w:rsid w:val="00AA7B7B"/>
    <w:rsid w:val="00AB4DD4"/>
    <w:rsid w:val="00AB6643"/>
    <w:rsid w:val="00AB6752"/>
    <w:rsid w:val="00AB6DE9"/>
    <w:rsid w:val="00AC0986"/>
    <w:rsid w:val="00AC1406"/>
    <w:rsid w:val="00AC14E1"/>
    <w:rsid w:val="00AC1583"/>
    <w:rsid w:val="00AC193E"/>
    <w:rsid w:val="00AC2FC2"/>
    <w:rsid w:val="00AC36C0"/>
    <w:rsid w:val="00AC4024"/>
    <w:rsid w:val="00AC4069"/>
    <w:rsid w:val="00AC6AA9"/>
    <w:rsid w:val="00AC737F"/>
    <w:rsid w:val="00AD0A37"/>
    <w:rsid w:val="00AD3258"/>
    <w:rsid w:val="00AD3367"/>
    <w:rsid w:val="00AD5840"/>
    <w:rsid w:val="00AD59BA"/>
    <w:rsid w:val="00AD5AE8"/>
    <w:rsid w:val="00AD65D3"/>
    <w:rsid w:val="00AD6B91"/>
    <w:rsid w:val="00AD78AC"/>
    <w:rsid w:val="00AD7AD4"/>
    <w:rsid w:val="00AD7E86"/>
    <w:rsid w:val="00AE0D85"/>
    <w:rsid w:val="00AE1947"/>
    <w:rsid w:val="00AE47D8"/>
    <w:rsid w:val="00AE722F"/>
    <w:rsid w:val="00AF1499"/>
    <w:rsid w:val="00AF1F69"/>
    <w:rsid w:val="00AF23B3"/>
    <w:rsid w:val="00AF29F6"/>
    <w:rsid w:val="00AF2B44"/>
    <w:rsid w:val="00AF608A"/>
    <w:rsid w:val="00AF6857"/>
    <w:rsid w:val="00AF7A3A"/>
    <w:rsid w:val="00B00AD8"/>
    <w:rsid w:val="00B01646"/>
    <w:rsid w:val="00B01AF2"/>
    <w:rsid w:val="00B01EAE"/>
    <w:rsid w:val="00B026A6"/>
    <w:rsid w:val="00B03776"/>
    <w:rsid w:val="00B0516E"/>
    <w:rsid w:val="00B05536"/>
    <w:rsid w:val="00B05CB8"/>
    <w:rsid w:val="00B05CE8"/>
    <w:rsid w:val="00B06E26"/>
    <w:rsid w:val="00B07A6D"/>
    <w:rsid w:val="00B07FA6"/>
    <w:rsid w:val="00B11156"/>
    <w:rsid w:val="00B11811"/>
    <w:rsid w:val="00B12C15"/>
    <w:rsid w:val="00B13909"/>
    <w:rsid w:val="00B140D3"/>
    <w:rsid w:val="00B14C13"/>
    <w:rsid w:val="00B166FD"/>
    <w:rsid w:val="00B16A00"/>
    <w:rsid w:val="00B16CE3"/>
    <w:rsid w:val="00B17FD5"/>
    <w:rsid w:val="00B20E1E"/>
    <w:rsid w:val="00B23E3D"/>
    <w:rsid w:val="00B2467E"/>
    <w:rsid w:val="00B25CCE"/>
    <w:rsid w:val="00B267E6"/>
    <w:rsid w:val="00B3098A"/>
    <w:rsid w:val="00B30C07"/>
    <w:rsid w:val="00B318E6"/>
    <w:rsid w:val="00B3247C"/>
    <w:rsid w:val="00B32C89"/>
    <w:rsid w:val="00B33652"/>
    <w:rsid w:val="00B340D0"/>
    <w:rsid w:val="00B35556"/>
    <w:rsid w:val="00B36949"/>
    <w:rsid w:val="00B375B1"/>
    <w:rsid w:val="00B4051B"/>
    <w:rsid w:val="00B41DE5"/>
    <w:rsid w:val="00B43032"/>
    <w:rsid w:val="00B433DA"/>
    <w:rsid w:val="00B433E3"/>
    <w:rsid w:val="00B43975"/>
    <w:rsid w:val="00B43BD6"/>
    <w:rsid w:val="00B447FC"/>
    <w:rsid w:val="00B45460"/>
    <w:rsid w:val="00B455F0"/>
    <w:rsid w:val="00B4609C"/>
    <w:rsid w:val="00B46120"/>
    <w:rsid w:val="00B470FB"/>
    <w:rsid w:val="00B50546"/>
    <w:rsid w:val="00B526CC"/>
    <w:rsid w:val="00B52EB5"/>
    <w:rsid w:val="00B52FF6"/>
    <w:rsid w:val="00B52FFE"/>
    <w:rsid w:val="00B532D9"/>
    <w:rsid w:val="00B5413F"/>
    <w:rsid w:val="00B5422B"/>
    <w:rsid w:val="00B54458"/>
    <w:rsid w:val="00B546C2"/>
    <w:rsid w:val="00B54825"/>
    <w:rsid w:val="00B55744"/>
    <w:rsid w:val="00B55857"/>
    <w:rsid w:val="00B55C36"/>
    <w:rsid w:val="00B56560"/>
    <w:rsid w:val="00B5659C"/>
    <w:rsid w:val="00B576B7"/>
    <w:rsid w:val="00B603E2"/>
    <w:rsid w:val="00B60E23"/>
    <w:rsid w:val="00B62A95"/>
    <w:rsid w:val="00B6395E"/>
    <w:rsid w:val="00B63C0F"/>
    <w:rsid w:val="00B648DC"/>
    <w:rsid w:val="00B66E02"/>
    <w:rsid w:val="00B67713"/>
    <w:rsid w:val="00B70D50"/>
    <w:rsid w:val="00B72817"/>
    <w:rsid w:val="00B72892"/>
    <w:rsid w:val="00B74A42"/>
    <w:rsid w:val="00B75982"/>
    <w:rsid w:val="00B768CC"/>
    <w:rsid w:val="00B810B3"/>
    <w:rsid w:val="00B8143E"/>
    <w:rsid w:val="00B81B32"/>
    <w:rsid w:val="00B83161"/>
    <w:rsid w:val="00B84783"/>
    <w:rsid w:val="00B8483C"/>
    <w:rsid w:val="00B85735"/>
    <w:rsid w:val="00B85806"/>
    <w:rsid w:val="00B8615A"/>
    <w:rsid w:val="00B86318"/>
    <w:rsid w:val="00B90A79"/>
    <w:rsid w:val="00B91798"/>
    <w:rsid w:val="00B91E0D"/>
    <w:rsid w:val="00B921AA"/>
    <w:rsid w:val="00B921BC"/>
    <w:rsid w:val="00B940A8"/>
    <w:rsid w:val="00B9448B"/>
    <w:rsid w:val="00B94E7C"/>
    <w:rsid w:val="00B95C31"/>
    <w:rsid w:val="00B963B5"/>
    <w:rsid w:val="00BA20F9"/>
    <w:rsid w:val="00BA28A7"/>
    <w:rsid w:val="00BA2F12"/>
    <w:rsid w:val="00BA34E9"/>
    <w:rsid w:val="00BA3D2F"/>
    <w:rsid w:val="00BA3F35"/>
    <w:rsid w:val="00BA4122"/>
    <w:rsid w:val="00BA501B"/>
    <w:rsid w:val="00BA5C03"/>
    <w:rsid w:val="00BA6B98"/>
    <w:rsid w:val="00BA7587"/>
    <w:rsid w:val="00BA77A4"/>
    <w:rsid w:val="00BB00CF"/>
    <w:rsid w:val="00BB0404"/>
    <w:rsid w:val="00BB0920"/>
    <w:rsid w:val="00BB0C72"/>
    <w:rsid w:val="00BB13FC"/>
    <w:rsid w:val="00BB1E3F"/>
    <w:rsid w:val="00BB2105"/>
    <w:rsid w:val="00BB2566"/>
    <w:rsid w:val="00BB6804"/>
    <w:rsid w:val="00BB6F5B"/>
    <w:rsid w:val="00BC2321"/>
    <w:rsid w:val="00BC36EC"/>
    <w:rsid w:val="00BC4BED"/>
    <w:rsid w:val="00BC69D8"/>
    <w:rsid w:val="00BD1C89"/>
    <w:rsid w:val="00BD1CF5"/>
    <w:rsid w:val="00BD2D3C"/>
    <w:rsid w:val="00BD3CC7"/>
    <w:rsid w:val="00BD4ADE"/>
    <w:rsid w:val="00BD69FD"/>
    <w:rsid w:val="00BD76B3"/>
    <w:rsid w:val="00BE1995"/>
    <w:rsid w:val="00BE19F9"/>
    <w:rsid w:val="00BE3811"/>
    <w:rsid w:val="00BE711F"/>
    <w:rsid w:val="00BF37C5"/>
    <w:rsid w:val="00BF3C73"/>
    <w:rsid w:val="00BF3C8C"/>
    <w:rsid w:val="00BF404D"/>
    <w:rsid w:val="00BF4AF3"/>
    <w:rsid w:val="00BF560B"/>
    <w:rsid w:val="00C00094"/>
    <w:rsid w:val="00C019D8"/>
    <w:rsid w:val="00C03D95"/>
    <w:rsid w:val="00C067E2"/>
    <w:rsid w:val="00C06BEF"/>
    <w:rsid w:val="00C10C02"/>
    <w:rsid w:val="00C131E7"/>
    <w:rsid w:val="00C13300"/>
    <w:rsid w:val="00C1435E"/>
    <w:rsid w:val="00C1487C"/>
    <w:rsid w:val="00C14B97"/>
    <w:rsid w:val="00C164E2"/>
    <w:rsid w:val="00C165A1"/>
    <w:rsid w:val="00C17199"/>
    <w:rsid w:val="00C17BBF"/>
    <w:rsid w:val="00C20D95"/>
    <w:rsid w:val="00C21B07"/>
    <w:rsid w:val="00C21BE9"/>
    <w:rsid w:val="00C21D35"/>
    <w:rsid w:val="00C22152"/>
    <w:rsid w:val="00C22D75"/>
    <w:rsid w:val="00C230C7"/>
    <w:rsid w:val="00C23188"/>
    <w:rsid w:val="00C235DE"/>
    <w:rsid w:val="00C25188"/>
    <w:rsid w:val="00C315C8"/>
    <w:rsid w:val="00C31D89"/>
    <w:rsid w:val="00C3363C"/>
    <w:rsid w:val="00C348FE"/>
    <w:rsid w:val="00C34C21"/>
    <w:rsid w:val="00C35F22"/>
    <w:rsid w:val="00C364D0"/>
    <w:rsid w:val="00C42968"/>
    <w:rsid w:val="00C42C57"/>
    <w:rsid w:val="00C43144"/>
    <w:rsid w:val="00C468C9"/>
    <w:rsid w:val="00C5015A"/>
    <w:rsid w:val="00C51345"/>
    <w:rsid w:val="00C5162F"/>
    <w:rsid w:val="00C53194"/>
    <w:rsid w:val="00C53DE8"/>
    <w:rsid w:val="00C54611"/>
    <w:rsid w:val="00C609B5"/>
    <w:rsid w:val="00C61D15"/>
    <w:rsid w:val="00C62826"/>
    <w:rsid w:val="00C65121"/>
    <w:rsid w:val="00C7060E"/>
    <w:rsid w:val="00C70C71"/>
    <w:rsid w:val="00C71BA1"/>
    <w:rsid w:val="00C73072"/>
    <w:rsid w:val="00C74153"/>
    <w:rsid w:val="00C74480"/>
    <w:rsid w:val="00C755A4"/>
    <w:rsid w:val="00C75BEF"/>
    <w:rsid w:val="00C76955"/>
    <w:rsid w:val="00C77B79"/>
    <w:rsid w:val="00C77D41"/>
    <w:rsid w:val="00C810EC"/>
    <w:rsid w:val="00C8137F"/>
    <w:rsid w:val="00C82638"/>
    <w:rsid w:val="00C84642"/>
    <w:rsid w:val="00C85E67"/>
    <w:rsid w:val="00C862B6"/>
    <w:rsid w:val="00C86776"/>
    <w:rsid w:val="00C86AEA"/>
    <w:rsid w:val="00C86C4E"/>
    <w:rsid w:val="00C86F07"/>
    <w:rsid w:val="00C87F4F"/>
    <w:rsid w:val="00C903F2"/>
    <w:rsid w:val="00C93427"/>
    <w:rsid w:val="00C93B71"/>
    <w:rsid w:val="00C93F65"/>
    <w:rsid w:val="00C9425B"/>
    <w:rsid w:val="00C94F8F"/>
    <w:rsid w:val="00C9518B"/>
    <w:rsid w:val="00C96B96"/>
    <w:rsid w:val="00C97E89"/>
    <w:rsid w:val="00CA04BA"/>
    <w:rsid w:val="00CA1080"/>
    <w:rsid w:val="00CA1970"/>
    <w:rsid w:val="00CA2A5F"/>
    <w:rsid w:val="00CA3467"/>
    <w:rsid w:val="00CA3937"/>
    <w:rsid w:val="00CA5F5D"/>
    <w:rsid w:val="00CA649B"/>
    <w:rsid w:val="00CA69AA"/>
    <w:rsid w:val="00CA6D56"/>
    <w:rsid w:val="00CA7945"/>
    <w:rsid w:val="00CA7C2F"/>
    <w:rsid w:val="00CB0532"/>
    <w:rsid w:val="00CB0723"/>
    <w:rsid w:val="00CB1C62"/>
    <w:rsid w:val="00CB2656"/>
    <w:rsid w:val="00CB2D1A"/>
    <w:rsid w:val="00CB45E7"/>
    <w:rsid w:val="00CB5134"/>
    <w:rsid w:val="00CB5549"/>
    <w:rsid w:val="00CB5FB3"/>
    <w:rsid w:val="00CB6E25"/>
    <w:rsid w:val="00CB6FE0"/>
    <w:rsid w:val="00CB7AC2"/>
    <w:rsid w:val="00CB7BF0"/>
    <w:rsid w:val="00CC1749"/>
    <w:rsid w:val="00CC22D1"/>
    <w:rsid w:val="00CC244D"/>
    <w:rsid w:val="00CC26C6"/>
    <w:rsid w:val="00CC2A86"/>
    <w:rsid w:val="00CC5181"/>
    <w:rsid w:val="00CC5B36"/>
    <w:rsid w:val="00CC5D65"/>
    <w:rsid w:val="00CC7779"/>
    <w:rsid w:val="00CD0387"/>
    <w:rsid w:val="00CD0948"/>
    <w:rsid w:val="00CD1B0E"/>
    <w:rsid w:val="00CD227E"/>
    <w:rsid w:val="00CD2761"/>
    <w:rsid w:val="00CD47A6"/>
    <w:rsid w:val="00CD4AB9"/>
    <w:rsid w:val="00CD4E76"/>
    <w:rsid w:val="00CD5019"/>
    <w:rsid w:val="00CD51D9"/>
    <w:rsid w:val="00CD5462"/>
    <w:rsid w:val="00CD7F51"/>
    <w:rsid w:val="00CE0174"/>
    <w:rsid w:val="00CE0603"/>
    <w:rsid w:val="00CE1ED2"/>
    <w:rsid w:val="00CE2AC1"/>
    <w:rsid w:val="00CE2F65"/>
    <w:rsid w:val="00CE375E"/>
    <w:rsid w:val="00CE4477"/>
    <w:rsid w:val="00CE4595"/>
    <w:rsid w:val="00CE5A87"/>
    <w:rsid w:val="00CE5D44"/>
    <w:rsid w:val="00CE66E2"/>
    <w:rsid w:val="00CE6BD5"/>
    <w:rsid w:val="00CE70F3"/>
    <w:rsid w:val="00CE716A"/>
    <w:rsid w:val="00CE725A"/>
    <w:rsid w:val="00CF0A27"/>
    <w:rsid w:val="00CF16C6"/>
    <w:rsid w:val="00CF41AB"/>
    <w:rsid w:val="00CF5EF5"/>
    <w:rsid w:val="00CF64BD"/>
    <w:rsid w:val="00CF67CF"/>
    <w:rsid w:val="00CF6E3D"/>
    <w:rsid w:val="00CF7850"/>
    <w:rsid w:val="00D00968"/>
    <w:rsid w:val="00D0103E"/>
    <w:rsid w:val="00D03981"/>
    <w:rsid w:val="00D04535"/>
    <w:rsid w:val="00D057E1"/>
    <w:rsid w:val="00D06F13"/>
    <w:rsid w:val="00D0796A"/>
    <w:rsid w:val="00D07EA0"/>
    <w:rsid w:val="00D12660"/>
    <w:rsid w:val="00D131BB"/>
    <w:rsid w:val="00D13B77"/>
    <w:rsid w:val="00D13B89"/>
    <w:rsid w:val="00D1549D"/>
    <w:rsid w:val="00D15710"/>
    <w:rsid w:val="00D1621F"/>
    <w:rsid w:val="00D16DCE"/>
    <w:rsid w:val="00D21AB6"/>
    <w:rsid w:val="00D21F84"/>
    <w:rsid w:val="00D23AE0"/>
    <w:rsid w:val="00D23FC9"/>
    <w:rsid w:val="00D2436A"/>
    <w:rsid w:val="00D2492C"/>
    <w:rsid w:val="00D24BFD"/>
    <w:rsid w:val="00D27683"/>
    <w:rsid w:val="00D27C30"/>
    <w:rsid w:val="00D27F41"/>
    <w:rsid w:val="00D30B2C"/>
    <w:rsid w:val="00D317DF"/>
    <w:rsid w:val="00D35755"/>
    <w:rsid w:val="00D36767"/>
    <w:rsid w:val="00D37762"/>
    <w:rsid w:val="00D37955"/>
    <w:rsid w:val="00D4099C"/>
    <w:rsid w:val="00D4139C"/>
    <w:rsid w:val="00D41413"/>
    <w:rsid w:val="00D446E5"/>
    <w:rsid w:val="00D44F6F"/>
    <w:rsid w:val="00D45495"/>
    <w:rsid w:val="00D466D4"/>
    <w:rsid w:val="00D46C20"/>
    <w:rsid w:val="00D47082"/>
    <w:rsid w:val="00D51119"/>
    <w:rsid w:val="00D51420"/>
    <w:rsid w:val="00D51DB4"/>
    <w:rsid w:val="00D523F9"/>
    <w:rsid w:val="00D52661"/>
    <w:rsid w:val="00D531C5"/>
    <w:rsid w:val="00D5447C"/>
    <w:rsid w:val="00D54A27"/>
    <w:rsid w:val="00D54B58"/>
    <w:rsid w:val="00D54EE2"/>
    <w:rsid w:val="00D5553A"/>
    <w:rsid w:val="00D5598B"/>
    <w:rsid w:val="00D55E6C"/>
    <w:rsid w:val="00D57174"/>
    <w:rsid w:val="00D645E0"/>
    <w:rsid w:val="00D65465"/>
    <w:rsid w:val="00D65D5E"/>
    <w:rsid w:val="00D66607"/>
    <w:rsid w:val="00D66716"/>
    <w:rsid w:val="00D67715"/>
    <w:rsid w:val="00D67D94"/>
    <w:rsid w:val="00D67EAE"/>
    <w:rsid w:val="00D70786"/>
    <w:rsid w:val="00D73E8D"/>
    <w:rsid w:val="00D745B8"/>
    <w:rsid w:val="00D74D7F"/>
    <w:rsid w:val="00D76968"/>
    <w:rsid w:val="00D824D6"/>
    <w:rsid w:val="00D836FF"/>
    <w:rsid w:val="00D84150"/>
    <w:rsid w:val="00D8471E"/>
    <w:rsid w:val="00D85FA9"/>
    <w:rsid w:val="00D9015F"/>
    <w:rsid w:val="00D90460"/>
    <w:rsid w:val="00D92447"/>
    <w:rsid w:val="00D92BC9"/>
    <w:rsid w:val="00D9336E"/>
    <w:rsid w:val="00D93385"/>
    <w:rsid w:val="00D9473F"/>
    <w:rsid w:val="00D94894"/>
    <w:rsid w:val="00D94C9D"/>
    <w:rsid w:val="00DA035C"/>
    <w:rsid w:val="00DA03A0"/>
    <w:rsid w:val="00DA047D"/>
    <w:rsid w:val="00DA17A5"/>
    <w:rsid w:val="00DA2E57"/>
    <w:rsid w:val="00DA3D95"/>
    <w:rsid w:val="00DA3DB4"/>
    <w:rsid w:val="00DA55B2"/>
    <w:rsid w:val="00DA5F52"/>
    <w:rsid w:val="00DA6107"/>
    <w:rsid w:val="00DA6C4E"/>
    <w:rsid w:val="00DA6FF3"/>
    <w:rsid w:val="00DA7ECE"/>
    <w:rsid w:val="00DB02DB"/>
    <w:rsid w:val="00DB0636"/>
    <w:rsid w:val="00DB1395"/>
    <w:rsid w:val="00DB1552"/>
    <w:rsid w:val="00DB1A34"/>
    <w:rsid w:val="00DB31F7"/>
    <w:rsid w:val="00DB3933"/>
    <w:rsid w:val="00DB6223"/>
    <w:rsid w:val="00DB795F"/>
    <w:rsid w:val="00DC0750"/>
    <w:rsid w:val="00DC0FFF"/>
    <w:rsid w:val="00DC1123"/>
    <w:rsid w:val="00DC3ADF"/>
    <w:rsid w:val="00DC3CD1"/>
    <w:rsid w:val="00DC45FE"/>
    <w:rsid w:val="00DC4792"/>
    <w:rsid w:val="00DC4F6A"/>
    <w:rsid w:val="00DC5803"/>
    <w:rsid w:val="00DC671B"/>
    <w:rsid w:val="00DC740A"/>
    <w:rsid w:val="00DD0E10"/>
    <w:rsid w:val="00DD1246"/>
    <w:rsid w:val="00DD28BF"/>
    <w:rsid w:val="00DD309D"/>
    <w:rsid w:val="00DD5006"/>
    <w:rsid w:val="00DD5EC7"/>
    <w:rsid w:val="00DE1B78"/>
    <w:rsid w:val="00DE1EBC"/>
    <w:rsid w:val="00DE242A"/>
    <w:rsid w:val="00DE29CE"/>
    <w:rsid w:val="00DE321C"/>
    <w:rsid w:val="00DE494B"/>
    <w:rsid w:val="00DE6275"/>
    <w:rsid w:val="00DE6309"/>
    <w:rsid w:val="00DE715A"/>
    <w:rsid w:val="00DF0984"/>
    <w:rsid w:val="00DF0BA3"/>
    <w:rsid w:val="00DF16C9"/>
    <w:rsid w:val="00DF1F0E"/>
    <w:rsid w:val="00DF2EFF"/>
    <w:rsid w:val="00DF2F49"/>
    <w:rsid w:val="00DF3C2C"/>
    <w:rsid w:val="00DF44C3"/>
    <w:rsid w:val="00DF74CA"/>
    <w:rsid w:val="00E0082C"/>
    <w:rsid w:val="00E014B1"/>
    <w:rsid w:val="00E03563"/>
    <w:rsid w:val="00E0513D"/>
    <w:rsid w:val="00E06CA4"/>
    <w:rsid w:val="00E06EF2"/>
    <w:rsid w:val="00E0753D"/>
    <w:rsid w:val="00E07CD8"/>
    <w:rsid w:val="00E13500"/>
    <w:rsid w:val="00E135B2"/>
    <w:rsid w:val="00E1361F"/>
    <w:rsid w:val="00E136C8"/>
    <w:rsid w:val="00E140F9"/>
    <w:rsid w:val="00E142D7"/>
    <w:rsid w:val="00E14955"/>
    <w:rsid w:val="00E14EAF"/>
    <w:rsid w:val="00E16503"/>
    <w:rsid w:val="00E17012"/>
    <w:rsid w:val="00E178A6"/>
    <w:rsid w:val="00E22ABB"/>
    <w:rsid w:val="00E23271"/>
    <w:rsid w:val="00E24C0A"/>
    <w:rsid w:val="00E26422"/>
    <w:rsid w:val="00E264E0"/>
    <w:rsid w:val="00E26FD7"/>
    <w:rsid w:val="00E27543"/>
    <w:rsid w:val="00E27590"/>
    <w:rsid w:val="00E310A2"/>
    <w:rsid w:val="00E32716"/>
    <w:rsid w:val="00E33ACC"/>
    <w:rsid w:val="00E34420"/>
    <w:rsid w:val="00E345F7"/>
    <w:rsid w:val="00E36EEB"/>
    <w:rsid w:val="00E37626"/>
    <w:rsid w:val="00E4089D"/>
    <w:rsid w:val="00E40F3D"/>
    <w:rsid w:val="00E426F6"/>
    <w:rsid w:val="00E43395"/>
    <w:rsid w:val="00E43886"/>
    <w:rsid w:val="00E44267"/>
    <w:rsid w:val="00E46594"/>
    <w:rsid w:val="00E46700"/>
    <w:rsid w:val="00E478C2"/>
    <w:rsid w:val="00E50A5F"/>
    <w:rsid w:val="00E50D90"/>
    <w:rsid w:val="00E521C4"/>
    <w:rsid w:val="00E52BF1"/>
    <w:rsid w:val="00E53780"/>
    <w:rsid w:val="00E54757"/>
    <w:rsid w:val="00E548BA"/>
    <w:rsid w:val="00E55032"/>
    <w:rsid w:val="00E55D34"/>
    <w:rsid w:val="00E56403"/>
    <w:rsid w:val="00E57445"/>
    <w:rsid w:val="00E57D09"/>
    <w:rsid w:val="00E60287"/>
    <w:rsid w:val="00E60EEE"/>
    <w:rsid w:val="00E61816"/>
    <w:rsid w:val="00E61E24"/>
    <w:rsid w:val="00E62A2F"/>
    <w:rsid w:val="00E63704"/>
    <w:rsid w:val="00E639A0"/>
    <w:rsid w:val="00E650A3"/>
    <w:rsid w:val="00E65191"/>
    <w:rsid w:val="00E6575A"/>
    <w:rsid w:val="00E663F2"/>
    <w:rsid w:val="00E66CE8"/>
    <w:rsid w:val="00E67A36"/>
    <w:rsid w:val="00E72109"/>
    <w:rsid w:val="00E72612"/>
    <w:rsid w:val="00E75AE6"/>
    <w:rsid w:val="00E76CA5"/>
    <w:rsid w:val="00E76DEB"/>
    <w:rsid w:val="00E76ED0"/>
    <w:rsid w:val="00E77424"/>
    <w:rsid w:val="00E779D8"/>
    <w:rsid w:val="00E80070"/>
    <w:rsid w:val="00E8086A"/>
    <w:rsid w:val="00E80A14"/>
    <w:rsid w:val="00E81D63"/>
    <w:rsid w:val="00E81EB8"/>
    <w:rsid w:val="00E82013"/>
    <w:rsid w:val="00E82296"/>
    <w:rsid w:val="00E83233"/>
    <w:rsid w:val="00E87725"/>
    <w:rsid w:val="00E91ED5"/>
    <w:rsid w:val="00E928F2"/>
    <w:rsid w:val="00E93EF4"/>
    <w:rsid w:val="00E94374"/>
    <w:rsid w:val="00E95AD3"/>
    <w:rsid w:val="00EA05C6"/>
    <w:rsid w:val="00EA1823"/>
    <w:rsid w:val="00EA51D9"/>
    <w:rsid w:val="00EA6410"/>
    <w:rsid w:val="00EA69C2"/>
    <w:rsid w:val="00EB0B44"/>
    <w:rsid w:val="00EB13BD"/>
    <w:rsid w:val="00EB1E56"/>
    <w:rsid w:val="00EB382E"/>
    <w:rsid w:val="00EB395B"/>
    <w:rsid w:val="00EB637C"/>
    <w:rsid w:val="00EC058C"/>
    <w:rsid w:val="00EC0A56"/>
    <w:rsid w:val="00EC1414"/>
    <w:rsid w:val="00EC156C"/>
    <w:rsid w:val="00EC4184"/>
    <w:rsid w:val="00EC44E1"/>
    <w:rsid w:val="00EC5359"/>
    <w:rsid w:val="00EC5EAE"/>
    <w:rsid w:val="00EC65E2"/>
    <w:rsid w:val="00EC6615"/>
    <w:rsid w:val="00EC6C6C"/>
    <w:rsid w:val="00EC7E9A"/>
    <w:rsid w:val="00ED0048"/>
    <w:rsid w:val="00ED32EE"/>
    <w:rsid w:val="00ED693D"/>
    <w:rsid w:val="00EE075F"/>
    <w:rsid w:val="00EE2A4C"/>
    <w:rsid w:val="00EE2BA7"/>
    <w:rsid w:val="00EE2E24"/>
    <w:rsid w:val="00EE394B"/>
    <w:rsid w:val="00EE39FE"/>
    <w:rsid w:val="00EE400D"/>
    <w:rsid w:val="00EE4EE7"/>
    <w:rsid w:val="00EE630D"/>
    <w:rsid w:val="00EE7613"/>
    <w:rsid w:val="00EF0B2D"/>
    <w:rsid w:val="00EF13D3"/>
    <w:rsid w:val="00EF231B"/>
    <w:rsid w:val="00EF544E"/>
    <w:rsid w:val="00EF7471"/>
    <w:rsid w:val="00EF7912"/>
    <w:rsid w:val="00EF7F1B"/>
    <w:rsid w:val="00F00080"/>
    <w:rsid w:val="00F0101D"/>
    <w:rsid w:val="00F022CD"/>
    <w:rsid w:val="00F02818"/>
    <w:rsid w:val="00F03EF9"/>
    <w:rsid w:val="00F05BB3"/>
    <w:rsid w:val="00F064C1"/>
    <w:rsid w:val="00F06EE6"/>
    <w:rsid w:val="00F10012"/>
    <w:rsid w:val="00F1046A"/>
    <w:rsid w:val="00F10B4C"/>
    <w:rsid w:val="00F11071"/>
    <w:rsid w:val="00F13528"/>
    <w:rsid w:val="00F14893"/>
    <w:rsid w:val="00F156C3"/>
    <w:rsid w:val="00F177D9"/>
    <w:rsid w:val="00F20923"/>
    <w:rsid w:val="00F2242A"/>
    <w:rsid w:val="00F22787"/>
    <w:rsid w:val="00F24C01"/>
    <w:rsid w:val="00F24E05"/>
    <w:rsid w:val="00F269C6"/>
    <w:rsid w:val="00F27081"/>
    <w:rsid w:val="00F33421"/>
    <w:rsid w:val="00F33D9B"/>
    <w:rsid w:val="00F359D3"/>
    <w:rsid w:val="00F405A9"/>
    <w:rsid w:val="00F40D51"/>
    <w:rsid w:val="00F41229"/>
    <w:rsid w:val="00F430C6"/>
    <w:rsid w:val="00F4333F"/>
    <w:rsid w:val="00F43C81"/>
    <w:rsid w:val="00F4412F"/>
    <w:rsid w:val="00F50338"/>
    <w:rsid w:val="00F5038A"/>
    <w:rsid w:val="00F51C94"/>
    <w:rsid w:val="00F51D8A"/>
    <w:rsid w:val="00F53DF0"/>
    <w:rsid w:val="00F54ACD"/>
    <w:rsid w:val="00F54C98"/>
    <w:rsid w:val="00F55B19"/>
    <w:rsid w:val="00F574E1"/>
    <w:rsid w:val="00F57803"/>
    <w:rsid w:val="00F57840"/>
    <w:rsid w:val="00F6106A"/>
    <w:rsid w:val="00F61B4E"/>
    <w:rsid w:val="00F625E6"/>
    <w:rsid w:val="00F63102"/>
    <w:rsid w:val="00F63A07"/>
    <w:rsid w:val="00F63B86"/>
    <w:rsid w:val="00F64B1D"/>
    <w:rsid w:val="00F64F45"/>
    <w:rsid w:val="00F6573C"/>
    <w:rsid w:val="00F65DEE"/>
    <w:rsid w:val="00F67AFA"/>
    <w:rsid w:val="00F721C2"/>
    <w:rsid w:val="00F724DD"/>
    <w:rsid w:val="00F73F83"/>
    <w:rsid w:val="00F75ED5"/>
    <w:rsid w:val="00F75F08"/>
    <w:rsid w:val="00F77571"/>
    <w:rsid w:val="00F77768"/>
    <w:rsid w:val="00F810B0"/>
    <w:rsid w:val="00F8296B"/>
    <w:rsid w:val="00F833F7"/>
    <w:rsid w:val="00F8373A"/>
    <w:rsid w:val="00F84579"/>
    <w:rsid w:val="00F8537A"/>
    <w:rsid w:val="00F85B49"/>
    <w:rsid w:val="00F86BBA"/>
    <w:rsid w:val="00F908DD"/>
    <w:rsid w:val="00F90A1D"/>
    <w:rsid w:val="00F90E90"/>
    <w:rsid w:val="00F91541"/>
    <w:rsid w:val="00F925A7"/>
    <w:rsid w:val="00F92F6B"/>
    <w:rsid w:val="00F935AC"/>
    <w:rsid w:val="00F95E6C"/>
    <w:rsid w:val="00F966E8"/>
    <w:rsid w:val="00F96DC5"/>
    <w:rsid w:val="00FA04F9"/>
    <w:rsid w:val="00FA21A9"/>
    <w:rsid w:val="00FA3EC7"/>
    <w:rsid w:val="00FA4244"/>
    <w:rsid w:val="00FA4552"/>
    <w:rsid w:val="00FA5037"/>
    <w:rsid w:val="00FA514B"/>
    <w:rsid w:val="00FA5D93"/>
    <w:rsid w:val="00FA6138"/>
    <w:rsid w:val="00FA6BD6"/>
    <w:rsid w:val="00FA701E"/>
    <w:rsid w:val="00FB2162"/>
    <w:rsid w:val="00FB256E"/>
    <w:rsid w:val="00FB4BE5"/>
    <w:rsid w:val="00FB53FC"/>
    <w:rsid w:val="00FB6A95"/>
    <w:rsid w:val="00FB6C16"/>
    <w:rsid w:val="00FC0076"/>
    <w:rsid w:val="00FC30B4"/>
    <w:rsid w:val="00FC4346"/>
    <w:rsid w:val="00FC4646"/>
    <w:rsid w:val="00FC49D1"/>
    <w:rsid w:val="00FC4C13"/>
    <w:rsid w:val="00FC627A"/>
    <w:rsid w:val="00FC6B7B"/>
    <w:rsid w:val="00FC7263"/>
    <w:rsid w:val="00FC73FB"/>
    <w:rsid w:val="00FC795A"/>
    <w:rsid w:val="00FC79DF"/>
    <w:rsid w:val="00FD02E9"/>
    <w:rsid w:val="00FD07C4"/>
    <w:rsid w:val="00FD081E"/>
    <w:rsid w:val="00FD2EEA"/>
    <w:rsid w:val="00FD3320"/>
    <w:rsid w:val="00FD380A"/>
    <w:rsid w:val="00FD3C89"/>
    <w:rsid w:val="00FD4B13"/>
    <w:rsid w:val="00FD5317"/>
    <w:rsid w:val="00FD6198"/>
    <w:rsid w:val="00FD6230"/>
    <w:rsid w:val="00FD6608"/>
    <w:rsid w:val="00FD6ABC"/>
    <w:rsid w:val="00FD7299"/>
    <w:rsid w:val="00FE08DE"/>
    <w:rsid w:val="00FE0C87"/>
    <w:rsid w:val="00FE110D"/>
    <w:rsid w:val="00FE3910"/>
    <w:rsid w:val="00FE4282"/>
    <w:rsid w:val="00FE431D"/>
    <w:rsid w:val="00FE44B5"/>
    <w:rsid w:val="00FE5945"/>
    <w:rsid w:val="00FE6138"/>
    <w:rsid w:val="00FE6BFB"/>
    <w:rsid w:val="00FE6E5A"/>
    <w:rsid w:val="00FE78AC"/>
    <w:rsid w:val="00FE7F26"/>
    <w:rsid w:val="00FF3147"/>
    <w:rsid w:val="00FF4C38"/>
    <w:rsid w:val="00FF53A1"/>
    <w:rsid w:val="00FF68AD"/>
    <w:rsid w:val="012DE75B"/>
    <w:rsid w:val="11A64F61"/>
    <w:rsid w:val="15D0097A"/>
    <w:rsid w:val="1BD1EA24"/>
    <w:rsid w:val="485467FF"/>
    <w:rsid w:val="54C72ABF"/>
    <w:rsid w:val="5E54E4A8"/>
    <w:rsid w:val="6F5ECB65"/>
    <w:rsid w:val="785CE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oNotEmbedSmartTags/>
  <w:decimalSymbol w:val="."/>
  <w:listSeparator w:val=","/>
  <w14:docId w14:val="71AF511E"/>
  <w15:docId w15:val="{E5E1F852-7E4C-4673-92FF-04664949A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478C2"/>
    <w:rPr>
      <w:rFonts w:ascii="Arial" w:hAnsi="Arial" w:cs="Times"/>
      <w:sz w:val="24"/>
      <w:szCs w:val="24"/>
      <w:lang w:eastAsia="en-GB"/>
    </w:rPr>
  </w:style>
  <w:style w:type="paragraph" w:styleId="Heading1">
    <w:name w:val="heading 1"/>
    <w:basedOn w:val="Normal"/>
    <w:next w:val="Normal"/>
    <w:qFormat/>
    <w:rsid w:val="008C00A2"/>
    <w:pPr>
      <w:keepNext/>
      <w:spacing w:before="240" w:after="120"/>
      <w:outlineLvl w:val="0"/>
    </w:pPr>
    <w:rPr>
      <w:rFonts w:cs="Arial"/>
      <w:b/>
      <w:bCs/>
      <w:szCs w:val="28"/>
    </w:rPr>
  </w:style>
  <w:style w:type="paragraph" w:styleId="Heading2">
    <w:name w:val="heading 2"/>
    <w:basedOn w:val="Normal"/>
    <w:next w:val="Normal"/>
    <w:qFormat/>
    <w:rsid w:val="00C609B5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xBullet">
    <w:name w:val="Box Bullet"/>
    <w:basedOn w:val="Normal"/>
    <w:rsid w:val="005E5964"/>
    <w:pPr>
      <w:pBdr>
        <w:top w:val="single" w:sz="4" w:space="12" w:color="auto"/>
        <w:left w:val="single" w:sz="4" w:space="12" w:color="auto"/>
        <w:bottom w:val="single" w:sz="4" w:space="12" w:color="auto"/>
        <w:right w:val="single" w:sz="4" w:space="12" w:color="auto"/>
      </w:pBdr>
      <w:spacing w:before="120"/>
      <w:ind w:right="284"/>
    </w:pPr>
    <w:rPr>
      <w:rFonts w:ascii="Arial Narrow" w:hAnsi="Arial Narrow" w:cs="Times New Roman"/>
      <w:sz w:val="20"/>
      <w:szCs w:val="20"/>
      <w:lang w:eastAsia="en-US"/>
    </w:rPr>
  </w:style>
  <w:style w:type="paragraph" w:customStyle="1" w:styleId="Bullet">
    <w:name w:val="Bullet"/>
    <w:basedOn w:val="Normal"/>
    <w:rsid w:val="00884B15"/>
    <w:pPr>
      <w:numPr>
        <w:numId w:val="1"/>
      </w:numPr>
      <w:spacing w:before="120"/>
    </w:pPr>
    <w:rPr>
      <w:rFonts w:ascii="Times New Roman" w:hAnsi="Times New Roman"/>
    </w:rPr>
  </w:style>
  <w:style w:type="table" w:styleId="TableGrid">
    <w:name w:val="Table Grid"/>
    <w:basedOn w:val="TableNormal"/>
    <w:rsid w:val="00280A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351003"/>
    <w:pPr>
      <w:tabs>
        <w:tab w:val="center" w:pos="4320"/>
        <w:tab w:val="right" w:pos="8640"/>
      </w:tabs>
    </w:pPr>
  </w:style>
  <w:style w:type="paragraph" w:customStyle="1" w:styleId="TableText">
    <w:name w:val="TableText"/>
    <w:basedOn w:val="Normal"/>
    <w:rsid w:val="00280A23"/>
    <w:pPr>
      <w:spacing w:before="120" w:after="120"/>
    </w:pPr>
  </w:style>
  <w:style w:type="paragraph" w:styleId="Footer">
    <w:name w:val="footer"/>
    <w:basedOn w:val="Normal"/>
    <w:link w:val="FooterChar"/>
    <w:uiPriority w:val="99"/>
    <w:rsid w:val="007434C3"/>
    <w:pPr>
      <w:pBdr>
        <w:top w:val="single" w:sz="4" w:space="4" w:color="auto"/>
      </w:pBdr>
    </w:pPr>
    <w:rPr>
      <w:rFonts w:ascii="Georgia" w:hAnsi="Georgia"/>
      <w:b/>
      <w:sz w:val="20"/>
    </w:rPr>
  </w:style>
  <w:style w:type="character" w:styleId="PageNumber">
    <w:name w:val="page number"/>
    <w:basedOn w:val="DefaultParagraphFont"/>
    <w:rsid w:val="00DD1246"/>
  </w:style>
  <w:style w:type="paragraph" w:styleId="BalloonText">
    <w:name w:val="Balloon Text"/>
    <w:basedOn w:val="Normal"/>
    <w:link w:val="BalloonTextChar"/>
    <w:rsid w:val="003058B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058B1"/>
    <w:rPr>
      <w:rFonts w:ascii="Segoe UI" w:hAnsi="Segoe UI" w:cs="Segoe UI"/>
      <w:sz w:val="18"/>
      <w:szCs w:val="18"/>
      <w:lang w:eastAsia="en-GB"/>
    </w:rPr>
  </w:style>
  <w:style w:type="paragraph" w:styleId="ListParagraph">
    <w:name w:val="List Paragraph"/>
    <w:basedOn w:val="Normal"/>
    <w:uiPriority w:val="34"/>
    <w:qFormat/>
    <w:rsid w:val="0099674D"/>
    <w:pPr>
      <w:ind w:left="720"/>
      <w:contextualSpacing/>
    </w:pPr>
  </w:style>
  <w:style w:type="character" w:styleId="Hyperlink">
    <w:name w:val="Hyperlink"/>
    <w:basedOn w:val="DefaultParagraphFont"/>
    <w:unhideWhenUsed/>
    <w:rsid w:val="00604F1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04F1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2553B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553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553BA"/>
    <w:rPr>
      <w:rFonts w:ascii="Arial" w:hAnsi="Arial" w:cs="Times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553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553BA"/>
    <w:rPr>
      <w:rFonts w:ascii="Arial" w:hAnsi="Arial" w:cs="Times"/>
      <w:b/>
      <w:bCs/>
      <w:lang w:eastAsia="en-GB"/>
    </w:rPr>
  </w:style>
  <w:style w:type="paragraph" w:customStyle="1" w:styleId="Body">
    <w:name w:val="Body"/>
    <w:rsid w:val="002B733A"/>
    <w:pPr>
      <w:pBdr>
        <w:top w:val="nil"/>
        <w:left w:val="nil"/>
        <w:bottom w:val="nil"/>
        <w:right w:val="nil"/>
        <w:between w:val="nil"/>
        <w:bar w:val="nil"/>
      </w:pBdr>
      <w:ind w:left="567"/>
      <w:jc w:val="both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NBCWGtext">
    <w:name w:val="NBCWG text"/>
    <w:basedOn w:val="Normal"/>
    <w:link w:val="NBCWGtextChar"/>
    <w:qFormat/>
    <w:rsid w:val="002B733A"/>
    <w:pPr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 w:val="22"/>
      <w:szCs w:val="22"/>
      <w:u w:color="000000"/>
      <w:bdr w:val="nil"/>
      <w:lang w:eastAsia="en-NZ"/>
    </w:rPr>
  </w:style>
  <w:style w:type="character" w:customStyle="1" w:styleId="NBCWGtextChar">
    <w:name w:val="NBCWG text Char"/>
    <w:basedOn w:val="DefaultParagraphFont"/>
    <w:link w:val="NBCWGtext"/>
    <w:rsid w:val="002B733A"/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paragraph" w:customStyle="1" w:styleId="MBCWGheading1">
    <w:name w:val="MBCWG heading 1"/>
    <w:basedOn w:val="Normal"/>
    <w:link w:val="MBCWGheading1Char"/>
    <w:autoRedefine/>
    <w:qFormat/>
    <w:rsid w:val="00A30E24"/>
    <w:pPr>
      <w:pBdr>
        <w:top w:val="nil"/>
        <w:left w:val="nil"/>
        <w:bottom w:val="nil"/>
        <w:right w:val="nil"/>
        <w:between w:val="nil"/>
        <w:bar w:val="nil"/>
      </w:pBdr>
      <w:ind w:left="37"/>
    </w:pPr>
    <w:rPr>
      <w:rFonts w:asciiTheme="minorHAnsi" w:eastAsia="Calibri" w:hAnsiTheme="minorHAnsi" w:cstheme="minorHAnsi"/>
      <w:color w:val="000000" w:themeColor="text1"/>
      <w:sz w:val="22"/>
      <w:szCs w:val="22"/>
      <w:u w:color="000000"/>
      <w:bdr w:val="nil"/>
      <w:lang w:eastAsia="en-NZ"/>
    </w:rPr>
  </w:style>
  <w:style w:type="character" w:customStyle="1" w:styleId="MBCWGheading1Char">
    <w:name w:val="MBCWG heading 1 Char"/>
    <w:basedOn w:val="DefaultParagraphFont"/>
    <w:link w:val="MBCWGheading1"/>
    <w:rsid w:val="00A30E24"/>
    <w:rPr>
      <w:rFonts w:asciiTheme="minorHAnsi" w:eastAsia="Calibri" w:hAnsiTheme="minorHAnsi" w:cstheme="minorHAnsi"/>
      <w:color w:val="000000" w:themeColor="text1"/>
      <w:sz w:val="22"/>
      <w:szCs w:val="22"/>
      <w:u w:color="000000"/>
      <w:bdr w:val="nil"/>
    </w:rPr>
  </w:style>
  <w:style w:type="paragraph" w:customStyle="1" w:styleId="MOHBodyTExt">
    <w:name w:val="MOH Body TExt"/>
    <w:link w:val="MOHBodyTExtChar"/>
    <w:rsid w:val="00324E50"/>
    <w:pPr>
      <w:pBdr>
        <w:top w:val="nil"/>
        <w:left w:val="nil"/>
        <w:bottom w:val="nil"/>
        <w:right w:val="nil"/>
        <w:between w:val="nil"/>
        <w:bar w:val="nil"/>
      </w:pBdr>
      <w:ind w:left="567"/>
      <w:jc w:val="both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US"/>
    </w:rPr>
  </w:style>
  <w:style w:type="character" w:customStyle="1" w:styleId="MOHBodyTExtChar">
    <w:name w:val="MOH Body TExt Char"/>
    <w:basedOn w:val="DefaultParagraphFont"/>
    <w:link w:val="MOHBodyTExt"/>
    <w:rsid w:val="00324E50"/>
    <w:rPr>
      <w:rFonts w:ascii="Calibri" w:eastAsia="Calibri" w:hAnsi="Calibri" w:cs="Calibri"/>
      <w:color w:val="000000"/>
      <w:sz w:val="22"/>
      <w:szCs w:val="22"/>
      <w:u w:color="000000"/>
      <w:bdr w:val="nil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386AB1"/>
    <w:rPr>
      <w:rFonts w:ascii="Georgia" w:hAnsi="Georgia" w:cs="Times"/>
      <w:b/>
      <w:szCs w:val="24"/>
      <w:lang w:eastAsia="en-GB"/>
    </w:rPr>
  </w:style>
  <w:style w:type="paragraph" w:styleId="Revision">
    <w:name w:val="Revision"/>
    <w:hidden/>
    <w:uiPriority w:val="99"/>
    <w:semiHidden/>
    <w:rsid w:val="007927BB"/>
    <w:rPr>
      <w:rFonts w:ascii="Arial" w:hAnsi="Arial" w:cs="Times"/>
      <w:sz w:val="24"/>
      <w:szCs w:val="24"/>
      <w:lang w:eastAsia="en-GB"/>
    </w:rPr>
  </w:style>
  <w:style w:type="paragraph" w:customStyle="1" w:styleId="paragraph">
    <w:name w:val="paragraph"/>
    <w:basedOn w:val="Normal"/>
    <w:rsid w:val="00170B09"/>
    <w:pPr>
      <w:spacing w:before="100" w:beforeAutospacing="1" w:after="100" w:afterAutospacing="1"/>
    </w:pPr>
    <w:rPr>
      <w:rFonts w:ascii="Times New Roman" w:hAnsi="Times New Roman" w:cs="Times New Roman"/>
      <w:lang w:eastAsia="en-NZ"/>
    </w:rPr>
  </w:style>
  <w:style w:type="character" w:customStyle="1" w:styleId="normaltextrun">
    <w:name w:val="normaltextrun"/>
    <w:basedOn w:val="DefaultParagraphFont"/>
    <w:rsid w:val="00170B09"/>
  </w:style>
  <w:style w:type="character" w:customStyle="1" w:styleId="eop">
    <w:name w:val="eop"/>
    <w:basedOn w:val="DefaultParagraphFont"/>
    <w:rsid w:val="00170B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2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1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2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96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1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6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08EA7845DE874AAE0DABF6DFCC98BB" ma:contentTypeVersion="19" ma:contentTypeDescription="Create a new document." ma:contentTypeScope="" ma:versionID="a4709864b6b451276b513d2564eb4588">
  <xsd:schema xmlns:xsd="http://www.w3.org/2001/XMLSchema" xmlns:xs="http://www.w3.org/2001/XMLSchema" xmlns:p="http://schemas.microsoft.com/office/2006/metadata/properties" xmlns:ns2="c13cff72-d010-4d0b-83b3-1e5929d0fae6" xmlns:ns3="19f7cb8d-7040-4df0-8461-3f36aff6d247" xmlns:ns4="00a4df5b-51f4-4e7a-b755-8a381a6dfbc5" targetNamespace="http://schemas.microsoft.com/office/2006/metadata/properties" ma:root="true" ma:fieldsID="d0bc1ba1e9d72e7e1601a7f7f491e34e" ns2:_="" ns3:_="" ns4:_="">
    <xsd:import namespace="c13cff72-d010-4d0b-83b3-1e5929d0fae6"/>
    <xsd:import namespace="19f7cb8d-7040-4df0-8461-3f36aff6d247"/>
    <xsd:import namespace="00a4df5b-51f4-4e7a-b755-8a381a6dfb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cff72-d010-4d0b-83b3-1e5929d0fa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413e039-5297-4392-bfce-c6182202c7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f7cb8d-7040-4df0-8461-3f36aff6d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4df5b-51f4-4e7a-b755-8a381a6dfbc5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56c3b760-958b-4ec6-8c6f-0f3a73c02da3}" ma:internalName="TaxCatchAll" ma:showField="CatchAllData" ma:web="19f7cb8d-7040-4df0-8461-3f36aff6d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0a4df5b-51f4-4e7a-b755-8a381a6dfbc5" xsi:nil="true"/>
    <lcf76f155ced4ddcb4097134ff3c332f xmlns="c13cff72-d010-4d0b-83b3-1e5929d0fae6">
      <Terms xmlns="http://schemas.microsoft.com/office/infopath/2007/PartnerControls"/>
    </lcf76f155ced4ddcb4097134ff3c332f>
    <SharedWithUsers xmlns="19f7cb8d-7040-4df0-8461-3f36aff6d247">
      <UserInfo>
        <DisplayName>Kayla Cook</DisplayName>
        <AccountId>188</AccountId>
        <AccountType/>
      </UserInfo>
    </SharedWithUsers>
    <MediaLengthInSeconds xmlns="c13cff72-d010-4d0b-83b3-1e5929d0fae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A91C2B-E1D1-4FA4-820D-5D6CD38D3BB0}"/>
</file>

<file path=customXml/itemProps2.xml><?xml version="1.0" encoding="utf-8"?>
<ds:datastoreItem xmlns:ds="http://schemas.openxmlformats.org/officeDocument/2006/customXml" ds:itemID="{527C1C82-0E23-4390-969E-6AD0370AE9EF}">
  <ds:schemaRefs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19f7cb8d-7040-4df0-8461-3f36aff6d247"/>
    <ds:schemaRef ds:uri="c13cff72-d010-4d0b-83b3-1e5929d0fae6"/>
    <ds:schemaRef ds:uri="http://purl.org/dc/terms/"/>
    <ds:schemaRef ds:uri="http://schemas.microsoft.com/office/2006/documentManagement/types"/>
    <ds:schemaRef ds:uri="00a4df5b-51f4-4e7a-b755-8a381a6dfbc5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5607DC3-B826-42E3-A198-AE3140DCBEB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10176EE-03C6-4B13-B99A-9C784CB130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1428</Words>
  <Characters>8142</Characters>
  <Application>Microsoft Office Word</Application>
  <DocSecurity>0</DocSecurity>
  <Lines>67</Lines>
  <Paragraphs>19</Paragraphs>
  <ScaleCrop>false</ScaleCrop>
  <Company>Wordpro</Company>
  <LinksUpToDate>false</LinksUpToDate>
  <CharactersWithSpaces>9551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Dianne Grain</dc:creator>
  <cp:lastModifiedBy>Lydia Rickard</cp:lastModifiedBy>
  <cp:revision>7</cp:revision>
  <cp:lastPrinted>2020-11-18T20:35:00Z</cp:lastPrinted>
  <dcterms:created xsi:type="dcterms:W3CDTF">2022-04-18T22:35:00Z</dcterms:created>
  <dcterms:modified xsi:type="dcterms:W3CDTF">2024-01-23T01:08:00Z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0x0101002408EA7845DE874AAE0DABF6DFCC98BB</vt:lpwstr>
  </property>
  <property fmtid="{D5CDD505-2E9C-101B-9397-08002B2CF9AE}" pid="3" name="MediaServiceImageTags">
    <vt:lpwstr/>
  </property>
  <property fmtid="{D5CDD505-2E9C-101B-9397-08002B2CF9AE}" pid="4" name="Order">
    <vt:r8>123900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