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64F5FB64" w:rsidR="00823D4D" w:rsidRDefault="008E718F"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4BBA14C0">
            <wp:simplePos x="0" y="0"/>
            <wp:positionH relativeFrom="page">
              <wp:align>left</wp:align>
            </wp:positionH>
            <wp:positionV relativeFrom="paragraph">
              <wp:posOffset>-817245</wp:posOffset>
            </wp:positionV>
            <wp:extent cx="7759700"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59700"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3294DC32">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62437592"/>
      <w:bookmarkEnd w:id="0"/>
    </w:p>
    <w:p w14:paraId="68D57CFB" w14:textId="5C214EDE" w:rsidR="00823D4D" w:rsidRPr="005108FA" w:rsidRDefault="00823D4D" w:rsidP="005108FA">
      <w:pPr>
        <w:pStyle w:val="OCCP1"/>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1078A97A" w14:textId="7BEE6172" w:rsidR="000279A4" w:rsidRDefault="00786282" w:rsidP="00CB1959">
      <w:pPr>
        <w:rPr>
          <w:rFonts w:ascii="Montserrat" w:eastAsia="Times New Roman" w:hAnsi="Montserrat" w:cs="Segoe UI Semibold"/>
          <w:b/>
          <w:color w:val="2C463B"/>
          <w:spacing w:val="-10"/>
          <w:sz w:val="56"/>
          <w:szCs w:val="56"/>
          <w:lang w:val="en-NZ" w:eastAsia="en-GB"/>
        </w:rPr>
      </w:pPr>
      <w:r w:rsidRPr="000279A4">
        <w:rPr>
          <w:rFonts w:ascii="Montserrat" w:eastAsia="Times New Roman" w:hAnsi="Montserrat" w:cs="Segoe UI Semibold"/>
          <w:b/>
          <w:bCs/>
          <w:color w:val="800000"/>
          <w:spacing w:val="-10"/>
          <w:sz w:val="56"/>
          <w:szCs w:val="56"/>
          <w:lang w:val="en-NZ" w:eastAsia="en-GB"/>
        </w:rPr>
        <w:t xml:space="preserve">Optimal </w:t>
      </w:r>
      <w:r w:rsidR="00BD72CF" w:rsidRPr="000279A4">
        <w:rPr>
          <w:rFonts w:ascii="Montserrat" w:eastAsia="Times New Roman" w:hAnsi="Montserrat" w:cs="Segoe UI Semibold"/>
          <w:b/>
          <w:bCs/>
          <w:color w:val="800000"/>
          <w:spacing w:val="-10"/>
          <w:sz w:val="56"/>
          <w:szCs w:val="56"/>
          <w:lang w:val="en-NZ" w:eastAsia="en-GB"/>
        </w:rPr>
        <w:t>c</w:t>
      </w:r>
      <w:r w:rsidRPr="000279A4">
        <w:rPr>
          <w:rFonts w:ascii="Montserrat" w:eastAsia="Times New Roman" w:hAnsi="Montserrat" w:cs="Segoe UI Semibold"/>
          <w:b/>
          <w:bCs/>
          <w:color w:val="800000"/>
          <w:spacing w:val="-10"/>
          <w:sz w:val="56"/>
          <w:szCs w:val="56"/>
          <w:lang w:val="en-NZ" w:eastAsia="en-GB"/>
        </w:rPr>
        <w:t xml:space="preserve">ancer care </w:t>
      </w:r>
      <w:r w:rsidR="00BD72CF" w:rsidRPr="000279A4">
        <w:rPr>
          <w:rFonts w:ascii="Montserrat" w:eastAsia="Times New Roman" w:hAnsi="Montserrat" w:cs="Segoe UI Semibold"/>
          <w:b/>
          <w:bCs/>
          <w:color w:val="800000"/>
          <w:spacing w:val="-10"/>
          <w:sz w:val="56"/>
          <w:szCs w:val="56"/>
          <w:lang w:val="en-NZ" w:eastAsia="en-GB"/>
        </w:rPr>
        <w:t>p</w:t>
      </w:r>
      <w:r w:rsidRPr="000279A4">
        <w:rPr>
          <w:rFonts w:ascii="Montserrat" w:eastAsia="Times New Roman" w:hAnsi="Montserrat" w:cs="Segoe UI Semibold"/>
          <w:b/>
          <w:bCs/>
          <w:color w:val="800000"/>
          <w:spacing w:val="-10"/>
          <w:sz w:val="56"/>
          <w:szCs w:val="56"/>
          <w:lang w:val="en-NZ" w:eastAsia="en-GB"/>
        </w:rPr>
        <w:t>athway for people with</w:t>
      </w:r>
      <w:r w:rsidR="0082655E">
        <w:rPr>
          <w:rFonts w:ascii="Montserrat" w:eastAsia="Times New Roman" w:hAnsi="Montserrat" w:cs="Segoe UI Semibold"/>
          <w:b/>
          <w:color w:val="2C463B"/>
          <w:spacing w:val="-10"/>
          <w:sz w:val="56"/>
          <w:szCs w:val="56"/>
          <w:lang w:val="en-NZ" w:eastAsia="en-GB"/>
        </w:rPr>
        <w:t xml:space="preserve"> </w:t>
      </w:r>
      <w:r w:rsidR="000279A4">
        <w:rPr>
          <w:rFonts w:ascii="Montserrat" w:eastAsia="Times New Roman" w:hAnsi="Montserrat" w:cs="Segoe UI Semibold"/>
          <w:b/>
          <w:bCs/>
          <w:color w:val="800000"/>
          <w:spacing w:val="-10"/>
          <w:sz w:val="56"/>
          <w:szCs w:val="56"/>
          <w:lang w:val="en-NZ" w:eastAsia="en-GB"/>
        </w:rPr>
        <w:t>m</w:t>
      </w:r>
      <w:r w:rsidR="0082655E" w:rsidRPr="00290E94">
        <w:rPr>
          <w:rFonts w:ascii="Montserrat" w:eastAsia="Times New Roman" w:hAnsi="Montserrat" w:cs="Segoe UI Semibold"/>
          <w:b/>
          <w:bCs/>
          <w:color w:val="800000"/>
          <w:spacing w:val="-10"/>
          <w:sz w:val="56"/>
          <w:szCs w:val="56"/>
          <w:lang w:val="en-NZ" w:eastAsia="en-GB"/>
        </w:rPr>
        <w:t xml:space="preserve">ultiple </w:t>
      </w:r>
      <w:r w:rsidR="000279A4">
        <w:rPr>
          <w:rFonts w:ascii="Montserrat" w:eastAsia="Times New Roman" w:hAnsi="Montserrat" w:cs="Segoe UI Semibold"/>
          <w:b/>
          <w:bCs/>
          <w:color w:val="800000"/>
          <w:spacing w:val="-10"/>
          <w:sz w:val="56"/>
          <w:szCs w:val="56"/>
          <w:lang w:val="en-NZ" w:eastAsia="en-GB"/>
        </w:rPr>
        <w:t>m</w:t>
      </w:r>
      <w:r w:rsidR="0082655E" w:rsidRPr="00290E94">
        <w:rPr>
          <w:rFonts w:ascii="Montserrat" w:eastAsia="Times New Roman" w:hAnsi="Montserrat" w:cs="Segoe UI Semibold"/>
          <w:b/>
          <w:bCs/>
          <w:color w:val="800000"/>
          <w:spacing w:val="-10"/>
          <w:sz w:val="56"/>
          <w:szCs w:val="56"/>
          <w:lang w:val="en-NZ" w:eastAsia="en-GB"/>
        </w:rPr>
        <w:t>yeloma</w:t>
      </w:r>
      <w:r w:rsidRPr="005A2D52">
        <w:rPr>
          <w:rFonts w:ascii="Montserrat" w:eastAsia="Times New Roman" w:hAnsi="Montserrat" w:cs="Segoe UI Semibold"/>
          <w:b/>
          <w:color w:val="4472C4" w:themeColor="accent1"/>
          <w:spacing w:val="-10"/>
          <w:sz w:val="56"/>
          <w:szCs w:val="56"/>
          <w:lang w:val="en-NZ" w:eastAsia="en-GB"/>
        </w:rPr>
        <w:t xml:space="preserve"> </w:t>
      </w:r>
    </w:p>
    <w:p w14:paraId="6DAA8B9D" w14:textId="0BA3A54B" w:rsidR="00CB1959" w:rsidRPr="00CB1959" w:rsidRDefault="00511757" w:rsidP="00CB1959">
      <w:pPr>
        <w:rPr>
          <w:noProof/>
          <w:color w:val="2C463B"/>
          <w:sz w:val="24"/>
          <w:szCs w:val="24"/>
        </w:rPr>
      </w:pPr>
      <w:r>
        <w:rPr>
          <w:rFonts w:ascii="Montserrat" w:hAnsi="Montserrat"/>
          <w:color w:val="2C463B"/>
          <w:sz w:val="36"/>
          <w:szCs w:val="36"/>
        </w:rPr>
        <w:t>February</w:t>
      </w:r>
      <w:r w:rsidR="00491840">
        <w:rPr>
          <w:rFonts w:ascii="Montserrat" w:hAnsi="Montserrat"/>
          <w:color w:val="2C463B"/>
          <w:sz w:val="36"/>
          <w:szCs w:val="36"/>
        </w:rPr>
        <w:t xml:space="preserve"> 2025</w:t>
      </w:r>
      <w:r w:rsidR="00CB1959" w:rsidRPr="00CB1959">
        <w:rPr>
          <w:rFonts w:ascii="Montserrat" w:hAnsi="Montserrat"/>
          <w:color w:val="2C463B"/>
          <w:sz w:val="36"/>
          <w:szCs w:val="36"/>
        </w:rPr>
        <w:t xml:space="preserve"> |</w:t>
      </w:r>
      <w:r w:rsidR="000279A4">
        <w:rPr>
          <w:rFonts w:ascii="Montserrat" w:hAnsi="Montserrat"/>
          <w:color w:val="2C463B"/>
          <w:sz w:val="36"/>
          <w:szCs w:val="36"/>
        </w:rPr>
        <w:t xml:space="preserve"> E</w:t>
      </w:r>
      <w:r w:rsidR="004450FB" w:rsidRPr="00CB1959">
        <w:rPr>
          <w:rFonts w:ascii="Montserrat" w:hAnsi="Montserrat"/>
          <w:color w:val="2C463B"/>
          <w:sz w:val="36"/>
          <w:szCs w:val="36"/>
        </w:rPr>
        <w:t>dition One</w:t>
      </w:r>
      <w:r w:rsidR="00CB40C6">
        <w:rPr>
          <w:rFonts w:ascii="Montserrat" w:hAnsi="Montserrat"/>
          <w:color w:val="2C463B"/>
          <w:sz w:val="36"/>
          <w:szCs w:val="36"/>
        </w:rPr>
        <w:t xml:space="preserve"> </w:t>
      </w:r>
      <w:bookmarkStart w:id="1" w:name="_Toc118984225"/>
      <w:bookmarkStart w:id="2" w:name="_Toc132622653"/>
      <w:bookmarkStart w:id="3" w:name="_Toc116387623"/>
      <w:bookmarkStart w:id="4" w:name="_Toc146629719"/>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49536"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3B2E82CB" w14:textId="2AABAA85"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78C3C232" w14:textId="77777777" w:rsidR="008D1740" w:rsidRDefault="008D1740" w:rsidP="00806632">
      <w:pPr>
        <w:pStyle w:val="NormalWeb"/>
        <w:rPr>
          <w:rFonts w:ascii="Fira Sans" w:hAnsi="Fira Sans"/>
          <w:color w:val="000000" w:themeColor="text1"/>
          <w:sz w:val="22"/>
          <w:szCs w:val="22"/>
        </w:rPr>
      </w:pPr>
    </w:p>
    <w:p w14:paraId="10BB30A8" w14:textId="77777777" w:rsidR="008D1740" w:rsidRDefault="008D1740" w:rsidP="00806632">
      <w:pPr>
        <w:pStyle w:val="NormalWeb"/>
        <w:rPr>
          <w:rFonts w:ascii="Fira Sans" w:hAnsi="Fira Sans"/>
          <w:color w:val="000000" w:themeColor="text1"/>
          <w:sz w:val="22"/>
          <w:szCs w:val="22"/>
        </w:rPr>
      </w:pPr>
    </w:p>
    <w:p w14:paraId="750B6272" w14:textId="77777777" w:rsidR="00F511BC" w:rsidRDefault="00F511BC" w:rsidP="008E718F">
      <w:pPr>
        <w:pStyle w:val="NormalWeb"/>
        <w:rPr>
          <w:rFonts w:ascii="Fira Sans" w:hAnsi="Fira Sans"/>
          <w:color w:val="000000" w:themeColor="text1"/>
          <w:sz w:val="22"/>
          <w:szCs w:val="22"/>
        </w:rPr>
      </w:pPr>
    </w:p>
    <w:p w14:paraId="7BDA19F5" w14:textId="77777777" w:rsidR="00AB7A7D" w:rsidRDefault="00AB7A7D" w:rsidP="008E718F">
      <w:pPr>
        <w:pStyle w:val="NormalWeb"/>
        <w:rPr>
          <w:rFonts w:ascii="Fira Sans" w:hAnsi="Fira Sans"/>
          <w:color w:val="000000" w:themeColor="text1"/>
          <w:sz w:val="22"/>
          <w:szCs w:val="22"/>
        </w:rPr>
      </w:pPr>
    </w:p>
    <w:p w14:paraId="44E47750" w14:textId="77777777" w:rsidR="00AB7A7D" w:rsidRDefault="00AB7A7D" w:rsidP="008E718F">
      <w:pPr>
        <w:pStyle w:val="NormalWeb"/>
        <w:rPr>
          <w:rFonts w:ascii="Fira Sans" w:hAnsi="Fira Sans"/>
          <w:color w:val="000000" w:themeColor="text1"/>
          <w:sz w:val="22"/>
          <w:szCs w:val="22"/>
        </w:rPr>
      </w:pPr>
    </w:p>
    <w:p w14:paraId="5E4E4C13" w14:textId="35D1AC4E" w:rsidR="00806632" w:rsidRPr="008E718F" w:rsidRDefault="00806632" w:rsidP="00806632">
      <w:pPr>
        <w:pStyle w:val="NormalWeb"/>
        <w:rPr>
          <w:rFonts w:ascii="Fira Sans" w:hAnsi="Fira Sans"/>
          <w:i/>
          <w:iCs/>
          <w:color w:val="000000" w:themeColor="text1"/>
          <w:sz w:val="22"/>
          <w:szCs w:val="22"/>
        </w:rPr>
      </w:pPr>
      <w:r w:rsidRPr="38541231">
        <w:rPr>
          <w:rFonts w:ascii="Fira Sans" w:hAnsi="Fira Sans"/>
          <w:color w:val="000000" w:themeColor="text1"/>
          <w:sz w:val="22"/>
          <w:szCs w:val="22"/>
        </w:rPr>
        <w:t>Citation: Te Aho o Te Kahu. 202</w:t>
      </w:r>
      <w:r w:rsidR="00511757">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with </w:t>
      </w:r>
      <w:r w:rsidR="00290E94" w:rsidRPr="008E718F">
        <w:rPr>
          <w:rFonts w:ascii="Fira Sans" w:hAnsi="Fira Sans"/>
          <w:i/>
          <w:iCs/>
          <w:color w:val="000000" w:themeColor="text1"/>
          <w:sz w:val="22"/>
          <w:szCs w:val="22"/>
        </w:rPr>
        <w:t>m</w:t>
      </w:r>
      <w:r w:rsidR="0082655E" w:rsidRPr="008E718F">
        <w:rPr>
          <w:rFonts w:ascii="Fira Sans" w:hAnsi="Fira Sans"/>
          <w:i/>
          <w:iCs/>
          <w:color w:val="000000" w:themeColor="text1"/>
          <w:sz w:val="22"/>
          <w:szCs w:val="22"/>
        </w:rPr>
        <w:t xml:space="preserve">ultiple </w:t>
      </w:r>
      <w:r w:rsidR="00290E94" w:rsidRPr="008E718F">
        <w:rPr>
          <w:rFonts w:ascii="Fira Sans" w:hAnsi="Fira Sans"/>
          <w:i/>
          <w:iCs/>
          <w:color w:val="000000" w:themeColor="text1"/>
          <w:sz w:val="22"/>
          <w:szCs w:val="22"/>
        </w:rPr>
        <w:t>m</w:t>
      </w:r>
      <w:r w:rsidR="0082655E" w:rsidRPr="008E718F">
        <w:rPr>
          <w:rFonts w:ascii="Fira Sans" w:hAnsi="Fira Sans"/>
          <w:i/>
          <w:iCs/>
          <w:color w:val="000000" w:themeColor="text1"/>
          <w:sz w:val="22"/>
          <w:szCs w:val="22"/>
        </w:rPr>
        <w:t>yeloma</w:t>
      </w:r>
      <w:r w:rsidRPr="008E718F">
        <w:rPr>
          <w:rFonts w:ascii="Fira Sans" w:hAnsi="Fira Sans"/>
          <w:i/>
          <w:iCs/>
          <w:color w:val="000000" w:themeColor="text1"/>
          <w:sz w:val="22"/>
          <w:szCs w:val="22"/>
        </w:rPr>
        <w:t>. Wellington: Te Aho o Te Kahu.</w:t>
      </w:r>
    </w:p>
    <w:p w14:paraId="7CC94C7D" w14:textId="7749D2B5"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511757">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1CAC6C74" w14:textId="26830479" w:rsidR="000C6108" w:rsidRDefault="00806632" w:rsidP="000C6108">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B740D3">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B740D3">
        <w:rPr>
          <w:rFonts w:ascii="Fira Sans" w:hAnsi="Fira Sans"/>
          <w:color w:val="000000" w:themeColor="text1"/>
          <w:sz w:val="22"/>
          <w:szCs w:val="22"/>
        </w:rPr>
        <w:t>3021-</w:t>
      </w:r>
      <w:r w:rsidR="00521DCE">
        <w:rPr>
          <w:rFonts w:ascii="Fira Sans" w:hAnsi="Fira Sans"/>
          <w:color w:val="000000" w:themeColor="text1"/>
          <w:sz w:val="22"/>
          <w:szCs w:val="22"/>
        </w:rPr>
        <w:t>5331</w:t>
      </w:r>
      <w:r w:rsidRPr="00852A9C">
        <w:rPr>
          <w:rFonts w:ascii="Fira Sans" w:hAnsi="Fira Sans"/>
          <w:color w:val="000000" w:themeColor="text1"/>
          <w:sz w:val="22"/>
          <w:szCs w:val="22"/>
        </w:rPr>
        <w:t xml:space="preserve"> (online) </w:t>
      </w:r>
    </w:p>
    <w:p w14:paraId="51886493" w14:textId="71C3163C" w:rsidR="00806632" w:rsidRPr="009503EA" w:rsidRDefault="000C6108" w:rsidP="000C6108">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TP</w:t>
      </w:r>
      <w:r w:rsidR="008D1740">
        <w:rPr>
          <w:rFonts w:ascii="Fira Sans" w:hAnsi="Fira Sans"/>
          <w:color w:val="000000" w:themeColor="text1"/>
          <w:sz w:val="22"/>
          <w:szCs w:val="22"/>
        </w:rPr>
        <w:t>0042</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BC90B99" w14:textId="7E43DEA4" w:rsidR="00806632" w:rsidRDefault="00806632" w:rsidP="000910A6">
      <w:pPr>
        <w:pStyle w:val="NormalWeb"/>
        <w:jc w:val="both"/>
        <w:rPr>
          <w:rFonts w:ascii="Fira Sans" w:hAnsi="Fira Sans"/>
          <w:color w:val="000000"/>
          <w:sz w:val="20"/>
          <w:szCs w:val="20"/>
        </w:rPr>
      </w:pPr>
      <w:r w:rsidRPr="006A784E">
        <w:rPr>
          <w:rFonts w:ascii="Fira Sans" w:hAnsi="Fira Sans"/>
          <w:noProof/>
        </w:rPr>
        <w:drawing>
          <wp:anchor distT="0" distB="0" distL="114300" distR="114300" simplePos="0" relativeHeight="251650560"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2E0D0D" w:rsidRPr="009503EA">
        <w:rPr>
          <w:rFonts w:ascii="Fira Sans" w:hAnsi="Fira Sans"/>
          <w:color w:val="000000"/>
          <w:sz w:val="20"/>
          <w:szCs w:val="20"/>
        </w:rPr>
        <w:t>i.e.</w:t>
      </w:r>
      <w:r w:rsidRPr="009503EA">
        <w:rPr>
          <w:rFonts w:ascii="Fira Sans" w:hAnsi="Fira Sans"/>
          <w:color w:val="000000"/>
          <w:sz w:val="20"/>
          <w:szCs w:val="20"/>
        </w:rPr>
        <w:t>, copy</w:t>
      </w:r>
      <w:r w:rsidR="00315F84">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2E0D0D"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315F84">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171CA284" w14:textId="77777777" w:rsidR="007410BF" w:rsidRDefault="007410BF" w:rsidP="00DA574C">
      <w:pPr>
        <w:tabs>
          <w:tab w:val="left" w:pos="2730"/>
        </w:tabs>
        <w:jc w:val="center"/>
        <w:rPr>
          <w:rFonts w:ascii="Montserrat" w:eastAsia="Times New Roman" w:hAnsi="Montserrat" w:cs="Times New Roman"/>
          <w:b/>
          <w:bCs/>
          <w:color w:val="2C463B"/>
          <w:spacing w:val="-10"/>
          <w:sz w:val="48"/>
          <w:szCs w:val="48"/>
          <w:lang w:val="en-NZ" w:eastAsia="en-GB"/>
        </w:rPr>
      </w:pPr>
    </w:p>
    <w:p w14:paraId="3C9E4374" w14:textId="05332B9C" w:rsidR="00111F1F" w:rsidRPr="000A7550" w:rsidRDefault="00111F1F" w:rsidP="00DA574C">
      <w:pPr>
        <w:tabs>
          <w:tab w:val="left" w:pos="2730"/>
        </w:tabs>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r w:rsidRPr="00966FAA">
        <w:rPr>
          <w:rFonts w:ascii="Fira Sans" w:hAnsi="Fira Sans"/>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Koutou maa I takoto te koha ki a mātou</w:t>
      </w:r>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E ki ana te tangi o tatou manu</w:t>
      </w:r>
    </w:p>
    <w:p w14:paraId="4D87ECD2" w14:textId="77777777" w:rsidR="00111F1F" w:rsidRPr="00966FAA" w:rsidRDefault="00111F1F" w:rsidP="00111F1F">
      <w:pPr>
        <w:jc w:val="center"/>
        <w:rPr>
          <w:rFonts w:ascii="Fira Sans" w:hAnsi="Fira Sans"/>
        </w:rPr>
      </w:pPr>
      <w:r w:rsidRPr="00966FAA">
        <w:rPr>
          <w:rFonts w:ascii="Fira Sans" w:hAnsi="Fira Sans"/>
        </w:rPr>
        <w:t>Ko te manu e kai ana ki te miro, nōnā te ngahere</w:t>
      </w:r>
    </w:p>
    <w:p w14:paraId="72951B9D" w14:textId="77777777" w:rsidR="00111F1F" w:rsidRPr="00966FAA" w:rsidRDefault="00111F1F" w:rsidP="00111F1F">
      <w:pPr>
        <w:jc w:val="center"/>
        <w:rPr>
          <w:rFonts w:ascii="Fira Sans" w:hAnsi="Fira Sans"/>
        </w:rPr>
      </w:pPr>
      <w:r w:rsidRPr="00966FAA">
        <w:rPr>
          <w:rFonts w:ascii="Fira Sans" w:hAnsi="Fira Sans"/>
        </w:rPr>
        <w:t>Ko te manu e kai ana ki te mātauranga nōnā  te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It has been reiterated that when our manu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6FE3A4A1" w14:textId="77777777" w:rsidR="00C53981" w:rsidRDefault="00C53981">
      <w:pPr>
        <w:rPr>
          <w:rFonts w:ascii="Montserrat" w:eastAsia="Times New Roman" w:hAnsi="Montserrat" w:cs="Times New Roman"/>
          <w:b/>
          <w:color w:val="2C463B"/>
          <w:spacing w:val="-10"/>
          <w:sz w:val="48"/>
          <w:szCs w:val="48"/>
          <w:lang w:val="en-NZ" w:eastAsia="en-GB"/>
        </w:rPr>
      </w:pPr>
    </w:p>
    <w:p w14:paraId="2D5C71B9" w14:textId="77777777" w:rsidR="00C53981" w:rsidRPr="00665AE1" w:rsidRDefault="00C53981" w:rsidP="00C53981">
      <w:pPr>
        <w:rPr>
          <w:rFonts w:ascii="Montserrat" w:hAnsi="Montserrat" w:cs="MoolBoran"/>
          <w:b/>
          <w:bCs/>
          <w:color w:val="2C463B"/>
          <w:sz w:val="48"/>
          <w:szCs w:val="48"/>
        </w:rPr>
      </w:pPr>
      <w:r w:rsidRPr="000E4B4E">
        <w:rPr>
          <w:rFonts w:ascii="Montserrat" w:eastAsiaTheme="minorEastAsia" w:hAnsi="Montserrat"/>
          <w:b/>
          <w:bCs/>
          <w:color w:val="2C463B"/>
          <w:sz w:val="48"/>
          <w:szCs w:val="48"/>
        </w:rPr>
        <w:t>Contents</w:t>
      </w:r>
    </w:p>
    <w:p w14:paraId="093A7848" w14:textId="77777777" w:rsidR="000A2CCD" w:rsidRPr="00665AE1" w:rsidRDefault="000A2CCD" w:rsidP="00665AE1"/>
    <w:sdt>
      <w:sdtPr>
        <w:rPr>
          <w:rFonts w:eastAsiaTheme="minorEastAsia" w:cstheme="minorBidi"/>
          <w:b w:val="0"/>
          <w:bCs w:val="0"/>
          <w:caps w:val="0"/>
          <w:noProof w:val="0"/>
          <w:sz w:val="22"/>
          <w:szCs w:val="22"/>
          <w:lang w:eastAsia="en-US"/>
        </w:rPr>
        <w:id w:val="1213305830"/>
        <w:docPartObj>
          <w:docPartGallery w:val="Table of Contents"/>
          <w:docPartUnique/>
        </w:docPartObj>
      </w:sdtPr>
      <w:sdtEndPr>
        <w:rPr>
          <w:color w:val="595454"/>
          <w:sz w:val="24"/>
          <w:szCs w:val="24"/>
        </w:rPr>
      </w:sdtEndPr>
      <w:sdtContent>
        <w:p w14:paraId="205EC27C" w14:textId="43B56D34" w:rsidR="0037154E" w:rsidRDefault="007B4139">
          <w:pPr>
            <w:pStyle w:val="TOC1"/>
            <w:rPr>
              <w:rFonts w:eastAsiaTheme="minorEastAsia" w:cstheme="minorBidi"/>
              <w:b w:val="0"/>
              <w:bCs w:val="0"/>
              <w:caps w:val="0"/>
              <w:kern w:val="2"/>
              <w:sz w:val="22"/>
              <w:szCs w:val="22"/>
              <w:lang w:val="en-NZ" w:eastAsia="en-NZ"/>
              <w14:ligatures w14:val="standardContextual"/>
            </w:rPr>
          </w:pPr>
          <w:r>
            <w:fldChar w:fldCharType="begin"/>
          </w:r>
          <w:r>
            <w:instrText xml:space="preserve"> TOC \o "2-3" \h \z \t "Heading 1,1,OCCP 2,2,OCCP 1,1,OCCP 3,2,OCCP 4,2" </w:instrText>
          </w:r>
          <w:r>
            <w:fldChar w:fldCharType="separate"/>
          </w:r>
        </w:p>
        <w:p w14:paraId="6E57D866" w14:textId="4DFC045D"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69" w:history="1">
            <w:r w:rsidRPr="00203BD9">
              <w:rPr>
                <w:rStyle w:val="Hyperlink"/>
                <w:color w:val="2C463B"/>
                <w:sz w:val="32"/>
                <w:szCs w:val="32"/>
              </w:rPr>
              <w:t>Foreword</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_Toc198805869 \h </w:instrText>
            </w:r>
            <w:r w:rsidRPr="00203BD9">
              <w:rPr>
                <w:webHidden/>
                <w:color w:val="2C463B"/>
                <w:sz w:val="32"/>
                <w:szCs w:val="32"/>
              </w:rPr>
            </w:r>
            <w:r w:rsidRPr="00203BD9">
              <w:rPr>
                <w:webHidden/>
                <w:color w:val="2C463B"/>
                <w:sz w:val="32"/>
                <w:szCs w:val="32"/>
              </w:rPr>
              <w:fldChar w:fldCharType="separate"/>
            </w:r>
            <w:r w:rsidR="00614AE3">
              <w:rPr>
                <w:webHidden/>
                <w:color w:val="2C463B"/>
                <w:sz w:val="32"/>
                <w:szCs w:val="32"/>
              </w:rPr>
              <w:t>5</w:t>
            </w:r>
            <w:r w:rsidRPr="00203BD9">
              <w:rPr>
                <w:webHidden/>
                <w:color w:val="2C463B"/>
                <w:sz w:val="32"/>
                <w:szCs w:val="32"/>
              </w:rPr>
              <w:fldChar w:fldCharType="end"/>
            </w:r>
          </w:hyperlink>
        </w:p>
        <w:p w14:paraId="3B15BA97" w14:textId="474994A2"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0" w:history="1">
            <w:r w:rsidRPr="00203BD9">
              <w:rPr>
                <w:rStyle w:val="Hyperlink"/>
                <w:color w:val="2C463B"/>
                <w:sz w:val="32"/>
                <w:szCs w:val="32"/>
              </w:rPr>
              <w:t>Summary guide of multiple myeloma OCCP information</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_Toc198805870 \h </w:instrText>
            </w:r>
            <w:r w:rsidRPr="00203BD9">
              <w:rPr>
                <w:webHidden/>
                <w:color w:val="2C463B"/>
                <w:sz w:val="32"/>
                <w:szCs w:val="32"/>
              </w:rPr>
            </w:r>
            <w:r w:rsidRPr="00203BD9">
              <w:rPr>
                <w:webHidden/>
                <w:color w:val="2C463B"/>
                <w:sz w:val="32"/>
                <w:szCs w:val="32"/>
              </w:rPr>
              <w:fldChar w:fldCharType="separate"/>
            </w:r>
            <w:r w:rsidR="00614AE3">
              <w:rPr>
                <w:webHidden/>
                <w:color w:val="2C463B"/>
                <w:sz w:val="32"/>
                <w:szCs w:val="32"/>
              </w:rPr>
              <w:t>6</w:t>
            </w:r>
            <w:r w:rsidRPr="00203BD9">
              <w:rPr>
                <w:webHidden/>
                <w:color w:val="2C463B"/>
                <w:sz w:val="32"/>
                <w:szCs w:val="32"/>
              </w:rPr>
              <w:fldChar w:fldCharType="end"/>
            </w:r>
          </w:hyperlink>
        </w:p>
        <w:p w14:paraId="4BA3FE4F" w14:textId="317B8B54"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1" w:history="1">
            <w:r w:rsidRPr="00203BD9">
              <w:rPr>
                <w:rStyle w:val="Hyperlink"/>
                <w:color w:val="2C463B"/>
                <w:sz w:val="32"/>
                <w:szCs w:val="32"/>
              </w:rPr>
              <w:t>How optimal cancer care pathways improve outcomes</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_Toc198805871 \h </w:instrText>
            </w:r>
            <w:r w:rsidRPr="00203BD9">
              <w:rPr>
                <w:webHidden/>
                <w:color w:val="2C463B"/>
                <w:sz w:val="32"/>
                <w:szCs w:val="32"/>
              </w:rPr>
            </w:r>
            <w:r w:rsidRPr="00203BD9">
              <w:rPr>
                <w:webHidden/>
                <w:color w:val="2C463B"/>
                <w:sz w:val="32"/>
                <w:szCs w:val="32"/>
              </w:rPr>
              <w:fldChar w:fldCharType="separate"/>
            </w:r>
            <w:r w:rsidR="00614AE3">
              <w:rPr>
                <w:webHidden/>
                <w:color w:val="2C463B"/>
                <w:sz w:val="32"/>
                <w:szCs w:val="32"/>
              </w:rPr>
              <w:t>13</w:t>
            </w:r>
            <w:r w:rsidRPr="00203BD9">
              <w:rPr>
                <w:webHidden/>
                <w:color w:val="2C463B"/>
                <w:sz w:val="32"/>
                <w:szCs w:val="32"/>
              </w:rPr>
              <w:fldChar w:fldCharType="end"/>
            </w:r>
          </w:hyperlink>
        </w:p>
        <w:p w14:paraId="6D5FF32A" w14:textId="7B726BF0"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2" w:history="1">
            <w:r w:rsidRPr="00203BD9">
              <w:rPr>
                <w:rStyle w:val="Hyperlink"/>
                <w:color w:val="2C463B"/>
                <w:sz w:val="32"/>
                <w:szCs w:val="32"/>
              </w:rPr>
              <w:t>Principles of the optimal cancer care pathway</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_Toc198805872 \h </w:instrText>
            </w:r>
            <w:r w:rsidRPr="00203BD9">
              <w:rPr>
                <w:webHidden/>
                <w:color w:val="2C463B"/>
                <w:sz w:val="32"/>
                <w:szCs w:val="32"/>
              </w:rPr>
            </w:r>
            <w:r w:rsidRPr="00203BD9">
              <w:rPr>
                <w:webHidden/>
                <w:color w:val="2C463B"/>
                <w:sz w:val="32"/>
                <w:szCs w:val="32"/>
              </w:rPr>
              <w:fldChar w:fldCharType="separate"/>
            </w:r>
            <w:r w:rsidR="00614AE3">
              <w:rPr>
                <w:webHidden/>
                <w:color w:val="2C463B"/>
                <w:sz w:val="32"/>
                <w:szCs w:val="32"/>
              </w:rPr>
              <w:t>14</w:t>
            </w:r>
            <w:r w:rsidRPr="00203BD9">
              <w:rPr>
                <w:webHidden/>
                <w:color w:val="2C463B"/>
                <w:sz w:val="32"/>
                <w:szCs w:val="32"/>
              </w:rPr>
              <w:fldChar w:fldCharType="end"/>
            </w:r>
          </w:hyperlink>
        </w:p>
        <w:p w14:paraId="150083A1" w14:textId="7BCC076A"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3" w:history="1">
            <w:r w:rsidRPr="00203BD9">
              <w:rPr>
                <w:rStyle w:val="Hyperlink"/>
                <w:color w:val="2C463B"/>
                <w:sz w:val="32"/>
                <w:szCs w:val="32"/>
              </w:rPr>
              <w:t xml:space="preserve">Optimal </w:t>
            </w:r>
            <w:r w:rsidRPr="00203BD9">
              <w:rPr>
                <w:rStyle w:val="Hyperlink"/>
                <w:color w:val="2C463B"/>
                <w:sz w:val="32"/>
                <w:szCs w:val="32"/>
                <w:lang w:eastAsia="en-NZ"/>
              </w:rPr>
              <w:t>timeframes</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_Toc198805873 \h </w:instrText>
            </w:r>
            <w:r w:rsidRPr="00203BD9">
              <w:rPr>
                <w:webHidden/>
                <w:color w:val="2C463B"/>
                <w:sz w:val="32"/>
                <w:szCs w:val="32"/>
              </w:rPr>
            </w:r>
            <w:r w:rsidRPr="00203BD9">
              <w:rPr>
                <w:webHidden/>
                <w:color w:val="2C463B"/>
                <w:sz w:val="32"/>
                <w:szCs w:val="32"/>
              </w:rPr>
              <w:fldChar w:fldCharType="separate"/>
            </w:r>
            <w:r w:rsidR="00614AE3">
              <w:rPr>
                <w:webHidden/>
                <w:color w:val="2C463B"/>
                <w:sz w:val="32"/>
                <w:szCs w:val="32"/>
              </w:rPr>
              <w:t>15</w:t>
            </w:r>
            <w:r w:rsidRPr="00203BD9">
              <w:rPr>
                <w:webHidden/>
                <w:color w:val="2C463B"/>
                <w:sz w:val="32"/>
                <w:szCs w:val="32"/>
              </w:rPr>
              <w:fldChar w:fldCharType="end"/>
            </w:r>
          </w:hyperlink>
        </w:p>
        <w:p w14:paraId="4FC66438" w14:textId="4D4F1CB0"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4" w:history="1">
            <w:r w:rsidRPr="00203BD9">
              <w:rPr>
                <w:rStyle w:val="Hyperlink"/>
                <w:color w:val="2C463B"/>
                <w:sz w:val="32"/>
                <w:szCs w:val="32"/>
                <w:lang w:eastAsia="en-NZ"/>
              </w:rPr>
              <w:t>Optimal cancer care pathway</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_Toc198805874 \h </w:instrText>
            </w:r>
            <w:r w:rsidRPr="00203BD9">
              <w:rPr>
                <w:webHidden/>
                <w:color w:val="2C463B"/>
                <w:sz w:val="32"/>
                <w:szCs w:val="32"/>
              </w:rPr>
            </w:r>
            <w:r w:rsidRPr="00203BD9">
              <w:rPr>
                <w:webHidden/>
                <w:color w:val="2C463B"/>
                <w:sz w:val="32"/>
                <w:szCs w:val="32"/>
              </w:rPr>
              <w:fldChar w:fldCharType="separate"/>
            </w:r>
            <w:r w:rsidR="00614AE3">
              <w:rPr>
                <w:webHidden/>
                <w:color w:val="2C463B"/>
                <w:sz w:val="32"/>
                <w:szCs w:val="32"/>
              </w:rPr>
              <w:t>17</w:t>
            </w:r>
            <w:r w:rsidRPr="00203BD9">
              <w:rPr>
                <w:webHidden/>
                <w:color w:val="2C463B"/>
                <w:sz w:val="32"/>
                <w:szCs w:val="32"/>
              </w:rPr>
              <w:fldChar w:fldCharType="end"/>
            </w:r>
          </w:hyperlink>
        </w:p>
        <w:p w14:paraId="08FFA30C" w14:textId="4C07D9AD"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5" w:history="1">
            <w:r w:rsidRPr="00ED7EE6">
              <w:rPr>
                <w:rStyle w:val="Hyperlink"/>
                <w:noProof/>
                <w:sz w:val="28"/>
                <w:szCs w:val="28"/>
              </w:rPr>
              <w:t>Step 1: Wellness</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_Toc198805875 \h </w:instrText>
            </w:r>
            <w:r w:rsidRPr="00ED7EE6">
              <w:rPr>
                <w:noProof/>
                <w:webHidden/>
                <w:sz w:val="28"/>
                <w:szCs w:val="28"/>
              </w:rPr>
            </w:r>
            <w:r w:rsidRPr="00ED7EE6">
              <w:rPr>
                <w:noProof/>
                <w:webHidden/>
                <w:sz w:val="28"/>
                <w:szCs w:val="28"/>
              </w:rPr>
              <w:fldChar w:fldCharType="separate"/>
            </w:r>
            <w:r w:rsidR="00614AE3">
              <w:rPr>
                <w:noProof/>
                <w:webHidden/>
                <w:sz w:val="28"/>
                <w:szCs w:val="28"/>
              </w:rPr>
              <w:t>18</w:t>
            </w:r>
            <w:r w:rsidRPr="00ED7EE6">
              <w:rPr>
                <w:noProof/>
                <w:webHidden/>
                <w:sz w:val="28"/>
                <w:szCs w:val="28"/>
              </w:rPr>
              <w:fldChar w:fldCharType="end"/>
            </w:r>
          </w:hyperlink>
        </w:p>
        <w:p w14:paraId="521EA9A6" w14:textId="1FDCAB25"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6" w:history="1">
            <w:r w:rsidRPr="00ED7EE6">
              <w:rPr>
                <w:rStyle w:val="Hyperlink"/>
                <w:noProof/>
                <w:sz w:val="28"/>
                <w:szCs w:val="28"/>
              </w:rPr>
              <w:t>Step 2: Early detection</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_Toc198805876 \h </w:instrText>
            </w:r>
            <w:r w:rsidRPr="00ED7EE6">
              <w:rPr>
                <w:noProof/>
                <w:webHidden/>
                <w:sz w:val="28"/>
                <w:szCs w:val="28"/>
              </w:rPr>
            </w:r>
            <w:r w:rsidRPr="00ED7EE6">
              <w:rPr>
                <w:noProof/>
                <w:webHidden/>
                <w:sz w:val="28"/>
                <w:szCs w:val="28"/>
              </w:rPr>
              <w:fldChar w:fldCharType="separate"/>
            </w:r>
            <w:r w:rsidR="00614AE3">
              <w:rPr>
                <w:noProof/>
                <w:webHidden/>
                <w:sz w:val="28"/>
                <w:szCs w:val="28"/>
              </w:rPr>
              <w:t>20</w:t>
            </w:r>
            <w:r w:rsidRPr="00ED7EE6">
              <w:rPr>
                <w:noProof/>
                <w:webHidden/>
                <w:sz w:val="28"/>
                <w:szCs w:val="28"/>
              </w:rPr>
              <w:fldChar w:fldCharType="end"/>
            </w:r>
          </w:hyperlink>
        </w:p>
        <w:p w14:paraId="7D5F182C" w14:textId="2A6BC7B3"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7" w:history="1">
            <w:r w:rsidRPr="00ED7EE6">
              <w:rPr>
                <w:rStyle w:val="Hyperlink"/>
                <w:noProof/>
                <w:sz w:val="28"/>
                <w:szCs w:val="28"/>
              </w:rPr>
              <w:t xml:space="preserve">Step </w:t>
            </w:r>
            <w:r w:rsidRPr="00ED7EE6">
              <w:rPr>
                <w:rStyle w:val="Hyperlink"/>
                <w:bCs/>
                <w:noProof/>
                <w:sz w:val="28"/>
                <w:szCs w:val="28"/>
              </w:rPr>
              <w:t>3:</w:t>
            </w:r>
            <w:r w:rsidRPr="00ED7EE6">
              <w:rPr>
                <w:rStyle w:val="Hyperlink"/>
                <w:noProof/>
                <w:sz w:val="28"/>
                <w:szCs w:val="28"/>
              </w:rPr>
              <w:t xml:space="preserve"> Presentation, initial investigations, and referral</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_Toc198805877 \h </w:instrText>
            </w:r>
            <w:r w:rsidRPr="00ED7EE6">
              <w:rPr>
                <w:noProof/>
                <w:webHidden/>
                <w:sz w:val="28"/>
                <w:szCs w:val="28"/>
              </w:rPr>
            </w:r>
            <w:r w:rsidRPr="00ED7EE6">
              <w:rPr>
                <w:noProof/>
                <w:webHidden/>
                <w:sz w:val="28"/>
                <w:szCs w:val="28"/>
              </w:rPr>
              <w:fldChar w:fldCharType="separate"/>
            </w:r>
            <w:r w:rsidR="00614AE3">
              <w:rPr>
                <w:noProof/>
                <w:webHidden/>
                <w:sz w:val="28"/>
                <w:szCs w:val="28"/>
              </w:rPr>
              <w:t>22</w:t>
            </w:r>
            <w:r w:rsidRPr="00ED7EE6">
              <w:rPr>
                <w:noProof/>
                <w:webHidden/>
                <w:sz w:val="28"/>
                <w:szCs w:val="28"/>
              </w:rPr>
              <w:fldChar w:fldCharType="end"/>
            </w:r>
          </w:hyperlink>
        </w:p>
        <w:p w14:paraId="442F4C24" w14:textId="32347927"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8" w:history="1">
            <w:r w:rsidRPr="00ED7EE6">
              <w:rPr>
                <w:rStyle w:val="Hyperlink"/>
                <w:noProof/>
                <w:sz w:val="28"/>
                <w:szCs w:val="28"/>
              </w:rPr>
              <w:t>Step 4: Diagnosis, staging and treatment planning</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_Toc198805878 \h </w:instrText>
            </w:r>
            <w:r w:rsidRPr="00ED7EE6">
              <w:rPr>
                <w:noProof/>
                <w:webHidden/>
                <w:sz w:val="28"/>
                <w:szCs w:val="28"/>
              </w:rPr>
            </w:r>
            <w:r w:rsidRPr="00ED7EE6">
              <w:rPr>
                <w:noProof/>
                <w:webHidden/>
                <w:sz w:val="28"/>
                <w:szCs w:val="28"/>
              </w:rPr>
              <w:fldChar w:fldCharType="separate"/>
            </w:r>
            <w:r w:rsidR="00614AE3">
              <w:rPr>
                <w:noProof/>
                <w:webHidden/>
                <w:sz w:val="28"/>
                <w:szCs w:val="28"/>
              </w:rPr>
              <w:t>27</w:t>
            </w:r>
            <w:r w:rsidRPr="00ED7EE6">
              <w:rPr>
                <w:noProof/>
                <w:webHidden/>
                <w:sz w:val="28"/>
                <w:szCs w:val="28"/>
              </w:rPr>
              <w:fldChar w:fldCharType="end"/>
            </w:r>
          </w:hyperlink>
        </w:p>
        <w:p w14:paraId="6588DA2A" w14:textId="2739047C"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9" w:history="1">
            <w:r w:rsidRPr="00ED7EE6">
              <w:rPr>
                <w:rStyle w:val="Hyperlink"/>
                <w:noProof/>
                <w:sz w:val="28"/>
                <w:szCs w:val="28"/>
              </w:rPr>
              <w:t>Step 5: Treatment</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_Toc198805879 \h </w:instrText>
            </w:r>
            <w:r w:rsidRPr="00ED7EE6">
              <w:rPr>
                <w:noProof/>
                <w:webHidden/>
                <w:sz w:val="28"/>
                <w:szCs w:val="28"/>
              </w:rPr>
            </w:r>
            <w:r w:rsidRPr="00ED7EE6">
              <w:rPr>
                <w:noProof/>
                <w:webHidden/>
                <w:sz w:val="28"/>
                <w:szCs w:val="28"/>
              </w:rPr>
              <w:fldChar w:fldCharType="separate"/>
            </w:r>
            <w:r w:rsidR="00614AE3">
              <w:rPr>
                <w:noProof/>
                <w:webHidden/>
                <w:sz w:val="28"/>
                <w:szCs w:val="28"/>
              </w:rPr>
              <w:t>33</w:t>
            </w:r>
            <w:r w:rsidRPr="00ED7EE6">
              <w:rPr>
                <w:noProof/>
                <w:webHidden/>
                <w:sz w:val="28"/>
                <w:szCs w:val="28"/>
              </w:rPr>
              <w:fldChar w:fldCharType="end"/>
            </w:r>
          </w:hyperlink>
        </w:p>
        <w:p w14:paraId="4E267C56" w14:textId="7F1BF657"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80" w:history="1">
            <w:r w:rsidRPr="00ED7EE6">
              <w:rPr>
                <w:rStyle w:val="Hyperlink"/>
                <w:noProof/>
                <w:sz w:val="28"/>
                <w:szCs w:val="28"/>
              </w:rPr>
              <w:t>Step 6: Care after treatment</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_Toc198805880 \h </w:instrText>
            </w:r>
            <w:r w:rsidRPr="00ED7EE6">
              <w:rPr>
                <w:noProof/>
                <w:webHidden/>
                <w:sz w:val="28"/>
                <w:szCs w:val="28"/>
              </w:rPr>
            </w:r>
            <w:r w:rsidRPr="00ED7EE6">
              <w:rPr>
                <w:noProof/>
                <w:webHidden/>
                <w:sz w:val="28"/>
                <w:szCs w:val="28"/>
              </w:rPr>
              <w:fldChar w:fldCharType="separate"/>
            </w:r>
            <w:r w:rsidR="00614AE3">
              <w:rPr>
                <w:noProof/>
                <w:webHidden/>
                <w:sz w:val="28"/>
                <w:szCs w:val="28"/>
              </w:rPr>
              <w:t>40</w:t>
            </w:r>
            <w:r w:rsidRPr="00ED7EE6">
              <w:rPr>
                <w:noProof/>
                <w:webHidden/>
                <w:sz w:val="28"/>
                <w:szCs w:val="28"/>
              </w:rPr>
              <w:fldChar w:fldCharType="end"/>
            </w:r>
          </w:hyperlink>
        </w:p>
        <w:p w14:paraId="357CCB7B" w14:textId="4D5DF860"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81" w:history="1">
            <w:r w:rsidRPr="00ED7EE6">
              <w:rPr>
                <w:rStyle w:val="Hyperlink"/>
                <w:noProof/>
                <w:sz w:val="28"/>
                <w:szCs w:val="28"/>
              </w:rPr>
              <w:t>Step 7: Palliative and end-of-life care</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_Toc198805881 \h </w:instrText>
            </w:r>
            <w:r w:rsidRPr="00ED7EE6">
              <w:rPr>
                <w:noProof/>
                <w:webHidden/>
                <w:sz w:val="28"/>
                <w:szCs w:val="28"/>
              </w:rPr>
            </w:r>
            <w:r w:rsidRPr="00ED7EE6">
              <w:rPr>
                <w:noProof/>
                <w:webHidden/>
                <w:sz w:val="28"/>
                <w:szCs w:val="28"/>
              </w:rPr>
              <w:fldChar w:fldCharType="separate"/>
            </w:r>
            <w:r w:rsidR="00614AE3">
              <w:rPr>
                <w:noProof/>
                <w:webHidden/>
                <w:sz w:val="28"/>
                <w:szCs w:val="28"/>
              </w:rPr>
              <w:t>44</w:t>
            </w:r>
            <w:r w:rsidRPr="00ED7EE6">
              <w:rPr>
                <w:noProof/>
                <w:webHidden/>
                <w:sz w:val="28"/>
                <w:szCs w:val="28"/>
              </w:rPr>
              <w:fldChar w:fldCharType="end"/>
            </w:r>
          </w:hyperlink>
        </w:p>
        <w:p w14:paraId="0C85FF09" w14:textId="0F96F82A" w:rsidR="00441745" w:rsidRDefault="007B4139" w:rsidP="00441745">
          <w:pPr>
            <w:rPr>
              <w:rFonts w:cstheme="minorHAnsi"/>
              <w:b/>
              <w:bCs/>
              <w:caps/>
              <w:sz w:val="20"/>
              <w:szCs w:val="20"/>
            </w:rPr>
          </w:pPr>
          <w:r>
            <w:rPr>
              <w:rFonts w:cstheme="minorHAnsi"/>
              <w:b/>
              <w:bCs/>
              <w:caps/>
              <w:sz w:val="20"/>
              <w:szCs w:val="20"/>
            </w:rPr>
            <w:fldChar w:fldCharType="end"/>
          </w:r>
        </w:p>
      </w:sdtContent>
    </w:sdt>
    <w:p w14:paraId="721561E1" w14:textId="77777777" w:rsidR="00EB732B" w:rsidRPr="00EB732B" w:rsidRDefault="00EB732B" w:rsidP="00EB732B"/>
    <w:p w14:paraId="067D9B29" w14:textId="0AB5603F" w:rsidR="00171966" w:rsidRDefault="00171966" w:rsidP="00912F2C"/>
    <w:bookmarkStart w:id="5" w:name="_Toc198805868"/>
    <w:p w14:paraId="368CD3A0" w14:textId="6B3A0D94" w:rsidR="00171966" w:rsidRDefault="00912F2C" w:rsidP="000A2CCD">
      <w:pPr>
        <w:pStyle w:val="OCCP1"/>
        <w:spacing w:before="0"/>
      </w:pPr>
      <w:r w:rsidRPr="008208D1">
        <w:rPr>
          <w:noProof/>
          <w:color w:val="2C463B"/>
          <w:sz w:val="36"/>
          <w:szCs w:val="36"/>
        </w:rPr>
        <mc:AlternateContent>
          <mc:Choice Requires="wps">
            <w:drawing>
              <wp:anchor distT="45720" distB="45720" distL="114300" distR="114300" simplePos="0" relativeHeight="251663872" behindDoc="0" locked="0" layoutInCell="1" allowOverlap="1" wp14:anchorId="4B09D348" wp14:editId="2D27C58D">
                <wp:simplePos x="0" y="0"/>
                <wp:positionH relativeFrom="margin">
                  <wp:align>right</wp:align>
                </wp:positionH>
                <wp:positionV relativeFrom="paragraph">
                  <wp:posOffset>575310</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6008A321" w14:textId="77777777" w:rsidR="00677B5F" w:rsidRPr="00442DA5" w:rsidRDefault="00677B5F" w:rsidP="00677B5F">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6670719" w14:textId="77777777" w:rsidR="00677B5F" w:rsidRDefault="00677B5F" w:rsidP="008D7478">
                            <w:pPr>
                              <w:pStyle w:val="ListParagraph"/>
                              <w:numPr>
                                <w:ilvl w:val="0"/>
                                <w:numId w:val="149"/>
                              </w:numPr>
                              <w:rPr>
                                <w:rFonts w:ascii="Fira Sans" w:hAnsi="Fira Sans"/>
                                <w:color w:val="2C463B"/>
                              </w:rPr>
                            </w:pPr>
                            <w:r>
                              <w:rPr>
                                <w:rFonts w:ascii="Fira Sans" w:hAnsi="Fira Sans"/>
                                <w:color w:val="2C463B"/>
                              </w:rPr>
                              <w:t>Achieving Pae Ora, equity and whānau insights</w:t>
                            </w:r>
                          </w:p>
                          <w:p w14:paraId="79882950"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Person/whānau questions</w:t>
                            </w:r>
                            <w:bookmarkEnd w:id="6"/>
                          </w:p>
                          <w:p w14:paraId="77A5DD17"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Definitions</w:t>
                            </w:r>
                          </w:p>
                          <w:p w14:paraId="311FC573" w14:textId="70F74E11" w:rsidR="00677B5F" w:rsidRPr="00442DA5" w:rsidRDefault="00677B5F" w:rsidP="008D7478">
                            <w:pPr>
                              <w:pStyle w:val="ListParagraph"/>
                              <w:numPr>
                                <w:ilvl w:val="0"/>
                                <w:numId w:val="149"/>
                              </w:numPr>
                              <w:rPr>
                                <w:rFonts w:ascii="Fira Sans" w:hAnsi="Fira Sans"/>
                                <w:color w:val="2C463B"/>
                              </w:rPr>
                            </w:pPr>
                            <w:r>
                              <w:rPr>
                                <w:rFonts w:ascii="Fira Sans" w:hAnsi="Fira Sans"/>
                                <w:color w:val="2C463B"/>
                              </w:rPr>
                              <w:t>Multiple myeloma</w:t>
                            </w:r>
                            <w:r w:rsidRPr="00442DA5">
                              <w:rPr>
                                <w:rFonts w:ascii="Fira Sans" w:hAnsi="Fira Sans"/>
                                <w:color w:val="2C463B"/>
                              </w:rPr>
                              <w:t xml:space="preserve"> references and bibliography</w:t>
                            </w:r>
                          </w:p>
                          <w:p w14:paraId="2AE69DA0" w14:textId="77777777" w:rsidR="00677B5F" w:rsidRPr="00442DA5" w:rsidRDefault="00677B5F" w:rsidP="00677B5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6C39DC96" w14:textId="77777777" w:rsidR="00677B5F" w:rsidRDefault="00677B5F" w:rsidP="00677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D348" id="Text Box 2" o:spid="_x0000_s1027" type="#_x0000_t202" style="position:absolute;margin-left:433.1pt;margin-top:45.3pt;width:484.3pt;height:110.7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">
                <v:textbox>
                  <w:txbxContent>
                    <w:p w14:paraId="6008A321" w14:textId="77777777" w:rsidR="00677B5F" w:rsidRPr="00442DA5" w:rsidRDefault="00677B5F" w:rsidP="00677B5F">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6670719" w14:textId="77777777" w:rsidR="00677B5F" w:rsidRDefault="00677B5F" w:rsidP="008D7478">
                      <w:pPr>
                        <w:pStyle w:val="ListParagraph"/>
                        <w:numPr>
                          <w:ilvl w:val="0"/>
                          <w:numId w:val="149"/>
                        </w:numPr>
                        <w:rPr>
                          <w:rFonts w:ascii="Fira Sans" w:hAnsi="Fira Sans"/>
                          <w:color w:val="2C463B"/>
                        </w:rPr>
                      </w:pPr>
                      <w:r>
                        <w:rPr>
                          <w:rFonts w:ascii="Fira Sans" w:hAnsi="Fira Sans"/>
                          <w:color w:val="2C463B"/>
                        </w:rPr>
                        <w:t>Achieving Pae Ora, equity and whānau insights</w:t>
                      </w:r>
                    </w:p>
                    <w:p w14:paraId="79882950"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Person/whānau questions</w:t>
                      </w:r>
                      <w:bookmarkEnd w:id="7"/>
                    </w:p>
                    <w:p w14:paraId="77A5DD17"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Definitions</w:t>
                      </w:r>
                    </w:p>
                    <w:p w14:paraId="311FC573" w14:textId="70F74E11" w:rsidR="00677B5F" w:rsidRPr="00442DA5" w:rsidRDefault="00677B5F" w:rsidP="008D7478">
                      <w:pPr>
                        <w:pStyle w:val="ListParagraph"/>
                        <w:numPr>
                          <w:ilvl w:val="0"/>
                          <w:numId w:val="149"/>
                        </w:numPr>
                        <w:rPr>
                          <w:rFonts w:ascii="Fira Sans" w:hAnsi="Fira Sans"/>
                          <w:color w:val="2C463B"/>
                        </w:rPr>
                      </w:pPr>
                      <w:r>
                        <w:rPr>
                          <w:rFonts w:ascii="Fira Sans" w:hAnsi="Fira Sans"/>
                          <w:color w:val="2C463B"/>
                        </w:rPr>
                        <w:t>Multiple myeloma</w:t>
                      </w:r>
                      <w:r w:rsidRPr="00442DA5">
                        <w:rPr>
                          <w:rFonts w:ascii="Fira Sans" w:hAnsi="Fira Sans"/>
                          <w:color w:val="2C463B"/>
                        </w:rPr>
                        <w:t xml:space="preserve"> references and bibliography</w:t>
                      </w:r>
                    </w:p>
                    <w:p w14:paraId="2AE69DA0" w14:textId="77777777" w:rsidR="00677B5F" w:rsidRPr="00442DA5" w:rsidRDefault="00677B5F" w:rsidP="00677B5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6C39DC96" w14:textId="77777777" w:rsidR="00677B5F" w:rsidRDefault="00677B5F" w:rsidP="00677B5F"/>
                  </w:txbxContent>
                </v:textbox>
                <w10:wrap type="square" anchorx="margin"/>
              </v:shape>
            </w:pict>
          </mc:Fallback>
        </mc:AlternateContent>
      </w:r>
      <w:bookmarkEnd w:id="5"/>
    </w:p>
    <w:p w14:paraId="61A585A4" w14:textId="0F55F30C" w:rsidR="00EF3E8D" w:rsidRDefault="00EF3E8D">
      <w:pPr>
        <w:rPr>
          <w:rFonts w:ascii="Montserrat" w:eastAsiaTheme="majorEastAsia" w:hAnsi="Montserrat" w:cstheme="majorBidi"/>
          <w:b/>
          <w:color w:val="2C4638"/>
          <w:sz w:val="48"/>
          <w:szCs w:val="32"/>
          <w:lang w:val="en-NZ"/>
        </w:rPr>
      </w:pPr>
    </w:p>
    <w:p w14:paraId="1F305F18" w14:textId="136A3FE3" w:rsidR="007A3970" w:rsidRPr="007046A5" w:rsidRDefault="007A3970" w:rsidP="000A2CCD">
      <w:pPr>
        <w:pStyle w:val="OCCP1"/>
        <w:spacing w:before="0"/>
        <w:rPr>
          <w:rStyle w:val="normaltextrun"/>
          <w:rFonts w:eastAsia="Times New Roman" w:cs="Times New Roman"/>
          <w:b w:val="0"/>
          <w:color w:val="2C463B"/>
          <w:spacing w:val="-10"/>
          <w:szCs w:val="48"/>
          <w:lang w:eastAsia="en-GB"/>
        </w:rPr>
      </w:pPr>
      <w:bookmarkStart w:id="7" w:name="_Toc198805869"/>
      <w:r w:rsidRPr="00B941BB">
        <w:lastRenderedPageBreak/>
        <w:t>For</w:t>
      </w:r>
      <w:r w:rsidR="003D0FC5">
        <w:t>e</w:t>
      </w:r>
      <w:r w:rsidRPr="00B941BB">
        <w:t>w</w:t>
      </w:r>
      <w:r w:rsidR="003D0FC5">
        <w:t>o</w:t>
      </w:r>
      <w:r w:rsidRPr="00B941BB">
        <w:t>rd</w:t>
      </w:r>
      <w:bookmarkEnd w:id="7"/>
    </w:p>
    <w:p w14:paraId="2FACD8D2" w14:textId="77777777" w:rsidR="005F158F" w:rsidRDefault="005F158F" w:rsidP="0042533F">
      <w:pPr>
        <w:pStyle w:val="paragraph"/>
        <w:spacing w:before="0" w:beforeAutospacing="0" w:after="0" w:afterAutospacing="0"/>
        <w:jc w:val="both"/>
        <w:textAlignment w:val="baseline"/>
        <w:rPr>
          <w:rStyle w:val="normaltextrun"/>
          <w:rFonts w:ascii="Fira Sans" w:hAnsi="Fira Sans" w:cs="Segoe UI"/>
          <w:kern w:val="28"/>
          <w:sz w:val="22"/>
          <w:szCs w:val="22"/>
        </w:rPr>
      </w:pPr>
    </w:p>
    <w:p w14:paraId="14295D60" w14:textId="364FD50B" w:rsidR="004B010A" w:rsidRDefault="007A3970" w:rsidP="0042533F">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4656" behindDoc="0" locked="0" layoutInCell="1" allowOverlap="1" wp14:anchorId="1793EEEC" wp14:editId="5420CCFD">
            <wp:simplePos x="0" y="0"/>
            <wp:positionH relativeFrom="margin">
              <wp:posOffset>-91440</wp:posOffset>
            </wp:positionH>
            <wp:positionV relativeFrom="paragraph">
              <wp:posOffset>67945</wp:posOffset>
            </wp:positionV>
            <wp:extent cx="1619250" cy="1769745"/>
            <wp:effectExtent l="0" t="0" r="0" b="190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5" b="-1775"/>
                    <a:stretch/>
                  </pic:blipFill>
                  <pic:spPr bwMode="auto">
                    <a:xfrm>
                      <a:off x="0" y="0"/>
                      <a:ext cx="1619250" cy="176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10A">
        <w:rPr>
          <w:rStyle w:val="normaltextrun"/>
          <w:rFonts w:ascii="Fira Sans" w:hAnsi="Fira Sans" w:cs="Segoe UI"/>
          <w:kern w:val="28"/>
          <w:sz w:val="22"/>
          <w:szCs w:val="22"/>
        </w:rPr>
        <w:t>Kia ora,</w:t>
      </w:r>
    </w:p>
    <w:p w14:paraId="0BCB07FD" w14:textId="4CC8CD3E" w:rsidR="005F158F" w:rsidRDefault="007A3970" w:rsidP="005F158F">
      <w:pPr>
        <w:pStyle w:val="paragraph"/>
        <w:spacing w:before="120" w:beforeAutospacing="0" w:after="120" w:afterAutospacing="0"/>
        <w:jc w:val="both"/>
        <w:textAlignment w:val="baseline"/>
        <w:rPr>
          <w:rStyle w:val="eop"/>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E40EFA">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003B64C1">
        <w:rPr>
          <w:rStyle w:val="normaltextrun"/>
          <w:rFonts w:ascii="Fira Sans" w:hAnsi="Fira Sans" w:cs="Segoe UI"/>
          <w:kern w:val="28"/>
          <w:sz w:val="22"/>
          <w:szCs w:val="22"/>
        </w:rPr>
        <w:t>M</w:t>
      </w:r>
      <w:r w:rsidRPr="00FE5AAF">
        <w:rPr>
          <w:rStyle w:val="normaltextrun"/>
          <w:rFonts w:ascii="Fira Sans" w:hAnsi="Fira Sans" w:cs="Segoe UI"/>
          <w:kern w:val="28"/>
          <w:sz w:val="22"/>
          <w:szCs w:val="22"/>
        </w:rPr>
        <w:t xml:space="preserve">ultiple </w:t>
      </w:r>
      <w:r w:rsidR="003B64C1">
        <w:rPr>
          <w:rStyle w:val="normaltextrun"/>
          <w:rFonts w:ascii="Fira Sans" w:hAnsi="Fira Sans" w:cs="Segoe UI"/>
          <w:kern w:val="28"/>
          <w:sz w:val="22"/>
          <w:szCs w:val="22"/>
        </w:rPr>
        <w:t>M</w:t>
      </w:r>
      <w:r w:rsidRPr="00FE5AAF">
        <w:rPr>
          <w:rStyle w:val="normaltextrun"/>
          <w:rFonts w:ascii="Fira Sans" w:hAnsi="Fira Sans" w:cs="Segoe UI"/>
          <w:kern w:val="28"/>
          <w:sz w:val="22"/>
          <w:szCs w:val="22"/>
        </w:rPr>
        <w:t>yeloma</w:t>
      </w:r>
      <w:r w:rsidR="00FE5AAF">
        <w:rPr>
          <w:rStyle w:val="normaltextrun"/>
          <w:rFonts w:ascii="Fira Sans" w:hAnsi="Fira Sans" w:cs="Segoe UI"/>
          <w:kern w:val="28"/>
          <w:sz w:val="22"/>
          <w:szCs w:val="22"/>
        </w:rPr>
        <w:t xml:space="preserve"> </w:t>
      </w:r>
      <w:r w:rsidR="002D1FE7">
        <w:rPr>
          <w:rStyle w:val="normaltextrun"/>
          <w:rFonts w:ascii="Fira Sans" w:hAnsi="Fira Sans" w:cs="Segoe UI"/>
          <w:kern w:val="28"/>
          <w:sz w:val="22"/>
          <w:szCs w:val="22"/>
        </w:rPr>
        <w:t>O</w:t>
      </w:r>
      <w:r w:rsidRPr="00FE5AAF">
        <w:rPr>
          <w:rStyle w:val="normaltextrun"/>
          <w:rFonts w:ascii="Fira Sans" w:hAnsi="Fira Sans" w:cs="Segoe UI"/>
          <w:kern w:val="28"/>
          <w:sz w:val="22"/>
          <w:szCs w:val="22"/>
        </w:rPr>
        <w:t xml:space="preserve">ptimal </w:t>
      </w:r>
      <w:r w:rsidR="002D1FE7">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ancer </w:t>
      </w:r>
      <w:r w:rsidR="002D1FE7">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are </w:t>
      </w:r>
      <w:r w:rsidR="002D1FE7">
        <w:rPr>
          <w:rStyle w:val="normaltextrun"/>
          <w:rFonts w:ascii="Fira Sans" w:hAnsi="Fira Sans" w:cs="Segoe UI"/>
          <w:kern w:val="28"/>
          <w:sz w:val="22"/>
          <w:szCs w:val="22"/>
        </w:rPr>
        <w:t>P</w:t>
      </w:r>
      <w:r w:rsidRPr="00FE5AAF">
        <w:rPr>
          <w:rStyle w:val="normaltextrun"/>
          <w:rFonts w:ascii="Fira Sans" w:hAnsi="Fira Sans" w:cs="Segoe UI"/>
          <w:kern w:val="28"/>
          <w:sz w:val="22"/>
          <w:szCs w:val="22"/>
        </w:rPr>
        <w:t>athway (OCCP</w:t>
      </w:r>
      <w:r w:rsidRPr="000636EB">
        <w:rPr>
          <w:rStyle w:val="normaltextrun"/>
          <w:rFonts w:ascii="Fira Sans" w:hAnsi="Fira Sans" w:cs="Segoe UI"/>
          <w:kern w:val="28"/>
          <w:sz w:val="22"/>
          <w:szCs w:val="22"/>
        </w:rPr>
        <w:t>) for 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 </w:t>
      </w:r>
      <w:r w:rsidRPr="000636EB">
        <w:rPr>
          <w:rStyle w:val="eop"/>
          <w:rFonts w:ascii="Fira Sans" w:hAnsi="Fira Sans" w:cs="Segoe UI"/>
          <w:kern w:val="28"/>
          <w:sz w:val="22"/>
          <w:szCs w:val="22"/>
        </w:rPr>
        <w:t> </w:t>
      </w:r>
    </w:p>
    <w:p w14:paraId="1DBCE3BA" w14:textId="530B25D2" w:rsidR="007A3970" w:rsidRDefault="00675E6B" w:rsidP="005F158F">
      <w:pPr>
        <w:pStyle w:val="paragraph"/>
        <w:spacing w:before="0" w:beforeAutospacing="0" w:after="120" w:afterAutospacing="0"/>
        <w:jc w:val="both"/>
        <w:textAlignment w:val="baseline"/>
        <w:rPr>
          <w:rStyle w:val="normaltextrun"/>
          <w:rFonts w:ascii="Fira Sans" w:hAnsi="Fira Sans" w:cs="Segoe UI"/>
          <w:kern w:val="28"/>
          <w:sz w:val="22"/>
          <w:szCs w:val="22"/>
        </w:rPr>
      </w:pPr>
      <w:r w:rsidRPr="007A0BEF">
        <w:rPr>
          <w:rStyle w:val="normaltextrun"/>
          <w:rFonts w:ascii="Fira Sans" w:hAnsi="Fira Sans" w:cs="Segoe UI"/>
          <w:kern w:val="28"/>
          <w:sz w:val="22"/>
          <w:szCs w:val="22"/>
          <w:shd w:val="clear" w:color="auto" w:fill="FFFFFF" w:themeFill="background1"/>
        </w:rPr>
        <w:t>A</w:t>
      </w:r>
      <w:r w:rsidR="007A3970" w:rsidRPr="007A0BEF">
        <w:rPr>
          <w:rStyle w:val="normaltextrun"/>
          <w:rFonts w:ascii="Fira Sans" w:hAnsi="Fira Sans" w:cs="Segoe UI"/>
          <w:kern w:val="28"/>
          <w:sz w:val="22"/>
          <w:szCs w:val="22"/>
          <w:shd w:val="clear" w:color="auto" w:fill="FFFFFF" w:themeFill="background1"/>
        </w:rPr>
        <w:t xml:space="preserve">lmost everyone across Aotearoa has been affected by cancer in some way. </w:t>
      </w:r>
      <w:r w:rsidR="001675AA">
        <w:rPr>
          <w:rStyle w:val="normaltextrun"/>
          <w:rFonts w:ascii="Fira Sans" w:hAnsi="Fira Sans" w:cs="Segoe UI"/>
          <w:kern w:val="28"/>
          <w:sz w:val="22"/>
          <w:szCs w:val="22"/>
          <w:shd w:val="clear" w:color="auto" w:fill="FFFFFF" w:themeFill="background1"/>
        </w:rPr>
        <w:t>This</w:t>
      </w:r>
      <w:r w:rsidR="001675AA" w:rsidRPr="00C359B4">
        <w:rPr>
          <w:rStyle w:val="normaltextrun"/>
          <w:rFonts w:ascii="Fira Sans" w:hAnsi="Fira Sans" w:cs="Segoe UI"/>
          <w:kern w:val="28"/>
          <w:sz w:val="22"/>
          <w:szCs w:val="22"/>
          <w:shd w:val="clear" w:color="auto" w:fill="FFFFFF" w:themeFill="background1"/>
        </w:rPr>
        <w:t xml:space="preserve"> year </w:t>
      </w:r>
      <w:r w:rsidR="001675AA">
        <w:rPr>
          <w:rStyle w:val="normaltextrun"/>
          <w:rFonts w:ascii="Fira Sans" w:hAnsi="Fira Sans" w:cs="Segoe UI"/>
          <w:kern w:val="28"/>
          <w:sz w:val="22"/>
          <w:szCs w:val="22"/>
          <w:shd w:val="clear" w:color="auto" w:fill="FFFFFF" w:themeFill="background1"/>
        </w:rPr>
        <w:t>over</w:t>
      </w:r>
      <w:r w:rsidR="001675AA" w:rsidRPr="00C359B4">
        <w:rPr>
          <w:rStyle w:val="normaltextrun"/>
          <w:rFonts w:ascii="Fira Sans" w:hAnsi="Fira Sans" w:cs="Segoe UI"/>
          <w:kern w:val="28"/>
          <w:sz w:val="22"/>
          <w:szCs w:val="22"/>
          <w:shd w:val="clear" w:color="auto" w:fill="FFFFFF" w:themeFill="background1"/>
        </w:rPr>
        <w:t xml:space="preserve"> 2</w:t>
      </w:r>
      <w:r w:rsidR="001675AA">
        <w:rPr>
          <w:rStyle w:val="normaltextrun"/>
          <w:rFonts w:ascii="Fira Sans" w:hAnsi="Fira Sans" w:cs="Segoe UI"/>
          <w:kern w:val="28"/>
          <w:sz w:val="22"/>
          <w:szCs w:val="22"/>
          <w:shd w:val="clear" w:color="auto" w:fill="FFFFFF" w:themeFill="background1"/>
        </w:rPr>
        <w:t>8</w:t>
      </w:r>
      <w:r w:rsidR="001675AA" w:rsidRPr="00C359B4">
        <w:rPr>
          <w:rStyle w:val="normaltextrun"/>
          <w:rFonts w:ascii="Fira Sans" w:hAnsi="Fira Sans" w:cs="Segoe UI"/>
          <w:kern w:val="28"/>
          <w:sz w:val="22"/>
          <w:szCs w:val="22"/>
          <w:shd w:val="clear" w:color="auto" w:fill="FFFFFF" w:themeFill="background1"/>
        </w:rPr>
        <w:t xml:space="preserve">,000 people </w:t>
      </w:r>
      <w:r w:rsidR="001675AA">
        <w:rPr>
          <w:rStyle w:val="normaltextrun"/>
          <w:rFonts w:ascii="Fira Sans" w:hAnsi="Fira Sans" w:cs="Segoe UI"/>
          <w:kern w:val="28"/>
          <w:sz w:val="22"/>
          <w:szCs w:val="22"/>
          <w:shd w:val="clear" w:color="auto" w:fill="FFFFFF" w:themeFill="background1"/>
        </w:rPr>
        <w:t>will be</w:t>
      </w:r>
      <w:r w:rsidR="001675AA" w:rsidRPr="00C359B4">
        <w:rPr>
          <w:rStyle w:val="normaltextrun"/>
          <w:rFonts w:ascii="Fira Sans" w:hAnsi="Fira Sans" w:cs="Segoe UI"/>
          <w:kern w:val="28"/>
          <w:sz w:val="22"/>
          <w:szCs w:val="22"/>
          <w:shd w:val="clear" w:color="auto" w:fill="FFFFFF" w:themeFill="background1"/>
        </w:rPr>
        <w:t xml:space="preserve"> diagnosed with cancer, with thousands more supporting loved ones living with this </w:t>
      </w:r>
      <w:r w:rsidR="001675AA" w:rsidRPr="000636EB">
        <w:rPr>
          <w:rStyle w:val="normaltextrun"/>
          <w:rFonts w:ascii="Fira Sans" w:hAnsi="Fira Sans" w:cs="Segoe UI"/>
          <w:kern w:val="28"/>
          <w:sz w:val="22"/>
          <w:szCs w:val="22"/>
          <w:shd w:val="clear" w:color="auto" w:fill="FFFFFF" w:themeFill="background1"/>
        </w:rPr>
        <w:t>disease.</w:t>
      </w:r>
      <w:r w:rsidR="001675AA">
        <w:rPr>
          <w:rStyle w:val="normaltextrun"/>
          <w:rFonts w:ascii="Fira Sans" w:hAnsi="Fira Sans" w:cs="Segoe UI"/>
          <w:kern w:val="28"/>
          <w:sz w:val="22"/>
          <w:szCs w:val="22"/>
          <w:shd w:val="clear" w:color="auto" w:fill="FFFFFF" w:themeFill="background1"/>
        </w:rPr>
        <w:t xml:space="preserve"> </w:t>
      </w:r>
      <w:r w:rsidR="00011371">
        <w:rPr>
          <w:rStyle w:val="normaltextrun"/>
          <w:rFonts w:ascii="Fira Sans" w:hAnsi="Fira Sans" w:cs="Segoe UI"/>
          <w:kern w:val="28"/>
          <w:sz w:val="22"/>
          <w:szCs w:val="22"/>
          <w:shd w:val="clear" w:color="auto" w:fill="FFFFFF" w:themeFill="background1"/>
        </w:rPr>
        <w:t>Multiple Myeloma</w:t>
      </w:r>
      <w:r w:rsidR="001675AA" w:rsidRPr="000636EB">
        <w:rPr>
          <w:rStyle w:val="normaltextrun"/>
          <w:rFonts w:ascii="Fira Sans" w:hAnsi="Fira Sans" w:cs="Segoe UI"/>
          <w:kern w:val="28"/>
          <w:sz w:val="22"/>
          <w:szCs w:val="22"/>
          <w:shd w:val="clear" w:color="auto" w:fill="FFFFFF" w:themeFill="background1"/>
        </w:rPr>
        <w:t xml:space="preserve"> affects an increasing number of people </w:t>
      </w:r>
      <w:r w:rsidR="001675AA">
        <w:rPr>
          <w:rStyle w:val="normaltextrun"/>
          <w:rFonts w:ascii="Fira Sans" w:hAnsi="Fira Sans" w:cs="Segoe UI"/>
          <w:kern w:val="28"/>
          <w:sz w:val="22"/>
          <w:szCs w:val="22"/>
          <w:shd w:val="clear" w:color="auto" w:fill="FFFFFF" w:themeFill="background1"/>
        </w:rPr>
        <w:t xml:space="preserve">with more than </w:t>
      </w:r>
      <w:r w:rsidR="00DD205C">
        <w:rPr>
          <w:rStyle w:val="normaltextrun"/>
          <w:rFonts w:ascii="Fira Sans" w:hAnsi="Fira Sans" w:cs="Segoe UI"/>
          <w:kern w:val="28"/>
          <w:sz w:val="22"/>
          <w:szCs w:val="22"/>
          <w:shd w:val="clear" w:color="auto" w:fill="FFFFFF" w:themeFill="background1"/>
        </w:rPr>
        <w:t>460</w:t>
      </w:r>
      <w:r w:rsidR="001675AA">
        <w:rPr>
          <w:rStyle w:val="normaltextrun"/>
          <w:rFonts w:ascii="Fira Sans" w:hAnsi="Fira Sans" w:cs="Segoe UI"/>
          <w:kern w:val="28"/>
          <w:sz w:val="22"/>
          <w:szCs w:val="22"/>
          <w:shd w:val="clear" w:color="auto" w:fill="FFFFFF" w:themeFill="background1"/>
        </w:rPr>
        <w:t xml:space="preserve"> diagnosed with </w:t>
      </w:r>
      <w:r w:rsidR="00432AA2">
        <w:rPr>
          <w:rStyle w:val="normaltextrun"/>
          <w:rFonts w:ascii="Fira Sans" w:hAnsi="Fira Sans" w:cs="Segoe UI"/>
          <w:kern w:val="28"/>
          <w:sz w:val="22"/>
          <w:szCs w:val="22"/>
          <w:shd w:val="clear" w:color="auto" w:fill="FFFFFF" w:themeFill="background1"/>
        </w:rPr>
        <w:t>multiple myeloma</w:t>
      </w:r>
      <w:r w:rsidR="00355C8A">
        <w:rPr>
          <w:rStyle w:val="normaltextrun"/>
          <w:rFonts w:ascii="Fira Sans" w:hAnsi="Fira Sans" w:cs="Segoe UI"/>
          <w:kern w:val="28"/>
          <w:sz w:val="22"/>
          <w:szCs w:val="22"/>
          <w:shd w:val="clear" w:color="auto" w:fill="FFFFFF" w:themeFill="background1"/>
        </w:rPr>
        <w:t xml:space="preserve"> this year</w:t>
      </w:r>
      <w:r w:rsidR="001675AA">
        <w:rPr>
          <w:rStyle w:val="normaltextrun"/>
          <w:rFonts w:ascii="Fira Sans" w:hAnsi="Fira Sans" w:cs="Segoe UI"/>
          <w:kern w:val="28"/>
          <w:sz w:val="22"/>
          <w:szCs w:val="22"/>
          <w:shd w:val="clear" w:color="auto" w:fill="FFFFFF" w:themeFill="background1"/>
        </w:rPr>
        <w:t xml:space="preserve">. </w:t>
      </w:r>
      <w:r w:rsidR="0098372D">
        <w:rPr>
          <w:rStyle w:val="normaltextrun"/>
          <w:rFonts w:ascii="Fira Sans" w:hAnsi="Fira Sans" w:cs="Segoe UI"/>
          <w:kern w:val="28"/>
          <w:sz w:val="22"/>
          <w:szCs w:val="22"/>
          <w:shd w:val="clear" w:color="auto" w:fill="FFFFFF" w:themeFill="background1"/>
        </w:rPr>
        <w:t>A</w:t>
      </w:r>
      <w:r w:rsidR="001675AA">
        <w:rPr>
          <w:rStyle w:val="normaltextrun"/>
          <w:rFonts w:ascii="Fira Sans" w:hAnsi="Fira Sans" w:cs="Segoe UI"/>
          <w:kern w:val="28"/>
          <w:sz w:val="22"/>
          <w:szCs w:val="22"/>
          <w:shd w:val="clear" w:color="auto" w:fill="FFFFFF" w:themeFill="background1"/>
        </w:rPr>
        <w:t xml:space="preserve">round </w:t>
      </w:r>
      <w:r w:rsidR="00F2649C">
        <w:rPr>
          <w:rStyle w:val="normaltextrun"/>
          <w:rFonts w:ascii="Fira Sans" w:hAnsi="Fira Sans" w:cs="Segoe UI"/>
          <w:kern w:val="28"/>
          <w:sz w:val="22"/>
          <w:szCs w:val="22"/>
          <w:shd w:val="clear" w:color="auto" w:fill="FFFFFF" w:themeFill="background1"/>
        </w:rPr>
        <w:t>200</w:t>
      </w:r>
      <w:r w:rsidR="001675AA">
        <w:rPr>
          <w:rStyle w:val="normaltextrun"/>
          <w:rFonts w:ascii="Fira Sans" w:hAnsi="Fira Sans" w:cs="Segoe UI"/>
          <w:kern w:val="28"/>
          <w:sz w:val="22"/>
          <w:szCs w:val="22"/>
          <w:shd w:val="clear" w:color="auto" w:fill="FFFFFF" w:themeFill="background1"/>
        </w:rPr>
        <w:t xml:space="preserve"> </w:t>
      </w:r>
      <w:r w:rsidR="00F2649C">
        <w:rPr>
          <w:rStyle w:val="normaltextrun"/>
          <w:rFonts w:ascii="Fira Sans" w:hAnsi="Fira Sans" w:cs="Segoe UI"/>
          <w:kern w:val="28"/>
          <w:sz w:val="22"/>
          <w:szCs w:val="22"/>
          <w:shd w:val="clear" w:color="auto" w:fill="FFFFFF" w:themeFill="background1"/>
        </w:rPr>
        <w:t>peop</w:t>
      </w:r>
      <w:r w:rsidR="00E7380C">
        <w:rPr>
          <w:rStyle w:val="normaltextrun"/>
          <w:rFonts w:ascii="Fira Sans" w:hAnsi="Fira Sans" w:cs="Segoe UI"/>
          <w:kern w:val="28"/>
          <w:sz w:val="22"/>
          <w:szCs w:val="22"/>
          <w:shd w:val="clear" w:color="auto" w:fill="FFFFFF" w:themeFill="background1"/>
        </w:rPr>
        <w:t>le</w:t>
      </w:r>
      <w:r w:rsidR="001675AA">
        <w:rPr>
          <w:rStyle w:val="normaltextrun"/>
          <w:rFonts w:ascii="Fira Sans" w:hAnsi="Fira Sans" w:cs="Segoe UI"/>
          <w:kern w:val="28"/>
          <w:sz w:val="22"/>
          <w:szCs w:val="22"/>
          <w:shd w:val="clear" w:color="auto" w:fill="FFFFFF" w:themeFill="background1"/>
        </w:rPr>
        <w:t xml:space="preserve"> will die from </w:t>
      </w:r>
      <w:r w:rsidR="00E7380C">
        <w:rPr>
          <w:rStyle w:val="normaltextrun"/>
          <w:rFonts w:ascii="Fira Sans" w:hAnsi="Fira Sans" w:cs="Segoe UI"/>
          <w:kern w:val="28"/>
          <w:sz w:val="22"/>
          <w:szCs w:val="22"/>
          <w:shd w:val="clear" w:color="auto" w:fill="FFFFFF" w:themeFill="background1"/>
        </w:rPr>
        <w:t>multiple myeloma</w:t>
      </w:r>
      <w:r w:rsidR="0098372D">
        <w:rPr>
          <w:rStyle w:val="normaltextrun"/>
          <w:rFonts w:ascii="Fira Sans" w:hAnsi="Fira Sans" w:cs="Segoe UI"/>
          <w:kern w:val="28"/>
          <w:sz w:val="22"/>
          <w:szCs w:val="22"/>
          <w:shd w:val="clear" w:color="auto" w:fill="FFFFFF" w:themeFill="background1"/>
        </w:rPr>
        <w:t xml:space="preserve"> this year</w:t>
      </w:r>
      <w:r w:rsidR="001675AA">
        <w:rPr>
          <w:rStyle w:val="normaltextrun"/>
          <w:rFonts w:ascii="Fira Sans" w:hAnsi="Fira Sans" w:cs="Segoe UI"/>
          <w:kern w:val="28"/>
          <w:sz w:val="22"/>
          <w:szCs w:val="22"/>
          <w:shd w:val="clear" w:color="auto" w:fill="FFFFFF" w:themeFill="background1"/>
        </w:rPr>
        <w:t>.</w:t>
      </w:r>
      <w:r w:rsidR="00266AB5" w:rsidRPr="007A0BEF">
        <w:rPr>
          <w:rStyle w:val="normaltextrun"/>
          <w:rFonts w:ascii="Fira Sans" w:hAnsi="Fira Sans" w:cs="Segoe UI"/>
          <w:kern w:val="28"/>
          <w:sz w:val="22"/>
          <w:szCs w:val="22"/>
          <w:shd w:val="clear" w:color="auto" w:fill="FFFFFF" w:themeFill="background1"/>
        </w:rPr>
        <w:t xml:space="preserve"> </w:t>
      </w:r>
      <w:r w:rsidR="007A3970" w:rsidRPr="007A0BEF">
        <w:rPr>
          <w:rStyle w:val="normaltextrun"/>
          <w:rFonts w:ascii="Fira Sans" w:hAnsi="Fira Sans" w:cs="Segoe UI"/>
          <w:kern w:val="28"/>
          <w:sz w:val="22"/>
          <w:szCs w:val="22"/>
          <w:shd w:val="clear" w:color="auto" w:fill="FFFFFF" w:themeFill="background1"/>
        </w:rPr>
        <w:t>We all believe that</w:t>
      </w:r>
      <w:r w:rsidR="007A3970" w:rsidRPr="007A0BEF">
        <w:rPr>
          <w:rStyle w:val="normaltextrun"/>
          <w:rFonts w:ascii="Fira Sans" w:hAnsi="Fira Sans" w:cs="Segoe UI"/>
          <w:kern w:val="28"/>
          <w:sz w:val="20"/>
          <w:szCs w:val="20"/>
          <w:shd w:val="clear" w:color="auto" w:fill="FFFFFF" w:themeFill="background1"/>
        </w:rPr>
        <w:t xml:space="preserve"> </w:t>
      </w:r>
      <w:r w:rsidR="007A3970" w:rsidRPr="007A0BEF">
        <w:rPr>
          <w:rStyle w:val="normaltextrun"/>
          <w:rFonts w:ascii="Fira Sans" w:hAnsi="Fira Sans" w:cs="Segoe UI"/>
          <w:kern w:val="28"/>
          <w:sz w:val="22"/>
          <w:szCs w:val="22"/>
          <w:shd w:val="clear" w:color="auto" w:fill="FFFFFF" w:themeFill="background1"/>
        </w:rPr>
        <w:t>people and their whānau deserve the best cancer care available.</w:t>
      </w:r>
    </w:p>
    <w:p w14:paraId="2BB67B2D" w14:textId="77777777" w:rsidR="007A3970" w:rsidRPr="009503EA" w:rsidRDefault="007A3970" w:rsidP="005F158F">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8" w:name="_Int_JjcMzJbX"/>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2A02F36" w14:textId="77777777" w:rsidR="007A3970" w:rsidRPr="009503EA" w:rsidRDefault="007A3970" w:rsidP="008D7478">
      <w:pPr>
        <w:pStyle w:val="paragraph"/>
        <w:numPr>
          <w:ilvl w:val="0"/>
          <w:numId w:val="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263FF77F" w14:textId="77777777" w:rsidR="007A3970" w:rsidRPr="009503EA" w:rsidRDefault="007A3970" w:rsidP="008D7478">
      <w:pPr>
        <w:pStyle w:val="paragraph"/>
        <w:numPr>
          <w:ilvl w:val="0"/>
          <w:numId w:val="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F06848C" w14:textId="77777777" w:rsidR="007A3970" w:rsidRPr="009503EA" w:rsidRDefault="007A3970" w:rsidP="008D7478">
      <w:pPr>
        <w:pStyle w:val="paragraph"/>
        <w:numPr>
          <w:ilvl w:val="0"/>
          <w:numId w:val="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06C586CF" w14:textId="03B0A91D" w:rsidR="007A3970" w:rsidRPr="006A784E" w:rsidRDefault="007A3970" w:rsidP="005F158F">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1E620E">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1950CA82" w14:textId="2DE0194F" w:rsidR="007A3970" w:rsidRPr="006A784E" w:rsidRDefault="007A3970" w:rsidP="005F158F">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7C78CA4E" w14:textId="05440ECC" w:rsidR="007A3970" w:rsidRDefault="007A3970" w:rsidP="005F158F">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22593E">
        <w:rPr>
          <w:rStyle w:val="normaltextrun"/>
          <w:rFonts w:ascii="Fira Sans" w:hAnsi="Fira Sans" w:cs="Segoe UI"/>
          <w:sz w:val="22"/>
          <w:szCs w:val="22"/>
        </w:rPr>
        <w:t>m</w:t>
      </w:r>
      <w:r w:rsidR="00DF1D41">
        <w:rPr>
          <w:rStyle w:val="normaltextrun"/>
          <w:rFonts w:ascii="Fira Sans" w:hAnsi="Fira Sans" w:cs="Segoe UI"/>
          <w:sz w:val="22"/>
          <w:szCs w:val="22"/>
        </w:rPr>
        <w:t xml:space="preserve">ultiple </w:t>
      </w:r>
      <w:r w:rsidR="0022593E">
        <w:rPr>
          <w:rStyle w:val="normaltextrun"/>
          <w:rFonts w:ascii="Fira Sans" w:hAnsi="Fira Sans" w:cs="Segoe UI"/>
          <w:sz w:val="22"/>
          <w:szCs w:val="22"/>
        </w:rPr>
        <w:t>m</w:t>
      </w:r>
      <w:r w:rsidR="00DF1D41">
        <w:rPr>
          <w:rStyle w:val="normaltextrun"/>
          <w:rFonts w:ascii="Fira Sans" w:hAnsi="Fira Sans" w:cs="Segoe UI"/>
          <w:sz w:val="22"/>
          <w:szCs w:val="22"/>
        </w:rPr>
        <w:t>yeloma</w:t>
      </w:r>
      <w:r w:rsidRPr="009503EA">
        <w:rPr>
          <w:rStyle w:val="normaltextrun"/>
          <w:rFonts w:ascii="Fira Sans" w:hAnsi="Fira Sans" w:cs="Segoe UI"/>
          <w:sz w:val="22"/>
          <w:szCs w:val="22"/>
        </w:rPr>
        <w:t>, and those who have lost loved ones. Much of this guidance reflects the voices of those who have received cancer care. We are indebted to the</w:t>
      </w:r>
      <w:r w:rsidR="007B7340">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40F5FEFB" w14:textId="77777777" w:rsidR="007A3970" w:rsidRPr="006A784E" w:rsidRDefault="007A3970" w:rsidP="007A3970">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Pr="009503EA">
        <w:rPr>
          <w:rStyle w:val="normaltextrun"/>
          <w:rFonts w:ascii="Fira Sans" w:hAnsi="Fira Sans" w:cs="Segoe UI"/>
          <w:sz w:val="22"/>
          <w:szCs w:val="22"/>
        </w:rPr>
        <w:t>Ngā mihi nui,</w:t>
      </w:r>
      <w:r>
        <w:rPr>
          <w:rStyle w:val="normaltextrun"/>
          <w:rFonts w:ascii="Fira Sans" w:hAnsi="Fira Sans" w:cs="Segoe UI"/>
          <w:sz w:val="22"/>
          <w:szCs w:val="22"/>
        </w:rPr>
        <w:t xml:space="preserve"> </w:t>
      </w:r>
    </w:p>
    <w:p w14:paraId="3843CBB6" w14:textId="77777777" w:rsidR="007A3970" w:rsidRPr="00A57A1F" w:rsidRDefault="007A3970" w:rsidP="007A3970">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6C095BF9" wp14:editId="14A2EA43">
            <wp:extent cx="1014803" cy="638175"/>
            <wp:effectExtent l="0" t="0" r="0" b="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059" cy="639594"/>
                    </a:xfrm>
                    <a:prstGeom prst="rect">
                      <a:avLst/>
                    </a:prstGeom>
                    <a:noFill/>
                    <a:ln>
                      <a:noFill/>
                    </a:ln>
                  </pic:spPr>
                </pic:pic>
              </a:graphicData>
            </a:graphic>
          </wp:inline>
        </w:drawing>
      </w:r>
    </w:p>
    <w:p w14:paraId="1BEAC782" w14:textId="77777777" w:rsidR="007A3970" w:rsidRPr="00316E81" w:rsidRDefault="007A3970" w:rsidP="007A3970">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18F47728" w14:textId="77777777" w:rsidR="007A3970" w:rsidRPr="00316E81" w:rsidRDefault="007A3970" w:rsidP="007A3970">
      <w:pPr>
        <w:pStyle w:val="paragraph"/>
        <w:spacing w:before="0" w:beforeAutospacing="0" w:after="0" w:afterAutospacing="0"/>
        <w:textAlignment w:val="baseline"/>
        <w:rPr>
          <w:rFonts w:ascii="Segoe UI" w:hAnsi="Segoe UI"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2515B15D" w14:textId="758C0475" w:rsidR="00C23B71" w:rsidRPr="00316E81" w:rsidRDefault="007A3970" w:rsidP="007A3970">
      <w:pPr>
        <w:pStyle w:val="paragraph"/>
        <w:spacing w:before="0" w:beforeAutospacing="0" w:after="0" w:afterAutospacing="0"/>
        <w:rPr>
          <w:rStyle w:val="eop"/>
          <w:rFonts w:ascii="Fira Sans" w:hAnsi="Fira Sans" w:cs="Segoe UI"/>
          <w:color w:val="595454"/>
          <w:kern w:val="28"/>
          <w:sz w:val="22"/>
          <w:szCs w:val="22"/>
        </w:rPr>
      </w:pPr>
      <w:r>
        <w:rPr>
          <w:rStyle w:val="eop"/>
          <w:rFonts w:ascii="Fira Sans" w:hAnsi="Fira Sans" w:cs="Segoe UI"/>
          <w:b/>
          <w:color w:val="595454"/>
          <w:kern w:val="28"/>
        </w:rPr>
        <w:t>Te Aho O Te Kahu | Cancer Control Agency</w:t>
      </w:r>
      <w:r w:rsidR="05604373" w:rsidRPr="00316E81">
        <w:rPr>
          <w:rStyle w:val="eop"/>
          <w:rFonts w:ascii="Fira Sans" w:hAnsi="Fira Sans" w:cs="Segoe UI"/>
          <w:color w:val="595454"/>
          <w:kern w:val="28"/>
          <w:sz w:val="22"/>
          <w:szCs w:val="22"/>
        </w:rPr>
        <w:br w:type="page"/>
      </w:r>
    </w:p>
    <w:p w14:paraId="3A89BA34" w14:textId="2351ABA7" w:rsidR="00C71D17" w:rsidRDefault="00C71D17" w:rsidP="00823E69">
      <w:pPr>
        <w:pStyle w:val="OCCP1"/>
        <w:rPr>
          <w:lang w:eastAsia="en-GB"/>
        </w:rPr>
      </w:pPr>
      <w:bookmarkStart w:id="9" w:name="_Toc146629717"/>
      <w:bookmarkStart w:id="10" w:name="_Toc198805870"/>
      <w:r w:rsidRPr="4D7687F3">
        <w:rPr>
          <w:lang w:eastAsia="en-GB"/>
        </w:rPr>
        <w:lastRenderedPageBreak/>
        <w:t xml:space="preserve">Summary guide of </w:t>
      </w:r>
      <w:r w:rsidR="00871C5B">
        <w:rPr>
          <w:lang w:eastAsia="en-GB"/>
        </w:rPr>
        <w:t>m</w:t>
      </w:r>
      <w:r w:rsidR="005F2002" w:rsidRPr="00212858">
        <w:rPr>
          <w:lang w:eastAsia="en-GB"/>
        </w:rPr>
        <w:t xml:space="preserve">ultiple </w:t>
      </w:r>
      <w:r w:rsidR="00871C5B">
        <w:rPr>
          <w:lang w:eastAsia="en-GB"/>
        </w:rPr>
        <w:t>m</w:t>
      </w:r>
      <w:r w:rsidR="005F2002" w:rsidRPr="00212858">
        <w:rPr>
          <w:lang w:eastAsia="en-GB"/>
        </w:rPr>
        <w:t>yeloma</w:t>
      </w:r>
      <w:r w:rsidR="001931AA">
        <w:rPr>
          <w:color w:val="4472C4" w:themeColor="accent1"/>
          <w:lang w:eastAsia="en-GB"/>
        </w:rPr>
        <w:t xml:space="preserve"> </w:t>
      </w:r>
      <w:r w:rsidR="04F19495" w:rsidRPr="005626C9">
        <w:rPr>
          <w:lang w:eastAsia="en-GB"/>
        </w:rPr>
        <w:t>OCCP</w:t>
      </w:r>
      <w:r w:rsidRPr="4D7687F3">
        <w:rPr>
          <w:lang w:eastAsia="en-GB"/>
        </w:rPr>
        <w:t xml:space="preserve"> information</w:t>
      </w:r>
      <w:bookmarkEnd w:id="9"/>
      <w:bookmarkEnd w:id="10"/>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023D17A5" w:rsidR="002B564B" w:rsidRPr="007B7340" w:rsidRDefault="002B564B" w:rsidP="00185EFF">
      <w:pPr>
        <w:spacing w:line="240" w:lineRule="auto"/>
        <w:jc w:val="both"/>
        <w:rPr>
          <w:rFonts w:ascii="Fira Sans" w:hAnsi="Fira Sans" w:cs="Arial"/>
        </w:rPr>
      </w:pPr>
      <w:r w:rsidRPr="007B7340">
        <w:rPr>
          <w:rFonts w:ascii="Fira Sans" w:hAnsi="Fira Sans" w:cs="Arial"/>
        </w:rPr>
        <w:t>The Optimal Cancer Care Pathways (OCCP) describe the standard of care that people and whānau across Aotearoa</w:t>
      </w:r>
      <w:r w:rsidR="007A22A2" w:rsidRPr="007B7340">
        <w:rPr>
          <w:rFonts w:ascii="Fira Sans" w:hAnsi="Fira Sans" w:cs="Arial"/>
        </w:rPr>
        <w:t>, New Zealand</w:t>
      </w:r>
      <w:r w:rsidRPr="007B7340">
        <w:rPr>
          <w:rFonts w:ascii="Fira Sans" w:hAnsi="Fira Sans" w:cs="Arial"/>
        </w:rPr>
        <w:t xml:space="preserve"> </w:t>
      </w:r>
      <w:r w:rsidR="00396282" w:rsidRPr="007B7340">
        <w:rPr>
          <w:rFonts w:ascii="Fira Sans" w:hAnsi="Fira Sans" w:cs="Arial"/>
        </w:rPr>
        <w:t>should</w:t>
      </w:r>
      <w:r w:rsidRPr="007B7340">
        <w:rPr>
          <w:rFonts w:ascii="Fira Sans" w:hAnsi="Fira Sans" w:cs="Arial"/>
        </w:rPr>
        <w:t xml:space="preserve"> expect the public health system</w:t>
      </w:r>
      <w:r w:rsidR="00C11F3A" w:rsidRPr="007B7340">
        <w:rPr>
          <w:rFonts w:ascii="Fira Sans" w:hAnsi="Fira Sans" w:cs="Arial"/>
        </w:rPr>
        <w:t xml:space="preserve"> to be striving for</w:t>
      </w:r>
      <w:r w:rsidRPr="007B7340">
        <w:rPr>
          <w:rFonts w:ascii="Fira Sans" w:hAnsi="Fira Sans" w:cs="Arial"/>
        </w:rPr>
        <w:t>. They follow eight principles</w:t>
      </w:r>
      <w:r w:rsidR="009D3431">
        <w:rPr>
          <w:rFonts w:ascii="Fira Sans" w:hAnsi="Fira Sans" w:cs="Arial"/>
          <w:vertAlign w:val="superscript"/>
        </w:rPr>
        <w:t>1</w:t>
      </w:r>
      <w:r w:rsidRPr="007B7340">
        <w:rPr>
          <w:rFonts w:ascii="Fira Sans" w:hAnsi="Fira Sans" w:cs="Arial"/>
        </w:rPr>
        <w:t>: person</w:t>
      </w:r>
      <w:r w:rsidR="004A2222" w:rsidRPr="007B7340">
        <w:rPr>
          <w:rFonts w:ascii="Fira Sans" w:hAnsi="Fira Sans" w:cs="Arial"/>
        </w:rPr>
        <w:t xml:space="preserve"> and wh</w:t>
      </w:r>
      <w:r w:rsidR="002D2BC2" w:rsidRPr="007B7340">
        <w:rPr>
          <w:rFonts w:ascii="Fira Sans" w:hAnsi="Fira Sans" w:cs="Arial"/>
        </w:rPr>
        <w:t>ā</w:t>
      </w:r>
      <w:r w:rsidR="004A2222" w:rsidRPr="007B7340">
        <w:rPr>
          <w:rFonts w:ascii="Fira Sans" w:hAnsi="Fira Sans" w:cs="Arial"/>
        </w:rPr>
        <w:t>nau-</w:t>
      </w:r>
      <w:r w:rsidRPr="007B7340">
        <w:rPr>
          <w:rFonts w:ascii="Fira Sans" w:hAnsi="Fira Sans" w:cs="Arial"/>
        </w:rPr>
        <w:t>centred care; equity</w:t>
      </w:r>
      <w:r w:rsidR="004A2222" w:rsidRPr="007B7340">
        <w:rPr>
          <w:rFonts w:ascii="Fira Sans" w:hAnsi="Fira Sans" w:cs="Arial"/>
        </w:rPr>
        <w:t>-led</w:t>
      </w:r>
      <w:r w:rsidRPr="007B7340">
        <w:rPr>
          <w:rFonts w:ascii="Fira Sans" w:hAnsi="Fira Sans" w:cs="Arial"/>
        </w:rPr>
        <w:t>; safe</w:t>
      </w:r>
      <w:r w:rsidR="004A2222" w:rsidRPr="007B7340">
        <w:rPr>
          <w:rFonts w:ascii="Fira Sans" w:hAnsi="Fira Sans" w:cs="Arial"/>
        </w:rPr>
        <w:t>, high-</w:t>
      </w:r>
      <w:r w:rsidRPr="007B7340">
        <w:rPr>
          <w:rFonts w:ascii="Fira Sans" w:hAnsi="Fira Sans" w:cs="Arial"/>
        </w:rPr>
        <w:t>quality care; multidisciplinary care; supportive care; coordinated care; effective and timely communication</w:t>
      </w:r>
      <w:r w:rsidR="004A2222" w:rsidRPr="007B7340">
        <w:rPr>
          <w:rFonts w:ascii="Fira Sans" w:hAnsi="Fira Sans" w:cs="Arial"/>
        </w:rPr>
        <w:t>;</w:t>
      </w:r>
      <w:r w:rsidRPr="007B7340">
        <w:rPr>
          <w:rFonts w:ascii="Fira Sans" w:hAnsi="Fira Sans" w:cs="Arial"/>
        </w:rPr>
        <w:t xml:space="preserve"> and knowledge</w:t>
      </w:r>
      <w:r w:rsidR="004A2222" w:rsidRPr="007B7340">
        <w:rPr>
          <w:rFonts w:ascii="Fira Sans" w:hAnsi="Fira Sans" w:cs="Arial"/>
        </w:rPr>
        <w:t>-</w:t>
      </w:r>
      <w:r w:rsidRPr="007B7340">
        <w:rPr>
          <w:rFonts w:ascii="Fira Sans" w:hAnsi="Fira Sans" w:cs="Arial"/>
        </w:rPr>
        <w:t>driven care.</w:t>
      </w:r>
    </w:p>
    <w:p w14:paraId="1B3DEDF6" w14:textId="5A18E405" w:rsidR="002B564B" w:rsidRPr="007B7340" w:rsidRDefault="002B564B" w:rsidP="00A740A6">
      <w:pPr>
        <w:jc w:val="both"/>
        <w:rPr>
          <w:rFonts w:ascii="Fira Sans" w:hAnsi="Fira Sans" w:cs="Arial"/>
          <w:b/>
          <w:bCs/>
        </w:rPr>
      </w:pPr>
      <w:r w:rsidRPr="007B7340">
        <w:rPr>
          <w:rFonts w:ascii="Fira Sans" w:hAnsi="Fira Sans" w:cs="Arial"/>
          <w:b/>
          <w:bCs/>
        </w:rPr>
        <w:t>The OCCP guides health providers in ensuring the person and their whānau receive optimal, supportive care at each stage of their cancer diagnosis and treatment.</w:t>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2B1053" w:rsidRPr="008F7DC2" w14:paraId="398C6E20" w14:textId="77777777">
        <w:trPr>
          <w:cantSplit/>
          <w:trHeight w:val="300"/>
        </w:trPr>
        <w:tc>
          <w:tcPr>
            <w:tcW w:w="4819" w:type="dxa"/>
            <w:shd w:val="clear" w:color="auto" w:fill="C2D9BA"/>
          </w:tcPr>
          <w:p w14:paraId="039E765B" w14:textId="77777777" w:rsidR="002B1053" w:rsidRPr="008F7DC2" w:rsidRDefault="002B1053">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712F2ADE" w14:textId="77777777" w:rsidR="002B1053" w:rsidRPr="008F7DC2" w:rsidRDefault="002B1053">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2B1053" w:rsidRPr="002B564B" w14:paraId="6A409E0D" w14:textId="77777777">
        <w:trPr>
          <w:trHeight w:val="1409"/>
        </w:trPr>
        <w:tc>
          <w:tcPr>
            <w:tcW w:w="4819" w:type="dxa"/>
            <w:vAlign w:val="center"/>
          </w:tcPr>
          <w:p w14:paraId="624D365A" w14:textId="4F1C5A44" w:rsidR="00275FD2" w:rsidRDefault="00DF1AE1" w:rsidP="00275FD2">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275FD2">
              <w:rPr>
                <w:rFonts w:ascii="Fira Sans" w:hAnsi="Fira Sans" w:cs="Arial"/>
                <w:b/>
                <w:bCs/>
                <w:color w:val="595454"/>
                <w:sz w:val="20"/>
                <w:szCs w:val="20"/>
                <w:lang w:eastAsia="en-NZ"/>
              </w:rPr>
              <w:t xml:space="preserve">ancer prevention efforts should be part of all cancer control pathways. </w:t>
            </w:r>
            <w:r w:rsidR="00275FD2" w:rsidRPr="000879FE">
              <w:rPr>
                <w:rFonts w:ascii="Fira Sans" w:hAnsi="Fira Sans" w:cs="Arial"/>
                <w:b/>
                <w:bCs/>
                <w:color w:val="595454"/>
                <w:sz w:val="20"/>
                <w:szCs w:val="20"/>
                <w:lang w:eastAsia="en-NZ"/>
              </w:rPr>
              <w:t xml:space="preserve">This step recommends actions the person/whānau can take </w:t>
            </w:r>
            <w:r w:rsidR="00CB40C6">
              <w:rPr>
                <w:rFonts w:ascii="Fira Sans" w:hAnsi="Fira Sans" w:cs="Arial"/>
                <w:b/>
                <w:bCs/>
                <w:color w:val="595454"/>
                <w:sz w:val="20"/>
                <w:szCs w:val="20"/>
                <w:lang w:eastAsia="en-NZ"/>
              </w:rPr>
              <w:t>to improve</w:t>
            </w:r>
            <w:r w:rsidR="00CB40C6" w:rsidRPr="000879FE">
              <w:rPr>
                <w:rFonts w:ascii="Fira Sans" w:hAnsi="Fira Sans" w:cs="Arial"/>
                <w:b/>
                <w:bCs/>
                <w:color w:val="595454"/>
                <w:sz w:val="20"/>
                <w:szCs w:val="20"/>
                <w:lang w:eastAsia="en-NZ"/>
              </w:rPr>
              <w:t xml:space="preserve"> </w:t>
            </w:r>
            <w:r w:rsidR="00275FD2" w:rsidRPr="000879FE">
              <w:rPr>
                <w:rFonts w:ascii="Fira Sans" w:hAnsi="Fira Sans" w:cs="Arial"/>
                <w:b/>
                <w:bCs/>
                <w:color w:val="595454"/>
                <w:sz w:val="20"/>
                <w:szCs w:val="20"/>
                <w:lang w:eastAsia="en-NZ"/>
              </w:rPr>
              <w:t xml:space="preserve">their wellbeing and reduce the </w:t>
            </w:r>
            <w:r w:rsidR="00275FD2">
              <w:rPr>
                <w:rFonts w:ascii="Fira Sans" w:hAnsi="Fira Sans" w:cs="Arial"/>
                <w:b/>
                <w:bCs/>
                <w:color w:val="595454"/>
                <w:sz w:val="20"/>
                <w:szCs w:val="20"/>
                <w:lang w:eastAsia="en-NZ"/>
              </w:rPr>
              <w:t xml:space="preserve">overall </w:t>
            </w:r>
            <w:r w:rsidR="00275FD2" w:rsidRPr="000879FE">
              <w:rPr>
                <w:rFonts w:ascii="Fira Sans" w:hAnsi="Fira Sans" w:cs="Arial"/>
                <w:b/>
                <w:bCs/>
                <w:color w:val="595454"/>
                <w:sz w:val="20"/>
                <w:szCs w:val="20"/>
                <w:lang w:eastAsia="en-NZ"/>
              </w:rPr>
              <w:t>risk of</w:t>
            </w:r>
            <w:r w:rsidR="00275FD2">
              <w:rPr>
                <w:rFonts w:ascii="Fira Sans" w:hAnsi="Fira Sans" w:cs="Arial"/>
                <w:b/>
                <w:bCs/>
                <w:color w:val="595454"/>
                <w:sz w:val="20"/>
                <w:szCs w:val="20"/>
                <w:lang w:eastAsia="en-NZ"/>
              </w:rPr>
              <w:t xml:space="preserve"> cancer</w:t>
            </w:r>
            <w:r w:rsidR="00275FD2" w:rsidRPr="000879FE">
              <w:rPr>
                <w:rFonts w:ascii="Fira Sans" w:hAnsi="Fira Sans" w:cs="Arial"/>
                <w:b/>
                <w:bCs/>
                <w:color w:val="595454"/>
                <w:sz w:val="20"/>
                <w:szCs w:val="20"/>
                <w:lang w:eastAsia="en-NZ"/>
              </w:rPr>
              <w:t xml:space="preserve">. </w:t>
            </w:r>
          </w:p>
          <w:p w14:paraId="4ADB34D6" w14:textId="0B755D85" w:rsidR="002B1053" w:rsidRPr="00C359B4" w:rsidRDefault="002B1053" w:rsidP="00F12FC0">
            <w:pPr>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0D1DCE">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060D38">
              <w:rPr>
                <w:rFonts w:ascii="Fira Sans" w:hAnsi="Fira Sans" w:cs="Arial"/>
                <w:sz w:val="20"/>
                <w:szCs w:val="20"/>
                <w:lang w:eastAsia="en-NZ"/>
              </w:rPr>
              <w:t xml:space="preserve">and </w:t>
            </w:r>
            <w:r w:rsidR="00687E19">
              <w:rPr>
                <w:rFonts w:ascii="Fira Sans" w:hAnsi="Fira Sans" w:cs="Arial"/>
                <w:sz w:val="20"/>
                <w:szCs w:val="20"/>
                <w:lang w:eastAsia="en-NZ"/>
              </w:rPr>
              <w:t xml:space="preserve">wellbeing </w:t>
            </w:r>
            <w:r w:rsidRPr="00C359B4">
              <w:rPr>
                <w:rFonts w:ascii="Fira Sans" w:hAnsi="Fira Sans" w:cs="Arial"/>
                <w:sz w:val="20"/>
                <w:szCs w:val="20"/>
                <w:lang w:eastAsia="en-NZ"/>
              </w:rPr>
              <w:t>risk</w:t>
            </w:r>
            <w:r w:rsidR="00687E19">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5686CD2F"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0C7A5CF1"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4D4C4D5C"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0340AB07"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62EDCE88"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581930F1"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59776FDB"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7974F569" w14:textId="5507EDAD" w:rsidR="00871C5B" w:rsidRDefault="00F5794C" w:rsidP="008D7478">
            <w:pPr>
              <w:pStyle w:val="ListParagraph"/>
              <w:numPr>
                <w:ilvl w:val="0"/>
                <w:numId w:val="141"/>
              </w:numPr>
              <w:ind w:left="400"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2B1053" w:rsidRPr="000660D5">
              <w:rPr>
                <w:rFonts w:ascii="Fira Sans" w:hAnsi="Fira Sans" w:cs="Arial"/>
                <w:sz w:val="20"/>
                <w:szCs w:val="20"/>
                <w:lang w:eastAsia="en-NZ"/>
              </w:rPr>
              <w:t>smoking including marijuana</w:t>
            </w:r>
            <w:r w:rsidRPr="00653A86">
              <w:rPr>
                <w:rFonts w:ascii="Fira Sans" w:hAnsi="Fira Sans" w:cs="Arial"/>
                <w:sz w:val="20"/>
                <w:szCs w:val="20"/>
                <w:lang w:eastAsia="en-NZ"/>
              </w:rPr>
              <w:t xml:space="preserve"> </w:t>
            </w:r>
            <w:r>
              <w:rPr>
                <w:rFonts w:ascii="Fira Sans" w:hAnsi="Fira Sans" w:cs="Arial"/>
                <w:sz w:val="20"/>
                <w:szCs w:val="20"/>
                <w:lang w:eastAsia="en-NZ"/>
              </w:rPr>
              <w:t xml:space="preserve">and </w:t>
            </w:r>
            <w:r w:rsidRPr="00653A86">
              <w:rPr>
                <w:rFonts w:ascii="Fira Sans" w:hAnsi="Fira Sans" w:cs="Arial"/>
                <w:sz w:val="20"/>
                <w:szCs w:val="20"/>
                <w:lang w:eastAsia="en-NZ"/>
              </w:rPr>
              <w:t>exposure to second-hand smoke</w:t>
            </w:r>
            <w:r w:rsidR="002B1053" w:rsidRPr="000660D5">
              <w:rPr>
                <w:rFonts w:ascii="Fira Sans" w:hAnsi="Fira Sans" w:cs="Arial"/>
                <w:sz w:val="20"/>
                <w:szCs w:val="20"/>
                <w:lang w:eastAsia="en-NZ"/>
              </w:rPr>
              <w:t xml:space="preserve"> </w:t>
            </w:r>
          </w:p>
          <w:p w14:paraId="009A4C0A" w14:textId="3993E2EA" w:rsidR="002B1053" w:rsidRPr="00871C5B" w:rsidRDefault="002B1053" w:rsidP="0032552F">
            <w:pPr>
              <w:pStyle w:val="ListParagraph"/>
              <w:numPr>
                <w:ilvl w:val="0"/>
                <w:numId w:val="170"/>
              </w:numPr>
              <w:ind w:left="791"/>
              <w:contextualSpacing w:val="0"/>
              <w:rPr>
                <w:rFonts w:ascii="Fira Sans" w:hAnsi="Fira Sans" w:cs="Arial"/>
                <w:sz w:val="20"/>
                <w:szCs w:val="20"/>
                <w:lang w:eastAsia="en-NZ"/>
              </w:rPr>
            </w:pPr>
            <w:r w:rsidRPr="00871C5B">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3A63C777" w14:textId="437BB153" w:rsidR="002B1053" w:rsidRPr="00653A86" w:rsidRDefault="002B1053" w:rsidP="008D7478">
            <w:pPr>
              <w:pStyle w:val="ListParagraph"/>
              <w:numPr>
                <w:ilvl w:val="0"/>
                <w:numId w:val="142"/>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F5794C" w:rsidRPr="000660D5">
              <w:rPr>
                <w:rFonts w:ascii="Fira Sans" w:hAnsi="Fira Sans" w:cs="Arial"/>
                <w:sz w:val="20"/>
                <w:szCs w:val="20"/>
                <w:lang w:eastAsia="en-NZ"/>
              </w:rPr>
              <w:t>vaping</w:t>
            </w:r>
            <w:r w:rsidR="00F5794C" w:rsidRPr="00653A86">
              <w:rPr>
                <w:rFonts w:ascii="Fira Sans" w:hAnsi="Fira Sans" w:cs="Arial"/>
                <w:sz w:val="20"/>
                <w:szCs w:val="20"/>
                <w:lang w:eastAsia="en-NZ"/>
              </w:rPr>
              <w:t xml:space="preserve"> </w:t>
            </w:r>
          </w:p>
          <w:p w14:paraId="20E8040A" w14:textId="77777777" w:rsidR="002B1053" w:rsidRPr="00653A86" w:rsidRDefault="002B1053" w:rsidP="008D7478">
            <w:pPr>
              <w:pStyle w:val="ListParagraph"/>
              <w:numPr>
                <w:ilvl w:val="0"/>
                <w:numId w:val="142"/>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7FEFB079" w14:textId="77777777" w:rsidR="002B1053" w:rsidRPr="00253456" w:rsidRDefault="002B1053" w:rsidP="008D7478">
            <w:pPr>
              <w:pStyle w:val="ListParagraph"/>
              <w:numPr>
                <w:ilvl w:val="0"/>
                <w:numId w:val="142"/>
              </w:numPr>
              <w:ind w:left="398"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tc>
        <w:tc>
          <w:tcPr>
            <w:tcW w:w="4819" w:type="dxa"/>
          </w:tcPr>
          <w:p w14:paraId="2951FEAE"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49A42244"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3B879393"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5B35356F"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234FC4A8"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463838FF"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75EF71EA"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7DF211B2" w14:textId="05CFA611"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3C4849"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4A9DC4E3"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21970F9C" w14:textId="02B0326F" w:rsidR="002B1053" w:rsidRPr="00653A86" w:rsidRDefault="002B1053" w:rsidP="003E2EDA">
            <w:pPr>
              <w:pStyle w:val="ListParagraph"/>
              <w:spacing w:before="120"/>
              <w:ind w:left="510"/>
              <w:contextualSpacing w:val="0"/>
              <w:rPr>
                <w:rStyle w:val="normaltextrun"/>
                <w:rFonts w:ascii="Fira Sans" w:eastAsia="Times New Roman" w:hAnsi="Fira Sans" w:cs="Arial"/>
                <w:sz w:val="20"/>
                <w:szCs w:val="20"/>
                <w:lang w:eastAsia="en-NZ"/>
              </w:rPr>
            </w:pPr>
          </w:p>
          <w:p w14:paraId="3B3E90AA" w14:textId="77777777" w:rsidR="002B1053" w:rsidRPr="00BC381E" w:rsidRDefault="002B1053">
            <w:pPr>
              <w:spacing w:before="240"/>
              <w:jc w:val="both"/>
              <w:textAlignment w:val="baseline"/>
              <w:rPr>
                <w:rFonts w:ascii="Fira Sans" w:hAnsi="Fira Sans"/>
                <w:color w:val="000000" w:themeColor="text1"/>
                <w:sz w:val="20"/>
                <w:szCs w:val="20"/>
                <w:lang w:eastAsia="en-NZ"/>
              </w:rPr>
            </w:pPr>
          </w:p>
        </w:tc>
      </w:tr>
    </w:tbl>
    <w:p w14:paraId="57A8779E" w14:textId="77777777" w:rsidR="00BE2EC6" w:rsidRDefault="00BE2EC6" w:rsidP="000959FE">
      <w:pPr>
        <w:spacing w:after="0"/>
        <w:jc w:val="both"/>
        <w:rPr>
          <w:rFonts w:ascii="Montserrat" w:eastAsia="Times New Roman" w:hAnsi="Montserrat" w:cs="Arial"/>
          <w:b/>
          <w:bCs/>
          <w:sz w:val="28"/>
          <w:szCs w:val="28"/>
          <w:lang w:val="en-NZ" w:eastAsia="en-NZ"/>
        </w:rPr>
      </w:pPr>
    </w:p>
    <w:p w14:paraId="203152B1" w14:textId="77777777" w:rsidR="009D3431" w:rsidRDefault="009D3431" w:rsidP="000959FE">
      <w:pPr>
        <w:spacing w:after="0"/>
        <w:jc w:val="both"/>
        <w:rPr>
          <w:rFonts w:ascii="Montserrat" w:eastAsia="Times New Roman" w:hAnsi="Montserrat" w:cs="Arial"/>
          <w:b/>
          <w:bCs/>
          <w:sz w:val="28"/>
          <w:szCs w:val="28"/>
          <w:lang w:val="en-NZ" w:eastAsia="en-NZ"/>
        </w:rPr>
      </w:pPr>
    </w:p>
    <w:p w14:paraId="16B28128" w14:textId="77777777" w:rsidR="00DF1AE1" w:rsidRDefault="00DF1AE1" w:rsidP="000959FE">
      <w:pPr>
        <w:spacing w:after="0"/>
        <w:jc w:val="both"/>
        <w:rPr>
          <w:rFonts w:ascii="Montserrat" w:eastAsia="Times New Roman" w:hAnsi="Montserrat" w:cs="Arial"/>
          <w:b/>
          <w:bCs/>
          <w:sz w:val="28"/>
          <w:szCs w:val="28"/>
          <w:lang w:val="en-NZ" w:eastAsia="en-NZ"/>
        </w:rPr>
      </w:pPr>
    </w:p>
    <w:p w14:paraId="7B9A08A1" w14:textId="77777777" w:rsidR="009D3431" w:rsidRDefault="009D3431" w:rsidP="009D3431">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2848" behindDoc="0" locked="0" layoutInCell="1" allowOverlap="1" wp14:anchorId="3702970D" wp14:editId="7969974D">
                <wp:simplePos x="0" y="0"/>
                <wp:positionH relativeFrom="margin">
                  <wp:posOffset>-171450</wp:posOffset>
                </wp:positionH>
                <wp:positionV relativeFrom="paragraph">
                  <wp:posOffset>152400</wp:posOffset>
                </wp:positionV>
                <wp:extent cx="1266092" cy="0"/>
                <wp:effectExtent l="0" t="0" r="0" b="0"/>
                <wp:wrapNone/>
                <wp:docPr id="1222518208"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FD7A1" id="Straight Connector 1"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5F4A0DDC" w14:textId="053EAABE" w:rsidR="009D3431" w:rsidRDefault="009D3431" w:rsidP="009D3431">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1</w:t>
      </w:r>
      <w:r>
        <w:rPr>
          <w:rFonts w:cstheme="minorHAnsi"/>
          <w:color w:val="595454"/>
          <w:sz w:val="16"/>
          <w:szCs w:val="16"/>
          <w:vertAlign w:val="superscript"/>
          <w:lang w:eastAsia="en-NZ"/>
        </w:rPr>
        <w:t xml:space="preserve"> </w:t>
      </w:r>
      <w:r w:rsidRPr="00D00C48">
        <w:rPr>
          <w:rFonts w:cstheme="minorHAnsi"/>
          <w:color w:val="595454"/>
          <w:sz w:val="16"/>
          <w:szCs w:val="16"/>
          <w:lang w:eastAsia="en-NZ"/>
        </w:rPr>
        <w:t>Optimal Cancer Care Pathway Principles</w:t>
      </w:r>
      <w:r>
        <w:rPr>
          <w:rFonts w:ascii="Fira Sans" w:hAnsi="Fira Sans"/>
          <w:color w:val="595454"/>
          <w:sz w:val="20"/>
          <w:szCs w:val="20"/>
          <w:lang w:eastAsia="en-NZ"/>
        </w:rPr>
        <w:t xml:space="preserve">    </w:t>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C02851" w:rsidRPr="008F7DC2" w14:paraId="77B0B788" w14:textId="77777777">
        <w:trPr>
          <w:cantSplit/>
          <w:trHeight w:val="300"/>
        </w:trPr>
        <w:tc>
          <w:tcPr>
            <w:tcW w:w="4819" w:type="dxa"/>
            <w:shd w:val="clear" w:color="auto" w:fill="C2D9BA"/>
          </w:tcPr>
          <w:p w14:paraId="132AC83A" w14:textId="201F3738" w:rsidR="00C02851" w:rsidRPr="008F7DC2" w:rsidRDefault="00C02851">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756754">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6B5003DA" w14:textId="77777777" w:rsidR="00C02851" w:rsidRPr="008F7DC2" w:rsidRDefault="00C02851">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C02851" w:rsidRPr="002B564B" w14:paraId="5056464D" w14:textId="77777777">
        <w:trPr>
          <w:trHeight w:val="1409"/>
        </w:trPr>
        <w:tc>
          <w:tcPr>
            <w:tcW w:w="4819" w:type="dxa"/>
          </w:tcPr>
          <w:p w14:paraId="44E8FDD8" w14:textId="590CDA38" w:rsidR="00C02851" w:rsidRPr="00FA5460" w:rsidRDefault="00C02851" w:rsidP="004D5CF5">
            <w:pPr>
              <w:spacing w:before="120"/>
              <w:rPr>
                <w:rStyle w:val="normaltextrun"/>
                <w:rFonts w:ascii="Fira Sans" w:hAnsi="Fira Sans" w:cs="Arial"/>
                <w:b/>
                <w:bCs/>
                <w:color w:val="595454"/>
                <w:sz w:val="20"/>
                <w:szCs w:val="20"/>
                <w:lang w:eastAsia="en-NZ"/>
              </w:rPr>
            </w:pPr>
            <w:r w:rsidRPr="00FA5460">
              <w:rPr>
                <w:rFonts w:ascii="Fira Sans" w:hAnsi="Fira Sans" w:cs="Arial"/>
                <w:b/>
                <w:bCs/>
                <w:color w:val="595454"/>
                <w:sz w:val="20"/>
                <w:szCs w:val="20"/>
                <w:lang w:val="en-US" w:eastAsia="en-NZ"/>
              </w:rPr>
              <w:t xml:space="preserve">This step recommends options </w:t>
            </w:r>
            <w:r w:rsidR="00756754">
              <w:rPr>
                <w:rFonts w:ascii="Fira Sans" w:hAnsi="Fira Sans" w:cs="Arial"/>
                <w:b/>
                <w:bCs/>
                <w:color w:val="595454"/>
                <w:sz w:val="20"/>
                <w:szCs w:val="20"/>
                <w:lang w:val="en-US" w:eastAsia="en-NZ"/>
              </w:rPr>
              <w:t xml:space="preserve">for </w:t>
            </w:r>
            <w:r w:rsidRPr="00FA5460">
              <w:rPr>
                <w:rFonts w:ascii="Fira Sans" w:hAnsi="Fira Sans" w:cs="Arial"/>
                <w:b/>
                <w:bCs/>
                <w:color w:val="595454"/>
                <w:sz w:val="20"/>
                <w:szCs w:val="20"/>
                <w:lang w:val="en-US" w:eastAsia="en-NZ"/>
              </w:rPr>
              <w:t>early detection for the person/whānau</w:t>
            </w:r>
            <w:r w:rsidRPr="00FA5460">
              <w:rPr>
                <w:rFonts w:ascii="Fira Sans" w:hAnsi="Fira Sans" w:cs="Arial"/>
                <w:b/>
                <w:bCs/>
                <w:color w:val="595454"/>
                <w:sz w:val="20"/>
                <w:szCs w:val="20"/>
              </w:rPr>
              <w:t xml:space="preserve"> </w:t>
            </w:r>
            <w:r w:rsidRPr="00FA5460">
              <w:rPr>
                <w:rFonts w:ascii="Fira Sans" w:hAnsi="Fira Sans" w:cs="Arial"/>
                <w:b/>
                <w:bCs/>
                <w:color w:val="595454"/>
                <w:sz w:val="20"/>
                <w:szCs w:val="20"/>
                <w:lang w:val="en-US" w:eastAsia="en-NZ"/>
              </w:rPr>
              <w:t>with</w:t>
            </w:r>
            <w:r w:rsidRPr="00FA5460">
              <w:rPr>
                <w:rFonts w:ascii="Fira Sans" w:hAnsi="Fira Sans" w:cs="Arial"/>
                <w:b/>
                <w:bCs/>
                <w:color w:val="595454"/>
                <w:sz w:val="20"/>
                <w:szCs w:val="20"/>
              </w:rPr>
              <w:t xml:space="preserve"> </w:t>
            </w:r>
            <w:r w:rsidR="00DF282F">
              <w:rPr>
                <w:rFonts w:ascii="Fira Sans" w:hAnsi="Fira Sans" w:cs="Arial"/>
                <w:b/>
                <w:bCs/>
                <w:color w:val="595454"/>
                <w:sz w:val="20"/>
                <w:szCs w:val="20"/>
              </w:rPr>
              <w:t xml:space="preserve">suspected </w:t>
            </w:r>
            <w:r w:rsidR="00DF282F">
              <w:rPr>
                <w:rFonts w:ascii="Fira Sans" w:hAnsi="Fira Sans" w:cs="Arial"/>
                <w:b/>
                <w:bCs/>
                <w:color w:val="595454"/>
                <w:sz w:val="20"/>
                <w:szCs w:val="20"/>
                <w:lang w:eastAsia="en-NZ"/>
              </w:rPr>
              <w:t>m</w:t>
            </w:r>
            <w:r w:rsidR="00F12FC0">
              <w:rPr>
                <w:rFonts w:ascii="Fira Sans" w:hAnsi="Fira Sans" w:cs="Arial"/>
                <w:b/>
                <w:bCs/>
                <w:color w:val="595454"/>
                <w:sz w:val="20"/>
                <w:szCs w:val="20"/>
                <w:lang w:eastAsia="en-NZ"/>
              </w:rPr>
              <w:t xml:space="preserve">ultiple </w:t>
            </w:r>
            <w:r w:rsidR="00DF282F">
              <w:rPr>
                <w:rFonts w:ascii="Fira Sans" w:hAnsi="Fira Sans" w:cs="Arial"/>
                <w:b/>
                <w:bCs/>
                <w:color w:val="595454"/>
                <w:sz w:val="20"/>
                <w:szCs w:val="20"/>
                <w:lang w:eastAsia="en-NZ"/>
              </w:rPr>
              <w:t>m</w:t>
            </w:r>
            <w:r w:rsidR="00F12FC0">
              <w:rPr>
                <w:rFonts w:ascii="Fira Sans" w:hAnsi="Fira Sans" w:cs="Arial"/>
                <w:b/>
                <w:bCs/>
                <w:color w:val="595454"/>
                <w:sz w:val="20"/>
                <w:szCs w:val="20"/>
                <w:lang w:eastAsia="en-NZ"/>
              </w:rPr>
              <w:t>yeloma</w:t>
            </w:r>
            <w:r w:rsidR="00EC0524">
              <w:rPr>
                <w:rFonts w:ascii="Fira Sans" w:hAnsi="Fira Sans" w:cs="Arial"/>
                <w:b/>
                <w:bCs/>
                <w:color w:val="595454"/>
                <w:sz w:val="20"/>
                <w:szCs w:val="20"/>
                <w:lang w:eastAsia="en-NZ"/>
              </w:rPr>
              <w:t>.</w:t>
            </w:r>
          </w:p>
          <w:p w14:paraId="21B36AFF" w14:textId="77777777" w:rsidR="00C02851" w:rsidRPr="00786515" w:rsidRDefault="00C02851">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7B1C6B23" w14:textId="50372C7E" w:rsidR="00C02851" w:rsidRPr="00786515" w:rsidRDefault="0016304D" w:rsidP="00315F84">
            <w:pPr>
              <w:spacing w:before="120"/>
              <w:rPr>
                <w:rStyle w:val="normaltextrun"/>
                <w:rFonts w:ascii="Fira Sans" w:eastAsia="Times New Roman" w:hAnsi="Fira Sans" w:cs="Arial"/>
                <w:color w:val="000000" w:themeColor="text1"/>
                <w:sz w:val="20"/>
                <w:szCs w:val="20"/>
                <w:lang w:eastAsia="en-NZ"/>
              </w:rPr>
            </w:pPr>
            <w:r>
              <w:rPr>
                <w:rFonts w:ascii="Fira Sans" w:hAnsi="Fira Sans" w:cs="Arial"/>
                <w:color w:val="000000" w:themeColor="text1"/>
                <w:sz w:val="20"/>
                <w:szCs w:val="20"/>
                <w:lang w:eastAsia="en-NZ"/>
              </w:rPr>
              <w:t xml:space="preserve">Multiple </w:t>
            </w:r>
            <w:r w:rsidR="00C145F1">
              <w:rPr>
                <w:rFonts w:ascii="Fira Sans" w:hAnsi="Fira Sans" w:cs="Arial"/>
                <w:color w:val="000000" w:themeColor="text1"/>
                <w:sz w:val="20"/>
                <w:szCs w:val="20"/>
                <w:lang w:eastAsia="en-NZ"/>
              </w:rPr>
              <w:t>m</w:t>
            </w:r>
            <w:r w:rsidR="00F12FC0">
              <w:rPr>
                <w:rFonts w:ascii="Fira Sans" w:hAnsi="Fira Sans" w:cs="Arial"/>
                <w:color w:val="000000" w:themeColor="text1"/>
                <w:sz w:val="20"/>
                <w:szCs w:val="20"/>
                <w:lang w:eastAsia="en-NZ"/>
              </w:rPr>
              <w:t>yeloma</w:t>
            </w:r>
            <w:r w:rsidR="00D74C24">
              <w:rPr>
                <w:rFonts w:ascii="Fira Sans" w:hAnsi="Fira Sans" w:cs="Arial"/>
                <w:color w:val="000000" w:themeColor="text1"/>
                <w:sz w:val="20"/>
                <w:szCs w:val="20"/>
                <w:lang w:eastAsia="en-NZ"/>
              </w:rPr>
              <w:t xml:space="preserve"> </w:t>
            </w:r>
            <w:r w:rsidR="009A4C18">
              <w:rPr>
                <w:rFonts w:ascii="Fira Sans" w:hAnsi="Fira Sans" w:cs="Arial"/>
                <w:color w:val="000000" w:themeColor="text1"/>
                <w:sz w:val="20"/>
                <w:szCs w:val="20"/>
                <w:lang w:eastAsia="en-NZ"/>
              </w:rPr>
              <w:t xml:space="preserve">modifiable </w:t>
            </w:r>
            <w:r>
              <w:rPr>
                <w:rFonts w:ascii="Fira Sans" w:hAnsi="Fira Sans" w:cs="Arial"/>
                <w:color w:val="000000" w:themeColor="text1"/>
                <w:sz w:val="20"/>
                <w:szCs w:val="20"/>
                <w:lang w:eastAsia="en-NZ"/>
              </w:rPr>
              <w:t xml:space="preserve">cancer </w:t>
            </w:r>
            <w:r w:rsidR="00C02851" w:rsidRPr="00786515">
              <w:rPr>
                <w:rStyle w:val="normaltextrun"/>
                <w:rFonts w:ascii="Fira Sans" w:eastAsia="Times New Roman" w:hAnsi="Fira Sans" w:cs="Arial"/>
                <w:color w:val="000000" w:themeColor="text1"/>
                <w:sz w:val="20"/>
                <w:szCs w:val="20"/>
                <w:lang w:eastAsia="en-NZ"/>
              </w:rPr>
              <w:t xml:space="preserve">risks </w:t>
            </w:r>
            <w:r w:rsidRPr="00786515">
              <w:rPr>
                <w:rStyle w:val="normaltextrun"/>
                <w:rFonts w:ascii="Fira Sans" w:eastAsia="Times New Roman" w:hAnsi="Fira Sans" w:cs="Arial"/>
                <w:color w:val="000000" w:themeColor="text1"/>
                <w:sz w:val="20"/>
                <w:szCs w:val="20"/>
                <w:lang w:eastAsia="en-NZ"/>
              </w:rPr>
              <w:t>includ</w:t>
            </w:r>
            <w:r>
              <w:rPr>
                <w:rStyle w:val="normaltextrun"/>
                <w:rFonts w:ascii="Fira Sans" w:eastAsia="Times New Roman" w:hAnsi="Fira Sans" w:cs="Arial"/>
                <w:color w:val="000000" w:themeColor="text1"/>
                <w:sz w:val="20"/>
                <w:szCs w:val="20"/>
                <w:lang w:eastAsia="en-NZ"/>
              </w:rPr>
              <w:t>e</w:t>
            </w:r>
            <w:r w:rsidR="00C02851" w:rsidRPr="00786515">
              <w:rPr>
                <w:rStyle w:val="normaltextrun"/>
                <w:rFonts w:ascii="Fira Sans" w:eastAsia="Times New Roman" w:hAnsi="Fira Sans" w:cs="Arial"/>
                <w:color w:val="000000" w:themeColor="text1"/>
                <w:sz w:val="20"/>
                <w:szCs w:val="20"/>
                <w:lang w:eastAsia="en-NZ"/>
              </w:rPr>
              <w:t xml:space="preserve">: </w:t>
            </w:r>
          </w:p>
          <w:p w14:paraId="1C067824" w14:textId="0D36E9AA" w:rsidR="00C02851" w:rsidRDefault="0046475B" w:rsidP="008D7478">
            <w:pPr>
              <w:numPr>
                <w:ilvl w:val="0"/>
                <w:numId w:val="143"/>
              </w:numPr>
              <w:ind w:left="397" w:hanging="284"/>
              <w:textAlignment w:val="baseline"/>
              <w:rPr>
                <w:rFonts w:ascii="Fira Sans" w:hAnsi="Fira Sans"/>
                <w:sz w:val="20"/>
                <w:szCs w:val="20"/>
              </w:rPr>
            </w:pPr>
            <w:r>
              <w:rPr>
                <w:rFonts w:ascii="Fira Sans" w:hAnsi="Fira Sans"/>
                <w:sz w:val="20"/>
                <w:szCs w:val="20"/>
              </w:rPr>
              <w:t xml:space="preserve">being </w:t>
            </w:r>
            <w:r w:rsidR="00CE00DF">
              <w:rPr>
                <w:rFonts w:ascii="Fira Sans" w:hAnsi="Fira Sans"/>
                <w:sz w:val="20"/>
                <w:szCs w:val="20"/>
              </w:rPr>
              <w:t>over</w:t>
            </w:r>
            <w:r w:rsidR="00C02851" w:rsidRPr="00786515">
              <w:rPr>
                <w:rFonts w:ascii="Fira Sans" w:hAnsi="Fira Sans"/>
                <w:sz w:val="20"/>
                <w:szCs w:val="20"/>
              </w:rPr>
              <w:t>weight</w:t>
            </w:r>
          </w:p>
          <w:p w14:paraId="4976C345" w14:textId="7A5E641D" w:rsidR="00FA34D9" w:rsidRPr="00786515" w:rsidRDefault="00FA34D9" w:rsidP="008D7478">
            <w:pPr>
              <w:numPr>
                <w:ilvl w:val="0"/>
                <w:numId w:val="143"/>
              </w:numPr>
              <w:ind w:left="397" w:hanging="284"/>
              <w:textAlignment w:val="baseline"/>
              <w:rPr>
                <w:rFonts w:ascii="Fira Sans" w:hAnsi="Fira Sans"/>
                <w:sz w:val="20"/>
                <w:szCs w:val="20"/>
              </w:rPr>
            </w:pPr>
            <w:r>
              <w:rPr>
                <w:rFonts w:ascii="Fira Sans" w:hAnsi="Fira Sans"/>
                <w:sz w:val="20"/>
                <w:szCs w:val="20"/>
              </w:rPr>
              <w:t>exposure to radiation and chemicals</w:t>
            </w:r>
            <w:r w:rsidR="00825EA6">
              <w:rPr>
                <w:rFonts w:ascii="Fira Sans" w:hAnsi="Fira Sans"/>
                <w:sz w:val="20"/>
                <w:szCs w:val="20"/>
              </w:rPr>
              <w:t>.</w:t>
            </w:r>
          </w:p>
          <w:p w14:paraId="64E24245" w14:textId="139BFC40" w:rsidR="00C02851" w:rsidRPr="00786515" w:rsidRDefault="00610B92" w:rsidP="00315F84">
            <w:pPr>
              <w:pStyle w:val="ListParagraph"/>
              <w:spacing w:before="120"/>
              <w:ind w:left="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M</w:t>
            </w:r>
            <w:r>
              <w:rPr>
                <w:rFonts w:ascii="Fira Sans" w:hAnsi="Fira Sans" w:cs="Arial"/>
                <w:color w:val="000000" w:themeColor="text1"/>
                <w:sz w:val="20"/>
                <w:szCs w:val="20"/>
                <w:lang w:eastAsia="en-NZ"/>
              </w:rPr>
              <w:t xml:space="preserve">ultiple myeloma </w:t>
            </w:r>
            <w:r w:rsidR="00200D09">
              <w:rPr>
                <w:rFonts w:ascii="Fira Sans" w:hAnsi="Fira Sans" w:cs="Arial"/>
                <w:color w:val="000000" w:themeColor="text1"/>
                <w:sz w:val="20"/>
                <w:szCs w:val="20"/>
                <w:lang w:eastAsia="en-NZ"/>
              </w:rPr>
              <w:t xml:space="preserve">non-modifiable </w:t>
            </w:r>
            <w:r>
              <w:rPr>
                <w:rFonts w:ascii="Fira Sans" w:hAnsi="Fira Sans" w:cs="Arial"/>
                <w:color w:val="000000" w:themeColor="text1"/>
                <w:sz w:val="20"/>
                <w:szCs w:val="20"/>
                <w:lang w:eastAsia="en-NZ"/>
              </w:rPr>
              <w:t xml:space="preserve">cancer </w:t>
            </w:r>
            <w:r w:rsidR="00C02851" w:rsidRPr="00786515">
              <w:rPr>
                <w:rStyle w:val="normaltextrun"/>
                <w:rFonts w:ascii="Fira Sans" w:eastAsia="Times New Roman" w:hAnsi="Fira Sans" w:cs="Arial"/>
                <w:color w:val="000000" w:themeColor="text1"/>
                <w:sz w:val="20"/>
                <w:szCs w:val="20"/>
                <w:lang w:eastAsia="en-NZ"/>
              </w:rPr>
              <w:t xml:space="preserve">risk factors include: </w:t>
            </w:r>
          </w:p>
          <w:p w14:paraId="57153C96" w14:textId="13511F0F" w:rsidR="00C02851" w:rsidRPr="00786515" w:rsidRDefault="00610B92" w:rsidP="008D7478">
            <w:pPr>
              <w:numPr>
                <w:ilvl w:val="0"/>
                <w:numId w:val="143"/>
              </w:numPr>
              <w:ind w:left="397" w:hanging="284"/>
              <w:textAlignment w:val="baseline"/>
              <w:rPr>
                <w:rFonts w:ascii="Fira Sans" w:hAnsi="Fira Sans"/>
                <w:sz w:val="20"/>
                <w:szCs w:val="20"/>
              </w:rPr>
            </w:pPr>
            <w:r>
              <w:rPr>
                <w:rFonts w:ascii="Fira Sans" w:hAnsi="Fira Sans"/>
                <w:sz w:val="20"/>
                <w:szCs w:val="20"/>
              </w:rPr>
              <w:t>advanc</w:t>
            </w:r>
            <w:r w:rsidR="00A32DBF">
              <w:rPr>
                <w:rFonts w:ascii="Fira Sans" w:hAnsi="Fira Sans"/>
                <w:sz w:val="20"/>
                <w:szCs w:val="20"/>
              </w:rPr>
              <w:t>ed</w:t>
            </w:r>
            <w:r>
              <w:rPr>
                <w:rFonts w:ascii="Fira Sans" w:hAnsi="Fira Sans"/>
                <w:sz w:val="20"/>
                <w:szCs w:val="20"/>
              </w:rPr>
              <w:t xml:space="preserve"> </w:t>
            </w:r>
            <w:r w:rsidR="00C02851" w:rsidRPr="00786515">
              <w:rPr>
                <w:rFonts w:ascii="Fira Sans" w:hAnsi="Fira Sans"/>
                <w:sz w:val="20"/>
                <w:szCs w:val="20"/>
              </w:rPr>
              <w:t>age</w:t>
            </w:r>
          </w:p>
          <w:p w14:paraId="67B8E118" w14:textId="64889809" w:rsidR="00FA34D9" w:rsidRDefault="00FA34D9" w:rsidP="008D7478">
            <w:pPr>
              <w:numPr>
                <w:ilvl w:val="0"/>
                <w:numId w:val="143"/>
              </w:numPr>
              <w:ind w:left="397" w:hanging="284"/>
              <w:textAlignment w:val="baseline"/>
              <w:rPr>
                <w:rFonts w:ascii="Fira Sans" w:hAnsi="Fira Sans"/>
                <w:sz w:val="20"/>
                <w:szCs w:val="20"/>
              </w:rPr>
            </w:pPr>
            <w:r>
              <w:rPr>
                <w:rFonts w:ascii="Fira Sans" w:hAnsi="Fira Sans"/>
                <w:sz w:val="20"/>
                <w:szCs w:val="20"/>
              </w:rPr>
              <w:t>clinically defined</w:t>
            </w:r>
            <w:r w:rsidR="00D812F6">
              <w:rPr>
                <w:rFonts w:ascii="Fira Sans" w:hAnsi="Fira Sans"/>
                <w:sz w:val="20"/>
                <w:szCs w:val="20"/>
              </w:rPr>
              <w:t xml:space="preserve"> </w:t>
            </w:r>
            <w:r w:rsidR="00D812F6">
              <w:rPr>
                <w:rFonts w:ascii="Fira Sans" w:hAnsi="Fira Sans" w:cs="BZTBK K+ Helvetica Neue LT"/>
                <w:color w:val="000000"/>
                <w:sz w:val="20"/>
                <w:szCs w:val="20"/>
              </w:rPr>
              <w:t>m</w:t>
            </w:r>
            <w:r w:rsidR="00517B9B" w:rsidRPr="00D812F6">
              <w:rPr>
                <w:rFonts w:ascii="Fira Sans" w:hAnsi="Fira Sans" w:cs="BZTBK K+ Helvetica Neue LT"/>
                <w:color w:val="000000"/>
                <w:sz w:val="20"/>
                <w:szCs w:val="20"/>
              </w:rPr>
              <w:t>onoclonal gammopathy of uncertain significance</w:t>
            </w:r>
            <w:r>
              <w:rPr>
                <w:rFonts w:ascii="Fira Sans" w:hAnsi="Fira Sans"/>
                <w:sz w:val="20"/>
                <w:szCs w:val="20"/>
              </w:rPr>
              <w:t xml:space="preserve"> </w:t>
            </w:r>
            <w:r w:rsidR="00517B9B">
              <w:rPr>
                <w:rFonts w:ascii="Fira Sans" w:hAnsi="Fira Sans"/>
                <w:sz w:val="20"/>
                <w:szCs w:val="20"/>
              </w:rPr>
              <w:t>(</w:t>
            </w:r>
            <w:r>
              <w:rPr>
                <w:rFonts w:ascii="Fira Sans" w:hAnsi="Fira Sans"/>
                <w:sz w:val="20"/>
                <w:szCs w:val="20"/>
              </w:rPr>
              <w:t>MGUS</w:t>
            </w:r>
            <w:r w:rsidR="00517B9B">
              <w:rPr>
                <w:rFonts w:ascii="Fira Sans" w:hAnsi="Fira Sans"/>
                <w:sz w:val="20"/>
                <w:szCs w:val="20"/>
              </w:rPr>
              <w:t>)</w:t>
            </w:r>
          </w:p>
          <w:p w14:paraId="4E3FF1A7" w14:textId="109DEFB5" w:rsidR="00790221" w:rsidRDefault="00140574" w:rsidP="008D7478">
            <w:pPr>
              <w:numPr>
                <w:ilvl w:val="0"/>
                <w:numId w:val="143"/>
              </w:numPr>
              <w:ind w:left="397" w:hanging="284"/>
              <w:textAlignment w:val="baseline"/>
              <w:rPr>
                <w:rFonts w:ascii="Fira Sans" w:hAnsi="Fira Sans"/>
                <w:sz w:val="20"/>
                <w:szCs w:val="20"/>
              </w:rPr>
            </w:pPr>
            <w:r>
              <w:rPr>
                <w:rFonts w:ascii="Fira Sans" w:hAnsi="Fira Sans"/>
                <w:sz w:val="20"/>
                <w:szCs w:val="20"/>
              </w:rPr>
              <w:t>f</w:t>
            </w:r>
            <w:r w:rsidR="00790221">
              <w:rPr>
                <w:rFonts w:ascii="Fira Sans" w:hAnsi="Fira Sans"/>
                <w:sz w:val="20"/>
                <w:szCs w:val="20"/>
              </w:rPr>
              <w:t>amily history</w:t>
            </w:r>
            <w:r>
              <w:rPr>
                <w:rFonts w:ascii="Fira Sans" w:hAnsi="Fira Sans"/>
                <w:sz w:val="20"/>
                <w:szCs w:val="20"/>
              </w:rPr>
              <w:t xml:space="preserve">: having a first-degree relative with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p>
          <w:p w14:paraId="13DFD69B" w14:textId="55B46710" w:rsidR="00790221" w:rsidRDefault="00140574" w:rsidP="008D7478">
            <w:pPr>
              <w:numPr>
                <w:ilvl w:val="0"/>
                <w:numId w:val="143"/>
              </w:numPr>
              <w:ind w:left="397" w:hanging="284"/>
              <w:textAlignment w:val="baseline"/>
              <w:rPr>
                <w:rFonts w:ascii="Fira Sans" w:hAnsi="Fira Sans"/>
                <w:sz w:val="20"/>
                <w:szCs w:val="20"/>
              </w:rPr>
            </w:pPr>
            <w:r>
              <w:rPr>
                <w:rFonts w:ascii="Fira Sans" w:hAnsi="Fira Sans"/>
                <w:sz w:val="20"/>
                <w:szCs w:val="20"/>
              </w:rPr>
              <w:t>e</w:t>
            </w:r>
            <w:r w:rsidR="00790221">
              <w:rPr>
                <w:rFonts w:ascii="Fira Sans" w:hAnsi="Fira Sans"/>
                <w:sz w:val="20"/>
                <w:szCs w:val="20"/>
              </w:rPr>
              <w:t>thnicity</w:t>
            </w:r>
            <w:r w:rsidR="00C108BF">
              <w:rPr>
                <w:rFonts w:ascii="Fira Sans" w:hAnsi="Fira Sans"/>
                <w:sz w:val="20"/>
                <w:szCs w:val="20"/>
              </w:rPr>
              <w:t xml:space="preserve">: Māori and Pacific </w:t>
            </w:r>
            <w:r w:rsidR="00A32DBF">
              <w:rPr>
                <w:rFonts w:ascii="Fira Sans" w:hAnsi="Fira Sans"/>
                <w:sz w:val="20"/>
                <w:szCs w:val="20"/>
              </w:rPr>
              <w:t>people</w:t>
            </w:r>
            <w:r w:rsidR="00C108BF">
              <w:rPr>
                <w:rFonts w:ascii="Fira Sans" w:hAnsi="Fira Sans"/>
                <w:sz w:val="20"/>
                <w:szCs w:val="20"/>
              </w:rPr>
              <w:t xml:space="preserve"> have a higher risk of developing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p>
          <w:p w14:paraId="28AFA1E0" w14:textId="490672EC" w:rsidR="00C02851" w:rsidRPr="00915082" w:rsidRDefault="00140574" w:rsidP="008D7478">
            <w:pPr>
              <w:numPr>
                <w:ilvl w:val="0"/>
                <w:numId w:val="143"/>
              </w:numPr>
              <w:ind w:left="397" w:hanging="284"/>
              <w:textAlignment w:val="baseline"/>
              <w:rPr>
                <w:rFonts w:ascii="Fira Sans" w:hAnsi="Fira Sans"/>
                <w:sz w:val="20"/>
                <w:szCs w:val="20"/>
              </w:rPr>
            </w:pPr>
            <w:r>
              <w:rPr>
                <w:rFonts w:ascii="Fira Sans" w:hAnsi="Fira Sans"/>
                <w:sz w:val="20"/>
                <w:szCs w:val="20"/>
              </w:rPr>
              <w:t>g</w:t>
            </w:r>
            <w:r w:rsidR="00790221">
              <w:rPr>
                <w:rFonts w:ascii="Fira Sans" w:hAnsi="Fira Sans"/>
                <w:sz w:val="20"/>
                <w:szCs w:val="20"/>
              </w:rPr>
              <w:t>ender</w:t>
            </w:r>
            <w:r w:rsidR="00C108BF">
              <w:rPr>
                <w:rFonts w:ascii="Fira Sans" w:hAnsi="Fira Sans"/>
                <w:sz w:val="20"/>
                <w:szCs w:val="20"/>
              </w:rPr>
              <w:t xml:space="preserve">: </w:t>
            </w:r>
            <w:r w:rsidR="00681C87">
              <w:rPr>
                <w:rFonts w:ascii="Fira Sans" w:hAnsi="Fira Sans"/>
                <w:sz w:val="20"/>
                <w:szCs w:val="20"/>
              </w:rPr>
              <w:t>slightly more common in males</w:t>
            </w:r>
            <w:r w:rsidR="000A71AD">
              <w:rPr>
                <w:rFonts w:ascii="Fira Sans" w:hAnsi="Fira Sans"/>
                <w:sz w:val="20"/>
                <w:szCs w:val="20"/>
              </w:rPr>
              <w:t>.</w:t>
            </w:r>
          </w:p>
          <w:p w14:paraId="6A26392F" w14:textId="176F539B" w:rsidR="004C003D" w:rsidRPr="00786515" w:rsidRDefault="004C003D" w:rsidP="00315F84">
            <w:pPr>
              <w:spacing w:before="120"/>
              <w:ind w:right="219"/>
              <w:textAlignment w:val="baseline"/>
              <w:rPr>
                <w:rFonts w:ascii="Fira Sans" w:eastAsia="Times New Roman" w:hAnsi="Fira Sans" w:cs="Arial"/>
                <w:color w:val="4472C4" w:themeColor="accent1"/>
                <w:sz w:val="20"/>
                <w:szCs w:val="20"/>
                <w:lang w:val="en-US" w:eastAsia="en-NZ"/>
              </w:rPr>
            </w:pPr>
            <w:r>
              <w:rPr>
                <w:rFonts w:ascii="Fira Sans" w:hAnsi="Fira Sans"/>
                <w:sz w:val="20"/>
                <w:szCs w:val="20"/>
              </w:rPr>
              <w:t xml:space="preserve">Early detection may be achieved through </w:t>
            </w:r>
            <w:r w:rsidR="00C74633">
              <w:rPr>
                <w:rFonts w:ascii="Fira Sans" w:hAnsi="Fira Sans"/>
                <w:sz w:val="20"/>
                <w:szCs w:val="20"/>
              </w:rPr>
              <w:t xml:space="preserve">monitoring people with MGUS or smouldering myeloma </w:t>
            </w:r>
            <w:r w:rsidR="00AB351A">
              <w:rPr>
                <w:rFonts w:ascii="Fira Sans" w:hAnsi="Fira Sans"/>
                <w:sz w:val="20"/>
                <w:szCs w:val="20"/>
              </w:rPr>
              <w:t>to assess possible progression to</w:t>
            </w:r>
            <w:r w:rsidR="00825EA6">
              <w:rPr>
                <w:rFonts w:ascii="Fira Sans" w:hAnsi="Fira Sans"/>
                <w:sz w:val="20"/>
                <w:szCs w:val="20"/>
              </w:rPr>
              <w:t xml:space="preserve">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r w:rsidR="00AB351A">
              <w:rPr>
                <w:rFonts w:ascii="Fira Sans" w:hAnsi="Fira Sans"/>
                <w:sz w:val="20"/>
                <w:szCs w:val="20"/>
              </w:rPr>
              <w:t>. However</w:t>
            </w:r>
            <w:r w:rsidR="008344FB">
              <w:rPr>
                <w:rFonts w:ascii="Fira Sans" w:hAnsi="Fira Sans"/>
                <w:sz w:val="20"/>
                <w:szCs w:val="20"/>
              </w:rPr>
              <w:t>,</w:t>
            </w:r>
            <w:r w:rsidR="00AB351A">
              <w:rPr>
                <w:rFonts w:ascii="Fira Sans" w:hAnsi="Fira Sans"/>
                <w:sz w:val="20"/>
                <w:szCs w:val="20"/>
              </w:rPr>
              <w:t xml:space="preserve"> there is currently no established benefit to early detection of MGUS</w:t>
            </w:r>
            <w:r w:rsidR="00AB351A">
              <w:rPr>
                <w:rFonts w:ascii="Fira Sans" w:eastAsia="Times New Roman" w:hAnsi="Fira Sans" w:cs="Arial"/>
                <w:color w:val="4472C4" w:themeColor="accent1"/>
                <w:sz w:val="20"/>
                <w:szCs w:val="20"/>
                <w:lang w:val="en-US" w:eastAsia="en-NZ"/>
              </w:rPr>
              <w:t xml:space="preserve">. </w:t>
            </w:r>
          </w:p>
        </w:tc>
        <w:tc>
          <w:tcPr>
            <w:tcW w:w="4819" w:type="dxa"/>
          </w:tcPr>
          <w:p w14:paraId="576CBBB4" w14:textId="77777777" w:rsidR="00C02851" w:rsidRPr="00786515" w:rsidRDefault="00C02851" w:rsidP="008D7478">
            <w:pPr>
              <w:pStyle w:val="ListParagraph"/>
              <w:numPr>
                <w:ilvl w:val="0"/>
                <w:numId w:val="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555DB44A" w14:textId="77777777" w:rsidR="00C02851" w:rsidRPr="00786515" w:rsidRDefault="00C02851" w:rsidP="008D7478">
            <w:pPr>
              <w:pStyle w:val="ListParagraph"/>
              <w:numPr>
                <w:ilvl w:val="0"/>
                <w:numId w:val="8"/>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Refer to clinical genetic services where appropriate. </w:t>
            </w:r>
          </w:p>
          <w:p w14:paraId="06DA58A0" w14:textId="77777777" w:rsidR="00C02851" w:rsidRPr="00786515" w:rsidRDefault="00C02851" w:rsidP="008D7478">
            <w:pPr>
              <w:pStyle w:val="ListParagraph"/>
              <w:numPr>
                <w:ilvl w:val="0"/>
                <w:numId w:val="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0186939F" w14:textId="77777777" w:rsidR="00C02851" w:rsidRPr="00786515" w:rsidRDefault="00C02851" w:rsidP="008D7478">
            <w:pPr>
              <w:pStyle w:val="ListParagraph"/>
              <w:numPr>
                <w:ilvl w:val="0"/>
                <w:numId w:val="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22D9F5A8" w14:textId="77777777" w:rsidR="00C02851" w:rsidRPr="00A73BDE" w:rsidRDefault="00C02851">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1EB1FF08" w14:textId="45E62711" w:rsidR="00C02851" w:rsidRPr="002D0982" w:rsidRDefault="00C02851">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Ensure the person and their whānau understands:</w:t>
            </w:r>
          </w:p>
          <w:p w14:paraId="2D91A272" w14:textId="77777777" w:rsidR="00C02851" w:rsidRPr="00786515" w:rsidRDefault="00C02851"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4711CB04" w14:textId="77777777" w:rsidR="00C02851" w:rsidRPr="00786515" w:rsidRDefault="00C02851"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10A62140" w14:textId="77777777" w:rsidR="00C02851" w:rsidRPr="00BF2E2C" w:rsidRDefault="00C02851" w:rsidP="008D7478">
            <w:pPr>
              <w:pStyle w:val="ListParagraph"/>
              <w:numPr>
                <w:ilvl w:val="0"/>
                <w:numId w:val="8"/>
              </w:numPr>
              <w:spacing w:before="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30A912B3" w14:textId="77777777" w:rsidR="00BE2EC6" w:rsidRDefault="00BE2EC6" w:rsidP="00031E43">
      <w:pPr>
        <w:spacing w:after="120"/>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856802" w:rsidRPr="008F7DC2" w14:paraId="3DFFA21B" w14:textId="77777777" w:rsidTr="00ED22B2">
        <w:trPr>
          <w:cantSplit/>
          <w:trHeight w:val="300"/>
        </w:trPr>
        <w:tc>
          <w:tcPr>
            <w:tcW w:w="4819" w:type="dxa"/>
            <w:shd w:val="clear" w:color="auto" w:fill="C2D9BA"/>
          </w:tcPr>
          <w:p w14:paraId="4E348EA7" w14:textId="77777777" w:rsidR="00856802" w:rsidRPr="008F7DC2" w:rsidRDefault="00856802">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51517B9A" w14:textId="77777777" w:rsidR="00856802" w:rsidRPr="008F7DC2" w:rsidRDefault="00856802">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856802" w:rsidRPr="002B564B" w14:paraId="4D372300" w14:textId="77777777" w:rsidTr="00B26636">
        <w:trPr>
          <w:trHeight w:val="3039"/>
        </w:trPr>
        <w:tc>
          <w:tcPr>
            <w:tcW w:w="4819" w:type="dxa"/>
          </w:tcPr>
          <w:p w14:paraId="797C6F92" w14:textId="2112F14F" w:rsidR="00587D6A" w:rsidRDefault="00856802" w:rsidP="008174B8">
            <w:pPr>
              <w:spacing w:before="120" w:after="120"/>
              <w:rPr>
                <w:rFonts w:ascii="Fira Sans" w:hAnsi="Fira Sans" w:cs="Arial"/>
                <w:b/>
                <w:bCs/>
                <w:color w:val="595454"/>
                <w:sz w:val="20"/>
                <w:szCs w:val="20"/>
                <w:lang w:val="en-US" w:eastAsia="en-NZ"/>
              </w:rPr>
            </w:pPr>
            <w:r w:rsidRPr="00E45BF8">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000A71AD">
              <w:rPr>
                <w:rFonts w:ascii="Fira Sans" w:hAnsi="Fira Sans" w:cs="Arial"/>
                <w:b/>
                <w:bCs/>
                <w:color w:val="595454"/>
                <w:sz w:val="20"/>
                <w:szCs w:val="20"/>
                <w:lang w:val="en-US" w:eastAsia="en-NZ"/>
              </w:rPr>
              <w:t xml:space="preserve"> </w:t>
            </w:r>
            <w:r w:rsidR="00C367C7">
              <w:rPr>
                <w:rFonts w:ascii="Fira Sans" w:hAnsi="Fira Sans" w:cs="Arial"/>
                <w:b/>
                <w:bCs/>
                <w:color w:val="595454"/>
                <w:sz w:val="20"/>
                <w:szCs w:val="20"/>
                <w:lang w:val="en-US" w:eastAsia="en-NZ"/>
              </w:rPr>
              <w:t xml:space="preserve">suspected </w:t>
            </w:r>
            <w:r w:rsidR="00BC0A37">
              <w:rPr>
                <w:rFonts w:ascii="Fira Sans" w:hAnsi="Fira Sans"/>
                <w:b/>
                <w:bCs/>
                <w:color w:val="595454"/>
                <w:sz w:val="20"/>
                <w:szCs w:val="20"/>
              </w:rPr>
              <w:t>m</w:t>
            </w:r>
            <w:r w:rsidR="00F12FC0">
              <w:rPr>
                <w:rFonts w:ascii="Fira Sans" w:hAnsi="Fira Sans"/>
                <w:b/>
                <w:bCs/>
                <w:color w:val="595454"/>
                <w:sz w:val="20"/>
                <w:szCs w:val="20"/>
              </w:rPr>
              <w:t xml:space="preserve">ultiple </w:t>
            </w:r>
            <w:r w:rsidR="00BC0A37">
              <w:rPr>
                <w:rFonts w:ascii="Fira Sans" w:hAnsi="Fira Sans"/>
                <w:b/>
                <w:bCs/>
                <w:color w:val="595454"/>
                <w:sz w:val="20"/>
                <w:szCs w:val="20"/>
              </w:rPr>
              <w:t>m</w:t>
            </w:r>
            <w:r w:rsidR="00F12FC0">
              <w:rPr>
                <w:rFonts w:ascii="Fira Sans" w:hAnsi="Fira Sans"/>
                <w:b/>
                <w:bCs/>
                <w:color w:val="595454"/>
                <w:sz w:val="20"/>
                <w:szCs w:val="20"/>
              </w:rPr>
              <w:t>yeloma</w:t>
            </w:r>
            <w:r w:rsidRPr="00E45BF8">
              <w:rPr>
                <w:rFonts w:ascii="Fira Sans" w:hAnsi="Fira Sans" w:cs="Arial"/>
                <w:b/>
                <w:bCs/>
                <w:color w:val="595454"/>
                <w:sz w:val="20"/>
                <w:szCs w:val="20"/>
                <w:lang w:val="en-US" w:eastAsia="en-NZ"/>
              </w:rPr>
              <w:t>.</w:t>
            </w:r>
          </w:p>
          <w:p w14:paraId="36C569EE" w14:textId="4D234FEF" w:rsidR="00856802" w:rsidRPr="008174B8" w:rsidRDefault="00856802" w:rsidP="00315F84">
            <w:pPr>
              <w:spacing w:before="120" w:after="120"/>
              <w:rPr>
                <w:rFonts w:ascii="Fira Sans" w:hAnsi="Fira Sans" w:cs="Arial"/>
                <w:b/>
                <w:bCs/>
                <w:color w:val="595454"/>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including preferences. </w:t>
            </w:r>
          </w:p>
          <w:p w14:paraId="4E7D91EC" w14:textId="01E5C3B8" w:rsidR="00856802" w:rsidRPr="006C76FB" w:rsidRDefault="00856802" w:rsidP="00315F84">
            <w:pPr>
              <w:spacing w:after="160"/>
              <w:ind w:right="-65"/>
              <w:textAlignment w:val="baseline"/>
              <w:rPr>
                <w:rFonts w:ascii="Fira Sans" w:eastAsia="Times New Roman" w:hAnsi="Fira Sans" w:cs="Arial"/>
                <w:color w:val="000000" w:themeColor="text1"/>
                <w:sz w:val="20"/>
                <w:szCs w:val="20"/>
                <w:lang w:val="en-US" w:eastAsia="en-NZ"/>
              </w:rPr>
            </w:pPr>
            <w:r w:rsidRPr="006C76FB">
              <w:rPr>
                <w:rFonts w:ascii="Fira Sans" w:eastAsia="Times New Roman" w:hAnsi="Fira Sans" w:cs="Arial"/>
                <w:color w:val="000000" w:themeColor="text1"/>
                <w:sz w:val="20"/>
                <w:szCs w:val="20"/>
                <w:lang w:val="en-US" w:eastAsia="en-NZ"/>
              </w:rPr>
              <w:t xml:space="preserve">A </w:t>
            </w:r>
            <w:r w:rsidRPr="00FC16DB">
              <w:rPr>
                <w:rFonts w:ascii="Fira Sans" w:eastAsia="Times New Roman" w:hAnsi="Fira Sans" w:cs="Arial"/>
                <w:color w:val="000000" w:themeColor="text1"/>
                <w:sz w:val="20"/>
                <w:szCs w:val="20"/>
                <w:lang w:val="en-US" w:eastAsia="en-NZ"/>
              </w:rPr>
              <w:t xml:space="preserve">person and their whānau may present via primary care, an emergency presentation or incidental finding </w:t>
            </w:r>
            <w:r w:rsidR="00CB24C8">
              <w:rPr>
                <w:rFonts w:ascii="Fira Sans" w:eastAsia="Times New Roman" w:hAnsi="Fira Sans" w:cs="Arial"/>
                <w:color w:val="000000" w:themeColor="text1"/>
                <w:sz w:val="20"/>
                <w:szCs w:val="20"/>
                <w:lang w:val="en-US" w:eastAsia="en-NZ"/>
              </w:rPr>
              <w:t>indicating</w:t>
            </w:r>
            <w:r w:rsidRPr="00FC16DB">
              <w:rPr>
                <w:rFonts w:ascii="Fira Sans" w:eastAsia="Times New Roman" w:hAnsi="Fira Sans" w:cs="Arial"/>
                <w:color w:val="000000" w:themeColor="text1"/>
                <w:sz w:val="20"/>
                <w:szCs w:val="20"/>
                <w:lang w:val="en-US" w:eastAsia="en-NZ"/>
              </w:rPr>
              <w:t xml:space="preserve"> a high suspicion of</w:t>
            </w:r>
            <w:r w:rsidR="00FC16DB">
              <w:rPr>
                <w:rFonts w:ascii="Fira Sans" w:eastAsia="Times New Roman" w:hAnsi="Fira Sans" w:cs="Arial"/>
                <w:color w:val="000000" w:themeColor="text1"/>
                <w:sz w:val="20"/>
                <w:szCs w:val="20"/>
                <w:lang w:val="en-US" w:eastAsia="en-NZ"/>
              </w:rPr>
              <w:t xml:space="preserve"> </w:t>
            </w:r>
            <w:r w:rsidR="00C145F1">
              <w:rPr>
                <w:rFonts w:ascii="Fira Sans" w:hAnsi="Fira Sans"/>
                <w:color w:val="000000" w:themeColor="text1"/>
                <w:sz w:val="20"/>
                <w:szCs w:val="20"/>
              </w:rPr>
              <w:t>m</w:t>
            </w:r>
            <w:r w:rsidR="00F12FC0">
              <w:rPr>
                <w:rFonts w:ascii="Fira Sans" w:hAnsi="Fira Sans"/>
                <w:color w:val="000000" w:themeColor="text1"/>
                <w:sz w:val="20"/>
                <w:szCs w:val="20"/>
              </w:rPr>
              <w:t xml:space="preserve">ultiple </w:t>
            </w:r>
            <w:r w:rsidR="00C145F1">
              <w:rPr>
                <w:rFonts w:ascii="Fira Sans" w:hAnsi="Fira Sans"/>
                <w:color w:val="000000" w:themeColor="text1"/>
                <w:sz w:val="20"/>
                <w:szCs w:val="20"/>
              </w:rPr>
              <w:t>m</w:t>
            </w:r>
            <w:r w:rsidR="00F12FC0">
              <w:rPr>
                <w:rFonts w:ascii="Fira Sans" w:hAnsi="Fira Sans"/>
                <w:color w:val="000000" w:themeColor="text1"/>
                <w:sz w:val="20"/>
                <w:szCs w:val="20"/>
              </w:rPr>
              <w:t>yeloma</w:t>
            </w:r>
            <w:r w:rsidR="00A7510E">
              <w:rPr>
                <w:rFonts w:ascii="Fira Sans" w:hAnsi="Fira Sans"/>
                <w:sz w:val="20"/>
                <w:szCs w:val="20"/>
              </w:rPr>
              <w:t>.</w:t>
            </w:r>
          </w:p>
          <w:p w14:paraId="4253E8FF" w14:textId="45B19933" w:rsidR="00856802" w:rsidRPr="006C76FB" w:rsidRDefault="00856802" w:rsidP="00315F84">
            <w:pPr>
              <w:spacing w:after="160" w:line="259" w:lineRule="auto"/>
              <w:contextualSpacing/>
              <w:textAlignment w:val="baseline"/>
              <w:rPr>
                <w:rFonts w:ascii="Fira Sans" w:eastAsia="Times New Roman" w:hAnsi="Fira Sans" w:cs="Arial"/>
                <w:color w:val="000000" w:themeColor="text1"/>
                <w:sz w:val="20"/>
                <w:szCs w:val="20"/>
                <w:lang w:val="en-US" w:eastAsia="en-NZ"/>
              </w:rPr>
            </w:pPr>
            <w:r w:rsidRPr="00106207">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r w:rsidR="00FC16DB">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0B18ACF0" w14:textId="77777777" w:rsidR="00CD1BE9" w:rsidRPr="008A180C" w:rsidRDefault="00CD1BE9"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fatigue and generalised weakness </w:t>
            </w:r>
          </w:p>
          <w:p w14:paraId="6CA18084" w14:textId="77777777" w:rsidR="003D2FE7" w:rsidRPr="008A180C" w:rsidRDefault="003D2FE7"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bone pain or pathological fracture (broken bone often with minimal trauma) </w:t>
            </w:r>
          </w:p>
          <w:p w14:paraId="03E47FCE" w14:textId="77777777" w:rsidR="00A34754" w:rsidRPr="008A180C" w:rsidRDefault="00A34754" w:rsidP="008D7478">
            <w:pPr>
              <w:numPr>
                <w:ilvl w:val="0"/>
                <w:numId w:val="143"/>
              </w:numPr>
              <w:shd w:val="clear" w:color="auto" w:fill="FFFFFF"/>
              <w:spacing w:before="120"/>
              <w:ind w:left="397" w:hanging="284"/>
              <w:textAlignment w:val="baseline"/>
              <w:rPr>
                <w:rFonts w:ascii="Fira Sans" w:hAnsi="Fira Sans"/>
                <w:sz w:val="20"/>
                <w:szCs w:val="20"/>
                <w:lang w:eastAsia="en-NZ"/>
              </w:rPr>
            </w:pPr>
            <w:r w:rsidRPr="008A180C">
              <w:rPr>
                <w:rFonts w:ascii="Fira Sans" w:hAnsi="Fira Sans"/>
                <w:sz w:val="20"/>
                <w:szCs w:val="20"/>
                <w:lang w:eastAsia="en-NZ"/>
              </w:rPr>
              <w:t>frequent infections </w:t>
            </w:r>
          </w:p>
          <w:p w14:paraId="7007AF8A" w14:textId="77777777" w:rsidR="00A34754" w:rsidRPr="008A180C" w:rsidRDefault="00A34754" w:rsidP="008D7478">
            <w:pPr>
              <w:numPr>
                <w:ilvl w:val="0"/>
                <w:numId w:val="143"/>
              </w:numPr>
              <w:shd w:val="clear" w:color="auto" w:fill="FFFFFF"/>
              <w:ind w:left="397" w:hanging="284"/>
              <w:textAlignment w:val="baseline"/>
              <w:rPr>
                <w:rFonts w:ascii="Fira Sans" w:hAnsi="Fira Sans"/>
                <w:sz w:val="20"/>
                <w:szCs w:val="20"/>
                <w:lang w:eastAsia="en-NZ"/>
              </w:rPr>
            </w:pPr>
            <w:r w:rsidRPr="008A180C">
              <w:rPr>
                <w:rFonts w:ascii="Fira Sans" w:hAnsi="Fira Sans"/>
                <w:sz w:val="20"/>
                <w:szCs w:val="20"/>
                <w:lang w:eastAsia="en-NZ"/>
              </w:rPr>
              <w:t>unintentional weight loss </w:t>
            </w:r>
          </w:p>
          <w:p w14:paraId="28401F2F" w14:textId="7E5EF544" w:rsidR="00A34754" w:rsidRPr="00AD691A" w:rsidRDefault="00A34754" w:rsidP="008D7478">
            <w:pPr>
              <w:numPr>
                <w:ilvl w:val="0"/>
                <w:numId w:val="143"/>
              </w:numPr>
              <w:shd w:val="clear" w:color="auto" w:fill="FFFFFF"/>
              <w:ind w:left="397" w:hanging="284"/>
              <w:textAlignment w:val="baseline"/>
              <w:rPr>
                <w:rFonts w:ascii="Fira Sans" w:hAnsi="Fira Sans"/>
                <w:sz w:val="20"/>
                <w:szCs w:val="20"/>
                <w:lang w:eastAsia="en-NZ"/>
              </w:rPr>
            </w:pPr>
            <w:r w:rsidRPr="008A180C">
              <w:rPr>
                <w:rFonts w:ascii="Fira Sans" w:hAnsi="Fira Sans"/>
                <w:sz w:val="20"/>
                <w:szCs w:val="20"/>
                <w:lang w:eastAsia="en-NZ"/>
              </w:rPr>
              <w:lastRenderedPageBreak/>
              <w:t xml:space="preserve">symptoms of hypercalcaemia including mental fogginess and/or confusion, new onset </w:t>
            </w:r>
            <w:r w:rsidRPr="00AD691A">
              <w:rPr>
                <w:rFonts w:ascii="Fira Sans" w:hAnsi="Fira Sans"/>
                <w:sz w:val="20"/>
                <w:szCs w:val="20"/>
                <w:lang w:eastAsia="en-NZ"/>
              </w:rPr>
              <w:t>constipation and/or abdominal pain, polyuria</w:t>
            </w:r>
            <w:r w:rsidR="00F12FC0">
              <w:rPr>
                <w:rFonts w:ascii="Fira Sans" w:hAnsi="Fira Sans"/>
                <w:sz w:val="20"/>
                <w:szCs w:val="20"/>
                <w:lang w:eastAsia="en-NZ"/>
              </w:rPr>
              <w:t>,</w:t>
            </w:r>
            <w:r w:rsidRPr="00AD691A">
              <w:rPr>
                <w:rFonts w:ascii="Fira Sans" w:hAnsi="Fira Sans"/>
                <w:sz w:val="20"/>
                <w:szCs w:val="20"/>
                <w:lang w:eastAsia="en-NZ"/>
              </w:rPr>
              <w:t xml:space="preserve"> and increased thirst </w:t>
            </w:r>
          </w:p>
          <w:p w14:paraId="727B075B" w14:textId="4AA529E4" w:rsidR="00A34754" w:rsidRPr="007F2B31" w:rsidRDefault="007F2B31" w:rsidP="008D7478">
            <w:pPr>
              <w:numPr>
                <w:ilvl w:val="0"/>
                <w:numId w:val="143"/>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n</w:t>
            </w:r>
            <w:r w:rsidR="00A34754" w:rsidRPr="008A180C">
              <w:rPr>
                <w:rFonts w:ascii="Fira Sans" w:hAnsi="Fira Sans"/>
                <w:sz w:val="20"/>
                <w:szCs w:val="20"/>
                <w:lang w:eastAsia="en-NZ"/>
              </w:rPr>
              <w:t xml:space="preserve">ew-onset back pain particularly </w:t>
            </w:r>
            <w:r w:rsidR="00FD0D83" w:rsidRPr="008A180C">
              <w:rPr>
                <w:rFonts w:ascii="Fira Sans" w:hAnsi="Fira Sans"/>
                <w:sz w:val="20"/>
                <w:szCs w:val="20"/>
                <w:lang w:eastAsia="en-NZ"/>
              </w:rPr>
              <w:t>with</w:t>
            </w:r>
            <w:r w:rsidR="00A34754" w:rsidRPr="008A180C">
              <w:rPr>
                <w:rFonts w:ascii="Fira Sans" w:hAnsi="Fira Sans"/>
                <w:sz w:val="20"/>
                <w:szCs w:val="20"/>
                <w:lang w:eastAsia="en-NZ"/>
              </w:rPr>
              <w:t xml:space="preserve"> neurological symptoms such as leg weakness loss </w:t>
            </w:r>
            <w:r w:rsidR="00A34754" w:rsidRPr="007F2B31">
              <w:rPr>
                <w:rFonts w:ascii="Fira Sans" w:hAnsi="Fira Sans"/>
                <w:sz w:val="20"/>
                <w:szCs w:val="20"/>
                <w:lang w:eastAsia="en-NZ"/>
              </w:rPr>
              <w:t xml:space="preserve">of bladder </w:t>
            </w:r>
            <w:r w:rsidR="001B1885">
              <w:rPr>
                <w:rFonts w:ascii="Fira Sans" w:hAnsi="Fira Sans"/>
                <w:sz w:val="20"/>
                <w:szCs w:val="20"/>
                <w:lang w:eastAsia="en-NZ"/>
              </w:rPr>
              <w:t>or</w:t>
            </w:r>
            <w:r w:rsidR="00A34754" w:rsidRPr="007F2B31">
              <w:rPr>
                <w:rFonts w:ascii="Fira Sans" w:hAnsi="Fira Sans"/>
                <w:sz w:val="20"/>
                <w:szCs w:val="20"/>
                <w:lang w:eastAsia="en-NZ"/>
              </w:rPr>
              <w:t xml:space="preserve"> bow</w:t>
            </w:r>
            <w:r w:rsidR="001B1885">
              <w:rPr>
                <w:rFonts w:ascii="Fira Sans" w:hAnsi="Fira Sans"/>
                <w:sz w:val="20"/>
                <w:szCs w:val="20"/>
                <w:lang w:eastAsia="en-NZ"/>
              </w:rPr>
              <w:t>e</w:t>
            </w:r>
            <w:r w:rsidR="00A34754" w:rsidRPr="007F2B31">
              <w:rPr>
                <w:rFonts w:ascii="Fira Sans" w:hAnsi="Fira Sans"/>
                <w:sz w:val="20"/>
                <w:szCs w:val="20"/>
                <w:lang w:eastAsia="en-NZ"/>
              </w:rPr>
              <w:t>l control</w:t>
            </w:r>
            <w:r w:rsidR="001B1885">
              <w:rPr>
                <w:rFonts w:ascii="Fira Sans" w:hAnsi="Fira Sans"/>
                <w:sz w:val="20"/>
                <w:szCs w:val="20"/>
                <w:lang w:eastAsia="en-NZ"/>
              </w:rPr>
              <w:t>,</w:t>
            </w:r>
            <w:r w:rsidR="00A34754" w:rsidRPr="007F2B31">
              <w:rPr>
                <w:rFonts w:ascii="Fira Sans" w:hAnsi="Fira Sans"/>
                <w:sz w:val="20"/>
                <w:szCs w:val="20"/>
                <w:lang w:eastAsia="en-NZ"/>
              </w:rPr>
              <w:t xml:space="preserve"> or loss of sensation </w:t>
            </w:r>
          </w:p>
          <w:p w14:paraId="572418CF" w14:textId="1B2A077E" w:rsidR="00A34754" w:rsidRPr="00AC0B4D"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AC0B4D">
              <w:rPr>
                <w:rFonts w:ascii="Fira Sans" w:hAnsi="Fira Sans"/>
                <w:sz w:val="20"/>
                <w:szCs w:val="20"/>
                <w:lang w:eastAsia="en-NZ"/>
              </w:rPr>
              <w:t>symptom of hyperviscosity (easy bruising, bleeding gums, cloudy vision), although this is</w:t>
            </w:r>
            <w:r w:rsidR="00AC0B4D">
              <w:rPr>
                <w:rFonts w:ascii="Fira Sans" w:hAnsi="Fira Sans"/>
                <w:sz w:val="20"/>
                <w:szCs w:val="20"/>
                <w:lang w:eastAsia="en-NZ"/>
              </w:rPr>
              <w:t xml:space="preserve"> </w:t>
            </w:r>
            <w:r w:rsidRPr="00AC0B4D">
              <w:rPr>
                <w:rFonts w:ascii="Fira Sans" w:hAnsi="Fira Sans"/>
                <w:sz w:val="20"/>
                <w:szCs w:val="20"/>
                <w:lang w:eastAsia="en-NZ"/>
              </w:rPr>
              <w:t>rare, and typically associated with IgA type myeloma</w:t>
            </w:r>
            <w:r w:rsidR="005D6927" w:rsidRPr="00AC0B4D">
              <w:rPr>
                <w:rFonts w:ascii="Fira Sans" w:hAnsi="Fira Sans"/>
                <w:sz w:val="20"/>
                <w:szCs w:val="20"/>
                <w:lang w:eastAsia="en-NZ"/>
              </w:rPr>
              <w:t xml:space="preserve">. </w:t>
            </w:r>
          </w:p>
          <w:p w14:paraId="7A827A1F" w14:textId="318D6396" w:rsidR="00A34754" w:rsidRPr="008A180C" w:rsidRDefault="00A34754" w:rsidP="00200D09">
            <w:pPr>
              <w:shd w:val="clear" w:color="auto" w:fill="FFFFFF"/>
              <w:spacing w:before="120"/>
              <w:textAlignment w:val="baseline"/>
              <w:rPr>
                <w:rFonts w:ascii="Fira Sans" w:hAnsi="Fira Sans"/>
                <w:sz w:val="20"/>
                <w:szCs w:val="20"/>
                <w:lang w:eastAsia="en-NZ"/>
              </w:rPr>
            </w:pPr>
            <w:r w:rsidRPr="008A180C">
              <w:rPr>
                <w:rFonts w:ascii="Fira Sans" w:hAnsi="Fira Sans"/>
                <w:sz w:val="20"/>
                <w:szCs w:val="20"/>
                <w:lang w:eastAsia="en-NZ"/>
              </w:rPr>
              <w:t xml:space="preserve">Blood test abnormalities that may suggest </w:t>
            </w:r>
            <w:r w:rsidR="00C145F1">
              <w:rPr>
                <w:rFonts w:ascii="Fira Sans" w:hAnsi="Fira Sans"/>
                <w:sz w:val="20"/>
                <w:szCs w:val="20"/>
                <w:lang w:eastAsia="en-NZ"/>
              </w:rPr>
              <w:t>m</w:t>
            </w:r>
            <w:r w:rsidR="00F12FC0">
              <w:rPr>
                <w:rFonts w:ascii="Fira Sans" w:hAnsi="Fira Sans"/>
                <w:sz w:val="20"/>
                <w:szCs w:val="20"/>
                <w:lang w:eastAsia="en-NZ"/>
              </w:rPr>
              <w:t xml:space="preserve">ultiple </w:t>
            </w:r>
            <w:r w:rsidR="00C145F1">
              <w:rPr>
                <w:rFonts w:ascii="Fira Sans" w:hAnsi="Fira Sans"/>
                <w:sz w:val="20"/>
                <w:szCs w:val="20"/>
                <w:lang w:eastAsia="en-NZ"/>
              </w:rPr>
              <w:t>m</w:t>
            </w:r>
            <w:r w:rsidR="00F12FC0">
              <w:rPr>
                <w:rFonts w:ascii="Fira Sans" w:hAnsi="Fira Sans"/>
                <w:sz w:val="20"/>
                <w:szCs w:val="20"/>
                <w:lang w:eastAsia="en-NZ"/>
              </w:rPr>
              <w:t>yeloma</w:t>
            </w:r>
            <w:r w:rsidR="00FC16DB">
              <w:rPr>
                <w:rFonts w:ascii="Fira Sans" w:hAnsi="Fira Sans"/>
                <w:sz w:val="20"/>
                <w:szCs w:val="20"/>
                <w:lang w:eastAsia="en-NZ"/>
              </w:rPr>
              <w:t xml:space="preserve"> </w:t>
            </w:r>
            <w:r w:rsidRPr="008A180C">
              <w:rPr>
                <w:rFonts w:ascii="Fira Sans" w:hAnsi="Fira Sans"/>
                <w:sz w:val="20"/>
                <w:szCs w:val="20"/>
                <w:lang w:eastAsia="en-NZ"/>
              </w:rPr>
              <w:t>include: </w:t>
            </w:r>
          </w:p>
          <w:p w14:paraId="7A94034D"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anaemia </w:t>
            </w:r>
          </w:p>
          <w:p w14:paraId="1B4F8D8C"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elevated creatinine </w:t>
            </w:r>
          </w:p>
          <w:p w14:paraId="55F5EEFA"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hypercalcaemia </w:t>
            </w:r>
          </w:p>
          <w:p w14:paraId="16E9DE3F" w14:textId="5AB0DCB9" w:rsidR="00A34754" w:rsidRPr="000907E6"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 xml:space="preserve">an elevated globulin level, typically associated with an increased protein-albumin gap in </w:t>
            </w:r>
            <w:r w:rsidRPr="000907E6">
              <w:rPr>
                <w:rFonts w:ascii="Fira Sans" w:hAnsi="Fira Sans"/>
                <w:sz w:val="20"/>
                <w:szCs w:val="20"/>
                <w:lang w:eastAsia="en-NZ"/>
              </w:rPr>
              <w:t>the absence of infection of inflammation </w:t>
            </w:r>
          </w:p>
          <w:p w14:paraId="24FFE4F7"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presence of a paraprotein on serum protein electrophoresis </w:t>
            </w:r>
          </w:p>
          <w:p w14:paraId="7318F013" w14:textId="6F233599" w:rsidR="00A34754" w:rsidRPr="00466CB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466CBC">
              <w:rPr>
                <w:rFonts w:ascii="Fira Sans" w:hAnsi="Fira Sans"/>
                <w:sz w:val="20"/>
                <w:szCs w:val="20"/>
                <w:lang w:eastAsia="en-NZ"/>
              </w:rPr>
              <w:t>elevated serum Kappa or Lambda free light chain level, with an abnormal Kappa to</w:t>
            </w:r>
            <w:r w:rsidR="00466CBC" w:rsidRPr="00466CBC">
              <w:rPr>
                <w:rFonts w:ascii="Fira Sans" w:hAnsi="Fira Sans"/>
                <w:sz w:val="20"/>
                <w:szCs w:val="20"/>
                <w:lang w:eastAsia="en-NZ"/>
              </w:rPr>
              <w:t xml:space="preserve"> </w:t>
            </w:r>
            <w:r w:rsidRPr="00466CBC">
              <w:rPr>
                <w:rFonts w:ascii="Fira Sans" w:hAnsi="Fira Sans"/>
                <w:sz w:val="20"/>
                <w:szCs w:val="20"/>
                <w:lang w:eastAsia="en-NZ"/>
              </w:rPr>
              <w:t>Lambda light chain ratio</w:t>
            </w:r>
            <w:r w:rsidR="001D2D24">
              <w:rPr>
                <w:rFonts w:ascii="Fira Sans" w:hAnsi="Fira Sans"/>
                <w:sz w:val="20"/>
                <w:szCs w:val="20"/>
                <w:lang w:eastAsia="en-NZ"/>
              </w:rPr>
              <w:t>.</w:t>
            </w:r>
            <w:r w:rsidRPr="00466CBC">
              <w:rPr>
                <w:rFonts w:ascii="Fira Sans" w:hAnsi="Fira Sans"/>
                <w:sz w:val="20"/>
                <w:szCs w:val="20"/>
                <w:lang w:eastAsia="en-NZ"/>
              </w:rPr>
              <w:t> </w:t>
            </w:r>
          </w:p>
          <w:p w14:paraId="1EBF0F67" w14:textId="5E4108B8" w:rsidR="00A34754" w:rsidRPr="008A180C" w:rsidRDefault="00A34754" w:rsidP="00200D09">
            <w:pPr>
              <w:shd w:val="clear" w:color="auto" w:fill="FFFFFF"/>
              <w:spacing w:before="120"/>
              <w:textAlignment w:val="baseline"/>
              <w:rPr>
                <w:rFonts w:ascii="Fira Sans" w:hAnsi="Fira Sans"/>
                <w:sz w:val="20"/>
                <w:szCs w:val="20"/>
                <w:lang w:eastAsia="en-NZ"/>
              </w:rPr>
            </w:pPr>
            <w:r w:rsidRPr="008A180C">
              <w:rPr>
                <w:rFonts w:ascii="Fira Sans" w:hAnsi="Fira Sans"/>
                <w:sz w:val="20"/>
                <w:szCs w:val="20"/>
                <w:lang w:eastAsia="en-NZ"/>
              </w:rPr>
              <w:t xml:space="preserve">End-organ complications that are often associated with </w:t>
            </w:r>
            <w:r w:rsidR="00C145F1">
              <w:rPr>
                <w:rFonts w:ascii="Fira Sans" w:hAnsi="Fira Sans"/>
                <w:sz w:val="20"/>
                <w:szCs w:val="20"/>
                <w:lang w:eastAsia="en-NZ"/>
              </w:rPr>
              <w:t>m</w:t>
            </w:r>
            <w:r w:rsidR="00F12FC0">
              <w:rPr>
                <w:rFonts w:ascii="Fira Sans" w:hAnsi="Fira Sans"/>
                <w:sz w:val="20"/>
                <w:szCs w:val="20"/>
                <w:lang w:eastAsia="en-NZ"/>
              </w:rPr>
              <w:t xml:space="preserve">ultiple </w:t>
            </w:r>
            <w:r w:rsidR="00C145F1">
              <w:rPr>
                <w:rFonts w:ascii="Fira Sans" w:hAnsi="Fira Sans"/>
                <w:sz w:val="20"/>
                <w:szCs w:val="20"/>
                <w:lang w:eastAsia="en-NZ"/>
              </w:rPr>
              <w:t>m</w:t>
            </w:r>
            <w:r w:rsidR="00F12FC0">
              <w:rPr>
                <w:rFonts w:ascii="Fira Sans" w:hAnsi="Fira Sans"/>
                <w:sz w:val="20"/>
                <w:szCs w:val="20"/>
                <w:lang w:eastAsia="en-NZ"/>
              </w:rPr>
              <w:t>yeloma</w:t>
            </w:r>
            <w:r w:rsidRPr="008A180C">
              <w:rPr>
                <w:rFonts w:ascii="Fira Sans" w:hAnsi="Fira Sans"/>
                <w:sz w:val="20"/>
                <w:szCs w:val="20"/>
                <w:lang w:eastAsia="en-NZ"/>
              </w:rPr>
              <w:t xml:space="preserve"> include</w:t>
            </w:r>
            <w:r w:rsidR="00FD0D83">
              <w:rPr>
                <w:rFonts w:ascii="Fira Sans" w:hAnsi="Fira Sans"/>
                <w:sz w:val="20"/>
                <w:szCs w:val="20"/>
                <w:lang w:eastAsia="en-NZ"/>
              </w:rPr>
              <w:t>:</w:t>
            </w:r>
          </w:p>
          <w:p w14:paraId="22BE97B2"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enhanced bone loss/generalized osteoporosis  </w:t>
            </w:r>
          </w:p>
          <w:p w14:paraId="04CE40C3"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renal failure  </w:t>
            </w:r>
          </w:p>
          <w:p w14:paraId="77973C0C"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hypercalcaemia  </w:t>
            </w:r>
          </w:p>
          <w:p w14:paraId="7FE795F0" w14:textId="67E6106A"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immune suppression (reduction in the non-paraprotein immunoglobulin sub-types)</w:t>
            </w:r>
            <w:r w:rsidR="00457C0C">
              <w:rPr>
                <w:rFonts w:ascii="Fira Sans" w:hAnsi="Fira Sans"/>
                <w:sz w:val="20"/>
                <w:szCs w:val="20"/>
                <w:lang w:eastAsia="en-NZ"/>
              </w:rPr>
              <w:t>.</w:t>
            </w:r>
          </w:p>
          <w:p w14:paraId="51468C02" w14:textId="7770713D" w:rsidR="00856802" w:rsidRPr="001D6149" w:rsidRDefault="00F12FC0" w:rsidP="00200D09">
            <w:pPr>
              <w:spacing w:before="120" w:line="259" w:lineRule="auto"/>
              <w:textAlignment w:val="baseline"/>
              <w:rPr>
                <w:rFonts w:ascii="Fira Sans" w:eastAsia="Times New Roman" w:hAnsi="Fira Sans" w:cs="Arial"/>
                <w:sz w:val="20"/>
                <w:szCs w:val="20"/>
                <w:lang w:val="en-US" w:eastAsia="en-NZ"/>
              </w:rPr>
            </w:pPr>
            <w:r>
              <w:rPr>
                <w:rFonts w:ascii="Fira Sans" w:hAnsi="Fira Sans"/>
                <w:b/>
                <w:bCs/>
                <w:sz w:val="20"/>
                <w:szCs w:val="20"/>
              </w:rPr>
              <w:t xml:space="preserve">Multiple </w:t>
            </w:r>
            <w:r w:rsidR="00C145F1">
              <w:rPr>
                <w:rFonts w:ascii="Fira Sans" w:hAnsi="Fira Sans"/>
                <w:b/>
                <w:bCs/>
                <w:sz w:val="20"/>
                <w:szCs w:val="20"/>
              </w:rPr>
              <w:t>m</w:t>
            </w:r>
            <w:r>
              <w:rPr>
                <w:rFonts w:ascii="Fira Sans" w:hAnsi="Fira Sans"/>
                <w:b/>
                <w:bCs/>
                <w:sz w:val="20"/>
                <w:szCs w:val="20"/>
              </w:rPr>
              <w:t>yeloma</w:t>
            </w:r>
            <w:r w:rsidR="00FC16DB" w:rsidRPr="00457C0C">
              <w:rPr>
                <w:rFonts w:ascii="Fira Sans" w:hAnsi="Fira Sans"/>
                <w:b/>
                <w:bCs/>
                <w:sz w:val="20"/>
                <w:szCs w:val="20"/>
              </w:rPr>
              <w:t xml:space="preserve"> </w:t>
            </w:r>
            <w:r w:rsidR="00856802" w:rsidRPr="00457C0C">
              <w:rPr>
                <w:rFonts w:ascii="Fira Sans" w:eastAsia="Times New Roman" w:hAnsi="Fira Sans" w:cs="Arial"/>
                <w:b/>
                <w:bCs/>
                <w:sz w:val="20"/>
                <w:szCs w:val="20"/>
                <w:lang w:val="en-US" w:eastAsia="en-NZ"/>
              </w:rPr>
              <w:t>assessment</w:t>
            </w:r>
            <w:r w:rsidR="00856802" w:rsidRPr="001D6149">
              <w:rPr>
                <w:rFonts w:ascii="Fira Sans" w:eastAsia="Times New Roman" w:hAnsi="Fira Sans" w:cs="Arial"/>
                <w:sz w:val="20"/>
                <w:szCs w:val="20"/>
                <w:lang w:val="en-US" w:eastAsia="en-NZ"/>
              </w:rPr>
              <w:t xml:space="preserve"> includes</w:t>
            </w:r>
            <w:r w:rsidR="00856802">
              <w:rPr>
                <w:rFonts w:ascii="Fira Sans" w:eastAsia="Times New Roman" w:hAnsi="Fira Sans" w:cs="Arial"/>
                <w:sz w:val="20"/>
                <w:szCs w:val="20"/>
                <w:lang w:val="en-US" w:eastAsia="en-NZ"/>
              </w:rPr>
              <w:t xml:space="preserve"> the relevant</w:t>
            </w:r>
            <w:r w:rsidR="00856802" w:rsidRPr="001D6149">
              <w:rPr>
                <w:rFonts w:ascii="Fira Sans" w:eastAsia="Times New Roman" w:hAnsi="Fira Sans" w:cs="Arial"/>
                <w:sz w:val="20"/>
                <w:szCs w:val="20"/>
                <w:lang w:val="en-US" w:eastAsia="en-NZ"/>
              </w:rPr>
              <w:t>:</w:t>
            </w:r>
          </w:p>
          <w:p w14:paraId="1A760258" w14:textId="55C595BF" w:rsidR="00856802" w:rsidRPr="00F70016" w:rsidRDefault="00856802"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medical history</w:t>
            </w:r>
            <w:r w:rsidRPr="00CA506B">
              <w:rPr>
                <w:rFonts w:ascii="Fira Sans" w:hAnsi="Fira Sans"/>
                <w:color w:val="000000" w:themeColor="text1"/>
                <w:sz w:val="20"/>
                <w:szCs w:val="20"/>
                <w:lang w:eastAsia="en-NZ"/>
              </w:rPr>
              <w:t xml:space="preserve"> including medications</w:t>
            </w:r>
          </w:p>
          <w:p w14:paraId="3C44A6BC" w14:textId="77777777" w:rsidR="00856802" w:rsidRPr="00590B97" w:rsidRDefault="00856802"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physical examination</w:t>
            </w:r>
            <w:r w:rsidRPr="00CA506B">
              <w:rPr>
                <w:rFonts w:ascii="Fira Sans" w:hAnsi="Fira Sans"/>
                <w:color w:val="000000" w:themeColor="text1"/>
                <w:sz w:val="20"/>
                <w:szCs w:val="20"/>
                <w:lang w:eastAsia="en-NZ"/>
              </w:rPr>
              <w:t xml:space="preserve">: </w:t>
            </w:r>
            <w:hyperlink r:id="rId18" w:history="1">
              <w:r w:rsidRPr="00590B97">
                <w:rPr>
                  <w:rFonts w:ascii="Fira Sans" w:hAnsi="Fira Sans"/>
                  <w:color w:val="000000" w:themeColor="text1"/>
                  <w:sz w:val="20"/>
                  <w:szCs w:val="20"/>
                </w:rPr>
                <w:t>Eastern Cooperative Oncology Group (ECOG)</w:t>
              </w:r>
              <w:r w:rsidRPr="00590B97">
                <w:rPr>
                  <w:rFonts w:ascii="Fira Sans" w:hAnsi="Fira Sans"/>
                  <w:color w:val="000000" w:themeColor="text1"/>
                  <w:sz w:val="20"/>
                  <w:szCs w:val="20"/>
                  <w:lang w:eastAsia="en-NZ"/>
                </w:rPr>
                <w:t xml:space="preserve"> </w:t>
              </w:r>
              <w:r w:rsidRPr="00590B97">
                <w:rPr>
                  <w:rFonts w:ascii="Fira Sans" w:hAnsi="Fira Sans"/>
                  <w:color w:val="000000" w:themeColor="text1"/>
                  <w:sz w:val="20"/>
                  <w:szCs w:val="20"/>
                </w:rPr>
                <w:t>Performance Status Scale</w:t>
              </w:r>
            </w:hyperlink>
            <w:r w:rsidRPr="00590B97">
              <w:rPr>
                <w:rFonts w:ascii="Fira Sans" w:hAnsi="Fira Sans"/>
                <w:color w:val="000000" w:themeColor="text1"/>
                <w:sz w:val="20"/>
                <w:szCs w:val="20"/>
                <w:lang w:eastAsia="en-NZ"/>
              </w:rPr>
              <w:t>, frailty assessment, weight</w:t>
            </w:r>
          </w:p>
          <w:p w14:paraId="02D60AAC" w14:textId="17F06866" w:rsidR="005079C8" w:rsidRDefault="005079C8"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laboratory</w:t>
            </w:r>
            <w:r w:rsidRPr="005903B9">
              <w:rPr>
                <w:rFonts w:ascii="Fira Sans" w:hAnsi="Fira Sans"/>
                <w:color w:val="595454"/>
                <w:sz w:val="20"/>
                <w:szCs w:val="20"/>
                <w:lang w:eastAsia="en-NZ"/>
              </w:rPr>
              <w:t>:</w:t>
            </w:r>
            <w:r>
              <w:rPr>
                <w:rFonts w:ascii="Fira Sans" w:hAnsi="Fira Sans"/>
                <w:color w:val="000000" w:themeColor="text1"/>
                <w:sz w:val="20"/>
                <w:szCs w:val="20"/>
                <w:lang w:eastAsia="en-NZ"/>
              </w:rPr>
              <w:t xml:space="preserve"> </w:t>
            </w:r>
            <w:r w:rsidR="00831E42" w:rsidRPr="00831E42">
              <w:rPr>
                <w:rFonts w:ascii="Fira Sans" w:hAnsi="Fira Sans"/>
                <w:sz w:val="20"/>
                <w:szCs w:val="20"/>
                <w:lang w:eastAsia="en-NZ"/>
              </w:rPr>
              <w:t>serum protein electrophoresis</w:t>
            </w:r>
            <w:r w:rsidR="00831E42">
              <w:rPr>
                <w:rFonts w:ascii="Fira Sans" w:hAnsi="Fira Sans"/>
                <w:color w:val="000000" w:themeColor="text1"/>
                <w:sz w:val="20"/>
                <w:szCs w:val="20"/>
                <w:lang w:eastAsia="en-NZ"/>
              </w:rPr>
              <w:t xml:space="preserve"> (</w:t>
            </w:r>
            <w:r w:rsidR="00AF5790">
              <w:rPr>
                <w:rFonts w:ascii="Fira Sans" w:hAnsi="Fira Sans"/>
                <w:color w:val="000000" w:themeColor="text1"/>
                <w:sz w:val="20"/>
                <w:szCs w:val="20"/>
                <w:lang w:eastAsia="en-NZ"/>
              </w:rPr>
              <w:t>SPEP</w:t>
            </w:r>
            <w:r w:rsidR="00831E42">
              <w:rPr>
                <w:rFonts w:ascii="Fira Sans" w:hAnsi="Fira Sans"/>
                <w:color w:val="000000" w:themeColor="text1"/>
                <w:sz w:val="20"/>
                <w:szCs w:val="20"/>
                <w:lang w:eastAsia="en-NZ"/>
              </w:rPr>
              <w:t>)</w:t>
            </w:r>
            <w:r w:rsidR="00AF5790">
              <w:rPr>
                <w:rFonts w:ascii="Fira Sans" w:hAnsi="Fira Sans"/>
                <w:color w:val="000000" w:themeColor="text1"/>
                <w:sz w:val="20"/>
                <w:szCs w:val="20"/>
                <w:lang w:eastAsia="en-NZ"/>
              </w:rPr>
              <w:t xml:space="preserve">, </w:t>
            </w:r>
            <w:r w:rsidR="00ED261B" w:rsidRPr="00ED261B">
              <w:rPr>
                <w:rFonts w:ascii="Fira Sans" w:hAnsi="Fira Sans"/>
                <w:sz w:val="20"/>
                <w:szCs w:val="20"/>
                <w:lang w:eastAsia="en-NZ"/>
              </w:rPr>
              <w:t>immunofixation</w:t>
            </w:r>
            <w:r w:rsidR="00ED261B">
              <w:rPr>
                <w:rFonts w:ascii="Fira Sans" w:hAnsi="Fira Sans"/>
                <w:color w:val="000000" w:themeColor="text1"/>
                <w:sz w:val="20"/>
                <w:szCs w:val="20"/>
                <w:lang w:eastAsia="en-NZ"/>
              </w:rPr>
              <w:t xml:space="preserve"> (</w:t>
            </w:r>
            <w:r w:rsidR="00AF5790">
              <w:rPr>
                <w:rFonts w:ascii="Fira Sans" w:hAnsi="Fira Sans"/>
                <w:color w:val="000000" w:themeColor="text1"/>
                <w:sz w:val="20"/>
                <w:szCs w:val="20"/>
                <w:lang w:eastAsia="en-NZ"/>
              </w:rPr>
              <w:t>IF</w:t>
            </w:r>
            <w:r w:rsidR="00ED261B">
              <w:rPr>
                <w:rFonts w:ascii="Fira Sans" w:hAnsi="Fira Sans"/>
                <w:color w:val="000000" w:themeColor="text1"/>
                <w:sz w:val="20"/>
                <w:szCs w:val="20"/>
                <w:lang w:eastAsia="en-NZ"/>
              </w:rPr>
              <w:t>)</w:t>
            </w:r>
            <w:r w:rsidR="00AF5790">
              <w:rPr>
                <w:rFonts w:ascii="Fira Sans" w:hAnsi="Fira Sans"/>
                <w:color w:val="000000" w:themeColor="text1"/>
                <w:sz w:val="20"/>
                <w:szCs w:val="20"/>
                <w:lang w:eastAsia="en-NZ"/>
              </w:rPr>
              <w:t xml:space="preserve">, </w:t>
            </w:r>
            <w:r w:rsidR="007F5CF2" w:rsidRPr="007F5CF2">
              <w:rPr>
                <w:rFonts w:ascii="Fira Sans" w:hAnsi="Fira Sans"/>
                <w:sz w:val="20"/>
                <w:szCs w:val="20"/>
                <w:lang w:eastAsia="en-NZ"/>
              </w:rPr>
              <w:t>lambda free light chain</w:t>
            </w:r>
            <w:r w:rsidR="007F5CF2" w:rsidRPr="0025388D">
              <w:rPr>
                <w:rFonts w:ascii="Fira Sans" w:hAnsi="Fira Sans"/>
                <w:lang w:eastAsia="en-NZ"/>
              </w:rPr>
              <w:t xml:space="preserve"> </w:t>
            </w:r>
            <w:r w:rsidR="007F5CF2">
              <w:rPr>
                <w:rFonts w:ascii="Fira Sans" w:hAnsi="Fira Sans"/>
                <w:lang w:eastAsia="en-NZ"/>
              </w:rPr>
              <w:t>(</w:t>
            </w:r>
            <w:r w:rsidR="00AF5790">
              <w:rPr>
                <w:rFonts w:ascii="Fira Sans" w:hAnsi="Fira Sans"/>
                <w:color w:val="000000" w:themeColor="text1"/>
                <w:sz w:val="20"/>
                <w:szCs w:val="20"/>
                <w:lang w:eastAsia="en-NZ"/>
              </w:rPr>
              <w:t>SFLC</w:t>
            </w:r>
            <w:r w:rsidR="007F5CF2">
              <w:rPr>
                <w:rFonts w:ascii="Fira Sans" w:hAnsi="Fira Sans"/>
                <w:color w:val="000000" w:themeColor="text1"/>
                <w:sz w:val="20"/>
                <w:szCs w:val="20"/>
                <w:lang w:eastAsia="en-NZ"/>
              </w:rPr>
              <w:t>)</w:t>
            </w:r>
            <w:r w:rsidR="00AF5790">
              <w:rPr>
                <w:rFonts w:ascii="Fira Sans" w:hAnsi="Fira Sans"/>
                <w:color w:val="000000" w:themeColor="text1"/>
                <w:sz w:val="20"/>
                <w:szCs w:val="20"/>
                <w:lang w:eastAsia="en-NZ"/>
              </w:rPr>
              <w:t xml:space="preserve"> and light </w:t>
            </w:r>
            <w:r w:rsidR="00CD278C">
              <w:rPr>
                <w:rFonts w:ascii="Fira Sans" w:hAnsi="Fira Sans"/>
                <w:color w:val="000000" w:themeColor="text1"/>
                <w:sz w:val="20"/>
                <w:szCs w:val="20"/>
                <w:lang w:eastAsia="en-NZ"/>
              </w:rPr>
              <w:t xml:space="preserve">chain ratio, full blood count and differential, creatinine, urea, electrolytes, liver function tests, calcium, magnesium, phosphate, </w:t>
            </w:r>
            <w:r w:rsidR="005D6927">
              <w:rPr>
                <w:rFonts w:ascii="Fira Sans" w:hAnsi="Fira Sans"/>
                <w:color w:val="000000" w:themeColor="text1"/>
                <w:sz w:val="20"/>
                <w:szCs w:val="20"/>
                <w:lang w:eastAsia="en-NZ"/>
              </w:rPr>
              <w:t>urate,</w:t>
            </w:r>
            <w:r w:rsidR="00CD278C">
              <w:rPr>
                <w:rFonts w:ascii="Fira Sans" w:hAnsi="Fira Sans"/>
                <w:color w:val="000000" w:themeColor="text1"/>
                <w:sz w:val="20"/>
                <w:szCs w:val="20"/>
                <w:lang w:eastAsia="en-NZ"/>
              </w:rPr>
              <w:t xml:space="preserve"> and urine dipstick full ward test</w:t>
            </w:r>
          </w:p>
          <w:p w14:paraId="30BD600D" w14:textId="4D07A807" w:rsidR="00856802" w:rsidRPr="00F70016" w:rsidRDefault="005079C8"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radiology</w:t>
            </w:r>
            <w:r w:rsidRPr="005903B9">
              <w:rPr>
                <w:rFonts w:ascii="Fira Sans" w:hAnsi="Fira Sans"/>
                <w:color w:val="595454"/>
                <w:sz w:val="20"/>
                <w:szCs w:val="20"/>
                <w:lang w:eastAsia="en-NZ"/>
              </w:rPr>
              <w:t>:</w:t>
            </w:r>
            <w:r>
              <w:rPr>
                <w:rFonts w:ascii="Fira Sans" w:hAnsi="Fira Sans"/>
                <w:color w:val="000000" w:themeColor="text1"/>
                <w:sz w:val="20"/>
                <w:szCs w:val="20"/>
                <w:lang w:eastAsia="en-NZ"/>
              </w:rPr>
              <w:t xml:space="preserve"> </w:t>
            </w:r>
            <w:r w:rsidR="00563F99">
              <w:rPr>
                <w:rFonts w:ascii="Fira Sans" w:hAnsi="Fira Sans"/>
                <w:color w:val="000000" w:themeColor="text1"/>
                <w:sz w:val="20"/>
                <w:szCs w:val="20"/>
                <w:lang w:eastAsia="en-NZ"/>
              </w:rPr>
              <w:t xml:space="preserve">X-ray, </w:t>
            </w:r>
            <w:r w:rsidR="00EE1029">
              <w:rPr>
                <w:rFonts w:ascii="Fira Sans" w:hAnsi="Fira Sans"/>
                <w:color w:val="000000" w:themeColor="text1"/>
                <w:sz w:val="20"/>
                <w:szCs w:val="20"/>
                <w:lang w:eastAsia="en-NZ"/>
              </w:rPr>
              <w:t>computed tomography (</w:t>
            </w:r>
            <w:r w:rsidR="00563F99">
              <w:rPr>
                <w:rFonts w:ascii="Fira Sans" w:hAnsi="Fira Sans"/>
                <w:color w:val="000000" w:themeColor="text1"/>
                <w:sz w:val="20"/>
                <w:szCs w:val="20"/>
                <w:lang w:eastAsia="en-NZ"/>
              </w:rPr>
              <w:t>CT</w:t>
            </w:r>
            <w:r w:rsidR="00EE1029">
              <w:rPr>
                <w:rFonts w:ascii="Fira Sans" w:hAnsi="Fira Sans"/>
                <w:color w:val="000000" w:themeColor="text1"/>
                <w:sz w:val="20"/>
                <w:szCs w:val="20"/>
                <w:lang w:eastAsia="en-NZ"/>
              </w:rPr>
              <w:t>)</w:t>
            </w:r>
          </w:p>
          <w:p w14:paraId="0B14B850" w14:textId="77777777" w:rsidR="00AD691A" w:rsidRPr="005903B9" w:rsidRDefault="00AD691A" w:rsidP="008D7478">
            <w:pPr>
              <w:numPr>
                <w:ilvl w:val="0"/>
                <w:numId w:val="143"/>
              </w:numPr>
              <w:ind w:left="397" w:hanging="284"/>
              <w:textAlignment w:val="baseline"/>
              <w:rPr>
                <w:rFonts w:ascii="Fira Sans" w:hAnsi="Fira Sans"/>
                <w:b/>
                <w:bCs/>
                <w:color w:val="595454"/>
                <w:sz w:val="20"/>
                <w:szCs w:val="20"/>
                <w:lang w:eastAsia="en-NZ"/>
              </w:rPr>
            </w:pPr>
            <w:r w:rsidRPr="005903B9">
              <w:rPr>
                <w:rFonts w:ascii="Fira Sans" w:hAnsi="Fira Sans"/>
                <w:b/>
                <w:bCs/>
                <w:color w:val="595454"/>
                <w:sz w:val="20"/>
                <w:szCs w:val="20"/>
                <w:lang w:eastAsia="en-NZ"/>
              </w:rPr>
              <w:t>familial cancer history</w:t>
            </w:r>
          </w:p>
          <w:p w14:paraId="34EF8BFC" w14:textId="77777777" w:rsidR="00AD691A" w:rsidRPr="005903B9" w:rsidRDefault="00AD691A" w:rsidP="008D7478">
            <w:pPr>
              <w:numPr>
                <w:ilvl w:val="0"/>
                <w:numId w:val="143"/>
              </w:numPr>
              <w:ind w:left="397" w:hanging="284"/>
              <w:textAlignment w:val="baseline"/>
              <w:rPr>
                <w:rFonts w:ascii="Fira Sans" w:hAnsi="Fira Sans"/>
                <w:color w:val="595454"/>
                <w:sz w:val="20"/>
                <w:szCs w:val="20"/>
                <w:lang w:eastAsia="en-NZ"/>
              </w:rPr>
            </w:pPr>
            <w:r w:rsidRPr="005903B9">
              <w:rPr>
                <w:rFonts w:ascii="Fira Sans" w:hAnsi="Fira Sans"/>
                <w:b/>
                <w:bCs/>
                <w:color w:val="595454"/>
                <w:sz w:val="20"/>
                <w:szCs w:val="20"/>
                <w:lang w:eastAsia="en-NZ"/>
              </w:rPr>
              <w:t>social history</w:t>
            </w:r>
            <w:r w:rsidRPr="005903B9">
              <w:rPr>
                <w:rFonts w:ascii="Fira Sans" w:hAnsi="Fira Sans"/>
                <w:color w:val="595454"/>
                <w:sz w:val="20"/>
                <w:szCs w:val="20"/>
                <w:lang w:eastAsia="en-NZ"/>
              </w:rPr>
              <w:t>.</w:t>
            </w:r>
          </w:p>
          <w:p w14:paraId="3CDA0886" w14:textId="7D78DE80" w:rsidR="00856802" w:rsidRDefault="00200D09" w:rsidP="00200D09">
            <w:pPr>
              <w:spacing w:before="120" w:after="120"/>
              <w:jc w:val="both"/>
              <w:rPr>
                <w:rFonts w:ascii="Fira Sans" w:hAnsi="Fira Sans" w:cs="Arial"/>
                <w:b/>
                <w:bCs/>
                <w:color w:val="000000" w:themeColor="text1"/>
                <w:sz w:val="20"/>
                <w:szCs w:val="20"/>
                <w:lang w:val="en-US" w:eastAsia="en-NZ"/>
              </w:rPr>
            </w:pPr>
            <w:r>
              <w:rPr>
                <w:rFonts w:ascii="Fira Sans" w:hAnsi="Fira Sans" w:cs="Arial"/>
                <w:b/>
                <w:bCs/>
                <w:color w:val="000000" w:themeColor="text1"/>
                <w:sz w:val="20"/>
                <w:szCs w:val="20"/>
                <w:lang w:val="en-US" w:eastAsia="en-NZ"/>
              </w:rPr>
              <w:t>R</w:t>
            </w:r>
            <w:r w:rsidR="00856802" w:rsidRPr="00267197">
              <w:rPr>
                <w:rFonts w:ascii="Fira Sans" w:hAnsi="Fira Sans" w:cs="Arial"/>
                <w:b/>
                <w:bCs/>
                <w:color w:val="000000" w:themeColor="text1"/>
                <w:sz w:val="20"/>
                <w:szCs w:val="20"/>
                <w:lang w:val="en-US" w:eastAsia="en-NZ"/>
              </w:rPr>
              <w:t>eferral </w:t>
            </w:r>
          </w:p>
          <w:p w14:paraId="1385D7F2" w14:textId="416E14B2" w:rsidR="00856802" w:rsidRDefault="001046D0" w:rsidP="00E650A2">
            <w:pPr>
              <w:spacing w:before="120" w:after="160"/>
              <w:ind w:right="77"/>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A clinical suspicion or laboratory</w:t>
            </w:r>
            <w:r>
              <w:rPr>
                <w:rFonts w:ascii="Fira Sans" w:eastAsia="Times New Roman" w:hAnsi="Fira Sans" w:cs="Arial"/>
                <w:sz w:val="20"/>
                <w:szCs w:val="20"/>
                <w:lang w:val="en-US" w:eastAsia="en-NZ"/>
              </w:rPr>
              <w:t>/</w:t>
            </w:r>
            <w:r w:rsidRPr="00DF6DD8">
              <w:rPr>
                <w:rFonts w:ascii="Fira Sans" w:eastAsia="Times New Roman" w:hAnsi="Fira Sans" w:cs="Arial"/>
                <w:sz w:val="20"/>
                <w:szCs w:val="20"/>
                <w:lang w:val="en-US" w:eastAsia="en-NZ"/>
              </w:rPr>
              <w:t>imaging findings suggestive of cancer require further investigation</w:t>
            </w:r>
            <w:r w:rsidR="00E650A2">
              <w:rPr>
                <w:rFonts w:ascii="Fira Sans" w:eastAsia="Times New Roman" w:hAnsi="Fira Sans" w:cs="Arial"/>
                <w:sz w:val="20"/>
                <w:szCs w:val="20"/>
                <w:lang w:val="en-US" w:eastAsia="en-NZ"/>
              </w:rPr>
              <w:t xml:space="preserve"> </w:t>
            </w:r>
            <w:r w:rsidR="00856802" w:rsidRPr="00DF6DD8">
              <w:rPr>
                <w:rFonts w:ascii="Fira Sans" w:eastAsia="Times New Roman" w:hAnsi="Fira Sans" w:cs="Arial"/>
                <w:sz w:val="20"/>
                <w:szCs w:val="20"/>
                <w:lang w:val="en-US" w:eastAsia="en-NZ"/>
              </w:rPr>
              <w:t xml:space="preserve">and a referral to hospital specialist services. </w:t>
            </w:r>
          </w:p>
          <w:p w14:paraId="16FEE992" w14:textId="582D20E8" w:rsidR="0044320E" w:rsidRDefault="0044320E" w:rsidP="005903B9">
            <w:pPr>
              <w:ind w:right="219"/>
              <w:jc w:val="both"/>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lastRenderedPageBreak/>
              <w:t>If the person presents with one of the following red flags, the referral should be triaged as a high suspicion of cancer</w:t>
            </w:r>
            <w:r w:rsidR="00CC1235">
              <w:rPr>
                <w:rFonts w:ascii="Fira Sans" w:eastAsia="Times New Roman" w:hAnsi="Fira Sans" w:cs="Arial"/>
                <w:sz w:val="20"/>
                <w:szCs w:val="20"/>
                <w:lang w:val="en-US" w:eastAsia="en-NZ"/>
              </w:rPr>
              <w:t>.</w:t>
            </w:r>
          </w:p>
          <w:p w14:paraId="2A1D7859" w14:textId="77777777" w:rsidR="004A7A04" w:rsidRPr="005903B9" w:rsidRDefault="004A7A04" w:rsidP="00CC1235">
            <w:pPr>
              <w:spacing w:before="120"/>
              <w:rPr>
                <w:rFonts w:ascii="Fira Sans" w:hAnsi="Fira Sans"/>
                <w:sz w:val="20"/>
                <w:szCs w:val="20"/>
                <w:lang w:eastAsia="en-NZ"/>
              </w:rPr>
            </w:pPr>
            <w:r w:rsidRPr="005903B9">
              <w:rPr>
                <w:rFonts w:ascii="Fira Sans" w:hAnsi="Fira Sans"/>
                <w:sz w:val="20"/>
                <w:szCs w:val="20"/>
                <w:lang w:eastAsia="en-NZ"/>
              </w:rPr>
              <w:t>M-protein in serum and/or urine and one or more of the following:</w:t>
            </w:r>
          </w:p>
          <w:p w14:paraId="479EBDD5" w14:textId="70735832"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unexplained hypercalcaemia (&gt;2.75 mmol/L)</w:t>
            </w:r>
          </w:p>
          <w:p w14:paraId="2FE56381" w14:textId="140B60DD"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unexplained renal impairment – creatinine clearance &lt; 40ml/min</w:t>
            </w:r>
          </w:p>
          <w:p w14:paraId="0E271E83" w14:textId="138FCAF1"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unexplained anaemia – Hb &lt; 100g/L</w:t>
            </w:r>
          </w:p>
          <w:p w14:paraId="0DCA487B" w14:textId="77777777"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 xml:space="preserve">bony lytic lesions on radiologic imaging </w:t>
            </w:r>
          </w:p>
          <w:p w14:paraId="10BA1B89" w14:textId="221AA134" w:rsidR="00856802" w:rsidRPr="00CC1235"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serum monoclonal protein (IgG or IgA &gt; 30g/L or involved: uninvolved serum free light chain radio &gt; 100 to the power of 13</w:t>
            </w:r>
            <w:r w:rsidR="00D618BC" w:rsidRPr="005903B9">
              <w:rPr>
                <w:rFonts w:ascii="Fira Sans" w:hAnsi="Fira Sans"/>
                <w:sz w:val="20"/>
                <w:szCs w:val="20"/>
                <w:lang w:eastAsia="en-NZ"/>
              </w:rPr>
              <w:t>.</w:t>
            </w:r>
          </w:p>
        </w:tc>
        <w:tc>
          <w:tcPr>
            <w:tcW w:w="4819" w:type="dxa"/>
          </w:tcPr>
          <w:p w14:paraId="4EBF0839"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lastRenderedPageBreak/>
              <w:t>Record signs and symptoms. </w:t>
            </w:r>
          </w:p>
          <w:p w14:paraId="11AB480E" w14:textId="7D571A6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w:t>
            </w:r>
            <w:r w:rsidR="005D6927" w:rsidRPr="0012150D">
              <w:rPr>
                <w:rStyle w:val="normaltextrun"/>
                <w:rFonts w:ascii="Fira Sans" w:eastAsia="Times New Roman" w:hAnsi="Fira Sans" w:cs="Arial"/>
                <w:sz w:val="20"/>
                <w:szCs w:val="20"/>
              </w:rPr>
              <w:t xml:space="preserve">. </w:t>
            </w:r>
          </w:p>
          <w:p w14:paraId="72F7F04A"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2CCA315B" w14:textId="613DE2D5" w:rsidR="00856802" w:rsidRPr="0012150D" w:rsidRDefault="0012500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856802"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63D44E3E" w14:textId="52A5F37A"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F77371">
              <w:rPr>
                <w:rStyle w:val="normaltextrun"/>
                <w:rFonts w:ascii="Fira Sans" w:eastAsia="Times New Roman" w:hAnsi="Fira Sans" w:cs="Arial"/>
                <w:sz w:val="20"/>
                <w:szCs w:val="20"/>
              </w:rPr>
              <w:t xml:space="preserve"> and</w:t>
            </w:r>
            <w:r w:rsidRPr="0012150D">
              <w:rPr>
                <w:rStyle w:val="normaltextrun"/>
                <w:rFonts w:ascii="Fira Sans" w:eastAsia="Times New Roman" w:hAnsi="Fira Sans" w:cs="Arial"/>
                <w:sz w:val="20"/>
                <w:szCs w:val="20"/>
              </w:rPr>
              <w:t xml:space="preserve"> refer to allied health services as required. </w:t>
            </w:r>
          </w:p>
          <w:p w14:paraId="62CA86B9"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0E9F5E1F"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p>
          <w:p w14:paraId="12EA88DB" w14:textId="039CCE1D" w:rsidR="00856802" w:rsidRPr="005C433D" w:rsidRDefault="00856802" w:rsidP="00C145F1">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Timeframe </w:t>
            </w:r>
          </w:p>
          <w:p w14:paraId="2E7324A5" w14:textId="76934B84" w:rsidR="003756C0" w:rsidRPr="00C078EE" w:rsidRDefault="003756C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lastRenderedPageBreak/>
              <w:t>If there is a high suspicion of</w:t>
            </w:r>
            <w:r w:rsidRPr="00AA07AC">
              <w:rPr>
                <w:rStyle w:val="normaltextrun"/>
                <w:rFonts w:ascii="Fira Sans" w:eastAsia="Times New Roman" w:hAnsi="Fira Sans" w:cs="Arial"/>
                <w:color w:val="4472C4" w:themeColor="accent1"/>
                <w:sz w:val="20"/>
                <w:szCs w:val="20"/>
                <w:lang w:eastAsia="en-NZ"/>
              </w:rPr>
              <w:t xml:space="preserve"> </w:t>
            </w:r>
            <w:r w:rsidR="003830E7">
              <w:rPr>
                <w:rStyle w:val="normaltextrun"/>
                <w:rFonts w:ascii="Fira Sans" w:eastAsia="Times New Roman" w:hAnsi="Fira Sans" w:cs="Arial"/>
                <w:sz w:val="20"/>
                <w:szCs w:val="20"/>
                <w:lang w:eastAsia="en-NZ"/>
              </w:rPr>
              <w:t>m</w:t>
            </w:r>
            <w:r w:rsidR="00F12FC0">
              <w:rPr>
                <w:rStyle w:val="normaltextrun"/>
                <w:rFonts w:ascii="Fira Sans" w:eastAsia="Times New Roman" w:hAnsi="Fira Sans" w:cs="Arial"/>
                <w:sz w:val="20"/>
                <w:szCs w:val="20"/>
                <w:lang w:eastAsia="en-NZ"/>
              </w:rPr>
              <w:t xml:space="preserve">ultiple </w:t>
            </w:r>
            <w:r w:rsidR="003830E7">
              <w:rPr>
                <w:rStyle w:val="normaltextrun"/>
                <w:rFonts w:ascii="Fira Sans" w:eastAsia="Times New Roman" w:hAnsi="Fira Sans" w:cs="Arial"/>
                <w:sz w:val="20"/>
                <w:szCs w:val="20"/>
                <w:lang w:eastAsia="en-NZ"/>
              </w:rPr>
              <w:t>m</w:t>
            </w:r>
            <w:r w:rsidR="00F12FC0">
              <w:rPr>
                <w:rStyle w:val="normaltextrun"/>
                <w:rFonts w:ascii="Fira Sans" w:eastAsia="Times New Roman" w:hAnsi="Fira Sans" w:cs="Arial"/>
                <w:sz w:val="20"/>
                <w:szCs w:val="20"/>
                <w:lang w:eastAsia="en-NZ"/>
              </w:rPr>
              <w:t>yeloma</w:t>
            </w:r>
            <w:r>
              <w:t xml:space="preserve">, </w:t>
            </w:r>
            <w:r w:rsidRPr="00BF2E2C">
              <w:rPr>
                <w:rFonts w:ascii="Fira Sans" w:eastAsia="Times New Roman" w:hAnsi="Fira Sans" w:cs="Arial"/>
                <w:sz w:val="20"/>
                <w:szCs w:val="20"/>
                <w:lang w:eastAsia="en-NZ"/>
              </w:rPr>
              <w:t xml:space="preserve">submit referral </w:t>
            </w:r>
            <w:r w:rsidRPr="00EC20C2">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 </w:t>
            </w:r>
          </w:p>
          <w:p w14:paraId="1251A755" w14:textId="77777777" w:rsidR="003756C0" w:rsidRPr="00B43563" w:rsidRDefault="003756C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sidRPr="00B43563">
              <w:rPr>
                <w:rFonts w:ascii="Fira Sans" w:eastAsia="Times New Roman" w:hAnsi="Fira Sans" w:cs="Arial"/>
                <w:sz w:val="20"/>
                <w:szCs w:val="20"/>
                <w:lang w:eastAsia="en-NZ"/>
              </w:rPr>
              <w:t xml:space="preserve">High suspicion of cancer referral is triaged </w:t>
            </w:r>
            <w:r w:rsidRPr="00EC20C2">
              <w:rPr>
                <w:rFonts w:ascii="Fira Sans" w:eastAsia="Times New Roman" w:hAnsi="Fira Sans" w:cs="Arial"/>
                <w:b/>
                <w:bCs/>
                <w:sz w:val="20"/>
                <w:szCs w:val="20"/>
                <w:lang w:eastAsia="en-NZ"/>
              </w:rPr>
              <w:t>within 1-2 working days</w:t>
            </w:r>
            <w:r w:rsidRPr="00B43563">
              <w:rPr>
                <w:rFonts w:ascii="Fira Sans" w:eastAsia="Times New Roman" w:hAnsi="Fira Sans" w:cs="Arial"/>
                <w:sz w:val="20"/>
                <w:szCs w:val="20"/>
                <w:lang w:eastAsia="en-NZ"/>
              </w:rPr>
              <w:t xml:space="preserve"> and referrer is notified.</w:t>
            </w:r>
          </w:p>
          <w:p w14:paraId="3D419FCD" w14:textId="2793C98A" w:rsidR="008E6290" w:rsidRPr="00C078EE" w:rsidRDefault="003756C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Confirm that the person referred urgently with a high suspicion of cancer will attend their first specialist assessment (FSA) clinic</w:t>
            </w:r>
            <w:r>
              <w:rPr>
                <w:rFonts w:ascii="Fira Sans" w:eastAsia="Times New Roman" w:hAnsi="Fira Sans" w:cs="Arial"/>
                <w:sz w:val="20"/>
                <w:szCs w:val="20"/>
                <w:lang w:eastAsia="en-NZ"/>
              </w:rPr>
              <w:t>.</w:t>
            </w:r>
          </w:p>
          <w:p w14:paraId="44D8D413" w14:textId="67BED0D7" w:rsidR="009564DA" w:rsidRPr="00C078EE" w:rsidRDefault="008E629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If there are indicators of end organ damage, </w:t>
            </w:r>
            <w:r w:rsidR="009564DA">
              <w:rPr>
                <w:rFonts w:ascii="Fira Sans" w:eastAsia="Times New Roman" w:hAnsi="Fira Sans" w:cs="Arial"/>
                <w:sz w:val="20"/>
                <w:szCs w:val="20"/>
                <w:lang w:eastAsia="en-NZ"/>
              </w:rPr>
              <w:t xml:space="preserve">the person should be seen by a haematologist as soon as possible, ideally </w:t>
            </w:r>
            <w:r w:rsidR="009564DA" w:rsidRPr="005E00E4">
              <w:rPr>
                <w:rFonts w:ascii="Fira Sans" w:eastAsia="Times New Roman" w:hAnsi="Fira Sans" w:cs="Arial"/>
                <w:b/>
                <w:bCs/>
                <w:sz w:val="20"/>
                <w:szCs w:val="20"/>
                <w:lang w:eastAsia="en-NZ"/>
              </w:rPr>
              <w:t xml:space="preserve">not longer than </w:t>
            </w:r>
            <w:r w:rsidR="00703E0D">
              <w:rPr>
                <w:rFonts w:ascii="Fira Sans" w:eastAsia="Times New Roman" w:hAnsi="Fira Sans" w:cs="Arial"/>
                <w:b/>
                <w:bCs/>
                <w:sz w:val="20"/>
                <w:szCs w:val="20"/>
                <w:lang w:eastAsia="en-NZ"/>
              </w:rPr>
              <w:t>1</w:t>
            </w:r>
            <w:r w:rsidR="009564DA" w:rsidRPr="005E00E4">
              <w:rPr>
                <w:rFonts w:ascii="Fira Sans" w:eastAsia="Times New Roman" w:hAnsi="Fira Sans" w:cs="Arial"/>
                <w:b/>
                <w:bCs/>
                <w:sz w:val="20"/>
                <w:szCs w:val="20"/>
                <w:lang w:eastAsia="en-NZ"/>
              </w:rPr>
              <w:t xml:space="preserve"> week</w:t>
            </w:r>
            <w:r w:rsidR="009564DA">
              <w:rPr>
                <w:rFonts w:ascii="Fira Sans" w:eastAsia="Times New Roman" w:hAnsi="Fira Sans" w:cs="Arial"/>
                <w:sz w:val="20"/>
                <w:szCs w:val="20"/>
                <w:lang w:eastAsia="en-NZ"/>
              </w:rPr>
              <w:t>,</w:t>
            </w:r>
          </w:p>
          <w:p w14:paraId="5CF7108B" w14:textId="1EC471B0" w:rsidR="00AC35E0" w:rsidRPr="00C078EE" w:rsidRDefault="009564DA"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If there are</w:t>
            </w:r>
            <w:r w:rsidR="005E00E4">
              <w:rPr>
                <w:rFonts w:ascii="Fira Sans" w:eastAsia="Times New Roman" w:hAnsi="Fira Sans" w:cs="Arial"/>
                <w:sz w:val="20"/>
                <w:szCs w:val="20"/>
                <w:lang w:eastAsia="en-NZ"/>
              </w:rPr>
              <w:t xml:space="preserve"> no</w:t>
            </w:r>
            <w:r>
              <w:rPr>
                <w:rFonts w:ascii="Fira Sans" w:eastAsia="Times New Roman" w:hAnsi="Fira Sans" w:cs="Arial"/>
                <w:sz w:val="20"/>
                <w:szCs w:val="20"/>
                <w:lang w:eastAsia="en-NZ"/>
              </w:rPr>
              <w:t xml:space="preserve"> </w:t>
            </w:r>
            <w:r w:rsidR="00AC35E0">
              <w:rPr>
                <w:rFonts w:ascii="Fira Sans" w:eastAsia="Times New Roman" w:hAnsi="Fira Sans" w:cs="Arial"/>
                <w:sz w:val="20"/>
                <w:szCs w:val="20"/>
                <w:lang w:eastAsia="en-NZ"/>
              </w:rPr>
              <w:t xml:space="preserve">concerns of end-organ damage, the person should ideally be seen by a haematologist </w:t>
            </w:r>
            <w:r w:rsidR="00AC35E0" w:rsidRPr="005E00E4">
              <w:rPr>
                <w:rFonts w:ascii="Fira Sans" w:eastAsia="Times New Roman" w:hAnsi="Fira Sans" w:cs="Arial"/>
                <w:b/>
                <w:bCs/>
                <w:sz w:val="20"/>
                <w:szCs w:val="20"/>
                <w:lang w:eastAsia="en-NZ"/>
              </w:rPr>
              <w:t xml:space="preserve">within </w:t>
            </w:r>
            <w:r w:rsidR="00703E0D">
              <w:rPr>
                <w:rFonts w:ascii="Fira Sans" w:eastAsia="Times New Roman" w:hAnsi="Fira Sans" w:cs="Arial"/>
                <w:b/>
                <w:bCs/>
                <w:sz w:val="20"/>
                <w:szCs w:val="20"/>
                <w:lang w:eastAsia="en-NZ"/>
              </w:rPr>
              <w:t>4</w:t>
            </w:r>
            <w:r w:rsidR="00AC35E0" w:rsidRPr="005E00E4">
              <w:rPr>
                <w:rFonts w:ascii="Fira Sans" w:eastAsia="Times New Roman" w:hAnsi="Fira Sans" w:cs="Arial"/>
                <w:b/>
                <w:bCs/>
                <w:sz w:val="20"/>
                <w:szCs w:val="20"/>
                <w:lang w:eastAsia="en-NZ"/>
              </w:rPr>
              <w:t xml:space="preserve"> weeks</w:t>
            </w:r>
            <w:r w:rsidR="00AC35E0">
              <w:rPr>
                <w:rFonts w:ascii="Fira Sans" w:eastAsia="Times New Roman" w:hAnsi="Fira Sans" w:cs="Arial"/>
                <w:sz w:val="20"/>
                <w:szCs w:val="20"/>
                <w:lang w:eastAsia="en-NZ"/>
              </w:rPr>
              <w:t>.</w:t>
            </w:r>
          </w:p>
          <w:p w14:paraId="76CAA8A9" w14:textId="6B4F4109" w:rsidR="00856802" w:rsidRPr="007F2B31" w:rsidRDefault="00AC35E0" w:rsidP="008D7478">
            <w:pPr>
              <w:pStyle w:val="ListParagraph"/>
              <w:numPr>
                <w:ilvl w:val="0"/>
                <w:numId w:val="32"/>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Pr>
                <w:rFonts w:ascii="Fira Sans" w:eastAsia="Times New Roman" w:hAnsi="Fira Sans" w:cs="Arial"/>
                <w:sz w:val="20"/>
                <w:szCs w:val="20"/>
                <w:lang w:eastAsia="en-NZ"/>
              </w:rPr>
              <w:t xml:space="preserve">If </w:t>
            </w:r>
            <w:r w:rsidR="00F73A22">
              <w:rPr>
                <w:rFonts w:ascii="Fira Sans" w:eastAsia="Times New Roman" w:hAnsi="Fira Sans" w:cs="Arial"/>
                <w:sz w:val="20"/>
                <w:szCs w:val="20"/>
                <w:lang w:eastAsia="en-NZ"/>
              </w:rPr>
              <w:t>there are</w:t>
            </w:r>
            <w:r>
              <w:rPr>
                <w:rFonts w:ascii="Fira Sans" w:eastAsia="Times New Roman" w:hAnsi="Fira Sans" w:cs="Arial"/>
                <w:sz w:val="20"/>
                <w:szCs w:val="20"/>
                <w:lang w:eastAsia="en-NZ"/>
              </w:rPr>
              <w:t xml:space="preserve"> severe hypercalcaemia, renal failure, symptoms of hyperviscosity, severe new-onset back pain or acute neurological symptoms, </w:t>
            </w:r>
            <w:r w:rsidR="00F73A22">
              <w:rPr>
                <w:rFonts w:ascii="Fira Sans" w:eastAsia="Times New Roman" w:hAnsi="Fira Sans" w:cs="Arial"/>
                <w:sz w:val="20"/>
                <w:szCs w:val="20"/>
                <w:lang w:eastAsia="en-NZ"/>
              </w:rPr>
              <w:t xml:space="preserve">the person should be </w:t>
            </w:r>
            <w:r w:rsidR="00F73A22" w:rsidRPr="00F956C8">
              <w:rPr>
                <w:rFonts w:ascii="Fira Sans" w:eastAsia="Times New Roman" w:hAnsi="Fira Sans" w:cs="Arial"/>
                <w:b/>
                <w:bCs/>
                <w:sz w:val="20"/>
                <w:szCs w:val="20"/>
                <w:lang w:eastAsia="en-NZ"/>
              </w:rPr>
              <w:t>immediately</w:t>
            </w:r>
            <w:r w:rsidR="00F73A22">
              <w:rPr>
                <w:rFonts w:ascii="Fira Sans" w:eastAsia="Times New Roman" w:hAnsi="Fira Sans" w:cs="Arial"/>
                <w:sz w:val="20"/>
                <w:szCs w:val="20"/>
                <w:lang w:eastAsia="en-NZ"/>
              </w:rPr>
              <w:t xml:space="preserve"> referred to a haematologist or emergency department. </w:t>
            </w:r>
          </w:p>
          <w:p w14:paraId="57B564D0" w14:textId="77777777" w:rsidR="00856802" w:rsidRPr="005C433D" w:rsidRDefault="00856802">
            <w:pPr>
              <w:spacing w:before="240" w:after="16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4218CF27" w14:textId="77777777" w:rsidR="005C13FF" w:rsidRPr="00223FD9" w:rsidRDefault="005C13FF" w:rsidP="008D7478">
            <w:pPr>
              <w:pStyle w:val="ListParagraph"/>
              <w:numPr>
                <w:ilvl w:val="0"/>
                <w:numId w:val="147"/>
              </w:numPr>
              <w:tabs>
                <w:tab w:val="left" w:pos="301"/>
              </w:tabs>
              <w:spacing w:before="120"/>
              <w:ind w:left="538"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4CCFE442" w14:textId="77777777" w:rsidR="005C13FF" w:rsidRPr="00223FD9" w:rsidRDefault="005C13FF" w:rsidP="008D7478">
            <w:pPr>
              <w:pStyle w:val="ListParagraph"/>
              <w:numPr>
                <w:ilvl w:val="0"/>
                <w:numId w:val="148"/>
              </w:numPr>
              <w:spacing w:after="60"/>
              <w:ind w:left="936" w:hanging="142"/>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5A0A7118" w14:textId="77777777" w:rsidR="005C13FF" w:rsidRDefault="005C13FF" w:rsidP="008D7478">
            <w:pPr>
              <w:pStyle w:val="ListParagraph"/>
              <w:numPr>
                <w:ilvl w:val="0"/>
                <w:numId w:val="148"/>
              </w:numPr>
              <w:spacing w:after="60"/>
              <w:ind w:left="936" w:hanging="142"/>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30E7F1E1" w14:textId="4D734427" w:rsidR="00856802" w:rsidRPr="005C13FF" w:rsidRDefault="005C13FF" w:rsidP="008D7478">
            <w:pPr>
              <w:pStyle w:val="ListParagraph"/>
              <w:numPr>
                <w:ilvl w:val="0"/>
                <w:numId w:val="148"/>
              </w:numPr>
              <w:spacing w:after="60"/>
              <w:ind w:left="936" w:hanging="142"/>
              <w:contextualSpacing w:val="0"/>
              <w:textAlignment w:val="baseline"/>
              <w:rPr>
                <w:rFonts w:ascii="Fira Sans" w:eastAsia="Times New Roman" w:hAnsi="Fira Sans" w:cs="Arial"/>
                <w:color w:val="000000" w:themeColor="text1"/>
                <w:sz w:val="20"/>
                <w:szCs w:val="20"/>
                <w:lang w:eastAsia="en-NZ"/>
              </w:rPr>
            </w:pPr>
            <w:r w:rsidRPr="005C13FF">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66E7304B" w14:textId="77777777" w:rsidR="00856802" w:rsidRDefault="00856802" w:rsidP="00A740A6">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0E1F01" w:rsidRPr="008F7DC2" w14:paraId="2E3991CA" w14:textId="77777777">
        <w:trPr>
          <w:trHeight w:val="300"/>
        </w:trPr>
        <w:tc>
          <w:tcPr>
            <w:tcW w:w="4820" w:type="dxa"/>
            <w:shd w:val="clear" w:color="auto" w:fill="C2D9BA"/>
          </w:tcPr>
          <w:p w14:paraId="35A77D24" w14:textId="77777777" w:rsidR="000E1F01" w:rsidRPr="008F7DC2" w:rsidRDefault="000E1F0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757896AE" w14:textId="77777777" w:rsidR="000E1F01" w:rsidRPr="008F7DC2" w:rsidRDefault="000E1F0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0E1F01" w:rsidRPr="002B564B" w14:paraId="140001B8" w14:textId="77777777">
        <w:trPr>
          <w:trHeight w:val="300"/>
        </w:trPr>
        <w:tc>
          <w:tcPr>
            <w:tcW w:w="4820" w:type="dxa"/>
          </w:tcPr>
          <w:p w14:paraId="719AC088" w14:textId="77777777" w:rsidR="000E1F01" w:rsidRPr="00B0676F" w:rsidRDefault="000E1F01" w:rsidP="00185EFF">
            <w:pPr>
              <w:spacing w:before="120" w:after="120"/>
              <w:rPr>
                <w:rFonts w:ascii="Fira Sans" w:hAnsi="Fira Sans" w:cs="Arial"/>
                <w:b/>
                <w:bCs/>
                <w:color w:val="595454"/>
                <w:sz w:val="20"/>
                <w:szCs w:val="20"/>
                <w:lang w:val="en-US" w:eastAsia="en-NZ"/>
              </w:rPr>
            </w:pPr>
            <w:r w:rsidRPr="00B0676F">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58D90C8D" w14:textId="7D6B52CF" w:rsidR="000E1F01" w:rsidRPr="006D3218" w:rsidRDefault="000E1F01" w:rsidP="00360A23">
            <w:pPr>
              <w:spacing w:before="120" w:after="120"/>
              <w:rPr>
                <w:rFonts w:ascii="Fira Sans" w:hAnsi="Fira Sans" w:cs="Arial"/>
                <w:sz w:val="20"/>
                <w:szCs w:val="20"/>
                <w:lang w:val="en-US"/>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FC16DB">
              <w:rPr>
                <w:rFonts w:ascii="Fira Sans" w:hAnsi="Fira Sans" w:cs="Arial"/>
                <w:color w:val="000000" w:themeColor="text1"/>
                <w:sz w:val="20"/>
                <w:szCs w:val="20"/>
                <w:lang w:val="en-US"/>
              </w:rPr>
              <w:t>for</w:t>
            </w:r>
            <w:r w:rsidRPr="00FC16DB">
              <w:rPr>
                <w:rStyle w:val="normaltextrun"/>
                <w:rFonts w:ascii="Fira Sans" w:eastAsia="Times New Roman" w:hAnsi="Fira Sans" w:cs="Arial"/>
                <w:color w:val="000000" w:themeColor="text1"/>
                <w:sz w:val="20"/>
                <w:szCs w:val="20"/>
                <w:lang w:eastAsia="en-NZ"/>
              </w:rPr>
              <w:t xml:space="preserve"> </w:t>
            </w:r>
            <w:r w:rsidR="00E650A2">
              <w:rPr>
                <w:rStyle w:val="normaltextrun"/>
                <w:rFonts w:ascii="Fira Sans" w:eastAsia="Times New Roman" w:hAnsi="Fira Sans" w:cs="Arial"/>
                <w:color w:val="000000" w:themeColor="text1"/>
                <w:sz w:val="20"/>
                <w:szCs w:val="20"/>
                <w:lang w:eastAsia="en-NZ"/>
              </w:rPr>
              <w:t>m</w:t>
            </w:r>
            <w:r w:rsidR="00F12FC0">
              <w:rPr>
                <w:rStyle w:val="normaltextrun"/>
                <w:rFonts w:ascii="Fira Sans" w:eastAsia="Times New Roman" w:hAnsi="Fira Sans" w:cs="Arial"/>
                <w:color w:val="000000" w:themeColor="text1"/>
                <w:sz w:val="20"/>
                <w:szCs w:val="20"/>
                <w:lang w:eastAsia="en-NZ"/>
              </w:rPr>
              <w:t xml:space="preserve">ultiple </w:t>
            </w:r>
            <w:r w:rsidR="00E650A2">
              <w:rPr>
                <w:rStyle w:val="normaltextrun"/>
                <w:rFonts w:ascii="Fira Sans" w:eastAsia="Times New Roman" w:hAnsi="Fira Sans" w:cs="Arial"/>
                <w:color w:val="000000" w:themeColor="text1"/>
                <w:sz w:val="20"/>
                <w:szCs w:val="20"/>
                <w:lang w:eastAsia="en-NZ"/>
              </w:rPr>
              <w:t>m</w:t>
            </w:r>
            <w:r w:rsidR="00F12FC0">
              <w:rPr>
                <w:rStyle w:val="normaltextrun"/>
                <w:rFonts w:ascii="Fira Sans" w:eastAsia="Times New Roman" w:hAnsi="Fira Sans" w:cs="Arial"/>
                <w:color w:val="000000" w:themeColor="text1"/>
                <w:sz w:val="20"/>
                <w:szCs w:val="20"/>
                <w:lang w:eastAsia="en-NZ"/>
              </w:rPr>
              <w:t>yeloma</w:t>
            </w:r>
            <w:r w:rsidR="00FC16DB" w:rsidRPr="00FC16DB">
              <w:rPr>
                <w:rStyle w:val="normaltextrun"/>
                <w:rFonts w:ascii="Fira Sans" w:eastAsia="Times New Roman" w:hAnsi="Fira Sans" w:cs="Arial"/>
                <w:color w:val="000000" w:themeColor="text1"/>
                <w:sz w:val="20"/>
                <w:szCs w:val="20"/>
                <w:lang w:eastAsia="en-NZ"/>
              </w:rPr>
              <w:t xml:space="preserve"> </w:t>
            </w:r>
            <w:r w:rsidRPr="00FC16DB">
              <w:rPr>
                <w:rFonts w:ascii="Fira Sans" w:hAnsi="Fira Sans" w:cs="Arial"/>
                <w:color w:val="000000" w:themeColor="text1"/>
                <w:sz w:val="20"/>
                <w:szCs w:val="20"/>
                <w:lang w:val="en-US"/>
              </w:rPr>
              <w:t>may include</w:t>
            </w:r>
            <w:r w:rsidRPr="006D3218">
              <w:rPr>
                <w:rFonts w:ascii="Fira Sans" w:hAnsi="Fira Sans" w:cs="Arial"/>
                <w:sz w:val="20"/>
                <w:szCs w:val="20"/>
                <w:lang w:val="en-US"/>
              </w:rPr>
              <w:t>:</w:t>
            </w:r>
          </w:p>
          <w:p w14:paraId="30A6B033" w14:textId="37170294" w:rsidR="007406D6" w:rsidRPr="002B09F6" w:rsidRDefault="007406D6" w:rsidP="00185EFF">
            <w:pPr>
              <w:spacing w:after="120"/>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 xml:space="preserve">Radiology: </w:t>
            </w:r>
            <w:r w:rsidRPr="002B09F6">
              <w:rPr>
                <w:rFonts w:ascii="Fira Sans" w:eastAsia="Times New Roman" w:hAnsi="Fira Sans" w:cs="Arial"/>
                <w:sz w:val="20"/>
                <w:szCs w:val="20"/>
                <w:lang w:eastAsia="en-NZ"/>
              </w:rPr>
              <w:t xml:space="preserve">CT scan, </w:t>
            </w:r>
            <w:r w:rsidR="001A0DDE">
              <w:rPr>
                <w:rFonts w:ascii="Fira Sans" w:eastAsia="Times New Roman" w:hAnsi="Fira Sans" w:cs="Arial"/>
                <w:sz w:val="20"/>
                <w:szCs w:val="20"/>
                <w:lang w:eastAsia="en-NZ"/>
              </w:rPr>
              <w:t>magnetic resonance imaging (</w:t>
            </w:r>
            <w:r w:rsidRPr="002B09F6">
              <w:rPr>
                <w:rFonts w:ascii="Fira Sans" w:eastAsia="Times New Roman" w:hAnsi="Fira Sans" w:cs="Arial"/>
                <w:sz w:val="20"/>
                <w:szCs w:val="20"/>
                <w:lang w:eastAsia="en-NZ"/>
              </w:rPr>
              <w:t>MRI</w:t>
            </w:r>
            <w:r w:rsidR="00D95798">
              <w:rPr>
                <w:rFonts w:ascii="Fira Sans" w:eastAsia="Times New Roman" w:hAnsi="Fira Sans" w:cs="Arial"/>
                <w:sz w:val="20"/>
                <w:szCs w:val="20"/>
                <w:lang w:eastAsia="en-NZ"/>
              </w:rPr>
              <w:t>)</w:t>
            </w:r>
            <w:r w:rsidRPr="002B09F6">
              <w:rPr>
                <w:rFonts w:ascii="Fira Sans" w:eastAsia="Times New Roman" w:hAnsi="Fira Sans" w:cs="Arial"/>
                <w:sz w:val="20"/>
                <w:szCs w:val="20"/>
                <w:lang w:eastAsia="en-NZ"/>
              </w:rPr>
              <w:t xml:space="preserve">, </w:t>
            </w:r>
            <w:r w:rsidR="00D95798">
              <w:rPr>
                <w:rFonts w:ascii="Fira Sans" w:eastAsia="Times New Roman" w:hAnsi="Fira Sans" w:cs="Arial"/>
                <w:sz w:val="20"/>
                <w:szCs w:val="20"/>
                <w:lang w:eastAsia="en-NZ"/>
              </w:rPr>
              <w:t>positron emission tomography (</w:t>
            </w:r>
            <w:r w:rsidRPr="002B09F6">
              <w:rPr>
                <w:rFonts w:ascii="Fira Sans" w:eastAsia="Times New Roman" w:hAnsi="Fira Sans" w:cs="Arial"/>
                <w:sz w:val="20"/>
                <w:szCs w:val="20"/>
                <w:lang w:eastAsia="en-NZ"/>
              </w:rPr>
              <w:t>PET</w:t>
            </w:r>
            <w:r w:rsidR="00D95798">
              <w:rPr>
                <w:rFonts w:ascii="Fira Sans" w:eastAsia="Times New Roman" w:hAnsi="Fira Sans" w:cs="Arial"/>
                <w:sz w:val="20"/>
                <w:szCs w:val="20"/>
                <w:lang w:eastAsia="en-NZ"/>
              </w:rPr>
              <w:t>)</w:t>
            </w:r>
            <w:r w:rsidRPr="002B09F6">
              <w:rPr>
                <w:rFonts w:ascii="Fira Sans" w:eastAsia="Times New Roman" w:hAnsi="Fira Sans" w:cs="Arial"/>
                <w:sz w:val="20"/>
                <w:szCs w:val="20"/>
                <w:lang w:eastAsia="en-NZ"/>
              </w:rPr>
              <w:t xml:space="preserve"> CT scan</w:t>
            </w:r>
          </w:p>
          <w:p w14:paraId="7A3FA0D2" w14:textId="634AC797" w:rsidR="000E1F01" w:rsidRPr="00AC57C7" w:rsidRDefault="000E1F01" w:rsidP="00185EFF">
            <w:pPr>
              <w:spacing w:after="120"/>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Pathology:</w:t>
            </w:r>
            <w:r w:rsidRPr="005903B9">
              <w:rPr>
                <w:rFonts w:ascii="Fira Sans" w:eastAsia="Times New Roman" w:hAnsi="Fira Sans" w:cs="Arial"/>
                <w:color w:val="595454"/>
                <w:sz w:val="20"/>
                <w:szCs w:val="20"/>
                <w:lang w:eastAsia="en-NZ"/>
              </w:rPr>
              <w:t xml:space="preserve"> </w:t>
            </w:r>
            <w:r w:rsidR="007406D6" w:rsidRPr="00AC57C7">
              <w:rPr>
                <w:rFonts w:ascii="Fira Sans" w:eastAsia="Times New Roman" w:hAnsi="Fira Sans" w:cs="Arial"/>
                <w:sz w:val="20"/>
                <w:szCs w:val="20"/>
                <w:lang w:eastAsia="en-NZ"/>
              </w:rPr>
              <w:t xml:space="preserve">bone marrow biopsy including flow cytometry and trephine biopsy, tissue biopsy occasionally </w:t>
            </w:r>
            <w:r w:rsidR="00904939" w:rsidRPr="00AC57C7">
              <w:rPr>
                <w:rFonts w:ascii="Fira Sans" w:eastAsia="Times New Roman" w:hAnsi="Fira Sans" w:cs="Arial"/>
                <w:sz w:val="20"/>
                <w:szCs w:val="20"/>
                <w:lang w:eastAsia="en-NZ"/>
              </w:rPr>
              <w:t>for bony or extramedullary plasmacytoma</w:t>
            </w:r>
          </w:p>
          <w:p w14:paraId="4C80A813" w14:textId="1613DCDA" w:rsidR="00B75EC0" w:rsidRDefault="000E1F01" w:rsidP="00185EFF">
            <w:pPr>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Laboratory:</w:t>
            </w:r>
            <w:r w:rsidRPr="00AC57C7">
              <w:rPr>
                <w:rFonts w:ascii="Fira Sans" w:eastAsia="Times New Roman" w:hAnsi="Fira Sans" w:cs="Arial"/>
                <w:color w:val="000000" w:themeColor="text1"/>
                <w:sz w:val="20"/>
                <w:szCs w:val="20"/>
                <w:lang w:eastAsia="en-NZ"/>
              </w:rPr>
              <w:t xml:space="preserve"> </w:t>
            </w:r>
            <w:r w:rsidRPr="00AC57C7">
              <w:rPr>
                <w:rFonts w:ascii="Fira Sans" w:eastAsia="Times New Roman" w:hAnsi="Fira Sans" w:cs="Arial"/>
                <w:sz w:val="20"/>
                <w:szCs w:val="20"/>
                <w:lang w:eastAsia="en-NZ"/>
              </w:rPr>
              <w:t xml:space="preserve">blood test </w:t>
            </w:r>
            <w:r w:rsidR="00904939" w:rsidRPr="00AC57C7">
              <w:rPr>
                <w:rFonts w:ascii="Fira Sans" w:eastAsia="Times New Roman" w:hAnsi="Fira Sans" w:cs="Arial"/>
                <w:sz w:val="20"/>
                <w:szCs w:val="20"/>
                <w:lang w:eastAsia="en-NZ"/>
              </w:rPr>
              <w:t xml:space="preserve">including full blood count, differential and blood film, U&amp;E panel, calcium, immunoglobulins, </w:t>
            </w:r>
            <w:r w:rsidR="00D95798" w:rsidRPr="00D95798">
              <w:rPr>
                <w:rFonts w:ascii="Fira Sans" w:hAnsi="Fira Sans"/>
                <w:sz w:val="20"/>
                <w:szCs w:val="20"/>
                <w:lang w:eastAsia="en-NZ"/>
              </w:rPr>
              <w:t>protein electrophoresis</w:t>
            </w:r>
            <w:r w:rsidR="00D95798" w:rsidRPr="006A3796">
              <w:rPr>
                <w:rFonts w:ascii="Fira Sans" w:hAnsi="Fira Sans"/>
                <w:lang w:eastAsia="en-NZ"/>
              </w:rPr>
              <w:t xml:space="preserve"> </w:t>
            </w:r>
            <w:r w:rsidR="00D95798">
              <w:rPr>
                <w:rFonts w:ascii="Fira Sans" w:hAnsi="Fira Sans"/>
                <w:lang w:eastAsia="en-NZ"/>
              </w:rPr>
              <w:t>(</w:t>
            </w:r>
            <w:r w:rsidR="00485125" w:rsidRPr="00AC57C7">
              <w:rPr>
                <w:rFonts w:ascii="Fira Sans" w:eastAsia="Times New Roman" w:hAnsi="Fira Sans" w:cs="Arial"/>
                <w:sz w:val="20"/>
                <w:szCs w:val="20"/>
                <w:lang w:eastAsia="en-NZ"/>
              </w:rPr>
              <w:t>PEP</w:t>
            </w:r>
            <w:r w:rsidR="00D95798">
              <w:rPr>
                <w:rFonts w:ascii="Fira Sans" w:eastAsia="Times New Roman" w:hAnsi="Fira Sans" w:cs="Arial"/>
                <w:sz w:val="20"/>
                <w:szCs w:val="20"/>
                <w:lang w:eastAsia="en-NZ"/>
              </w:rPr>
              <w:t>)</w:t>
            </w:r>
            <w:r w:rsidR="00485125" w:rsidRPr="00AC57C7">
              <w:rPr>
                <w:rFonts w:ascii="Fira Sans" w:eastAsia="Times New Roman" w:hAnsi="Fira Sans" w:cs="Arial"/>
                <w:sz w:val="20"/>
                <w:szCs w:val="20"/>
                <w:lang w:eastAsia="en-NZ"/>
              </w:rPr>
              <w:t xml:space="preserve">, </w:t>
            </w:r>
            <w:r w:rsidR="00654FCB">
              <w:rPr>
                <w:rFonts w:ascii="Fira Sans" w:eastAsia="Times New Roman" w:hAnsi="Fira Sans" w:cs="Arial"/>
                <w:sz w:val="20"/>
                <w:szCs w:val="20"/>
                <w:lang w:eastAsia="en-NZ"/>
              </w:rPr>
              <w:t>IF</w:t>
            </w:r>
            <w:r w:rsidR="00485125" w:rsidRPr="00AC57C7">
              <w:rPr>
                <w:rFonts w:ascii="Fira Sans" w:eastAsia="Times New Roman" w:hAnsi="Fira Sans" w:cs="Arial"/>
                <w:sz w:val="20"/>
                <w:szCs w:val="20"/>
                <w:lang w:eastAsia="en-NZ"/>
              </w:rPr>
              <w:t>, SFLCs, 24-hour urine collection</w:t>
            </w:r>
          </w:p>
          <w:p w14:paraId="7E28856C" w14:textId="3193B68F" w:rsidR="00606FEA" w:rsidRPr="00B75EC0" w:rsidRDefault="00606FEA" w:rsidP="00180692">
            <w:pPr>
              <w:spacing w:before="120"/>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 xml:space="preserve">Bone densitometry: </w:t>
            </w:r>
            <w:r w:rsidRPr="00AC57C7">
              <w:rPr>
                <w:rFonts w:ascii="Fira Sans" w:eastAsia="Times New Roman" w:hAnsi="Fira Sans" w:cs="Arial"/>
                <w:bCs/>
                <w:color w:val="0D0D0D" w:themeColor="text1" w:themeTint="F2"/>
                <w:sz w:val="20"/>
                <w:szCs w:val="20"/>
                <w:lang w:val="en-US" w:eastAsia="en-NZ"/>
              </w:rPr>
              <w:t xml:space="preserve">when osteoporosis is </w:t>
            </w:r>
            <w:r w:rsidR="00CA1E9A" w:rsidRPr="00AC57C7">
              <w:rPr>
                <w:rFonts w:ascii="Fira Sans" w:eastAsia="Times New Roman" w:hAnsi="Fira Sans" w:cs="Arial"/>
                <w:bCs/>
                <w:color w:val="0D0D0D" w:themeColor="text1" w:themeTint="F2"/>
                <w:sz w:val="20"/>
                <w:szCs w:val="20"/>
                <w:lang w:val="en-US" w:eastAsia="en-NZ"/>
              </w:rPr>
              <w:t>suspected</w:t>
            </w:r>
            <w:r w:rsidR="00CA1E9A" w:rsidRPr="00AC57C7">
              <w:rPr>
                <w:rFonts w:ascii="Fira Sans" w:eastAsia="Times New Roman" w:hAnsi="Fira Sans" w:cs="Arial"/>
                <w:bCs/>
                <w:color w:val="0D0D0D" w:themeColor="text1" w:themeTint="F2"/>
                <w:sz w:val="20"/>
                <w:szCs w:val="20"/>
                <w:lang w:eastAsia="en-NZ"/>
              </w:rPr>
              <w:t>.</w:t>
            </w:r>
            <w:r w:rsidRPr="00AC57C7">
              <w:rPr>
                <w:rFonts w:ascii="Fira Sans" w:eastAsia="Times New Roman" w:hAnsi="Fira Sans" w:cs="Arial"/>
                <w:bCs/>
                <w:color w:val="0D0D0D" w:themeColor="text1" w:themeTint="F2"/>
                <w:sz w:val="20"/>
                <w:szCs w:val="20"/>
                <w:lang w:val="en-US" w:eastAsia="en-NZ"/>
              </w:rPr>
              <w:t xml:space="preserve"> </w:t>
            </w:r>
          </w:p>
          <w:p w14:paraId="3C4E5C6B" w14:textId="52C35D3E" w:rsidR="00AC4174" w:rsidRPr="00AC4174" w:rsidRDefault="000E1F01" w:rsidP="00B04C93">
            <w:pPr>
              <w:spacing w:before="240"/>
              <w:rPr>
                <w:rFonts w:ascii="Fira Sans" w:hAnsi="Fira Sans" w:cs="Arial"/>
                <w:b/>
                <w:bCs/>
                <w:sz w:val="20"/>
                <w:szCs w:val="20"/>
                <w:lang w:val="en-US"/>
              </w:rPr>
            </w:pPr>
            <w:r w:rsidRPr="005903B9">
              <w:rPr>
                <w:rFonts w:ascii="Fira Sans" w:hAnsi="Fira Sans" w:cs="Arial"/>
                <w:b/>
                <w:bCs/>
                <w:color w:val="595454"/>
                <w:sz w:val="20"/>
                <w:szCs w:val="20"/>
                <w:lang w:val="en-US" w:eastAsia="en-NZ"/>
              </w:rPr>
              <w:t>Staging:</w:t>
            </w:r>
            <w:r w:rsidRPr="005903B9">
              <w:rPr>
                <w:rFonts w:ascii="Fira Sans" w:hAnsi="Fira Sans" w:cs="Arial"/>
                <w:b/>
                <w:bCs/>
                <w:color w:val="595454"/>
                <w:sz w:val="20"/>
                <w:szCs w:val="20"/>
                <w:lang w:val="en-US"/>
              </w:rPr>
              <w:t xml:space="preserve"> </w:t>
            </w:r>
            <w:r w:rsidR="00AC4174" w:rsidRPr="00E77C38">
              <w:rPr>
                <w:rFonts w:ascii="Fira Sans" w:hAnsi="Fira Sans" w:cs="Arial"/>
                <w:sz w:val="20"/>
                <w:szCs w:val="20"/>
                <w:lang w:val="en-US"/>
              </w:rPr>
              <w:t>Revised Internal Staging System (R-ISS)</w:t>
            </w:r>
            <w:r w:rsidR="00CA1E9A">
              <w:rPr>
                <w:rFonts w:ascii="Fira Sans" w:hAnsi="Fira Sans" w:cs="Arial"/>
                <w:sz w:val="20"/>
                <w:szCs w:val="20"/>
                <w:lang w:val="en-US"/>
              </w:rPr>
              <w:t>.</w:t>
            </w:r>
          </w:p>
          <w:p w14:paraId="7FA5B9CC" w14:textId="77777777" w:rsidR="000E1F01" w:rsidRPr="006200A5" w:rsidRDefault="000E1F01" w:rsidP="00B04C93">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Performance status</w:t>
            </w:r>
          </w:p>
          <w:p w14:paraId="04D09C38" w14:textId="35C67635" w:rsidR="00516CE9" w:rsidRDefault="000E1F01" w:rsidP="00185EFF">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7AB0A102" w14:textId="264CB908" w:rsidR="005E0C9B" w:rsidRPr="00341964" w:rsidRDefault="00634230" w:rsidP="00DA4BF8">
            <w:pPr>
              <w:spacing w:before="120" w:after="120"/>
              <w:rPr>
                <w:rFonts w:ascii="Fira Sans" w:hAnsi="Fira Sans" w:cs="Arial"/>
                <w:sz w:val="20"/>
                <w:szCs w:val="20"/>
                <w:lang w:val="en-US" w:eastAsia="en-NZ"/>
              </w:rPr>
            </w:pPr>
            <w:r>
              <w:rPr>
                <w:rFonts w:ascii="Fira Sans" w:hAnsi="Fira Sans" w:cs="Arial"/>
                <w:sz w:val="20"/>
                <w:szCs w:val="20"/>
                <w:lang w:val="en-US" w:eastAsia="en-NZ"/>
              </w:rPr>
              <w:t>International Myeloma Working Group (</w:t>
            </w:r>
            <w:r w:rsidR="00341964" w:rsidRPr="00341964">
              <w:rPr>
                <w:rFonts w:ascii="Fira Sans" w:hAnsi="Fira Sans" w:cs="Arial"/>
                <w:sz w:val="20"/>
                <w:szCs w:val="20"/>
                <w:lang w:val="en-US" w:eastAsia="en-NZ"/>
              </w:rPr>
              <w:t>IMWG</w:t>
            </w:r>
            <w:r>
              <w:rPr>
                <w:rFonts w:ascii="Fira Sans" w:hAnsi="Fira Sans" w:cs="Arial"/>
                <w:sz w:val="20"/>
                <w:szCs w:val="20"/>
                <w:lang w:val="en-US" w:eastAsia="en-NZ"/>
              </w:rPr>
              <w:t>)</w:t>
            </w:r>
            <w:r w:rsidR="00341964" w:rsidRPr="00341964">
              <w:rPr>
                <w:rFonts w:ascii="Fira Sans" w:hAnsi="Fira Sans" w:cs="Arial"/>
                <w:sz w:val="20"/>
                <w:szCs w:val="20"/>
                <w:lang w:val="en-US" w:eastAsia="en-NZ"/>
              </w:rPr>
              <w:t xml:space="preserve"> geriatric assessment tool is commonly used for people with</w:t>
            </w:r>
            <w:r w:rsidR="00945E2A">
              <w:rPr>
                <w:rFonts w:ascii="Fira Sans" w:hAnsi="Fira Sans" w:cs="Arial"/>
                <w:sz w:val="20"/>
                <w:szCs w:val="20"/>
                <w:lang w:val="en-US" w:eastAsia="en-NZ"/>
              </w:rPr>
              <w:t xml:space="preserve"> </w:t>
            </w:r>
            <w:r w:rsidR="00E650A2">
              <w:rPr>
                <w:rFonts w:ascii="Fira Sans" w:hAnsi="Fira Sans" w:cs="Arial"/>
                <w:sz w:val="20"/>
                <w:szCs w:val="20"/>
                <w:lang w:val="en-US" w:eastAsia="en-NZ"/>
              </w:rPr>
              <w:t>m</w:t>
            </w:r>
            <w:r w:rsidR="00F12FC0">
              <w:rPr>
                <w:rFonts w:ascii="Fira Sans" w:hAnsi="Fira Sans" w:cs="Arial"/>
                <w:sz w:val="20"/>
                <w:szCs w:val="20"/>
                <w:lang w:val="en-US" w:eastAsia="en-NZ"/>
              </w:rPr>
              <w:t xml:space="preserve">ultiple </w:t>
            </w:r>
            <w:r w:rsidR="00E650A2">
              <w:rPr>
                <w:rFonts w:ascii="Fira Sans" w:hAnsi="Fira Sans" w:cs="Arial"/>
                <w:sz w:val="20"/>
                <w:szCs w:val="20"/>
                <w:lang w:val="en-US" w:eastAsia="en-NZ"/>
              </w:rPr>
              <w:t>m</w:t>
            </w:r>
            <w:r w:rsidR="00F12FC0">
              <w:rPr>
                <w:rFonts w:ascii="Fira Sans" w:hAnsi="Fira Sans" w:cs="Arial"/>
                <w:sz w:val="20"/>
                <w:szCs w:val="20"/>
                <w:lang w:val="en-US" w:eastAsia="en-NZ"/>
              </w:rPr>
              <w:t>yeloma</w:t>
            </w:r>
            <w:r w:rsidR="00341964">
              <w:rPr>
                <w:rFonts w:ascii="Fira Sans" w:hAnsi="Fira Sans" w:cs="Arial"/>
                <w:sz w:val="20"/>
                <w:szCs w:val="20"/>
                <w:lang w:val="en-US" w:eastAsia="en-NZ"/>
              </w:rPr>
              <w:t xml:space="preserve">. </w:t>
            </w:r>
          </w:p>
          <w:p w14:paraId="0C406EBF" w14:textId="77777777" w:rsidR="000E1F01" w:rsidRPr="006200A5" w:rsidRDefault="000E1F01" w:rsidP="00CD0BA4">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Clinical genetic testing</w:t>
            </w:r>
          </w:p>
          <w:p w14:paraId="68CFAB80" w14:textId="3CFDFB84" w:rsidR="00A92ECA" w:rsidRDefault="000E1F01" w:rsidP="00185EFF">
            <w:pPr>
              <w:rPr>
                <w:rFonts w:ascii="Fira Sans" w:hAnsi="Fira Sans" w:cs="Arial"/>
                <w:sz w:val="20"/>
                <w:szCs w:val="20"/>
                <w:lang w:val="en-US"/>
              </w:rPr>
            </w:pPr>
            <w:r w:rsidRPr="001514AA">
              <w:rPr>
                <w:rStyle w:val="normaltextrun"/>
                <w:rFonts w:ascii="Fira Sans" w:hAnsi="Fira Sans"/>
                <w:sz w:val="20"/>
                <w:szCs w:val="20"/>
                <w:shd w:val="clear" w:color="auto" w:fill="FFFFFF"/>
              </w:rPr>
              <w:t>Currently there are no genetic tests applicable to predict family risk of</w:t>
            </w:r>
            <w:r w:rsidR="00945E2A">
              <w:rPr>
                <w:rStyle w:val="normaltextrun"/>
                <w:rFonts w:ascii="Fira Sans" w:hAnsi="Fira Sans"/>
                <w:sz w:val="20"/>
                <w:szCs w:val="20"/>
                <w:shd w:val="clear" w:color="auto" w:fill="FFFFFF"/>
              </w:rPr>
              <w:t xml:space="preserve"> </w:t>
            </w:r>
            <w:r w:rsidR="00B65767">
              <w:rPr>
                <w:rStyle w:val="normaltextrun"/>
                <w:rFonts w:ascii="Fira Sans" w:hAnsi="Fira Sans"/>
                <w:sz w:val="20"/>
                <w:szCs w:val="20"/>
                <w:shd w:val="clear" w:color="auto" w:fill="FFFFFF"/>
              </w:rPr>
              <w:t>m</w:t>
            </w:r>
            <w:r w:rsidR="00F12FC0">
              <w:rPr>
                <w:rStyle w:val="normaltextrun"/>
                <w:rFonts w:ascii="Fira Sans" w:hAnsi="Fira Sans"/>
                <w:sz w:val="20"/>
                <w:szCs w:val="20"/>
                <w:shd w:val="clear" w:color="auto" w:fill="FFFFFF"/>
              </w:rPr>
              <w:t xml:space="preserve">ultiple </w:t>
            </w:r>
            <w:r w:rsidR="00B65767">
              <w:rPr>
                <w:rStyle w:val="normaltextrun"/>
                <w:rFonts w:ascii="Fira Sans" w:hAnsi="Fira Sans"/>
                <w:sz w:val="20"/>
                <w:szCs w:val="20"/>
                <w:shd w:val="clear" w:color="auto" w:fill="FFFFFF"/>
              </w:rPr>
              <w:t>m</w:t>
            </w:r>
            <w:r w:rsidR="00F12FC0">
              <w:rPr>
                <w:rStyle w:val="normaltextrun"/>
                <w:rFonts w:ascii="Fira Sans" w:hAnsi="Fira Sans"/>
                <w:sz w:val="20"/>
                <w:szCs w:val="20"/>
                <w:shd w:val="clear" w:color="auto" w:fill="FFFFFF"/>
              </w:rPr>
              <w:t>yeloma</w:t>
            </w:r>
            <w:r>
              <w:rPr>
                <w:rStyle w:val="normaltextrun"/>
                <w:rFonts w:ascii="Fira Sans" w:hAnsi="Fira Sans"/>
                <w:sz w:val="20"/>
                <w:szCs w:val="20"/>
                <w:shd w:val="clear" w:color="auto" w:fill="FFFFFF"/>
              </w:rPr>
              <w:t>.</w:t>
            </w:r>
          </w:p>
          <w:p w14:paraId="5C574165" w14:textId="270246A2" w:rsidR="000E1F01" w:rsidRPr="00A92ECA" w:rsidRDefault="000E1F01" w:rsidP="008F4BC8">
            <w:pPr>
              <w:spacing w:before="120"/>
              <w:rPr>
                <w:rFonts w:ascii="Fira Sans" w:hAnsi="Fira Sans" w:cs="Arial"/>
                <w:sz w:val="20"/>
                <w:szCs w:val="20"/>
                <w:lang w:val="en-US"/>
              </w:rPr>
            </w:pPr>
            <w:r w:rsidRPr="006200A5">
              <w:rPr>
                <w:rFonts w:ascii="Fira Sans" w:hAnsi="Fira Sans" w:cs="Arial"/>
                <w:b/>
                <w:bCs/>
                <w:sz w:val="20"/>
                <w:szCs w:val="20"/>
                <w:lang w:val="en-US" w:eastAsia="en-NZ"/>
              </w:rPr>
              <w:t xml:space="preserve">Treatment planning </w:t>
            </w:r>
          </w:p>
          <w:p w14:paraId="1A74B961" w14:textId="77777777" w:rsidR="000E1F01" w:rsidRPr="0084649D" w:rsidRDefault="000E1F01" w:rsidP="00185EFF">
            <w:pPr>
              <w:rPr>
                <w:rFonts w:ascii="Fira Sans" w:hAnsi="Fira Sans" w:cs="Arial"/>
                <w:b/>
                <w:bCs/>
                <w:color w:val="595454"/>
                <w:sz w:val="20"/>
                <w:szCs w:val="20"/>
              </w:rPr>
            </w:pPr>
            <w:r w:rsidRPr="00C359B4">
              <w:rPr>
                <w:rFonts w:ascii="Fira Sans" w:hAnsi="Fira Sans" w:cs="Arial"/>
                <w:sz w:val="20"/>
                <w:szCs w:val="20"/>
                <w:lang w:val="en-US"/>
              </w:rPr>
              <w:lastRenderedPageBreak/>
              <w:t>Optimal cancer care requires a multidisciplinary approach to ensure treatment plans are tailored to an individual’s needs in collaboration with the whānau and health care team.</w:t>
            </w:r>
          </w:p>
        </w:tc>
        <w:tc>
          <w:tcPr>
            <w:tcW w:w="4819" w:type="dxa"/>
          </w:tcPr>
          <w:p w14:paraId="0AF8711E"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Confirm diagnosis.</w:t>
            </w:r>
          </w:p>
          <w:p w14:paraId="78184C2F" w14:textId="476F0634"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w:t>
            </w:r>
            <w:r w:rsidR="005D6927" w:rsidRPr="00C359B4">
              <w:rPr>
                <w:rFonts w:ascii="Fira Sans" w:eastAsia="Times New Roman" w:hAnsi="Fira Sans" w:cs="Arial"/>
                <w:sz w:val="20"/>
                <w:szCs w:val="20"/>
                <w:lang w:eastAsia="en-NZ"/>
              </w:rPr>
              <w:t xml:space="preserve">. </w:t>
            </w:r>
          </w:p>
          <w:p w14:paraId="572FA16E"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Record staging,</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5950EAA0"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1045EB06" w14:textId="088ECDA3"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w:t>
            </w:r>
            <w:r w:rsidR="005D6927" w:rsidRPr="00C359B4">
              <w:rPr>
                <w:rFonts w:ascii="Fira Sans" w:eastAsia="Times New Roman" w:hAnsi="Fira Sans" w:cs="Arial"/>
                <w:sz w:val="20"/>
                <w:szCs w:val="20"/>
                <w:lang w:eastAsia="en-NZ"/>
              </w:rPr>
              <w:t xml:space="preserve">. </w:t>
            </w:r>
          </w:p>
          <w:p w14:paraId="2D342216"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All people with a high suspicion of cancer have a person to coordinate care.</w:t>
            </w:r>
          </w:p>
          <w:p w14:paraId="440C6A67"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2B5AC50A"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prehabilitation to optimise overall well-being is initiated.</w:t>
            </w:r>
          </w:p>
          <w:p w14:paraId="7040FA6E" w14:textId="77777777" w:rsidR="00C86209" w:rsidRDefault="000E1F01" w:rsidP="008D7478">
            <w:pPr>
              <w:pStyle w:val="ListParagraph"/>
              <w:numPr>
                <w:ilvl w:val="0"/>
                <w:numId w:val="34"/>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Canteen, </w:t>
            </w:r>
            <w:r w:rsidRPr="00B31DAD">
              <w:rPr>
                <w:rFonts w:ascii="Fira Sans" w:eastAsia="Times New Roman" w:hAnsi="Fira Sans" w:cs="Arial"/>
                <w:sz w:val="20"/>
                <w:szCs w:val="20"/>
                <w:shd w:val="clear" w:color="auto" w:fill="FFFFFF"/>
                <w:lang w:eastAsia="en-NZ"/>
              </w:rPr>
              <w:t>Leukaemia and Blood New Zealand</w:t>
            </w:r>
            <w:r w:rsidR="009927EB">
              <w:rPr>
                <w:rFonts w:ascii="Fira Sans" w:eastAsia="Times New Roman" w:hAnsi="Fira Sans" w:cs="Arial"/>
                <w:sz w:val="20"/>
                <w:szCs w:val="20"/>
                <w:shd w:val="clear" w:color="auto" w:fill="FFFFFF"/>
                <w:lang w:eastAsia="en-NZ"/>
              </w:rPr>
              <w:t xml:space="preserve">, </w:t>
            </w:r>
            <w:r w:rsidR="009B43BA">
              <w:rPr>
                <w:rFonts w:ascii="Fira Sans" w:eastAsia="Times New Roman" w:hAnsi="Fira Sans" w:cs="Arial"/>
                <w:sz w:val="20"/>
                <w:szCs w:val="20"/>
                <w:shd w:val="clear" w:color="auto" w:fill="FFFFFF"/>
                <w:lang w:eastAsia="en-NZ"/>
              </w:rPr>
              <w:t>Multiple Myeloma New Zealand</w:t>
            </w:r>
            <w:r w:rsidRPr="00B31DAD">
              <w:rPr>
                <w:rFonts w:ascii="Fira Sans" w:eastAsia="Times New Roman" w:hAnsi="Fira Sans" w:cs="Arial"/>
                <w:sz w:val="20"/>
                <w:szCs w:val="20"/>
                <w:lang w:eastAsia="en-NZ"/>
              </w:rPr>
              <w:t xml:space="preserve"> and/or relevant cultural services and support groups available.</w:t>
            </w:r>
          </w:p>
          <w:p w14:paraId="5E6EEE0D" w14:textId="5C5A3543" w:rsidR="00185EFF" w:rsidRDefault="000E1F01" w:rsidP="003B4FC8">
            <w:pPr>
              <w:spacing w:before="120" w:after="120" w:line="259" w:lineRule="auto"/>
              <w:textAlignment w:val="baseline"/>
              <w:rPr>
                <w:rFonts w:ascii="Fira Sans" w:hAnsi="Fira Sans" w:cs="Arial"/>
                <w:b/>
                <w:bCs/>
                <w:sz w:val="20"/>
                <w:szCs w:val="20"/>
                <w:lang w:val="en-US" w:eastAsia="en-NZ"/>
              </w:rPr>
            </w:pPr>
            <w:r w:rsidRPr="00C86209">
              <w:rPr>
                <w:rFonts w:ascii="Fira Sans" w:hAnsi="Fira Sans" w:cs="Arial"/>
                <w:b/>
                <w:bCs/>
                <w:sz w:val="20"/>
                <w:szCs w:val="20"/>
                <w:lang w:val="en-US" w:eastAsia="en-NZ"/>
              </w:rPr>
              <w:t>Timeframe</w:t>
            </w:r>
          </w:p>
          <w:p w14:paraId="6EB49C77" w14:textId="7209FD0B" w:rsidR="00185EFF" w:rsidRDefault="00185EFF" w:rsidP="00185EFF">
            <w:pPr>
              <w:spacing w:before="120"/>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654D94">
              <w:rPr>
                <w:rFonts w:ascii="Fira Sans" w:eastAsia="Times New Roman" w:hAnsi="Fira Sans" w:cs="Arial"/>
                <w:b/>
                <w:bCs/>
                <w:sz w:val="20"/>
                <w:szCs w:val="20"/>
                <w:lang w:val="en-US" w:eastAsia="en-NZ"/>
              </w:rPr>
              <w:t xml:space="preserve">within </w:t>
            </w:r>
            <w:r w:rsidR="00654D94" w:rsidRPr="00654D94">
              <w:rPr>
                <w:rFonts w:ascii="Fira Sans" w:eastAsia="Times New Roman" w:hAnsi="Fira Sans" w:cs="Arial"/>
                <w:b/>
                <w:bCs/>
                <w:sz w:val="20"/>
                <w:szCs w:val="20"/>
                <w:lang w:val="en-US" w:eastAsia="en-NZ"/>
              </w:rPr>
              <w:t>2</w:t>
            </w:r>
            <w:r w:rsidRPr="00654D94">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7330B5BC" w14:textId="77777777" w:rsidR="003B4FC8" w:rsidRDefault="003B4FC8" w:rsidP="005913F1">
            <w:pPr>
              <w:spacing w:before="120" w:after="120" w:line="259" w:lineRule="auto"/>
              <w:rPr>
                <w:rFonts w:ascii="Fira Sans" w:hAnsi="Fira Sans" w:cs="Arial"/>
                <w:b/>
                <w:bCs/>
                <w:sz w:val="20"/>
                <w:szCs w:val="20"/>
                <w:lang w:val="en-US" w:eastAsia="en-NZ"/>
              </w:rPr>
            </w:pPr>
          </w:p>
          <w:p w14:paraId="1D62E7E0" w14:textId="20C9A7A2" w:rsidR="000E1F01" w:rsidRPr="006200A5" w:rsidRDefault="000E1F01" w:rsidP="003B4FC8">
            <w:pPr>
              <w:spacing w:before="24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766634DE" w14:textId="77777777" w:rsidR="000E1F01" w:rsidRPr="000F3005" w:rsidRDefault="000E1F01">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4A072734" w14:textId="77777777" w:rsidR="000E1F01" w:rsidRPr="000F3005"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lastRenderedPageBreak/>
              <w:t>discussing a timeframe for diagnosis and treatment options with person and their whānau </w:t>
            </w:r>
          </w:p>
          <w:p w14:paraId="0F77C7CA" w14:textId="77777777" w:rsidR="000E1F01"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01385851" w14:textId="3A06E7BD" w:rsidR="000E1F01" w:rsidRPr="000F3005"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5903B9">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69A0DD49" w14:textId="77777777" w:rsidR="000E1F01" w:rsidRPr="000F3005"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5B562CC2" w14:textId="77777777" w:rsidR="000E1F01" w:rsidRPr="003B4CEF"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69B9E939" w14:textId="77777777" w:rsidR="00C02851" w:rsidRDefault="00C02851" w:rsidP="00A740A6">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072BB0" w:rsidRPr="008F7DC2" w14:paraId="0FBB376F" w14:textId="77777777">
        <w:trPr>
          <w:trHeight w:val="300"/>
        </w:trPr>
        <w:tc>
          <w:tcPr>
            <w:tcW w:w="4877" w:type="dxa"/>
            <w:shd w:val="clear" w:color="auto" w:fill="C2D9BA"/>
          </w:tcPr>
          <w:p w14:paraId="2C66113B" w14:textId="77777777" w:rsidR="00072BB0" w:rsidRPr="008F7DC2" w:rsidRDefault="00072BB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62AFDCEC" w14:textId="77777777" w:rsidR="00072BB0" w:rsidRPr="008F7DC2" w:rsidRDefault="00072BB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072BB0" w:rsidRPr="007F14EC" w14:paraId="362F5363" w14:textId="77777777">
        <w:trPr>
          <w:trHeight w:val="629"/>
        </w:trPr>
        <w:tc>
          <w:tcPr>
            <w:tcW w:w="4877" w:type="dxa"/>
          </w:tcPr>
          <w:p w14:paraId="6BFE7616" w14:textId="7807BD05" w:rsidR="00072BB0" w:rsidRPr="008A7BD4" w:rsidRDefault="00072BB0" w:rsidP="008A7BD4">
            <w:pPr>
              <w:spacing w:before="120" w:after="120"/>
              <w:rPr>
                <w:rFonts w:ascii="Fira Sans" w:hAnsi="Fira Sans" w:cs="Arial"/>
                <w:b/>
                <w:bCs/>
                <w:color w:val="595454"/>
                <w:sz w:val="20"/>
                <w:szCs w:val="20"/>
                <w:lang w:val="en-US" w:eastAsia="en-NZ"/>
              </w:rPr>
            </w:pPr>
            <w:r w:rsidRPr="00EC2CBF">
              <w:rPr>
                <w:rFonts w:ascii="Fira Sans" w:hAnsi="Fira Sans" w:cs="Arial"/>
                <w:b/>
                <w:bCs/>
                <w:color w:val="595454"/>
                <w:sz w:val="20"/>
                <w:szCs w:val="20"/>
                <w:lang w:val="en-US" w:eastAsia="en-NZ"/>
              </w:rPr>
              <w:t xml:space="preserve">This step describes publicly funded optimal treatments for </w:t>
            </w:r>
            <w:r w:rsidR="00B65767">
              <w:rPr>
                <w:rStyle w:val="normaltextrun"/>
                <w:rFonts w:ascii="Fira Sans" w:eastAsia="Times New Roman" w:hAnsi="Fira Sans" w:cs="Arial"/>
                <w:b/>
                <w:bCs/>
                <w:color w:val="595454"/>
                <w:sz w:val="20"/>
                <w:szCs w:val="20"/>
                <w:lang w:eastAsia="en-NZ"/>
              </w:rPr>
              <w:t>m</w:t>
            </w:r>
            <w:r w:rsidR="00F12FC0">
              <w:rPr>
                <w:rStyle w:val="normaltextrun"/>
                <w:rFonts w:ascii="Fira Sans" w:eastAsia="Times New Roman" w:hAnsi="Fira Sans" w:cs="Arial"/>
                <w:b/>
                <w:bCs/>
                <w:color w:val="595454"/>
                <w:sz w:val="20"/>
                <w:szCs w:val="20"/>
                <w:lang w:eastAsia="en-NZ"/>
              </w:rPr>
              <w:t xml:space="preserve">ultiple </w:t>
            </w:r>
            <w:r w:rsidR="00B65767">
              <w:rPr>
                <w:rStyle w:val="normaltextrun"/>
                <w:rFonts w:ascii="Fira Sans" w:eastAsia="Times New Roman" w:hAnsi="Fira Sans" w:cs="Arial"/>
                <w:b/>
                <w:bCs/>
                <w:color w:val="595454"/>
                <w:sz w:val="20"/>
                <w:szCs w:val="20"/>
                <w:lang w:eastAsia="en-NZ"/>
              </w:rPr>
              <w:t>m</w:t>
            </w:r>
            <w:r w:rsidR="00F12FC0">
              <w:rPr>
                <w:rStyle w:val="normaltextrun"/>
                <w:rFonts w:ascii="Fira Sans" w:eastAsia="Times New Roman" w:hAnsi="Fira Sans" w:cs="Arial"/>
                <w:b/>
                <w:bCs/>
                <w:color w:val="595454"/>
                <w:sz w:val="20"/>
                <w:szCs w:val="20"/>
                <w:lang w:eastAsia="en-NZ"/>
              </w:rPr>
              <w:t>yeloma</w:t>
            </w:r>
            <w:r w:rsidR="00945E2A">
              <w:rPr>
                <w:rStyle w:val="normaltextrun"/>
                <w:rFonts w:ascii="Fira Sans" w:eastAsia="Times New Roman" w:hAnsi="Fira Sans" w:cs="Arial"/>
                <w:b/>
                <w:bCs/>
                <w:color w:val="595454"/>
                <w:sz w:val="20"/>
                <w:szCs w:val="20"/>
                <w:lang w:eastAsia="en-NZ"/>
              </w:rPr>
              <w:t xml:space="preserve"> </w:t>
            </w:r>
            <w:r w:rsidRPr="00EC2CBF">
              <w:rPr>
                <w:rFonts w:ascii="Fira Sans" w:hAnsi="Fira Sans" w:cs="Arial"/>
                <w:b/>
                <w:bCs/>
                <w:color w:val="595454"/>
                <w:sz w:val="20"/>
                <w:szCs w:val="20"/>
                <w:lang w:val="en-US" w:eastAsia="en-NZ"/>
              </w:rPr>
              <w:t>by trained and experienced clinicians and team members, in an appropriate environment.</w:t>
            </w:r>
          </w:p>
          <w:p w14:paraId="1C050C4D" w14:textId="77777777" w:rsidR="00072BB0" w:rsidRPr="004F587D" w:rsidRDefault="00072BB0" w:rsidP="007553A6">
            <w:pPr>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73F31B5D" w14:textId="6275D80A" w:rsidR="00DF7F39" w:rsidRPr="00045EDD" w:rsidRDefault="00E843FA" w:rsidP="00E00656">
            <w:pPr>
              <w:jc w:val="both"/>
              <w:textAlignment w:val="baseline"/>
              <w:rPr>
                <w:rFonts w:ascii="Fira Sans" w:hAnsi="Fira Sans" w:cs="Arial"/>
                <w:color w:val="000000" w:themeColor="text1"/>
                <w:sz w:val="20"/>
                <w:szCs w:val="20"/>
                <w:lang w:eastAsia="en-NZ"/>
              </w:rPr>
            </w:pPr>
            <w:r w:rsidRPr="00084C06">
              <w:rPr>
                <w:rFonts w:ascii="Fira Sans" w:hAnsi="Fira Sans" w:cs="Arial"/>
                <w:b/>
                <w:bCs/>
                <w:color w:val="595454"/>
                <w:sz w:val="20"/>
                <w:szCs w:val="20"/>
                <w:lang w:val="en-US" w:eastAsia="en-NZ"/>
              </w:rPr>
              <w:t>Systemic anti-cancer therapy</w:t>
            </w:r>
            <w:r w:rsidRPr="007A2A8D">
              <w:rPr>
                <w:rFonts w:ascii="Fira Sans" w:hAnsi="Fira Sans" w:cs="Arial"/>
                <w:b/>
                <w:bCs/>
                <w:color w:val="404040" w:themeColor="text1" w:themeTint="BF"/>
                <w:sz w:val="20"/>
                <w:szCs w:val="20"/>
                <w:lang w:val="en-US" w:eastAsia="en-NZ"/>
              </w:rPr>
              <w:t xml:space="preserve"> </w:t>
            </w:r>
            <w:r w:rsidRPr="007A2A8D">
              <w:rPr>
                <w:rFonts w:ascii="Fira Sans" w:hAnsi="Fira Sans" w:cs="Arial"/>
                <w:color w:val="404040" w:themeColor="text1" w:themeTint="BF"/>
                <w:sz w:val="20"/>
                <w:szCs w:val="20"/>
                <w:lang w:val="en-US" w:eastAsia="en-NZ"/>
              </w:rPr>
              <w:t>–</w:t>
            </w:r>
            <w:r w:rsidR="00222DDE">
              <w:rPr>
                <w:rFonts w:ascii="Fira Sans" w:hAnsi="Fira Sans" w:cs="Arial"/>
                <w:color w:val="000000" w:themeColor="text1"/>
                <w:sz w:val="20"/>
                <w:szCs w:val="20"/>
                <w:lang w:val="en-US" w:eastAsia="en-NZ"/>
              </w:rPr>
              <w:t xml:space="preserve"> most </w:t>
            </w:r>
            <w:r w:rsidR="00045EDD">
              <w:rPr>
                <w:rFonts w:ascii="Fira Sans" w:hAnsi="Fira Sans" w:cs="Arial"/>
                <w:color w:val="000000" w:themeColor="text1"/>
                <w:sz w:val="20"/>
                <w:szCs w:val="20"/>
                <w:lang w:eastAsia="en-NZ"/>
              </w:rPr>
              <w:t>people</w:t>
            </w:r>
            <w:r w:rsidR="00595809" w:rsidRPr="00045EDD">
              <w:rPr>
                <w:rFonts w:ascii="Fira Sans" w:hAnsi="Fira Sans" w:cs="Arial"/>
                <w:color w:val="000000" w:themeColor="text1"/>
                <w:sz w:val="20"/>
                <w:szCs w:val="20"/>
                <w:lang w:eastAsia="en-NZ"/>
              </w:rPr>
              <w:t xml:space="preserve"> </w:t>
            </w:r>
            <w:r w:rsidR="00DF7F39" w:rsidRPr="00045EDD">
              <w:rPr>
                <w:rFonts w:ascii="Fira Sans" w:hAnsi="Fira Sans" w:cs="Arial"/>
                <w:color w:val="000000" w:themeColor="text1"/>
                <w:sz w:val="20"/>
                <w:szCs w:val="20"/>
                <w:lang w:eastAsia="en-NZ"/>
              </w:rPr>
              <w:t xml:space="preserve">treated for </w:t>
            </w:r>
            <w:r w:rsidR="00B65767">
              <w:rPr>
                <w:rFonts w:ascii="Fira Sans" w:hAnsi="Fira Sans" w:cs="Arial"/>
                <w:color w:val="000000" w:themeColor="text1"/>
                <w:sz w:val="20"/>
                <w:szCs w:val="20"/>
                <w:lang w:eastAsia="en-NZ"/>
              </w:rPr>
              <w:t>m</w:t>
            </w:r>
            <w:r w:rsidR="00F12FC0">
              <w:rPr>
                <w:rFonts w:ascii="Fira Sans" w:hAnsi="Fira Sans" w:cs="Arial"/>
                <w:color w:val="000000" w:themeColor="text1"/>
                <w:sz w:val="20"/>
                <w:szCs w:val="20"/>
                <w:lang w:eastAsia="en-NZ"/>
              </w:rPr>
              <w:t xml:space="preserve">ultiple </w:t>
            </w:r>
            <w:r w:rsidR="00B65767">
              <w:rPr>
                <w:rFonts w:ascii="Fira Sans" w:hAnsi="Fira Sans" w:cs="Arial"/>
                <w:color w:val="000000" w:themeColor="text1"/>
                <w:sz w:val="20"/>
                <w:szCs w:val="20"/>
                <w:lang w:eastAsia="en-NZ"/>
              </w:rPr>
              <w:t>m</w:t>
            </w:r>
            <w:r w:rsidR="00F12FC0">
              <w:rPr>
                <w:rFonts w:ascii="Fira Sans" w:hAnsi="Fira Sans" w:cs="Arial"/>
                <w:color w:val="000000" w:themeColor="text1"/>
                <w:sz w:val="20"/>
                <w:szCs w:val="20"/>
                <w:lang w:eastAsia="en-NZ"/>
              </w:rPr>
              <w:t>yeloma</w:t>
            </w:r>
            <w:r w:rsidR="00945E2A" w:rsidRPr="00045EDD">
              <w:rPr>
                <w:rFonts w:ascii="Fira Sans" w:hAnsi="Fira Sans" w:cs="Arial"/>
                <w:color w:val="000000" w:themeColor="text1"/>
                <w:sz w:val="20"/>
                <w:szCs w:val="20"/>
                <w:lang w:eastAsia="en-NZ"/>
              </w:rPr>
              <w:t xml:space="preserve"> </w:t>
            </w:r>
            <w:r w:rsidR="00DF7F39" w:rsidRPr="00045EDD">
              <w:rPr>
                <w:rFonts w:ascii="Fira Sans" w:hAnsi="Fira Sans" w:cs="Arial"/>
                <w:color w:val="000000" w:themeColor="text1"/>
                <w:sz w:val="20"/>
                <w:szCs w:val="20"/>
                <w:lang w:eastAsia="en-NZ"/>
              </w:rPr>
              <w:t>will receive systemic therapy.</w:t>
            </w:r>
          </w:p>
          <w:p w14:paraId="5D71B71D" w14:textId="688882B5" w:rsidR="00595809" w:rsidRPr="00E112DC" w:rsidRDefault="00595809" w:rsidP="008142EC">
            <w:pPr>
              <w:tabs>
                <w:tab w:val="left" w:pos="756"/>
              </w:tabs>
              <w:spacing w:before="120"/>
              <w:rPr>
                <w:rFonts w:ascii="Fira Sans" w:hAnsi="Fira Sans" w:cs="Arial"/>
                <w:sz w:val="20"/>
                <w:szCs w:val="20"/>
                <w:lang w:val="en-US" w:eastAsia="en-NZ"/>
              </w:rPr>
            </w:pPr>
            <w:r w:rsidRPr="001D2527">
              <w:rPr>
                <w:rFonts w:ascii="Fira Sans" w:hAnsi="Fira Sans" w:cs="Arial"/>
                <w:b/>
                <w:bCs/>
                <w:color w:val="595454"/>
                <w:sz w:val="20"/>
                <w:szCs w:val="20"/>
                <w:lang w:val="en-US" w:eastAsia="en-NZ"/>
              </w:rPr>
              <w:t xml:space="preserve">Autologous stem cell transplant (ASCT) </w:t>
            </w:r>
            <w:r w:rsidR="008142EC">
              <w:rPr>
                <w:rFonts w:ascii="Fira Sans" w:hAnsi="Fira Sans" w:cs="Arial"/>
                <w:color w:val="262626"/>
                <w:sz w:val="20"/>
                <w:szCs w:val="20"/>
                <w:lang w:val="en-US" w:eastAsia="en-NZ"/>
              </w:rPr>
              <w:t>–</w:t>
            </w:r>
            <w:r w:rsidR="00F757FC">
              <w:rPr>
                <w:rFonts w:ascii="Fira Sans" w:hAnsi="Fira Sans"/>
                <w:color w:val="000000" w:themeColor="text1"/>
                <w:sz w:val="20"/>
                <w:szCs w:val="20"/>
                <w:lang w:eastAsia="en-NZ"/>
              </w:rPr>
              <w:t xml:space="preserve"> </w:t>
            </w:r>
            <w:r w:rsidR="008142EC">
              <w:rPr>
                <w:rFonts w:ascii="Fira Sans" w:hAnsi="Fira Sans"/>
                <w:color w:val="000000" w:themeColor="text1"/>
                <w:sz w:val="20"/>
                <w:szCs w:val="20"/>
                <w:lang w:eastAsia="en-NZ"/>
              </w:rPr>
              <w:t>may be indicated as per American Society for Transplantation and Cellular Therapy (ASTCT</w:t>
            </w:r>
            <w:r w:rsidR="00435A40">
              <w:rPr>
                <w:rFonts w:ascii="Fira Sans" w:hAnsi="Fira Sans"/>
                <w:color w:val="000000" w:themeColor="text1"/>
                <w:sz w:val="20"/>
                <w:szCs w:val="20"/>
                <w:lang w:eastAsia="en-NZ"/>
              </w:rPr>
              <w:t xml:space="preserve">) guidelines and European Society for Blood and Marrow Transplantation (EMBT) handbook. </w:t>
            </w:r>
          </w:p>
          <w:p w14:paraId="5BF38D30" w14:textId="197E032B" w:rsidR="00072BB0" w:rsidRPr="003E04CD" w:rsidRDefault="00072BB0" w:rsidP="00A57300">
            <w:pPr>
              <w:spacing w:before="120"/>
              <w:textAlignment w:val="baseline"/>
              <w:rPr>
                <w:rFonts w:ascii="Fira Sans" w:hAnsi="Fira Sans" w:cs="Arial"/>
                <w:color w:val="000000" w:themeColor="text1"/>
                <w:sz w:val="20"/>
                <w:szCs w:val="20"/>
                <w:lang w:val="en-US" w:eastAsia="en-NZ"/>
              </w:rPr>
            </w:pPr>
            <w:r w:rsidRPr="001D2527">
              <w:rPr>
                <w:rFonts w:ascii="Fira Sans" w:hAnsi="Fira Sans" w:cs="Arial"/>
                <w:b/>
                <w:bCs/>
                <w:color w:val="595454"/>
                <w:sz w:val="20"/>
                <w:szCs w:val="20"/>
                <w:lang w:val="en-US" w:eastAsia="en-NZ"/>
              </w:rPr>
              <w:t>Radiation therapy</w:t>
            </w:r>
            <w:r w:rsidR="00F757FC" w:rsidRPr="001D2527">
              <w:rPr>
                <w:rFonts w:ascii="Fira Sans" w:hAnsi="Fira Sans" w:cs="Arial"/>
                <w:b/>
                <w:bCs/>
                <w:color w:val="595454"/>
                <w:sz w:val="20"/>
                <w:szCs w:val="20"/>
                <w:lang w:val="en-US" w:eastAsia="en-NZ"/>
              </w:rPr>
              <w:t xml:space="preserve"> </w:t>
            </w:r>
            <w:r w:rsidR="00F757FC" w:rsidRPr="00F757FC">
              <w:rPr>
                <w:rFonts w:ascii="Fira Sans" w:hAnsi="Fira Sans" w:cs="Arial"/>
                <w:color w:val="262626"/>
                <w:sz w:val="20"/>
                <w:szCs w:val="20"/>
                <w:lang w:val="en-US" w:eastAsia="en-NZ"/>
              </w:rPr>
              <w:t xml:space="preserve">- </w:t>
            </w:r>
            <w:r w:rsidRPr="003E04CD">
              <w:rPr>
                <w:rFonts w:ascii="Fira Sans" w:hAnsi="Fira Sans" w:cs="Arial"/>
                <w:color w:val="000000" w:themeColor="text1"/>
                <w:sz w:val="20"/>
                <w:szCs w:val="20"/>
                <w:lang w:val="en-US" w:eastAsia="en-NZ"/>
              </w:rPr>
              <w:t>the person/whānau that may benefit from radiation therapy may include those with:</w:t>
            </w:r>
          </w:p>
          <w:p w14:paraId="5492AD13" w14:textId="074D8359" w:rsidR="000E7A57" w:rsidRPr="000E7A57" w:rsidRDefault="00F12FC0" w:rsidP="008D7478">
            <w:pPr>
              <w:pStyle w:val="ListParagraph"/>
              <w:numPr>
                <w:ilvl w:val="0"/>
                <w:numId w:val="144"/>
              </w:numPr>
              <w:ind w:left="397" w:hanging="284"/>
              <w:textAlignment w:val="baseline"/>
              <w:rPr>
                <w:rFonts w:ascii="Fira Sans" w:hAnsi="Fira Sans" w:cs="Arial"/>
                <w:sz w:val="20"/>
                <w:szCs w:val="20"/>
                <w:lang w:val="en-US" w:eastAsia="en-NZ"/>
              </w:rPr>
            </w:pPr>
            <w:r>
              <w:rPr>
                <w:rFonts w:ascii="Fira Sans" w:hAnsi="Fira Sans" w:cs="Arial"/>
                <w:sz w:val="20"/>
                <w:szCs w:val="20"/>
                <w:lang w:val="en-US" w:eastAsia="en-NZ"/>
              </w:rPr>
              <w:t xml:space="preserve">Multiple </w:t>
            </w:r>
            <w:r w:rsidR="00B65767">
              <w:rPr>
                <w:rFonts w:ascii="Fira Sans" w:hAnsi="Fira Sans" w:cs="Arial"/>
                <w:sz w:val="20"/>
                <w:szCs w:val="20"/>
                <w:lang w:val="en-US" w:eastAsia="en-NZ"/>
              </w:rPr>
              <w:t>m</w:t>
            </w:r>
            <w:r>
              <w:rPr>
                <w:rFonts w:ascii="Fira Sans" w:hAnsi="Fira Sans" w:cs="Arial"/>
                <w:sz w:val="20"/>
                <w:szCs w:val="20"/>
                <w:lang w:val="en-US" w:eastAsia="en-NZ"/>
              </w:rPr>
              <w:t>yeloma</w:t>
            </w:r>
            <w:r w:rsidR="00084C06">
              <w:rPr>
                <w:rFonts w:ascii="Fira Sans" w:hAnsi="Fira Sans" w:cs="Arial"/>
                <w:sz w:val="20"/>
                <w:szCs w:val="20"/>
                <w:lang w:val="en-US" w:eastAsia="en-NZ"/>
              </w:rPr>
              <w:t xml:space="preserve"> </w:t>
            </w:r>
            <w:r w:rsidR="000E7A57" w:rsidRPr="000E7A57">
              <w:rPr>
                <w:rFonts w:ascii="Fira Sans" w:hAnsi="Fira Sans" w:cs="Arial"/>
                <w:sz w:val="20"/>
                <w:szCs w:val="20"/>
                <w:lang w:val="en-US" w:eastAsia="en-NZ"/>
              </w:rPr>
              <w:t>or plasmacytoma that is causing pain or acute organ compromise such as spinal cord compression  </w:t>
            </w:r>
          </w:p>
          <w:p w14:paraId="058C3D23" w14:textId="50FEEAA5" w:rsidR="00381260" w:rsidRPr="004820D6" w:rsidRDefault="000E7A57" w:rsidP="008D7478">
            <w:pPr>
              <w:pStyle w:val="ListParagraph"/>
              <w:numPr>
                <w:ilvl w:val="0"/>
                <w:numId w:val="144"/>
              </w:numPr>
              <w:spacing w:after="120"/>
              <w:ind w:left="397" w:hanging="284"/>
              <w:textAlignment w:val="baseline"/>
              <w:rPr>
                <w:rFonts w:ascii="Fira Sans" w:hAnsi="Fira Sans" w:cs="Arial"/>
                <w:sz w:val="20"/>
                <w:szCs w:val="20"/>
                <w:lang w:val="en-US" w:eastAsia="en-NZ"/>
              </w:rPr>
            </w:pPr>
            <w:r w:rsidRPr="000E7A57">
              <w:rPr>
                <w:rFonts w:ascii="Fira Sans" w:hAnsi="Fira Sans" w:cs="Arial"/>
                <w:sz w:val="20"/>
                <w:szCs w:val="20"/>
                <w:lang w:val="en-US" w:eastAsia="en-NZ"/>
              </w:rPr>
              <w:t>solitary bone plasmacytoma or solitary extramedullary plasmacytoma</w:t>
            </w:r>
            <w:r w:rsidR="00604A64">
              <w:rPr>
                <w:rFonts w:ascii="Fira Sans" w:hAnsi="Fira Sans" w:cs="Arial"/>
                <w:sz w:val="20"/>
                <w:szCs w:val="20"/>
                <w:lang w:val="en-US" w:eastAsia="en-NZ"/>
              </w:rPr>
              <w:t>.</w:t>
            </w:r>
          </w:p>
          <w:p w14:paraId="5DD059FB" w14:textId="4F175099" w:rsidR="00E112DC" w:rsidRPr="004820D6" w:rsidRDefault="00381260" w:rsidP="004820D6">
            <w:pPr>
              <w:spacing w:after="120"/>
              <w:textAlignment w:val="baseline"/>
              <w:rPr>
                <w:rFonts w:ascii="Fira Sans" w:hAnsi="Fira Sans" w:cs="Arial"/>
                <w:sz w:val="20"/>
                <w:szCs w:val="20"/>
                <w:lang w:val="en-US" w:eastAsia="en-NZ"/>
              </w:rPr>
            </w:pPr>
            <w:r w:rsidRPr="001D2527">
              <w:rPr>
                <w:rFonts w:ascii="Fira Sans" w:hAnsi="Fira Sans" w:cs="Arial"/>
                <w:b/>
                <w:bCs/>
                <w:color w:val="595454"/>
                <w:sz w:val="20"/>
                <w:szCs w:val="20"/>
                <w:lang w:val="en-US" w:eastAsia="en-NZ"/>
              </w:rPr>
              <w:t>Surgery</w:t>
            </w:r>
            <w:r w:rsidRPr="00F757FC">
              <w:rPr>
                <w:rFonts w:ascii="Fira Sans" w:hAnsi="Fira Sans" w:cs="Arial"/>
                <w:b/>
                <w:bCs/>
                <w:color w:val="262626"/>
                <w:sz w:val="20"/>
                <w:szCs w:val="20"/>
                <w:lang w:val="en-US" w:eastAsia="en-NZ"/>
              </w:rPr>
              <w:t xml:space="preserve"> </w:t>
            </w:r>
            <w:r w:rsidR="00403350" w:rsidRPr="00F757FC">
              <w:rPr>
                <w:rFonts w:ascii="Fira Sans" w:hAnsi="Fira Sans" w:cs="Arial"/>
                <w:color w:val="262626"/>
                <w:sz w:val="20"/>
                <w:szCs w:val="20"/>
                <w:lang w:val="en-US" w:eastAsia="en-NZ"/>
              </w:rPr>
              <w:t>–</w:t>
            </w:r>
            <w:r w:rsidRPr="00F757FC">
              <w:rPr>
                <w:rFonts w:ascii="Fira Sans" w:hAnsi="Fira Sans" w:cs="Arial"/>
                <w:sz w:val="20"/>
                <w:szCs w:val="20"/>
                <w:lang w:val="en-US" w:eastAsia="en-NZ"/>
              </w:rPr>
              <w:t xml:space="preserve"> </w:t>
            </w:r>
            <w:r w:rsidR="00403350">
              <w:rPr>
                <w:rFonts w:ascii="Fira Sans" w:hAnsi="Fira Sans" w:cs="Arial"/>
                <w:sz w:val="20"/>
                <w:szCs w:val="20"/>
                <w:lang w:val="en-US" w:eastAsia="en-NZ"/>
              </w:rPr>
              <w:t xml:space="preserve">no routine therapeutic role except for preventing or </w:t>
            </w:r>
            <w:r w:rsidR="003B3747">
              <w:rPr>
                <w:rFonts w:ascii="Fira Sans" w:hAnsi="Fira Sans" w:cs="Arial"/>
                <w:sz w:val="20"/>
                <w:szCs w:val="20"/>
                <w:lang w:val="en-US" w:eastAsia="en-NZ"/>
              </w:rPr>
              <w:t>stabilizing long-bon</w:t>
            </w:r>
            <w:r w:rsidR="00EB1237">
              <w:rPr>
                <w:rFonts w:ascii="Fira Sans" w:hAnsi="Fira Sans" w:cs="Arial"/>
                <w:sz w:val="20"/>
                <w:szCs w:val="20"/>
                <w:lang w:val="en-US" w:eastAsia="en-NZ"/>
              </w:rPr>
              <w:t>e</w:t>
            </w:r>
            <w:r w:rsidR="003B3747">
              <w:rPr>
                <w:rFonts w:ascii="Fira Sans" w:hAnsi="Fira Sans" w:cs="Arial"/>
                <w:sz w:val="20"/>
                <w:szCs w:val="20"/>
                <w:lang w:val="en-US" w:eastAsia="en-NZ"/>
              </w:rPr>
              <w:t xml:space="preserve"> pathological fractures, vertebral column instability as well as spinal cord compression</w:t>
            </w:r>
            <w:r w:rsidR="00681A6C">
              <w:rPr>
                <w:rFonts w:ascii="Fira Sans" w:hAnsi="Fira Sans" w:cs="Arial"/>
                <w:sz w:val="20"/>
                <w:szCs w:val="20"/>
                <w:lang w:val="en-US" w:eastAsia="en-NZ"/>
              </w:rPr>
              <w:t xml:space="preserve"> that are not treatable by r</w:t>
            </w:r>
            <w:r w:rsidR="00AF1E60">
              <w:rPr>
                <w:rFonts w:ascii="Fira Sans" w:hAnsi="Fira Sans" w:cs="Arial"/>
                <w:sz w:val="20"/>
                <w:szCs w:val="20"/>
                <w:lang w:val="en-US" w:eastAsia="en-NZ"/>
              </w:rPr>
              <w:t>adiation therapy</w:t>
            </w:r>
            <w:r w:rsidR="00681A6C">
              <w:rPr>
                <w:rFonts w:ascii="Fira Sans" w:hAnsi="Fira Sans" w:cs="Arial"/>
                <w:sz w:val="20"/>
                <w:szCs w:val="20"/>
                <w:lang w:val="en-US" w:eastAsia="en-NZ"/>
              </w:rPr>
              <w:t xml:space="preserve">. </w:t>
            </w:r>
          </w:p>
          <w:p w14:paraId="558A74EC" w14:textId="7814A5D6" w:rsidR="000E7A57" w:rsidRPr="00703567" w:rsidRDefault="000E7A57" w:rsidP="00455BC9">
            <w:pPr>
              <w:spacing w:before="240" w:after="120" w:line="259" w:lineRule="auto"/>
              <w:textAlignment w:val="baseline"/>
              <w:rPr>
                <w:rFonts w:ascii="Fira Sans" w:hAnsi="Fira Sans" w:cs="Arial"/>
                <w:sz w:val="20"/>
                <w:szCs w:val="20"/>
                <w:lang w:val="en-US" w:eastAsia="en-NZ"/>
              </w:rPr>
            </w:pPr>
            <w:r w:rsidRPr="001D2527">
              <w:rPr>
                <w:rFonts w:ascii="Fira Sans" w:hAnsi="Fira Sans" w:cs="Arial"/>
                <w:b/>
                <w:bCs/>
                <w:color w:val="595454"/>
                <w:sz w:val="20"/>
                <w:szCs w:val="20"/>
                <w:lang w:val="en-US" w:eastAsia="en-NZ"/>
              </w:rPr>
              <w:t>Supportive therapy</w:t>
            </w:r>
            <w:r w:rsidRPr="001D2527">
              <w:rPr>
                <w:rFonts w:ascii="Fira Sans" w:hAnsi="Fira Sans" w:cs="Arial"/>
                <w:color w:val="595454"/>
                <w:sz w:val="20"/>
                <w:szCs w:val="20"/>
                <w:lang w:val="en-US" w:eastAsia="en-NZ"/>
              </w:rPr>
              <w:t xml:space="preserve"> </w:t>
            </w:r>
            <w:r w:rsidR="00703567" w:rsidRPr="00F757FC">
              <w:rPr>
                <w:rFonts w:ascii="Fira Sans" w:hAnsi="Fira Sans" w:cs="Arial"/>
                <w:color w:val="262626"/>
                <w:sz w:val="20"/>
                <w:szCs w:val="20"/>
                <w:lang w:val="en-US" w:eastAsia="en-NZ"/>
              </w:rPr>
              <w:t>–</w:t>
            </w:r>
            <w:r w:rsidRPr="00703567">
              <w:rPr>
                <w:rFonts w:ascii="Fira Sans" w:hAnsi="Fira Sans" w:cs="Arial"/>
                <w:sz w:val="20"/>
                <w:szCs w:val="20"/>
                <w:lang w:val="en-US" w:eastAsia="en-NZ"/>
              </w:rPr>
              <w:t xml:space="preserve"> </w:t>
            </w:r>
            <w:r w:rsidR="00703567" w:rsidRPr="00703567">
              <w:rPr>
                <w:rFonts w:ascii="Fira Sans" w:hAnsi="Fira Sans" w:cs="Arial"/>
                <w:sz w:val="20"/>
                <w:szCs w:val="20"/>
                <w:lang w:val="en-US" w:eastAsia="en-NZ"/>
              </w:rPr>
              <w:t>should be offered where indicated concurrently with an</w:t>
            </w:r>
            <w:r w:rsidR="00F64DAB">
              <w:rPr>
                <w:rFonts w:ascii="Fira Sans" w:hAnsi="Fira Sans" w:cs="Arial"/>
                <w:sz w:val="20"/>
                <w:szCs w:val="20"/>
                <w:lang w:val="en-US" w:eastAsia="en-NZ"/>
              </w:rPr>
              <w:t>ti</w:t>
            </w:r>
            <w:r w:rsidR="00703567" w:rsidRPr="00703567">
              <w:rPr>
                <w:rFonts w:ascii="Fira Sans" w:hAnsi="Fira Sans" w:cs="Arial"/>
                <w:sz w:val="20"/>
                <w:szCs w:val="20"/>
                <w:lang w:val="en-US" w:eastAsia="en-NZ"/>
              </w:rPr>
              <w:t>-myeloma therapies from the beginning of treatment.</w:t>
            </w:r>
          </w:p>
          <w:p w14:paraId="595977CD" w14:textId="5EB24938" w:rsidR="00072BB0" w:rsidRPr="00F26618" w:rsidRDefault="00072BB0" w:rsidP="008F4BC8">
            <w:pPr>
              <w:spacing w:before="240"/>
              <w:textAlignment w:val="baseline"/>
              <w:rPr>
                <w:rFonts w:ascii="Fira Sans" w:eastAsia="Times New Roman" w:hAnsi="Fira Sans" w:cs="Arial"/>
                <w:color w:val="4472C4" w:themeColor="accent1"/>
                <w:sz w:val="20"/>
                <w:szCs w:val="20"/>
                <w:lang w:val="en-US" w:eastAsia="en-NZ"/>
              </w:rPr>
            </w:pPr>
            <w:r w:rsidRPr="001D2527">
              <w:rPr>
                <w:rFonts w:ascii="Fira Sans" w:hAnsi="Fira Sans" w:cs="Arial"/>
                <w:b/>
                <w:bCs/>
                <w:color w:val="595454"/>
                <w:sz w:val="20"/>
                <w:szCs w:val="20"/>
                <w:lang w:val="en-US" w:eastAsia="en-NZ"/>
              </w:rPr>
              <w:lastRenderedPageBreak/>
              <w:t xml:space="preserve">Palliative care </w:t>
            </w:r>
            <w:r w:rsidRPr="00F757FC">
              <w:rPr>
                <w:rFonts w:ascii="Fira Sans" w:hAnsi="Fira Sans" w:cs="Arial"/>
                <w:color w:val="262626"/>
                <w:sz w:val="20"/>
                <w:szCs w:val="20"/>
                <w:lang w:val="en-US" w:eastAsia="en-NZ"/>
              </w:rPr>
              <w:t>–</w:t>
            </w:r>
            <w:r w:rsidRPr="004F587D">
              <w:rPr>
                <w:rFonts w:ascii="Fira Sans" w:eastAsia="Times New Roman" w:hAnsi="Fira Sans" w:cs="Arial"/>
                <w:sz w:val="20"/>
                <w:szCs w:val="20"/>
                <w:lang w:val="en-US" w:eastAsia="en-NZ"/>
              </w:rPr>
              <w:t xml:space="preserve"> </w:t>
            </w:r>
            <w:r w:rsidR="00F64DAB">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r w:rsidR="00F26618">
              <w:rPr>
                <w:rFonts w:ascii="Fira Sans" w:eastAsia="Times New Roman" w:hAnsi="Fira Sans" w:cs="Arial"/>
                <w:sz w:val="20"/>
                <w:szCs w:val="20"/>
                <w:lang w:val="en-US" w:eastAsia="en-NZ"/>
              </w:rPr>
              <w:t>.</w:t>
            </w:r>
          </w:p>
        </w:tc>
        <w:tc>
          <w:tcPr>
            <w:tcW w:w="4819" w:type="dxa"/>
          </w:tcPr>
          <w:p w14:paraId="5855CA9D" w14:textId="77777777"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Health providers/professional, treating specialist has relevant qualifications, experience, and expertise. </w:t>
            </w:r>
          </w:p>
          <w:p w14:paraId="6E4ACC63" w14:textId="0828ED8B"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468FEC9F" w14:textId="404EA855" w:rsidR="00072BB0" w:rsidRPr="00D97476" w:rsidRDefault="003428CB"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072BB0">
              <w:rPr>
                <w:rFonts w:ascii="Fira Sans" w:eastAsia="Times New Roman" w:hAnsi="Fira Sans" w:cs="Arial"/>
                <w:sz w:val="20"/>
                <w:szCs w:val="20"/>
                <w:lang w:eastAsia="en-NZ"/>
              </w:rPr>
              <w:t xml:space="preserve">rovide </w:t>
            </w:r>
            <w:r w:rsidR="00072BB0" w:rsidRPr="00D97476">
              <w:rPr>
                <w:rFonts w:ascii="Fira Sans" w:eastAsia="Times New Roman" w:hAnsi="Fira Sans" w:cs="Arial"/>
                <w:sz w:val="20"/>
                <w:szCs w:val="20"/>
                <w:lang w:eastAsia="en-NZ"/>
              </w:rPr>
              <w:t>the agreed treatment plan with the person</w:t>
            </w:r>
            <w:r w:rsidR="00072BB0">
              <w:rPr>
                <w:rFonts w:ascii="Fira Sans" w:eastAsia="Times New Roman" w:hAnsi="Fira Sans" w:cs="Arial"/>
                <w:sz w:val="20"/>
                <w:szCs w:val="20"/>
                <w:lang w:eastAsia="en-NZ"/>
              </w:rPr>
              <w:t xml:space="preserve">, </w:t>
            </w:r>
            <w:r w:rsidR="00072BB0" w:rsidRPr="00D97476">
              <w:rPr>
                <w:rFonts w:ascii="Fira Sans" w:eastAsia="Times New Roman" w:hAnsi="Fira Sans" w:cs="Arial"/>
                <w:sz w:val="20"/>
                <w:szCs w:val="20"/>
                <w:lang w:eastAsia="en-NZ"/>
              </w:rPr>
              <w:t>their whānau and GP. </w:t>
            </w:r>
          </w:p>
          <w:p w14:paraId="1A7576F1" w14:textId="77777777"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2760B399" w14:textId="77777777"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 non-governmental organisations (NGOs,) cultural services and support groups available.</w:t>
            </w:r>
          </w:p>
          <w:p w14:paraId="43D6C953" w14:textId="77777777" w:rsidR="00072BB0"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1CCB4E69" w14:textId="4E4AB746" w:rsidR="00137CE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advanced care planning with the person and their whānau.</w:t>
            </w:r>
          </w:p>
          <w:p w14:paraId="03C23B1C" w14:textId="4C72E8C7" w:rsidR="00072BB0" w:rsidRPr="004F587D" w:rsidRDefault="00072BB0" w:rsidP="00055598">
            <w:pPr>
              <w:spacing w:before="120" w:after="12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4D6255EC" w14:textId="213640FE" w:rsidR="00072BB0" w:rsidRPr="002E229D" w:rsidRDefault="00072BB0"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a confirmed diagnosis of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 xml:space="preserve">ultiple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yeloma</w:t>
            </w:r>
            <w:r w:rsidR="00280ACC">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receives their first treatment </w:t>
            </w:r>
            <w:r w:rsidRPr="00364A25">
              <w:rPr>
                <w:rFonts w:ascii="Fira Sans" w:hAnsi="Fira Sans" w:cs="Arial"/>
                <w:b/>
                <w:sz w:val="20"/>
                <w:szCs w:val="20"/>
                <w:lang w:val="en-US" w:eastAsia="en-NZ"/>
              </w:rPr>
              <w:t>within 31 days</w:t>
            </w:r>
            <w:r w:rsidRPr="002E229D">
              <w:rPr>
                <w:rFonts w:ascii="Fira Sans" w:eastAsia="Times New Roman" w:hAnsi="Fira Sans" w:cs="Arial"/>
                <w:b/>
                <w:bCs/>
                <w:sz w:val="20"/>
                <w:szCs w:val="20"/>
                <w:lang w:val="en-US" w:eastAsia="en-NZ"/>
              </w:rPr>
              <w:t xml:space="preserve"> </w:t>
            </w:r>
            <w:r w:rsidRPr="002E229D">
              <w:rPr>
                <w:rFonts w:ascii="Fira Sans" w:eastAsia="Times New Roman" w:hAnsi="Fira Sans" w:cs="Arial"/>
                <w:sz w:val="20"/>
                <w:szCs w:val="20"/>
                <w:lang w:val="en-US" w:eastAsia="en-NZ"/>
              </w:rPr>
              <w:t>of the decision to treat</w:t>
            </w:r>
            <w:r w:rsidR="00455BC9">
              <w:rPr>
                <w:rFonts w:ascii="Fira Sans" w:eastAsia="Times New Roman" w:hAnsi="Fira Sans" w:cs="Arial"/>
                <w:sz w:val="20"/>
                <w:szCs w:val="20"/>
                <w:lang w:val="en-US" w:eastAsia="en-NZ"/>
              </w:rPr>
              <w:t xml:space="preserve"> date</w:t>
            </w:r>
            <w:r w:rsidRPr="002E229D">
              <w:rPr>
                <w:rFonts w:ascii="Fira Sans" w:eastAsia="Times New Roman" w:hAnsi="Fira Sans" w:cs="Arial"/>
                <w:sz w:val="20"/>
                <w:szCs w:val="20"/>
                <w:lang w:val="en-US" w:eastAsia="en-NZ"/>
              </w:rPr>
              <w:t xml:space="preserve">. </w:t>
            </w:r>
          </w:p>
          <w:p w14:paraId="4D7D3258" w14:textId="5A88AEC6" w:rsidR="000D4499" w:rsidRPr="00187EF0" w:rsidRDefault="00072BB0"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 xml:space="preserve">ultiple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yeloma</w:t>
            </w:r>
            <w:r w:rsidR="00652B93">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presented in the </w:t>
            </w:r>
            <w:r w:rsidR="00625DA6">
              <w:rPr>
                <w:rFonts w:ascii="Fira Sans" w:eastAsia="Times New Roman" w:hAnsi="Fira Sans" w:cs="Arial"/>
                <w:sz w:val="20"/>
                <w:szCs w:val="20"/>
                <w:lang w:val="en-US" w:eastAsia="en-NZ"/>
              </w:rPr>
              <w:t>myeloma</w:t>
            </w:r>
            <w:r w:rsidRPr="00364A25">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MDM </w:t>
            </w:r>
            <w:r w:rsidRPr="00364A25">
              <w:rPr>
                <w:rFonts w:ascii="Fira Sans" w:hAnsi="Fira Sans" w:cs="Arial"/>
                <w:b/>
                <w:sz w:val="20"/>
                <w:szCs w:val="20"/>
                <w:lang w:val="en-US" w:eastAsia="en-NZ"/>
              </w:rPr>
              <w:t xml:space="preserve">within </w:t>
            </w:r>
            <w:r w:rsidR="00654D94">
              <w:rPr>
                <w:rFonts w:ascii="Fira Sans" w:hAnsi="Fira Sans" w:cs="Arial"/>
                <w:b/>
                <w:sz w:val="20"/>
                <w:szCs w:val="20"/>
                <w:lang w:val="en-US" w:eastAsia="en-NZ"/>
              </w:rPr>
              <w:t>2</w:t>
            </w:r>
            <w:r w:rsidRPr="00364A25">
              <w:rPr>
                <w:rFonts w:ascii="Fira Sans" w:hAnsi="Fira Sans" w:cs="Arial"/>
                <w:b/>
                <w:sz w:val="20"/>
                <w:szCs w:val="20"/>
                <w:lang w:val="en-US" w:eastAsia="en-NZ"/>
              </w:rPr>
              <w:t xml:space="preserve"> </w:t>
            </w:r>
            <w:r w:rsidRPr="00364A25">
              <w:rPr>
                <w:rFonts w:ascii="Fira Sans" w:hAnsi="Fira Sans" w:cs="Arial"/>
                <w:b/>
                <w:sz w:val="20"/>
                <w:szCs w:val="20"/>
                <w:lang w:eastAsia="en-NZ"/>
              </w:rPr>
              <w:t>weeks</w:t>
            </w:r>
            <w:r w:rsidRPr="00364A25">
              <w:rPr>
                <w:rFonts w:ascii="Fira Sans" w:hAnsi="Fira Sans" w:cs="Arial"/>
                <w:b/>
                <w:sz w:val="20"/>
                <w:szCs w:val="20"/>
                <w:lang w:val="en-US" w:eastAsia="en-NZ"/>
              </w:rPr>
              <w:t xml:space="preserve"> after </w:t>
            </w:r>
            <w:r w:rsidRPr="00364A25">
              <w:rPr>
                <w:rFonts w:ascii="Fira Sans" w:hAnsi="Fira Sans" w:cs="Arial"/>
                <w:sz w:val="20"/>
                <w:szCs w:val="20"/>
                <w:lang w:eastAsia="en-NZ"/>
              </w:rPr>
              <w:t>diagnosis</w:t>
            </w:r>
            <w:r>
              <w:rPr>
                <w:rFonts w:ascii="Fira Sans" w:hAnsi="Fira Sans" w:cs="Arial"/>
                <w:sz w:val="20"/>
                <w:szCs w:val="20"/>
                <w:lang w:eastAsia="en-NZ"/>
              </w:rPr>
              <w:t>.</w:t>
            </w:r>
            <w:r w:rsidRPr="00364A25">
              <w:rPr>
                <w:rFonts w:ascii="Fira Sans" w:hAnsi="Fira Sans" w:cs="Arial"/>
                <w:sz w:val="20"/>
                <w:szCs w:val="20"/>
                <w:lang w:eastAsia="en-NZ"/>
              </w:rPr>
              <w:t xml:space="preserve"> </w:t>
            </w:r>
          </w:p>
          <w:p w14:paraId="45DA31FE" w14:textId="77777777" w:rsidR="00455BC9" w:rsidRDefault="000D4499"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455BC9">
              <w:rPr>
                <w:rFonts w:ascii="Fira Sans" w:eastAsia="Times New Roman" w:hAnsi="Fira Sans" w:cs="Arial"/>
                <w:b/>
                <w:bCs/>
                <w:color w:val="595454"/>
                <w:sz w:val="20"/>
                <w:szCs w:val="20"/>
                <w:lang w:val="en-US" w:eastAsia="en-NZ"/>
              </w:rPr>
              <w:t xml:space="preserve">Systemic </w:t>
            </w:r>
            <w:r w:rsidR="00761DCA" w:rsidRPr="00455BC9">
              <w:rPr>
                <w:rFonts w:ascii="Fira Sans" w:eastAsia="Times New Roman" w:hAnsi="Fira Sans" w:cs="Arial"/>
                <w:b/>
                <w:bCs/>
                <w:color w:val="595454"/>
                <w:sz w:val="20"/>
                <w:szCs w:val="20"/>
                <w:lang w:val="en-US" w:eastAsia="en-NZ"/>
              </w:rPr>
              <w:t>anti-cancer therapy</w:t>
            </w:r>
            <w:r w:rsidR="00761DCA" w:rsidRPr="00455BC9">
              <w:rPr>
                <w:rFonts w:ascii="Fira Sans" w:eastAsia="Times New Roman" w:hAnsi="Fira Sans" w:cs="Arial"/>
                <w:color w:val="595454"/>
                <w:sz w:val="20"/>
                <w:szCs w:val="20"/>
                <w:lang w:val="en-US" w:eastAsia="en-NZ"/>
              </w:rPr>
              <w:t xml:space="preserve"> </w:t>
            </w:r>
            <w:r w:rsidR="00761DCA" w:rsidRPr="00337AB7">
              <w:rPr>
                <w:rFonts w:ascii="Fira Sans" w:eastAsia="Times New Roman" w:hAnsi="Fira Sans" w:cs="Arial"/>
                <w:sz w:val="20"/>
                <w:szCs w:val="20"/>
                <w:lang w:val="en-US" w:eastAsia="en-NZ"/>
              </w:rPr>
              <w:t>should begin</w:t>
            </w:r>
            <w:r w:rsidR="00455BC9">
              <w:rPr>
                <w:rFonts w:ascii="Fira Sans" w:eastAsia="Times New Roman" w:hAnsi="Fira Sans" w:cs="Arial"/>
                <w:sz w:val="20"/>
                <w:szCs w:val="20"/>
                <w:lang w:val="en-US" w:eastAsia="en-NZ"/>
              </w:rPr>
              <w:t>:</w:t>
            </w:r>
          </w:p>
          <w:p w14:paraId="472C98FC" w14:textId="0C36BEFD" w:rsidR="00761DCA" w:rsidRPr="00337AB7" w:rsidRDefault="00761DCA" w:rsidP="008D7478">
            <w:pPr>
              <w:numPr>
                <w:ilvl w:val="0"/>
                <w:numId w:val="161"/>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Pr="00337AB7">
              <w:rPr>
                <w:rFonts w:ascii="Fira Sans" w:eastAsia="Times New Roman" w:hAnsi="Fira Sans" w:cs="Arial"/>
                <w:sz w:val="20"/>
                <w:szCs w:val="20"/>
                <w:lang w:val="en-US" w:eastAsia="en-NZ"/>
              </w:rPr>
              <w:t xml:space="preserve"> </w:t>
            </w:r>
            <w:r w:rsidR="00FB1477">
              <w:rPr>
                <w:rFonts w:ascii="Fira Sans" w:eastAsia="Times New Roman" w:hAnsi="Fira Sans" w:cs="Arial"/>
                <w:b/>
                <w:bCs/>
                <w:sz w:val="20"/>
                <w:szCs w:val="20"/>
                <w:lang w:val="en-US" w:eastAsia="en-NZ"/>
              </w:rPr>
              <w:t>2</w:t>
            </w:r>
            <w:r w:rsidRPr="00337AB7">
              <w:rPr>
                <w:rFonts w:ascii="Fira Sans" w:eastAsia="Times New Roman" w:hAnsi="Fira Sans" w:cs="Arial"/>
                <w:b/>
                <w:bCs/>
                <w:sz w:val="20"/>
                <w:szCs w:val="20"/>
                <w:lang w:val="en-US" w:eastAsia="en-NZ"/>
              </w:rPr>
              <w:t xml:space="preserve"> weeks</w:t>
            </w:r>
            <w:r w:rsidRPr="00337AB7">
              <w:rPr>
                <w:rFonts w:ascii="Fira Sans" w:eastAsia="Times New Roman" w:hAnsi="Fira Sans" w:cs="Arial"/>
                <w:sz w:val="20"/>
                <w:szCs w:val="20"/>
                <w:lang w:val="en-US" w:eastAsia="en-NZ"/>
              </w:rPr>
              <w:t xml:space="preserve"> of establishing the diagnosis and staging</w:t>
            </w:r>
          </w:p>
          <w:p w14:paraId="5FBD9B14" w14:textId="78213D2A" w:rsidR="001740D8" w:rsidRPr="00337AB7" w:rsidRDefault="001740D8" w:rsidP="008D7478">
            <w:pPr>
              <w:numPr>
                <w:ilvl w:val="0"/>
                <w:numId w:val="161"/>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lastRenderedPageBreak/>
              <w:t xml:space="preserve">within </w:t>
            </w:r>
            <w:r w:rsidRPr="00337AB7">
              <w:rPr>
                <w:rFonts w:ascii="Fira Sans" w:eastAsia="Times New Roman" w:hAnsi="Fira Sans" w:cs="Arial"/>
                <w:b/>
                <w:bCs/>
                <w:sz w:val="20"/>
                <w:szCs w:val="20"/>
                <w:lang w:val="en-US" w:eastAsia="en-NZ"/>
              </w:rPr>
              <w:t>24 hours</w:t>
            </w:r>
            <w:r w:rsidRPr="00337AB7">
              <w:rPr>
                <w:rFonts w:ascii="Fira Sans" w:eastAsia="Times New Roman" w:hAnsi="Fira Sans" w:cs="Arial"/>
                <w:sz w:val="20"/>
                <w:szCs w:val="20"/>
                <w:lang w:val="en-US" w:eastAsia="en-NZ"/>
              </w:rPr>
              <w:t xml:space="preserve"> of diagnosis in cases </w:t>
            </w:r>
            <w:r w:rsidR="00455BC9">
              <w:rPr>
                <w:rFonts w:ascii="Fira Sans" w:eastAsia="Times New Roman" w:hAnsi="Fira Sans" w:cs="Arial"/>
                <w:sz w:val="20"/>
                <w:szCs w:val="20"/>
                <w:lang w:val="en-US" w:eastAsia="en-NZ"/>
              </w:rPr>
              <w:t>where there is</w:t>
            </w:r>
            <w:r w:rsidRPr="00337AB7">
              <w:rPr>
                <w:rFonts w:ascii="Fira Sans" w:eastAsia="Times New Roman" w:hAnsi="Fira Sans" w:cs="Arial"/>
                <w:sz w:val="20"/>
                <w:szCs w:val="20"/>
                <w:lang w:val="en-US" w:eastAsia="en-NZ"/>
              </w:rPr>
              <w:t xml:space="preserve"> critical organ compromise or rapid clinical progression.</w:t>
            </w:r>
          </w:p>
          <w:p w14:paraId="754C641C" w14:textId="77777777" w:rsidR="00455BC9" w:rsidRDefault="001740D8"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455BC9">
              <w:rPr>
                <w:rFonts w:ascii="Fira Sans" w:eastAsia="Times New Roman" w:hAnsi="Fira Sans" w:cs="Arial"/>
                <w:b/>
                <w:bCs/>
                <w:color w:val="595454"/>
                <w:sz w:val="20"/>
                <w:szCs w:val="20"/>
                <w:lang w:val="en-US" w:eastAsia="en-NZ"/>
              </w:rPr>
              <w:t>Radiation therapy</w:t>
            </w:r>
            <w:r w:rsidRPr="00455BC9">
              <w:rPr>
                <w:rFonts w:ascii="Fira Sans" w:eastAsia="Times New Roman" w:hAnsi="Fira Sans" w:cs="Arial"/>
                <w:color w:val="595454"/>
                <w:sz w:val="20"/>
                <w:szCs w:val="20"/>
                <w:lang w:val="en-US" w:eastAsia="en-NZ"/>
              </w:rPr>
              <w:t xml:space="preserve"> </w:t>
            </w:r>
            <w:r w:rsidR="009A38DB" w:rsidRPr="00337AB7">
              <w:rPr>
                <w:rFonts w:ascii="Fira Sans" w:eastAsia="Times New Roman" w:hAnsi="Fira Sans" w:cs="Arial"/>
                <w:sz w:val="20"/>
                <w:szCs w:val="20"/>
                <w:lang w:val="en-US" w:eastAsia="en-NZ"/>
              </w:rPr>
              <w:t>should begin</w:t>
            </w:r>
            <w:r w:rsidR="00455BC9">
              <w:rPr>
                <w:rFonts w:ascii="Fira Sans" w:eastAsia="Times New Roman" w:hAnsi="Fira Sans" w:cs="Arial"/>
                <w:sz w:val="20"/>
                <w:szCs w:val="20"/>
                <w:lang w:val="en-US" w:eastAsia="en-NZ"/>
              </w:rPr>
              <w:t>:</w:t>
            </w:r>
          </w:p>
          <w:p w14:paraId="313529BE" w14:textId="069ED80C" w:rsidR="00452C4D" w:rsidRPr="00337AB7" w:rsidRDefault="009A38DB" w:rsidP="008D7478">
            <w:pPr>
              <w:numPr>
                <w:ilvl w:val="0"/>
                <w:numId w:val="162"/>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Pr="00337AB7">
              <w:rPr>
                <w:rFonts w:ascii="Fira Sans" w:eastAsia="Times New Roman" w:hAnsi="Fira Sans" w:cs="Arial"/>
                <w:sz w:val="20"/>
                <w:szCs w:val="20"/>
                <w:lang w:val="en-US" w:eastAsia="en-NZ"/>
              </w:rPr>
              <w:t xml:space="preserve"> </w:t>
            </w:r>
            <w:r w:rsidRPr="00337AB7">
              <w:rPr>
                <w:rFonts w:ascii="Fira Sans" w:eastAsia="Times New Roman" w:hAnsi="Fira Sans" w:cs="Arial"/>
                <w:b/>
                <w:bCs/>
                <w:sz w:val="20"/>
                <w:szCs w:val="20"/>
                <w:lang w:val="en-US" w:eastAsia="en-NZ"/>
              </w:rPr>
              <w:t>24 hours</w:t>
            </w:r>
            <w:r w:rsidRPr="00337AB7">
              <w:rPr>
                <w:rFonts w:ascii="Fira Sans" w:eastAsia="Times New Roman" w:hAnsi="Fira Sans" w:cs="Arial"/>
                <w:sz w:val="20"/>
                <w:szCs w:val="20"/>
                <w:lang w:val="en-US" w:eastAsia="en-NZ"/>
              </w:rPr>
              <w:t xml:space="preserve"> of referral where possible, with a maximum acceptable waiting time </w:t>
            </w:r>
            <w:r w:rsidR="00455BC9" w:rsidRPr="00455BC9">
              <w:rPr>
                <w:rFonts w:ascii="Fira Sans" w:eastAsia="Times New Roman" w:hAnsi="Fira Sans" w:cs="Arial"/>
                <w:sz w:val="20"/>
                <w:szCs w:val="20"/>
                <w:lang w:val="en-US" w:eastAsia="en-NZ"/>
              </w:rPr>
              <w:t>of</w:t>
            </w:r>
            <w:r w:rsidRPr="00337AB7">
              <w:rPr>
                <w:rFonts w:ascii="Fira Sans" w:eastAsia="Times New Roman" w:hAnsi="Fira Sans" w:cs="Arial"/>
                <w:sz w:val="20"/>
                <w:szCs w:val="20"/>
                <w:lang w:val="en-US" w:eastAsia="en-NZ"/>
              </w:rPr>
              <w:t xml:space="preserve"> </w:t>
            </w:r>
            <w:r w:rsidRPr="00337AB7">
              <w:rPr>
                <w:rFonts w:ascii="Fira Sans" w:eastAsia="Times New Roman" w:hAnsi="Fira Sans" w:cs="Arial"/>
                <w:b/>
                <w:bCs/>
                <w:sz w:val="20"/>
                <w:szCs w:val="20"/>
                <w:lang w:val="en-US" w:eastAsia="en-NZ"/>
              </w:rPr>
              <w:t xml:space="preserve">48 hours </w:t>
            </w:r>
            <w:r w:rsidR="00452C4D" w:rsidRPr="00337AB7">
              <w:rPr>
                <w:rFonts w:ascii="Fira Sans" w:eastAsia="Times New Roman" w:hAnsi="Fira Sans" w:cs="Arial"/>
                <w:sz w:val="20"/>
                <w:szCs w:val="20"/>
                <w:lang w:val="en-US" w:eastAsia="en-NZ"/>
              </w:rPr>
              <w:t xml:space="preserve">in cases </w:t>
            </w:r>
            <w:r w:rsidR="00455BC9">
              <w:rPr>
                <w:rFonts w:ascii="Fira Sans" w:eastAsia="Times New Roman" w:hAnsi="Fira Sans" w:cs="Arial"/>
                <w:sz w:val="20"/>
                <w:szCs w:val="20"/>
                <w:lang w:val="en-US" w:eastAsia="en-NZ"/>
              </w:rPr>
              <w:t>where there is</w:t>
            </w:r>
            <w:r w:rsidR="00452C4D" w:rsidRPr="00337AB7">
              <w:rPr>
                <w:rFonts w:ascii="Fira Sans" w:eastAsia="Times New Roman" w:hAnsi="Fira Sans" w:cs="Arial"/>
                <w:sz w:val="20"/>
                <w:szCs w:val="20"/>
                <w:lang w:val="en-US" w:eastAsia="en-NZ"/>
              </w:rPr>
              <w:t xml:space="preserve"> acute critical organ compromise</w:t>
            </w:r>
          </w:p>
          <w:p w14:paraId="71364933" w14:textId="437DF998" w:rsidR="00D90509" w:rsidRPr="00337AB7" w:rsidRDefault="000D0221" w:rsidP="008D7478">
            <w:pPr>
              <w:numPr>
                <w:ilvl w:val="0"/>
                <w:numId w:val="162"/>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00452C4D" w:rsidRPr="00455BC9">
              <w:rPr>
                <w:rFonts w:ascii="Fira Sans" w:eastAsia="Times New Roman" w:hAnsi="Fira Sans" w:cs="Arial"/>
                <w:b/>
                <w:bCs/>
                <w:sz w:val="20"/>
                <w:szCs w:val="20"/>
                <w:lang w:val="en-US" w:eastAsia="en-NZ"/>
              </w:rPr>
              <w:t xml:space="preserve"> </w:t>
            </w:r>
            <w:r w:rsidR="00452C4D" w:rsidRPr="00337AB7">
              <w:rPr>
                <w:rFonts w:ascii="Fira Sans" w:eastAsia="Times New Roman" w:hAnsi="Fira Sans" w:cs="Arial"/>
                <w:b/>
                <w:bCs/>
                <w:sz w:val="20"/>
                <w:szCs w:val="20"/>
                <w:lang w:val="en-US" w:eastAsia="en-NZ"/>
              </w:rPr>
              <w:t>48 hours</w:t>
            </w:r>
            <w:r w:rsidR="00452C4D" w:rsidRPr="00337AB7">
              <w:rPr>
                <w:rFonts w:ascii="Fira Sans" w:eastAsia="Times New Roman" w:hAnsi="Fira Sans" w:cs="Arial"/>
                <w:sz w:val="20"/>
                <w:szCs w:val="20"/>
                <w:lang w:val="en-US" w:eastAsia="en-NZ"/>
              </w:rPr>
              <w:t xml:space="preserve"> of referral where possible, with a maximum acceptable waiting time of </w:t>
            </w:r>
            <w:r w:rsidR="00452C4D" w:rsidRPr="00337AB7">
              <w:rPr>
                <w:rFonts w:ascii="Fira Sans" w:eastAsia="Times New Roman" w:hAnsi="Fira Sans" w:cs="Arial"/>
                <w:b/>
                <w:bCs/>
                <w:sz w:val="20"/>
                <w:szCs w:val="20"/>
                <w:lang w:val="en-US" w:eastAsia="en-NZ"/>
              </w:rPr>
              <w:t>14 days</w:t>
            </w:r>
            <w:r w:rsidR="00452C4D" w:rsidRPr="00337AB7">
              <w:rPr>
                <w:rFonts w:ascii="Fira Sans" w:eastAsia="Times New Roman" w:hAnsi="Fira Sans" w:cs="Arial"/>
                <w:sz w:val="20"/>
                <w:szCs w:val="20"/>
                <w:lang w:val="en-US" w:eastAsia="en-NZ"/>
              </w:rPr>
              <w:t xml:space="preserve"> in cases </w:t>
            </w:r>
            <w:r w:rsidR="00455BC9">
              <w:rPr>
                <w:rFonts w:ascii="Fira Sans" w:eastAsia="Times New Roman" w:hAnsi="Fira Sans" w:cs="Arial"/>
                <w:sz w:val="20"/>
                <w:szCs w:val="20"/>
                <w:lang w:val="en-US" w:eastAsia="en-NZ"/>
              </w:rPr>
              <w:t>where</w:t>
            </w:r>
            <w:r w:rsidR="00452C4D" w:rsidRPr="00337AB7">
              <w:rPr>
                <w:rFonts w:ascii="Fira Sans" w:eastAsia="Times New Roman" w:hAnsi="Fira Sans" w:cs="Arial"/>
                <w:sz w:val="20"/>
                <w:szCs w:val="20"/>
                <w:lang w:val="en-US" w:eastAsia="en-NZ"/>
              </w:rPr>
              <w:t xml:space="preserve"> symptomatic </w:t>
            </w:r>
            <w:r w:rsidR="00337AB7" w:rsidRPr="00337AB7">
              <w:rPr>
                <w:rFonts w:ascii="Fira Sans" w:eastAsia="Times New Roman" w:hAnsi="Fira Sans" w:cs="Arial"/>
                <w:sz w:val="20"/>
                <w:szCs w:val="20"/>
                <w:lang w:val="en-US" w:eastAsia="en-NZ"/>
              </w:rPr>
              <w:t>tumo</w:t>
            </w:r>
            <w:r w:rsidR="00337AB7">
              <w:rPr>
                <w:rFonts w:ascii="Fira Sans" w:eastAsia="Times New Roman" w:hAnsi="Fira Sans" w:cs="Arial"/>
                <w:sz w:val="20"/>
                <w:szCs w:val="20"/>
                <w:lang w:val="en-US" w:eastAsia="en-NZ"/>
              </w:rPr>
              <w:t xml:space="preserve">urs </w:t>
            </w:r>
            <w:r w:rsidR="00455BC9">
              <w:rPr>
                <w:rFonts w:ascii="Fira Sans" w:eastAsia="Times New Roman" w:hAnsi="Fira Sans" w:cs="Arial"/>
                <w:sz w:val="20"/>
                <w:szCs w:val="20"/>
                <w:lang w:val="en-US" w:eastAsia="en-NZ"/>
              </w:rPr>
              <w:t xml:space="preserve">are </w:t>
            </w:r>
            <w:r w:rsidR="00452C4D" w:rsidRPr="00337AB7">
              <w:rPr>
                <w:rFonts w:ascii="Fira Sans" w:eastAsia="Times New Roman" w:hAnsi="Fira Sans" w:cs="Arial"/>
                <w:sz w:val="20"/>
                <w:szCs w:val="20"/>
                <w:lang w:val="en-US" w:eastAsia="en-NZ"/>
              </w:rPr>
              <w:t>causing pain</w:t>
            </w:r>
          </w:p>
          <w:p w14:paraId="61DB5772" w14:textId="7373A87D" w:rsidR="00761DCA" w:rsidRPr="00337AB7" w:rsidRDefault="00D90509" w:rsidP="008D7478">
            <w:pPr>
              <w:numPr>
                <w:ilvl w:val="0"/>
                <w:numId w:val="162"/>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Pr="00337AB7">
              <w:rPr>
                <w:rFonts w:ascii="Fira Sans" w:eastAsia="Times New Roman" w:hAnsi="Fira Sans" w:cs="Arial"/>
                <w:sz w:val="20"/>
                <w:szCs w:val="20"/>
                <w:lang w:val="en-US" w:eastAsia="en-NZ"/>
              </w:rPr>
              <w:t xml:space="preserve"> </w:t>
            </w:r>
            <w:r w:rsidRPr="00337AB7">
              <w:rPr>
                <w:rFonts w:ascii="Fira Sans" w:eastAsia="Times New Roman" w:hAnsi="Fira Sans" w:cs="Arial"/>
                <w:b/>
                <w:bCs/>
                <w:sz w:val="20"/>
                <w:szCs w:val="20"/>
                <w:lang w:val="en-US" w:eastAsia="en-NZ"/>
              </w:rPr>
              <w:t>14 days</w:t>
            </w:r>
            <w:r w:rsidRPr="00337AB7">
              <w:rPr>
                <w:rFonts w:ascii="Fira Sans" w:eastAsia="Times New Roman" w:hAnsi="Fira Sans" w:cs="Arial"/>
                <w:sz w:val="20"/>
                <w:szCs w:val="20"/>
                <w:lang w:val="en-US" w:eastAsia="en-NZ"/>
              </w:rPr>
              <w:t xml:space="preserve"> of referral where possible, with a maximum acceptable waiting time of </w:t>
            </w:r>
            <w:r w:rsidRPr="00337AB7">
              <w:rPr>
                <w:rFonts w:ascii="Fira Sans" w:eastAsia="Times New Roman" w:hAnsi="Fira Sans" w:cs="Arial"/>
                <w:b/>
                <w:bCs/>
                <w:sz w:val="20"/>
                <w:szCs w:val="20"/>
                <w:lang w:val="en-US" w:eastAsia="en-NZ"/>
              </w:rPr>
              <w:t>28 days</w:t>
            </w:r>
            <w:r w:rsidR="000D0221" w:rsidRPr="00337AB7">
              <w:rPr>
                <w:rFonts w:ascii="Fira Sans" w:eastAsia="Times New Roman" w:hAnsi="Fira Sans" w:cs="Arial"/>
                <w:sz w:val="20"/>
                <w:szCs w:val="20"/>
                <w:lang w:val="en-US" w:eastAsia="en-NZ"/>
              </w:rPr>
              <w:t xml:space="preserve"> in cases </w:t>
            </w:r>
            <w:r w:rsidR="00455BC9">
              <w:rPr>
                <w:rFonts w:ascii="Fira Sans" w:eastAsia="Times New Roman" w:hAnsi="Fira Sans" w:cs="Arial"/>
                <w:sz w:val="20"/>
                <w:szCs w:val="20"/>
                <w:lang w:val="en-US" w:eastAsia="en-NZ"/>
              </w:rPr>
              <w:t>where there is a</w:t>
            </w:r>
            <w:r w:rsidR="000D0221" w:rsidRPr="00337AB7">
              <w:rPr>
                <w:rFonts w:ascii="Fira Sans" w:eastAsia="Times New Roman" w:hAnsi="Fira Sans" w:cs="Arial"/>
                <w:sz w:val="20"/>
                <w:szCs w:val="20"/>
                <w:lang w:val="en-US" w:eastAsia="en-NZ"/>
              </w:rPr>
              <w:t xml:space="preserve"> solitary bone plasma</w:t>
            </w:r>
            <w:r w:rsidR="00337AB7" w:rsidRPr="00337AB7">
              <w:rPr>
                <w:rFonts w:ascii="Fira Sans" w:eastAsia="Times New Roman" w:hAnsi="Fira Sans" w:cs="Arial"/>
                <w:sz w:val="20"/>
                <w:szCs w:val="20"/>
                <w:lang w:val="en-US" w:eastAsia="en-NZ"/>
              </w:rPr>
              <w:t>cy</w:t>
            </w:r>
            <w:r w:rsidR="000D0221" w:rsidRPr="00337AB7">
              <w:rPr>
                <w:rFonts w:ascii="Fira Sans" w:eastAsia="Times New Roman" w:hAnsi="Fira Sans" w:cs="Arial"/>
                <w:sz w:val="20"/>
                <w:szCs w:val="20"/>
                <w:lang w:val="en-US" w:eastAsia="en-NZ"/>
              </w:rPr>
              <w:t xml:space="preserve">toma or extramedullary plasmacytoma </w:t>
            </w:r>
            <w:r w:rsidR="00455BC9">
              <w:rPr>
                <w:rFonts w:ascii="Fira Sans" w:eastAsia="Times New Roman" w:hAnsi="Fira Sans" w:cs="Arial"/>
                <w:sz w:val="20"/>
                <w:szCs w:val="20"/>
                <w:lang w:val="en-US" w:eastAsia="en-NZ"/>
              </w:rPr>
              <w:t>and</w:t>
            </w:r>
            <w:r w:rsidR="000D0221" w:rsidRPr="00337AB7">
              <w:rPr>
                <w:rFonts w:ascii="Fira Sans" w:eastAsia="Times New Roman" w:hAnsi="Fira Sans" w:cs="Arial"/>
                <w:sz w:val="20"/>
                <w:szCs w:val="20"/>
                <w:lang w:val="en-US" w:eastAsia="en-NZ"/>
              </w:rPr>
              <w:t xml:space="preserve"> treatment </w:t>
            </w:r>
            <w:r w:rsidR="00455BC9">
              <w:rPr>
                <w:rFonts w:ascii="Fira Sans" w:eastAsia="Times New Roman" w:hAnsi="Fira Sans" w:cs="Arial"/>
                <w:sz w:val="20"/>
                <w:szCs w:val="20"/>
                <w:lang w:val="en-US" w:eastAsia="en-NZ"/>
              </w:rPr>
              <w:t>intent</w:t>
            </w:r>
            <w:r w:rsidR="000D0221" w:rsidRPr="00337AB7">
              <w:rPr>
                <w:rFonts w:ascii="Fira Sans" w:eastAsia="Times New Roman" w:hAnsi="Fira Sans" w:cs="Arial"/>
                <w:sz w:val="20"/>
                <w:szCs w:val="20"/>
                <w:lang w:val="en-US" w:eastAsia="en-NZ"/>
              </w:rPr>
              <w:t xml:space="preserve"> is curative.</w:t>
            </w:r>
          </w:p>
          <w:p w14:paraId="701DE649" w14:textId="77777777" w:rsidR="00072BB0" w:rsidRPr="004F587D" w:rsidRDefault="00072BB0" w:rsidP="006C6267">
            <w:pPr>
              <w:spacing w:before="12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4618817E" w14:textId="77777777" w:rsidR="00072BB0" w:rsidRPr="000940DE" w:rsidRDefault="00072BB0">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352CAC18" w14:textId="77777777" w:rsidR="00072BB0" w:rsidRPr="000940DE" w:rsidRDefault="00072BB0" w:rsidP="008D7478">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0DD2EF16" w14:textId="77777777" w:rsidR="00072BB0" w:rsidRDefault="00072BB0" w:rsidP="008D7478">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702AD4B7" w14:textId="33267F17" w:rsidR="00072BB0" w:rsidRPr="00D97476" w:rsidRDefault="00606B0E" w:rsidP="008D7478">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Pr>
                <w:rStyle w:val="normaltextrun"/>
                <w:rFonts w:ascii="Fira Sans" w:eastAsia="Times New Roman" w:hAnsi="Fira Sans" w:cs="Arial"/>
                <w:sz w:val="20"/>
                <w:szCs w:val="20"/>
              </w:rPr>
              <w:t>options for healthy lifestyle support to improve treatment outcomes such as exercise and nutrition</w:t>
            </w:r>
            <w:r w:rsidR="00072BB0" w:rsidRPr="00F06EDA">
              <w:rPr>
                <w:rFonts w:ascii="Fira Sans" w:eastAsia="Times New Roman" w:hAnsi="Fira Sans" w:cs="Arial"/>
                <w:sz w:val="20"/>
                <w:szCs w:val="20"/>
                <w:lang w:eastAsia="en-NZ"/>
              </w:rPr>
              <w:t>.</w:t>
            </w:r>
          </w:p>
        </w:tc>
      </w:tr>
    </w:tbl>
    <w:p w14:paraId="2EAD3F70" w14:textId="77777777" w:rsidR="00803AF9" w:rsidRDefault="00803AF9" w:rsidP="00A740A6">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EA6567" w:rsidRPr="008F7DC2" w14:paraId="1A15EBD7" w14:textId="77777777" w:rsidTr="005D4A22">
        <w:trPr>
          <w:trHeight w:val="300"/>
        </w:trPr>
        <w:tc>
          <w:tcPr>
            <w:tcW w:w="4877" w:type="dxa"/>
            <w:shd w:val="clear" w:color="auto" w:fill="C2D9BA"/>
          </w:tcPr>
          <w:p w14:paraId="293380C4" w14:textId="77777777" w:rsidR="00EA6567" w:rsidRPr="008F7DC2" w:rsidRDefault="00EA6567" w:rsidP="005D4A22">
            <w:pPr>
              <w:spacing w:before="120" w:after="120"/>
              <w:rPr>
                <w:rFonts w:ascii="Montserrat" w:hAnsi="Montserrat" w:cs="Arial"/>
                <w:b/>
                <w:bCs/>
                <w:color w:val="2C463B"/>
                <w:sz w:val="28"/>
                <w:szCs w:val="28"/>
              </w:rPr>
            </w:pPr>
            <w:r>
              <w:br w:type="page"/>
            </w:r>
            <w:r w:rsidRPr="008F7DC2">
              <w:rPr>
                <w:rFonts w:ascii="Montserrat" w:eastAsia="Times New Roman" w:hAnsi="Montserrat" w:cs="Arial"/>
                <w:b/>
                <w:bCs/>
                <w:color w:val="2C463B"/>
                <w:sz w:val="28"/>
                <w:szCs w:val="28"/>
                <w:lang w:eastAsia="en-NZ"/>
              </w:rPr>
              <w:t>Step 6: Care after treatment </w:t>
            </w:r>
          </w:p>
        </w:tc>
        <w:tc>
          <w:tcPr>
            <w:tcW w:w="4819" w:type="dxa"/>
            <w:shd w:val="clear" w:color="auto" w:fill="C2D9BA"/>
          </w:tcPr>
          <w:p w14:paraId="37DFA6FC" w14:textId="77777777" w:rsidR="00EA6567" w:rsidRPr="008F7DC2" w:rsidRDefault="00EA6567" w:rsidP="005D4A22">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490824" w:rsidRPr="008F7DC2" w14:paraId="509CFF58" w14:textId="77777777" w:rsidTr="00490824">
        <w:trPr>
          <w:trHeight w:val="300"/>
        </w:trPr>
        <w:tc>
          <w:tcPr>
            <w:tcW w:w="4877" w:type="dxa"/>
            <w:shd w:val="clear" w:color="auto" w:fill="auto"/>
          </w:tcPr>
          <w:p w14:paraId="794373E4" w14:textId="77777777" w:rsidR="00490824" w:rsidRPr="005E4796" w:rsidRDefault="00490824" w:rsidP="00490824">
            <w:pPr>
              <w:spacing w:before="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2BC1FD45" w14:textId="77777777" w:rsidR="00490824" w:rsidRPr="00727C26" w:rsidRDefault="00490824" w:rsidP="00490824">
            <w:pPr>
              <w:spacing w:before="120"/>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4C1E1B41" w14:textId="77777777" w:rsidR="00490824" w:rsidRDefault="00490824" w:rsidP="008D7478">
            <w:pPr>
              <w:pStyle w:val="ListParagraph"/>
              <w:numPr>
                <w:ilvl w:val="0"/>
                <w:numId w:val="128"/>
              </w:numPr>
              <w:spacing w:after="120"/>
              <w:ind w:left="400"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42172ACB" w14:textId="77777777" w:rsidR="00490824" w:rsidRDefault="00490824" w:rsidP="008D7478">
            <w:pPr>
              <w:pStyle w:val="ListParagraph"/>
              <w:numPr>
                <w:ilvl w:val="0"/>
                <w:numId w:val="128"/>
              </w:numPr>
              <w:spacing w:after="120"/>
              <w:ind w:left="400" w:hanging="284"/>
              <w:rPr>
                <w:rFonts w:ascii="Fira Sans" w:hAnsi="Fira Sans" w:cs="Arial"/>
                <w:sz w:val="20"/>
                <w:szCs w:val="20"/>
              </w:rPr>
            </w:pPr>
            <w:r w:rsidRPr="00727C26">
              <w:rPr>
                <w:rFonts w:ascii="Fira Sans" w:hAnsi="Fira Sans" w:cs="Arial"/>
                <w:sz w:val="20"/>
                <w:szCs w:val="20"/>
              </w:rPr>
              <w:t>treatment received (types and date)</w:t>
            </w:r>
          </w:p>
          <w:p w14:paraId="0DD183B1" w14:textId="77777777" w:rsidR="00200D09" w:rsidRDefault="00200D09" w:rsidP="00200D09">
            <w:pPr>
              <w:pStyle w:val="ListParagraph"/>
              <w:numPr>
                <w:ilvl w:val="0"/>
                <w:numId w:val="128"/>
              </w:numPr>
              <w:spacing w:before="120"/>
              <w:ind w:left="397" w:hanging="284"/>
              <w:contextualSpacing w:val="0"/>
              <w:rPr>
                <w:rFonts w:ascii="Fira Sans" w:hAnsi="Fira Sans" w:cs="Arial"/>
                <w:sz w:val="20"/>
                <w:szCs w:val="20"/>
              </w:rPr>
            </w:pPr>
            <w:r w:rsidRPr="00E808E7">
              <w:rPr>
                <w:rFonts w:ascii="Fira Sans" w:hAnsi="Fira Sans" w:cs="Arial"/>
                <w:sz w:val="20"/>
                <w:szCs w:val="20"/>
              </w:rPr>
              <w:t>current toxicities (severity, management and expected outcomes)</w:t>
            </w:r>
          </w:p>
          <w:p w14:paraId="39B5DDE4" w14:textId="77777777" w:rsidR="00200D09" w:rsidRDefault="00200D09" w:rsidP="00200D09">
            <w:pPr>
              <w:pStyle w:val="ListParagraph"/>
              <w:numPr>
                <w:ilvl w:val="0"/>
                <w:numId w:val="128"/>
              </w:numPr>
              <w:ind w:left="397" w:hanging="284"/>
              <w:contextualSpacing w:val="0"/>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110E3D56" w14:textId="77777777" w:rsidR="00200D09" w:rsidRDefault="00200D09" w:rsidP="00200D09">
            <w:pPr>
              <w:pStyle w:val="ListParagraph"/>
              <w:numPr>
                <w:ilvl w:val="0"/>
                <w:numId w:val="128"/>
              </w:numPr>
              <w:ind w:left="397" w:hanging="284"/>
              <w:contextualSpacing w:val="0"/>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07634D2A" w14:textId="77777777" w:rsidR="00200D09" w:rsidRDefault="00200D09" w:rsidP="00200D09">
            <w:pPr>
              <w:pStyle w:val="ListParagraph"/>
              <w:numPr>
                <w:ilvl w:val="0"/>
                <w:numId w:val="128"/>
              </w:numPr>
              <w:spacing w:after="120"/>
              <w:ind w:left="400" w:hanging="284"/>
              <w:rPr>
                <w:rFonts w:ascii="Fira Sans" w:hAnsi="Fira Sans" w:cs="Arial"/>
                <w:sz w:val="20"/>
                <w:szCs w:val="20"/>
              </w:rPr>
            </w:pPr>
            <w:r w:rsidRPr="00784610">
              <w:rPr>
                <w:rFonts w:ascii="Fira Sans" w:hAnsi="Fira Sans" w:cs="Arial"/>
                <w:sz w:val="20"/>
                <w:szCs w:val="20"/>
              </w:rPr>
              <w:t xml:space="preserve">supportive care services provided </w:t>
            </w:r>
          </w:p>
          <w:p w14:paraId="6273723D" w14:textId="0E2E92FD" w:rsidR="00200D09" w:rsidRPr="00200D09" w:rsidRDefault="00200D09" w:rsidP="00200D09">
            <w:pPr>
              <w:pStyle w:val="ListParagraph"/>
              <w:numPr>
                <w:ilvl w:val="0"/>
                <w:numId w:val="128"/>
              </w:numPr>
              <w:spacing w:after="120"/>
              <w:ind w:left="400"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tc>
        <w:tc>
          <w:tcPr>
            <w:tcW w:w="4819" w:type="dxa"/>
            <w:shd w:val="clear" w:color="auto" w:fill="auto"/>
          </w:tcPr>
          <w:p w14:paraId="1306BDB2" w14:textId="77777777" w:rsidR="00490824" w:rsidRPr="002D0A85" w:rsidRDefault="00490824" w:rsidP="008D7478">
            <w:pPr>
              <w:pStyle w:val="ListParagraph"/>
              <w:numPr>
                <w:ilvl w:val="0"/>
                <w:numId w:val="38"/>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04A818CE" w14:textId="77777777" w:rsidR="00490824" w:rsidRPr="002D0A85" w:rsidRDefault="00490824" w:rsidP="008D7478">
            <w:pPr>
              <w:pStyle w:val="ListParagraph"/>
              <w:numPr>
                <w:ilvl w:val="0"/>
                <w:numId w:val="38"/>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6969CA15" w14:textId="77777777" w:rsidR="00490824" w:rsidRPr="00200D09" w:rsidRDefault="00490824" w:rsidP="008D7478">
            <w:pPr>
              <w:pStyle w:val="ListParagraph"/>
              <w:numPr>
                <w:ilvl w:val="0"/>
                <w:numId w:val="38"/>
              </w:numPr>
              <w:spacing w:before="120"/>
              <w:ind w:left="510" w:hanging="425"/>
              <w:contextualSpacing w:val="0"/>
              <w:textAlignment w:val="baseline"/>
              <w:rPr>
                <w:rFonts w:ascii="Montserrat" w:eastAsia="Times New Roman" w:hAnsi="Montserrat" w:cs="Arial"/>
                <w:b/>
                <w:bCs/>
                <w:color w:val="2C463B"/>
                <w:sz w:val="28"/>
                <w:szCs w:val="28"/>
                <w:lang w:eastAsia="en-NZ"/>
              </w:rPr>
            </w:pPr>
            <w:r w:rsidRPr="002D0A85">
              <w:rPr>
                <w:rFonts w:ascii="Fira Sans" w:eastAsia="Times New Roman" w:hAnsi="Fira Sans" w:cs="Arial"/>
                <w:sz w:val="20"/>
                <w:szCs w:val="20"/>
                <w:lang w:eastAsia="en-NZ"/>
              </w:rPr>
              <w:t xml:space="preserve">Give the person and their whānau information on Cancer Society and/or relevant cultural services and support groups available. </w:t>
            </w:r>
          </w:p>
          <w:p w14:paraId="6C4D518A" w14:textId="77777777" w:rsidR="00200D09" w:rsidRPr="00FF4871" w:rsidRDefault="00200D09" w:rsidP="00200D09">
            <w:pPr>
              <w:spacing w:before="120"/>
              <w:rPr>
                <w:rFonts w:ascii="Fira Sans" w:eastAsia="Times New Roman" w:hAnsi="Fira Sans" w:cs="Arial"/>
                <w:b/>
                <w:bCs/>
                <w:sz w:val="20"/>
                <w:szCs w:val="20"/>
                <w:lang w:eastAsia="en-NZ"/>
              </w:rPr>
            </w:pPr>
            <w:r w:rsidRPr="00FF4871">
              <w:rPr>
                <w:rFonts w:ascii="Fira Sans" w:hAnsi="Fira Sans" w:cs="Arial"/>
                <w:b/>
                <w:bCs/>
                <w:sz w:val="20"/>
                <w:szCs w:val="20"/>
                <w:lang w:val="en-US" w:eastAsia="en-NZ"/>
              </w:rPr>
              <w:t>Communication</w:t>
            </w:r>
            <w:r w:rsidRPr="00FF4871">
              <w:rPr>
                <w:rFonts w:ascii="Fira Sans" w:eastAsia="Times New Roman" w:hAnsi="Fira Sans" w:cs="Arial"/>
                <w:b/>
                <w:bCs/>
                <w:sz w:val="20"/>
                <w:szCs w:val="20"/>
                <w:lang w:eastAsia="en-NZ"/>
              </w:rPr>
              <w:t> </w:t>
            </w:r>
          </w:p>
          <w:p w14:paraId="6D3E1E1B" w14:textId="77777777" w:rsidR="00200D09" w:rsidRPr="002D0A85" w:rsidRDefault="00200D09" w:rsidP="00200D09">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0315DF22" w14:textId="77777777" w:rsidR="00200D09" w:rsidRPr="002D0A85" w:rsidRDefault="00200D09" w:rsidP="00200D09">
            <w:pPr>
              <w:pStyle w:val="ListParagraph"/>
              <w:numPr>
                <w:ilvl w:val="0"/>
                <w:numId w:val="39"/>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explaining the treatment summary and follow 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01F289CC" w14:textId="1E7F90D2" w:rsidR="00200D09" w:rsidRPr="00200D09" w:rsidRDefault="00200D09" w:rsidP="00200D09">
            <w:pPr>
              <w:pStyle w:val="ListParagraph"/>
              <w:numPr>
                <w:ilvl w:val="0"/>
                <w:numId w:val="39"/>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tc>
      </w:tr>
      <w:tr w:rsidR="00EA6567" w:rsidRPr="002B564B" w14:paraId="48B6B089" w14:textId="77777777" w:rsidTr="00200D09">
        <w:trPr>
          <w:trHeight w:val="2027"/>
        </w:trPr>
        <w:tc>
          <w:tcPr>
            <w:tcW w:w="4877" w:type="dxa"/>
          </w:tcPr>
          <w:p w14:paraId="545835AE" w14:textId="1B74121C" w:rsidR="00EA6567" w:rsidRDefault="00EA6567" w:rsidP="00200D09">
            <w:pPr>
              <w:pStyle w:val="ListParagraph"/>
              <w:numPr>
                <w:ilvl w:val="0"/>
                <w:numId w:val="128"/>
              </w:numPr>
              <w:spacing w:before="120" w:after="120"/>
              <w:ind w:left="397" w:hanging="284"/>
              <w:contextualSpacing w:val="0"/>
              <w:rPr>
                <w:rFonts w:ascii="Fira Sans" w:hAnsi="Fira Sans" w:cs="Arial"/>
                <w:sz w:val="20"/>
                <w:szCs w:val="20"/>
              </w:rPr>
            </w:pPr>
            <w:r w:rsidRPr="00784610">
              <w:rPr>
                <w:rFonts w:ascii="Fira Sans" w:hAnsi="Fira Sans" w:cs="Arial"/>
                <w:sz w:val="20"/>
                <w:szCs w:val="20"/>
              </w:rPr>
              <w:lastRenderedPageBreak/>
              <w:t xml:space="preserve">contact information for key health care providers/professionals who can offer support for lifestyle modification </w:t>
            </w:r>
          </w:p>
          <w:p w14:paraId="571040EE" w14:textId="77777777" w:rsidR="00EA6567" w:rsidRDefault="00EA6567" w:rsidP="008D7478">
            <w:pPr>
              <w:pStyle w:val="ListParagraph"/>
              <w:numPr>
                <w:ilvl w:val="0"/>
                <w:numId w:val="128"/>
              </w:numPr>
              <w:spacing w:after="120"/>
              <w:ind w:left="400" w:hanging="284"/>
              <w:rPr>
                <w:rFonts w:ascii="Fira Sans" w:hAnsi="Fira Sans" w:cs="Arial"/>
                <w:sz w:val="20"/>
                <w:szCs w:val="20"/>
              </w:rPr>
            </w:pPr>
            <w:r w:rsidRPr="00784610">
              <w:rPr>
                <w:rFonts w:ascii="Fira Sans" w:hAnsi="Fira Sans" w:cs="Arial"/>
                <w:sz w:val="20"/>
                <w:szCs w:val="20"/>
              </w:rPr>
              <w:t xml:space="preserve">a process for rapid re-entry to medical services for suspected </w:t>
            </w:r>
            <w:r>
              <w:rPr>
                <w:rFonts w:ascii="Fira Sans" w:hAnsi="Fira Sans" w:cs="Arial"/>
                <w:sz w:val="20"/>
                <w:szCs w:val="20"/>
              </w:rPr>
              <w:t>relapse</w:t>
            </w:r>
          </w:p>
          <w:p w14:paraId="2597D9CE" w14:textId="77777777" w:rsidR="00EA6567" w:rsidRPr="00274DCE" w:rsidRDefault="00EA6567" w:rsidP="008D7478">
            <w:pPr>
              <w:pStyle w:val="ListParagraph"/>
              <w:numPr>
                <w:ilvl w:val="0"/>
                <w:numId w:val="128"/>
              </w:numPr>
              <w:spacing w:after="120"/>
              <w:ind w:left="400"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819" w:type="dxa"/>
          </w:tcPr>
          <w:p w14:paraId="129043B5" w14:textId="77777777" w:rsidR="00200D09" w:rsidRPr="002D0A85" w:rsidRDefault="00200D09" w:rsidP="00200D09">
            <w:pPr>
              <w:pStyle w:val="ListParagraph"/>
              <w:numPr>
                <w:ilvl w:val="0"/>
                <w:numId w:val="39"/>
              </w:numPr>
              <w:spacing w:before="120"/>
              <w:ind w:left="510" w:hanging="425"/>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follow-up care plan with the GP of the person and their whānau</w:t>
            </w:r>
          </w:p>
          <w:p w14:paraId="5D956E56" w14:textId="43823C10" w:rsidR="00EA6567" w:rsidRPr="00490824" w:rsidRDefault="00200D09" w:rsidP="00200D09">
            <w:pPr>
              <w:pStyle w:val="ListParagraph"/>
              <w:numPr>
                <w:ilvl w:val="0"/>
                <w:numId w:val="39"/>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54C51E98" w14:textId="77777777" w:rsidR="00EA6567" w:rsidRDefault="00EA6567" w:rsidP="00A740A6">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7016D" w14:paraId="3F6B258B" w14:textId="77777777" w:rsidTr="005D4A22">
        <w:trPr>
          <w:trHeight w:val="300"/>
        </w:trPr>
        <w:tc>
          <w:tcPr>
            <w:tcW w:w="4820" w:type="dxa"/>
            <w:shd w:val="clear" w:color="auto" w:fill="C2D9BA"/>
          </w:tcPr>
          <w:p w14:paraId="26E59B20" w14:textId="77777777" w:rsidR="00E7016D" w:rsidRPr="008F7DC2" w:rsidRDefault="00E7016D" w:rsidP="005D4A22">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517CE507" w14:textId="77777777" w:rsidR="00E7016D" w:rsidRPr="008F7DC2" w:rsidRDefault="00E7016D" w:rsidP="005D4A22">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E7016D" w14:paraId="7C6ADAD4" w14:textId="77777777" w:rsidTr="005D4A22">
        <w:trPr>
          <w:trHeight w:val="300"/>
        </w:trPr>
        <w:tc>
          <w:tcPr>
            <w:tcW w:w="4820" w:type="dxa"/>
          </w:tcPr>
          <w:p w14:paraId="0C8C23D6" w14:textId="77777777" w:rsidR="00E7016D" w:rsidRPr="004C3738" w:rsidRDefault="00E7016D" w:rsidP="005D4A22">
            <w:pPr>
              <w:spacing w:before="120" w:after="120" w:line="259" w:lineRule="auto"/>
              <w:rPr>
                <w:rFonts w:ascii="Fira Sans" w:hAnsi="Fira Sans" w:cs="Arial"/>
                <w:b/>
                <w:bCs/>
                <w:color w:val="595454"/>
                <w:sz w:val="20"/>
                <w:szCs w:val="20"/>
                <w:lang w:val="en-US" w:eastAsia="en-NZ"/>
              </w:rPr>
            </w:pPr>
            <w:r w:rsidRPr="004C373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77477027" w14:textId="1CF88731" w:rsidR="00E7016D" w:rsidRPr="00645C38" w:rsidRDefault="00E7016D" w:rsidP="005D4A22">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0AA676D7" w14:textId="77777777" w:rsidR="00E7016D" w:rsidRPr="00645C38" w:rsidRDefault="00E7016D" w:rsidP="008D7478">
            <w:pPr>
              <w:numPr>
                <w:ilvl w:val="0"/>
                <w:numId w:val="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2F29D486" w14:textId="77777777" w:rsidR="00E7016D" w:rsidRPr="00645C38" w:rsidRDefault="00E7016D" w:rsidP="008D7478">
            <w:pPr>
              <w:numPr>
                <w:ilvl w:val="0"/>
                <w:numId w:val="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72CAD7EB" w14:textId="77777777" w:rsidR="00E7016D" w:rsidRPr="00645C38" w:rsidRDefault="00E7016D" w:rsidP="008D7478">
            <w:pPr>
              <w:numPr>
                <w:ilvl w:val="0"/>
                <w:numId w:val="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5A7B1BC7" w14:textId="758D89A0" w:rsidR="008D1A07" w:rsidRDefault="00E7016D" w:rsidP="005D4A22">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w:t>
            </w:r>
            <w:r w:rsidR="00E6364F">
              <w:rPr>
                <w:rFonts w:ascii="Fira Sans" w:eastAsiaTheme="minorHAnsi" w:hAnsi="Fira Sans" w:cs="Arial"/>
                <w:sz w:val="20"/>
                <w:szCs w:val="20"/>
              </w:rPr>
              <w:t>,</w:t>
            </w:r>
            <w:r w:rsidRPr="00EA4B8F">
              <w:rPr>
                <w:rFonts w:ascii="Fira Sans" w:eastAsiaTheme="minorHAnsi" w:hAnsi="Fira Sans" w:cs="Arial"/>
                <w:sz w:val="20"/>
                <w:szCs w:val="20"/>
              </w:rPr>
              <w:t xml:space="preserve"> treatment of pain and other symptoms prevent and relieves suffering. </w:t>
            </w:r>
          </w:p>
          <w:p w14:paraId="3FE597E8" w14:textId="77777777" w:rsidR="008D1A07" w:rsidRPr="004513C6" w:rsidRDefault="008D1A07" w:rsidP="008D1A07">
            <w:pPr>
              <w:pStyle w:val="paragraph"/>
              <w:spacing w:before="120" w:beforeAutospacing="0" w:after="0" w:afterAutospacing="0"/>
              <w:textAlignment w:val="baseline"/>
              <w:rPr>
                <w:rFonts w:ascii="Fira Sans" w:eastAsiaTheme="minorHAnsi" w:hAnsi="Fira Sans" w:cs="Arial"/>
                <w:sz w:val="20"/>
                <w:szCs w:val="20"/>
              </w:rPr>
            </w:pPr>
            <w:r w:rsidRPr="004513C6">
              <w:rPr>
                <w:rFonts w:ascii="Fira Sans" w:eastAsiaTheme="minorHAnsi" w:hAnsi="Fira Sans" w:cs="Arial"/>
                <w:sz w:val="20"/>
                <w:szCs w:val="20"/>
              </w:rPr>
              <w:t>End-of-life care should consider:</w:t>
            </w:r>
          </w:p>
          <w:p w14:paraId="6601675C" w14:textId="77777777" w:rsidR="008D1A07" w:rsidRPr="004513C6" w:rsidRDefault="008D1A07" w:rsidP="008D7478">
            <w:pPr>
              <w:pStyle w:val="paragraph"/>
              <w:numPr>
                <w:ilvl w:val="0"/>
                <w:numId w:val="156"/>
              </w:numPr>
              <w:spacing w:before="0" w:beforeAutospacing="0" w:after="0" w:afterAutospacing="0"/>
              <w:ind w:left="568" w:hanging="284"/>
              <w:textAlignment w:val="baseline"/>
              <w:rPr>
                <w:rFonts w:ascii="Fira Sans" w:eastAsiaTheme="minorHAnsi" w:hAnsi="Fira Sans" w:cs="Arial"/>
                <w:sz w:val="20"/>
                <w:szCs w:val="20"/>
              </w:rPr>
            </w:pPr>
            <w:r w:rsidRPr="004513C6">
              <w:rPr>
                <w:rFonts w:ascii="Fira Sans" w:eastAsiaTheme="minorHAnsi" w:hAnsi="Fira Sans" w:cs="Arial"/>
                <w:sz w:val="20"/>
                <w:szCs w:val="20"/>
              </w:rPr>
              <w:t>appropriate place of care</w:t>
            </w:r>
          </w:p>
          <w:p w14:paraId="5EE72A95" w14:textId="77777777" w:rsidR="008D1A07" w:rsidRPr="004513C6" w:rsidRDefault="008D1A07" w:rsidP="008D7478">
            <w:pPr>
              <w:pStyle w:val="paragraph"/>
              <w:numPr>
                <w:ilvl w:val="0"/>
                <w:numId w:val="156"/>
              </w:numPr>
              <w:spacing w:before="0" w:beforeAutospacing="0" w:after="0" w:afterAutospacing="0"/>
              <w:ind w:left="568" w:hanging="284"/>
              <w:textAlignment w:val="baseline"/>
              <w:rPr>
                <w:rFonts w:ascii="Fira Sans" w:eastAsiaTheme="minorHAnsi" w:hAnsi="Fira Sans" w:cs="Arial"/>
                <w:sz w:val="20"/>
                <w:szCs w:val="20"/>
              </w:rPr>
            </w:pPr>
            <w:r w:rsidRPr="004513C6">
              <w:rPr>
                <w:rFonts w:ascii="Fira Sans" w:eastAsiaTheme="minorHAnsi" w:hAnsi="Fira Sans" w:cs="Arial"/>
                <w:sz w:val="20"/>
                <w:szCs w:val="20"/>
              </w:rPr>
              <w:t>person’s preferred place of death</w:t>
            </w:r>
          </w:p>
          <w:p w14:paraId="65598120" w14:textId="77777777" w:rsidR="008D1A07" w:rsidRPr="004513C6" w:rsidRDefault="008D1A07" w:rsidP="008D7478">
            <w:pPr>
              <w:pStyle w:val="paragraph"/>
              <w:numPr>
                <w:ilvl w:val="0"/>
                <w:numId w:val="156"/>
              </w:numPr>
              <w:spacing w:before="0" w:beforeAutospacing="0" w:after="0" w:afterAutospacing="0"/>
              <w:ind w:left="568" w:hanging="284"/>
              <w:textAlignment w:val="baseline"/>
              <w:rPr>
                <w:rFonts w:ascii="Fira Sans" w:eastAsiaTheme="minorHAnsi" w:hAnsi="Fira Sans" w:cs="Arial"/>
                <w:sz w:val="20"/>
                <w:szCs w:val="20"/>
              </w:rPr>
            </w:pPr>
            <w:r w:rsidRPr="004513C6">
              <w:rPr>
                <w:rFonts w:ascii="Fira Sans" w:eastAsiaTheme="minorHAnsi" w:hAnsi="Fira Sans" w:cs="Arial"/>
                <w:sz w:val="20"/>
                <w:szCs w:val="20"/>
              </w:rPr>
              <w:t>support needed for the person and their whānau.</w:t>
            </w:r>
          </w:p>
          <w:p w14:paraId="6ACA37E6" w14:textId="0810E592" w:rsidR="00E7016D" w:rsidRPr="004513C6" w:rsidRDefault="008D1A07" w:rsidP="005D4A22">
            <w:pPr>
              <w:pStyle w:val="paragraph"/>
              <w:spacing w:before="120" w:beforeAutospacing="0" w:after="120" w:afterAutospacing="0"/>
              <w:textAlignment w:val="baseline"/>
              <w:rPr>
                <w:rFonts w:ascii="Fira Sans" w:eastAsiaTheme="minorHAnsi" w:hAnsi="Fira Sans" w:cs="Arial"/>
                <w:color w:val="FF0000"/>
                <w:sz w:val="20"/>
                <w:szCs w:val="20"/>
              </w:rPr>
            </w:pPr>
            <w:r w:rsidRPr="004513C6">
              <w:rPr>
                <w:rFonts w:ascii="Fira Sans" w:eastAsiaTheme="minorHAnsi" w:hAnsi="Fira Sans" w:cs="Arial"/>
                <w:sz w:val="20"/>
                <w:szCs w:val="20"/>
              </w:rPr>
              <w:t xml:space="preserve">Awareness of and access to, assisted dying </w:t>
            </w:r>
            <w:r w:rsidR="001A0BF9">
              <w:rPr>
                <w:rFonts w:ascii="Fira Sans" w:eastAsiaTheme="minorHAnsi" w:hAnsi="Fira Sans" w:cs="Arial"/>
                <w:sz w:val="20"/>
                <w:szCs w:val="20"/>
              </w:rPr>
              <w:t>information</w:t>
            </w:r>
            <w:r w:rsidRPr="004513C6">
              <w:rPr>
                <w:rFonts w:ascii="Fira Sans" w:eastAsiaTheme="minorHAnsi" w:hAnsi="Fira Sans" w:cs="Arial"/>
                <w:sz w:val="20"/>
                <w:szCs w:val="20"/>
              </w:rPr>
              <w:t xml:space="preserve"> should be available if the person raise</w:t>
            </w:r>
            <w:r w:rsidR="001A0BF9">
              <w:rPr>
                <w:rFonts w:ascii="Fira Sans" w:eastAsiaTheme="minorHAnsi" w:hAnsi="Fira Sans" w:cs="Arial"/>
                <w:sz w:val="20"/>
                <w:szCs w:val="20"/>
              </w:rPr>
              <w:t>s</w:t>
            </w:r>
            <w:r w:rsidRPr="004513C6">
              <w:rPr>
                <w:rFonts w:ascii="Fira Sans" w:eastAsiaTheme="minorHAnsi" w:hAnsi="Fira Sans" w:cs="Arial"/>
                <w:sz w:val="20"/>
                <w:szCs w:val="20"/>
              </w:rPr>
              <w:t xml:space="preserve"> this with the health care team.</w:t>
            </w:r>
            <w:r w:rsidR="00E7016D" w:rsidRPr="004513C6">
              <w:rPr>
                <w:rFonts w:ascii="Fira Sans" w:eastAsiaTheme="minorHAnsi" w:hAnsi="Fira Sans" w:cs="Arial"/>
                <w:sz w:val="20"/>
                <w:szCs w:val="20"/>
              </w:rPr>
              <w:t> </w:t>
            </w:r>
          </w:p>
          <w:p w14:paraId="6ACF5130" w14:textId="77777777" w:rsidR="00E7016D" w:rsidRDefault="00E7016D" w:rsidP="005D4A22">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2E6A882A" w14:textId="687B8B4F" w:rsidR="00E7016D" w:rsidRPr="00D1294C" w:rsidRDefault="00E7016D" w:rsidP="005D4A22">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providing cancer care. </w:t>
            </w:r>
          </w:p>
        </w:tc>
        <w:tc>
          <w:tcPr>
            <w:tcW w:w="4819" w:type="dxa"/>
          </w:tcPr>
          <w:p w14:paraId="47F6721F" w14:textId="0DAF18E6" w:rsidR="00E7016D"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t>Early referral to generalist palliative care.</w:t>
            </w:r>
          </w:p>
          <w:p w14:paraId="5484F84F" w14:textId="77777777" w:rsidR="00E7016D" w:rsidRPr="00EA4B8F"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0C36E1DE" w14:textId="77777777" w:rsidR="00E7016D" w:rsidRPr="00EA4B8F"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083BC18" w14:textId="77777777" w:rsidR="00E7016D" w:rsidRPr="00EA4B8F"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48D3B245" w14:textId="374891E8" w:rsidR="00E7016D" w:rsidRPr="00EA4B8F" w:rsidRDefault="00262CBB" w:rsidP="008D7478">
            <w:pPr>
              <w:pStyle w:val="ListParagraph"/>
              <w:numPr>
                <w:ilvl w:val="0"/>
                <w:numId w:val="40"/>
              </w:numPr>
              <w:spacing w:before="120" w:after="120"/>
              <w:ind w:left="510" w:hanging="397"/>
              <w:contextualSpacing w:val="0"/>
              <w:rPr>
                <w:rFonts w:ascii="Fira Sans" w:hAnsi="Fira Sans" w:cs="Arial"/>
                <w:sz w:val="20"/>
                <w:szCs w:val="20"/>
              </w:rPr>
            </w:pPr>
            <w:r>
              <w:rPr>
                <w:rFonts w:ascii="Fira Sans" w:hAnsi="Fira Sans" w:cs="Arial"/>
                <w:sz w:val="20"/>
                <w:szCs w:val="20"/>
              </w:rPr>
              <w:t xml:space="preserve">Discuss </w:t>
            </w:r>
            <w:r w:rsidR="00730CE5">
              <w:rPr>
                <w:rFonts w:ascii="Fira Sans" w:hAnsi="Fira Sans" w:cs="Arial"/>
                <w:sz w:val="20"/>
                <w:szCs w:val="20"/>
              </w:rPr>
              <w:t>a</w:t>
            </w:r>
            <w:r w:rsidR="00E7016D" w:rsidRPr="00EA4B8F">
              <w:rPr>
                <w:rFonts w:ascii="Fira Sans" w:hAnsi="Fira Sans" w:cs="Arial"/>
                <w:sz w:val="20"/>
                <w:szCs w:val="20"/>
              </w:rPr>
              <w:t xml:space="preserve">ctivation </w:t>
            </w:r>
            <w:r w:rsidR="00730CE5">
              <w:rPr>
                <w:rFonts w:ascii="Fira Sans" w:hAnsi="Fira Sans" w:cs="Arial"/>
                <w:sz w:val="20"/>
                <w:szCs w:val="20"/>
              </w:rPr>
              <w:t xml:space="preserve">timing </w:t>
            </w:r>
            <w:r w:rsidR="00E7016D" w:rsidRPr="00EA4B8F">
              <w:rPr>
                <w:rFonts w:ascii="Fira Sans" w:hAnsi="Fira Sans" w:cs="Arial"/>
                <w:sz w:val="20"/>
                <w:szCs w:val="20"/>
              </w:rPr>
              <w:t>of advance care plan, directive</w:t>
            </w:r>
            <w:r w:rsidR="00E7016D">
              <w:rPr>
                <w:rFonts w:ascii="Fira Sans" w:hAnsi="Fira Sans" w:cs="Arial"/>
                <w:sz w:val="20"/>
                <w:szCs w:val="20"/>
              </w:rPr>
              <w:t>,</w:t>
            </w:r>
            <w:r w:rsidR="00E7016D" w:rsidRPr="00EA4B8F">
              <w:rPr>
                <w:rFonts w:ascii="Fira Sans" w:hAnsi="Fira Sans" w:cs="Arial"/>
                <w:sz w:val="20"/>
                <w:szCs w:val="20"/>
              </w:rPr>
              <w:t xml:space="preserve"> or enduring power of attorney.</w:t>
            </w:r>
          </w:p>
        </w:tc>
      </w:tr>
    </w:tbl>
    <w:p w14:paraId="414C1BCA" w14:textId="77777777" w:rsidR="00602CDA" w:rsidRDefault="00602CDA" w:rsidP="008F7DC2">
      <w:pPr>
        <w:rPr>
          <w:rFonts w:ascii="Montserrat" w:eastAsiaTheme="majorEastAsia" w:hAnsi="Montserrat" w:cstheme="majorBidi"/>
          <w:b/>
          <w:color w:val="2C463B"/>
          <w:sz w:val="48"/>
          <w:szCs w:val="48"/>
        </w:rPr>
      </w:pPr>
    </w:p>
    <w:p w14:paraId="7A607D1F" w14:textId="77777777" w:rsidR="00200D09" w:rsidRDefault="00200D09" w:rsidP="008F7DC2">
      <w:pPr>
        <w:rPr>
          <w:rFonts w:ascii="Montserrat" w:eastAsiaTheme="majorEastAsia" w:hAnsi="Montserrat" w:cstheme="majorBidi"/>
          <w:b/>
          <w:color w:val="2C463B"/>
          <w:sz w:val="48"/>
          <w:szCs w:val="48"/>
        </w:rPr>
      </w:pPr>
    </w:p>
    <w:p w14:paraId="08E7B98E" w14:textId="531FB194" w:rsidR="000C7EED" w:rsidRPr="00C43AFB" w:rsidRDefault="00581E4A" w:rsidP="00C43AFB">
      <w:pPr>
        <w:pStyle w:val="OCCP1"/>
      </w:pPr>
      <w:bookmarkStart w:id="11" w:name="_Toc190244793"/>
      <w:bookmarkStart w:id="12" w:name="_Toc190264438"/>
      <w:bookmarkStart w:id="13" w:name="_Toc198805871"/>
      <w:r w:rsidRPr="00C43AFB">
        <w:lastRenderedPageBreak/>
        <w:t xml:space="preserve">How </w:t>
      </w:r>
      <w:r w:rsidR="0086009D" w:rsidRPr="00C43AFB">
        <w:t>optimal cancer care pathways</w:t>
      </w:r>
      <w:r w:rsidR="00524BCD" w:rsidRPr="00C43AFB">
        <w:t xml:space="preserve"> improve</w:t>
      </w:r>
      <w:r w:rsidR="08D1181A" w:rsidRPr="00C43AFB">
        <w:t xml:space="preserve"> outcomes</w:t>
      </w:r>
      <w:bookmarkEnd w:id="11"/>
      <w:bookmarkEnd w:id="12"/>
      <w:bookmarkEnd w:id="13"/>
    </w:p>
    <w:p w14:paraId="23F86431" w14:textId="397F0922"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C43AFB">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C43AFB">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C43AFB">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timely (Cancer Council Australia, nd).</w:t>
      </w:r>
    </w:p>
    <w:p w14:paraId="0B2884AB" w14:textId="73B76ED2" w:rsidR="006302A3" w:rsidRPr="006302A3" w:rsidRDefault="006302A3" w:rsidP="00E7016D">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9D3431">
        <w:rPr>
          <w:rFonts w:ascii="Fira Sans" w:eastAsia="Calibri" w:hAnsi="Fira Sans" w:cs="Times New Roman"/>
          <w:vertAlign w:val="superscript"/>
          <w:lang w:val="en-NZ" w:eastAsia="en-NZ"/>
        </w:rPr>
        <w:t>2</w:t>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8D7478">
      <w:pPr>
        <w:numPr>
          <w:ilvl w:val="0"/>
          <w:numId w:val="129"/>
        </w:numPr>
        <w:spacing w:before="120" w:after="120"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8D7478">
      <w:pPr>
        <w:numPr>
          <w:ilvl w:val="0"/>
          <w:numId w:val="129"/>
        </w:numPr>
        <w:tabs>
          <w:tab w:val="num" w:pos="360"/>
        </w:tabs>
        <w:spacing w:before="120" w:after="120"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8D7478">
      <w:pPr>
        <w:numPr>
          <w:ilvl w:val="0"/>
          <w:numId w:val="129"/>
        </w:numPr>
        <w:tabs>
          <w:tab w:val="num" w:pos="360"/>
        </w:tabs>
        <w:spacing w:before="120" w:after="120"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8D7478">
      <w:pPr>
        <w:numPr>
          <w:ilvl w:val="0"/>
          <w:numId w:val="129"/>
        </w:numPr>
        <w:tabs>
          <w:tab w:val="num" w:pos="360"/>
        </w:tabs>
        <w:spacing w:before="120" w:after="120" w:line="240" w:lineRule="auto"/>
        <w:ind w:left="568" w:hanging="284"/>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02F525F2"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0844DE55" w:rsidR="007143BD" w:rsidRPr="000F59AD" w:rsidRDefault="00FA2838" w:rsidP="008F7DC2">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0F59AD">
        <w:rPr>
          <w:rFonts w:ascii="Fira Sans" w:hAnsi="Fira Sans"/>
          <w:color w:val="000000" w:themeColor="text1"/>
          <w:sz w:val="20"/>
          <w:szCs w:val="20"/>
        </w:rPr>
        <w:t xml:space="preserve">Figure 1: </w:t>
      </w:r>
      <w:r w:rsidR="001572FF" w:rsidRPr="000F59AD">
        <w:rPr>
          <w:rFonts w:ascii="Fira Sans" w:hAnsi="Fira Sans"/>
          <w:color w:val="000000" w:themeColor="text1"/>
          <w:sz w:val="20"/>
          <w:szCs w:val="20"/>
        </w:rPr>
        <w:t xml:space="preserve">Optimal Cancer Care </w:t>
      </w:r>
      <w:r w:rsidR="00C40AC1" w:rsidRPr="000F59AD">
        <w:rPr>
          <w:rFonts w:ascii="Fira Sans" w:hAnsi="Fira Sans"/>
          <w:color w:val="000000" w:themeColor="text1"/>
          <w:sz w:val="20"/>
          <w:szCs w:val="20"/>
        </w:rPr>
        <w:t>m</w:t>
      </w:r>
      <w:r w:rsidR="00920AD7" w:rsidRPr="000F59AD">
        <w:rPr>
          <w:rFonts w:ascii="Fira Sans" w:hAnsi="Fira Sans"/>
          <w:color w:val="000000" w:themeColor="text1"/>
          <w:sz w:val="20"/>
          <w:szCs w:val="20"/>
        </w:rPr>
        <w:t>odel</w:t>
      </w:r>
    </w:p>
    <w:p w14:paraId="37DFAD55" w14:textId="551220B2" w:rsidR="00601D10" w:rsidRDefault="00CC2409" w:rsidP="00601D10">
      <w:pPr>
        <w:spacing w:after="120" w:line="240" w:lineRule="auto"/>
        <w:rPr>
          <w:rFonts w:ascii="Fira Sans" w:hAnsi="Fira Sans"/>
          <w:color w:val="595454"/>
          <w:sz w:val="20"/>
          <w:szCs w:val="20"/>
          <w:lang w:eastAsia="en-NZ"/>
        </w:rPr>
      </w:pPr>
      <w:r>
        <w:rPr>
          <w:rFonts w:ascii="Fira Sans" w:hAnsi="Fira Sans"/>
          <w:b/>
          <w:bCs/>
          <w:noProof/>
        </w:rPr>
        <w:drawing>
          <wp:anchor distT="0" distB="0" distL="114300" distR="114300" simplePos="0" relativeHeight="251660800" behindDoc="0" locked="0" layoutInCell="1" allowOverlap="1" wp14:anchorId="2A95C98D" wp14:editId="4F6C2ADD">
            <wp:simplePos x="0" y="0"/>
            <wp:positionH relativeFrom="margin">
              <wp:align>center</wp:align>
            </wp:positionH>
            <wp:positionV relativeFrom="paragraph">
              <wp:posOffset>45720</wp:posOffset>
            </wp:positionV>
            <wp:extent cx="3695700" cy="3686810"/>
            <wp:effectExtent l="0" t="0" r="0" b="8890"/>
            <wp:wrapSquare wrapText="bothSides"/>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5700" cy="3686810"/>
                    </a:xfrm>
                    <a:prstGeom prst="rect">
                      <a:avLst/>
                    </a:prstGeom>
                  </pic:spPr>
                </pic:pic>
              </a:graphicData>
            </a:graphic>
            <wp14:sizeRelH relativeFrom="margin">
              <wp14:pctWidth>0</wp14:pctWidth>
            </wp14:sizeRelH>
            <wp14:sizeRelV relativeFrom="margin">
              <wp14:pctHeight>0</wp14:pctHeight>
            </wp14:sizeRelV>
          </wp:anchor>
        </w:drawing>
      </w:r>
      <w:r w:rsidR="00DC794E">
        <w:rPr>
          <w:rFonts w:ascii="Fira Sans" w:hAnsi="Fira Sans"/>
          <w:noProof/>
          <w:color w:val="595454"/>
          <w:sz w:val="20"/>
          <w:szCs w:val="20"/>
          <w:lang w:eastAsia="en-NZ"/>
        </w:rPr>
        <mc:AlternateContent>
          <mc:Choice Requires="wps">
            <w:drawing>
              <wp:anchor distT="0" distB="0" distL="114300" distR="114300" simplePos="0" relativeHeight="251661824" behindDoc="0" locked="0" layoutInCell="1" allowOverlap="1" wp14:anchorId="1165C6F9" wp14:editId="141677CF">
                <wp:simplePos x="0" y="0"/>
                <wp:positionH relativeFrom="margin">
                  <wp:posOffset>-238125</wp:posOffset>
                </wp:positionH>
                <wp:positionV relativeFrom="paragraph">
                  <wp:posOffset>3855720</wp:posOffset>
                </wp:positionV>
                <wp:extent cx="1266092" cy="0"/>
                <wp:effectExtent l="0" t="0" r="0" b="0"/>
                <wp:wrapNone/>
                <wp:docPr id="925201550"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1E92D" id="Straight Connector 1"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5pt,303.6pt" to="80.9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" strokecolor="black [3200]">
                <v:stroke joinstyle="miter"/>
                <w10:wrap anchorx="margin"/>
              </v:line>
            </w:pict>
          </mc:Fallback>
        </mc:AlternateContent>
      </w:r>
      <w:r w:rsidR="005A661F">
        <w:rPr>
          <w:rFonts w:ascii="Fira Sans" w:eastAsiaTheme="majorEastAsia" w:hAnsi="Fira Sans" w:cstheme="majorBidi"/>
          <w:bCs/>
          <w:color w:val="2C463B"/>
        </w:rPr>
        <w:br w:type="textWrapping" w:clear="all"/>
      </w:r>
      <w:r w:rsidR="00601D10">
        <w:rPr>
          <w:rFonts w:ascii="Fira Sans" w:hAnsi="Fira Sans"/>
          <w:color w:val="595454"/>
          <w:sz w:val="20"/>
          <w:szCs w:val="20"/>
          <w:lang w:eastAsia="en-NZ"/>
        </w:rPr>
        <w:t xml:space="preserve">  </w:t>
      </w:r>
    </w:p>
    <w:p w14:paraId="1B095C17" w14:textId="6A6D0AE2" w:rsidR="00601D10" w:rsidRPr="002D6EEB" w:rsidRDefault="009D3431" w:rsidP="00601D10">
      <w:pPr>
        <w:spacing w:after="120" w:line="240" w:lineRule="auto"/>
        <w:rPr>
          <w:rFonts w:ascii="Fira Sans" w:hAnsi="Fira Sans"/>
          <w:noProof/>
          <w:color w:val="595454"/>
          <w:sz w:val="16"/>
          <w:szCs w:val="16"/>
          <w:lang w:eastAsia="en-NZ"/>
        </w:rPr>
      </w:pPr>
      <w:r>
        <w:rPr>
          <w:rFonts w:ascii="Fira Sans" w:hAnsi="Fira Sans"/>
          <w:color w:val="595454"/>
          <w:sz w:val="20"/>
          <w:szCs w:val="20"/>
          <w:vertAlign w:val="superscript"/>
          <w:lang w:eastAsia="en-NZ"/>
        </w:rPr>
        <w:t>2</w:t>
      </w:r>
      <w:r w:rsidR="00601D10" w:rsidRPr="00D00C48">
        <w:rPr>
          <w:rFonts w:cstheme="minorHAnsi"/>
          <w:color w:val="595454"/>
          <w:sz w:val="16"/>
          <w:szCs w:val="16"/>
          <w:vertAlign w:val="superscript"/>
          <w:lang w:eastAsia="en-NZ"/>
        </w:rPr>
        <w:t xml:space="preserve"> </w:t>
      </w:r>
      <w:r w:rsidR="00601D10" w:rsidRPr="00D00C48">
        <w:rPr>
          <w:rFonts w:cstheme="minorHAnsi"/>
          <w:color w:val="595454"/>
          <w:sz w:val="16"/>
          <w:szCs w:val="16"/>
          <w:lang w:eastAsia="en-NZ"/>
        </w:rPr>
        <w:t xml:space="preserve">Optimal Cancer Care Pathway </w:t>
      </w:r>
      <w:r w:rsidR="00DC794E" w:rsidRPr="00D00C48">
        <w:rPr>
          <w:rFonts w:cstheme="minorHAnsi"/>
          <w:color w:val="595454"/>
          <w:sz w:val="16"/>
          <w:szCs w:val="16"/>
          <w:lang w:eastAsia="en-NZ"/>
        </w:rPr>
        <w:t>Supplementary Information</w:t>
      </w:r>
    </w:p>
    <w:p w14:paraId="1B465701" w14:textId="0EEE9E34" w:rsidR="00FC4557" w:rsidRDefault="00FC4557" w:rsidP="005A661F">
      <w:pPr>
        <w:pStyle w:val="OCCP1"/>
      </w:pPr>
      <w:bookmarkStart w:id="14" w:name="_Toc198805872"/>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4"/>
    </w:p>
    <w:p w14:paraId="7DC52888" w14:textId="1ABED317"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4404C8">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00CD7E94" w:rsidRPr="005F35E8">
        <w:rPr>
          <w:rFonts w:ascii="Fira Sans" w:hAnsi="Fira Sans"/>
          <w:sz w:val="22"/>
          <w:szCs w:val="22"/>
        </w:rPr>
        <w:t>experience,</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4055183F" w14:textId="77777777" w:rsidR="00C21C58" w:rsidRPr="003441A0" w:rsidRDefault="00C21C58" w:rsidP="00C21C58">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3441A0">
        <w:rPr>
          <w:rFonts w:ascii="Fira Sans" w:hAnsi="Fira Sans"/>
          <w:color w:val="000000" w:themeColor="text1"/>
          <w:sz w:val="20"/>
          <w:szCs w:val="20"/>
        </w:rPr>
        <w:t xml:space="preserve">Figure 2: Principles of optimal cancer care </w:t>
      </w:r>
    </w:p>
    <w:p w14:paraId="03ED43F7" w14:textId="77777777" w:rsidR="00C21C58" w:rsidRPr="00C21C58" w:rsidRDefault="00C21C58" w:rsidP="00C21C58">
      <w:pPr>
        <w:spacing w:after="120"/>
        <w:rPr>
          <w:b/>
          <w:bCs/>
        </w:rPr>
      </w:pPr>
    </w:p>
    <w:p w14:paraId="38CF7D41" w14:textId="585D2499" w:rsidR="00FA2838" w:rsidRPr="00C8576B" w:rsidRDefault="000B748E" w:rsidP="00C21C58">
      <w:pPr>
        <w:spacing w:after="120" w:line="240" w:lineRule="auto"/>
        <w:rPr>
          <w:rFonts w:ascii="Fira Sans" w:eastAsia="Fira Sans" w:hAnsi="Fira Sans" w:cs="Fira Sans"/>
          <w:color w:val="595454"/>
          <w:sz w:val="20"/>
          <w:szCs w:val="20"/>
          <w:lang w:eastAsia="en-NZ"/>
        </w:rPr>
      </w:pPr>
      <w:bookmarkStart w:id="15" w:name="_Hlk146735288"/>
      <w:r>
        <w:rPr>
          <w:rFonts w:ascii="Fira Sans" w:eastAsia="Fira Sans" w:hAnsi="Fira Sans" w:cs="Fira Sans"/>
          <w:noProof/>
          <w:color w:val="595454"/>
          <w:sz w:val="20"/>
          <w:szCs w:val="20"/>
          <w:lang w:eastAsia="en-NZ"/>
        </w:rPr>
        <w:drawing>
          <wp:inline distT="0" distB="0" distL="0" distR="0" wp14:anchorId="0851E95D" wp14:editId="2E274030">
            <wp:extent cx="6090699" cy="2366010"/>
            <wp:effectExtent l="0" t="0" r="5715"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95112" cy="2367724"/>
                    </a:xfrm>
                    <a:prstGeom prst="rect">
                      <a:avLst/>
                    </a:prstGeom>
                  </pic:spPr>
                </pic:pic>
              </a:graphicData>
            </a:graphic>
          </wp:inline>
        </w:drawing>
      </w:r>
    </w:p>
    <w:bookmarkEnd w:id="15"/>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1F99B853" w14:textId="358B85BB" w:rsidR="00CE20D3" w:rsidRDefault="001D0B3C"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7484" behindDoc="0" locked="0" layoutInCell="1" allowOverlap="1" wp14:anchorId="57D8D684" wp14:editId="79A32403">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A3DFE" id="Straight Connector 1" o:spid="_x0000_s1026" style="position:absolute;z-index:251667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429D85B0" w14:textId="2886C67C" w:rsidR="00CE20D3" w:rsidRDefault="001D0B3C" w:rsidP="00C8576B">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sidR="004404C8">
        <w:rPr>
          <w:rFonts w:cstheme="minorHAnsi"/>
          <w:color w:val="595454"/>
          <w:sz w:val="20"/>
          <w:szCs w:val="20"/>
          <w:vertAlign w:val="superscript"/>
          <w:lang w:eastAsia="en-NZ"/>
        </w:rPr>
        <w:t>3</w:t>
      </w:r>
      <w:r>
        <w:rPr>
          <w:rFonts w:cstheme="minorHAnsi"/>
          <w:color w:val="595454"/>
          <w:sz w:val="16"/>
          <w:szCs w:val="16"/>
          <w:vertAlign w:val="superscript"/>
          <w:lang w:eastAsia="en-NZ"/>
        </w:rPr>
        <w:t xml:space="preserve"> </w:t>
      </w:r>
      <w:r w:rsidRPr="00D00C48">
        <w:rPr>
          <w:rFont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1D4BF6A6" w14:textId="241FE05B"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632248D3">
            <wp:simplePos x="0" y="0"/>
            <wp:positionH relativeFrom="page">
              <wp:align>right</wp:align>
            </wp:positionH>
            <wp:positionV relativeFrom="paragraph">
              <wp:posOffset>267335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C53981">
          <w:headerReference w:type="default" r:id="rId22"/>
          <w:footerReference w:type="default" r:id="rId23"/>
          <w:headerReference w:type="first" r:id="rId24"/>
          <w:pgSz w:w="11906" w:h="16838" w:code="9"/>
          <w:pgMar w:top="1134" w:right="1134" w:bottom="851" w:left="1134" w:header="720" w:footer="720" w:gutter="0"/>
          <w:cols w:space="720"/>
          <w:docGrid w:linePitch="360"/>
        </w:sectPr>
      </w:pPr>
    </w:p>
    <w:p w14:paraId="25DBCA4D" w14:textId="290C22E2" w:rsidR="0045116E" w:rsidRPr="00ED4561" w:rsidRDefault="0012367C" w:rsidP="00823E69">
      <w:pPr>
        <w:pStyle w:val="OCCP1"/>
        <w:rPr>
          <w:lang w:eastAsia="en-NZ"/>
        </w:rPr>
      </w:pPr>
      <w:bookmarkStart w:id="16" w:name="_Toc198805873"/>
      <w:r w:rsidRPr="00ED4561">
        <w:rPr>
          <w:lang w:val="en-US"/>
        </w:rPr>
        <w:lastRenderedPageBreak/>
        <w:t xml:space="preserve">Optimal </w:t>
      </w:r>
      <w:r w:rsidR="0045116E" w:rsidRPr="00ED4561">
        <w:rPr>
          <w:lang w:eastAsia="en-NZ"/>
        </w:rPr>
        <w:t>timefram</w:t>
      </w:r>
      <w:r w:rsidRPr="00ED4561">
        <w:rPr>
          <w:lang w:eastAsia="en-NZ"/>
        </w:rPr>
        <w:t>es</w:t>
      </w:r>
      <w:bookmarkEnd w:id="16"/>
    </w:p>
    <w:p w14:paraId="5CCBF0E7" w14:textId="73AFC754"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6A5431">
        <w:rPr>
          <w:rFonts w:ascii="Fira Sans" w:hAnsi="Fira Sans"/>
          <w:lang w:eastAsia="en-NZ"/>
        </w:rPr>
        <w:t xml:space="preserve"> and their </w:t>
      </w:r>
      <w:r w:rsidRPr="00156DCC">
        <w:rPr>
          <w:rFonts w:ascii="Fira Sans" w:hAnsi="Fira Sans"/>
          <w:lang w:eastAsia="en-NZ"/>
        </w:rPr>
        <w:t xml:space="preserve">whānau on the optimal timeframes </w:t>
      </w:r>
      <w:r w:rsidR="0054714F">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Default="00F45EB2" w:rsidP="00006009">
      <w:pPr>
        <w:spacing w:before="240" w:after="120" w:line="240" w:lineRule="auto"/>
        <w:jc w:val="both"/>
        <w:rPr>
          <w:rFonts w:ascii="Fira Sans" w:hAnsi="Fira Sans"/>
          <w:bCs/>
          <w:sz w:val="20"/>
          <w:szCs w:val="20"/>
          <w:lang w:eastAsia="en-NZ"/>
        </w:rPr>
      </w:pPr>
      <w:r w:rsidRPr="00432D85">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BA6E8C" w14:paraId="11D96E76" w14:textId="77777777" w:rsidTr="00417F1C">
        <w:tc>
          <w:tcPr>
            <w:tcW w:w="2694" w:type="dxa"/>
            <w:tcBorders>
              <w:top w:val="nil"/>
              <w:left w:val="nil"/>
              <w:bottom w:val="nil"/>
              <w:right w:val="nil"/>
            </w:tcBorders>
            <w:shd w:val="clear" w:color="auto" w:fill="C2D9BA"/>
          </w:tcPr>
          <w:p w14:paraId="0D80508C" w14:textId="77777777" w:rsidR="00BA6E8C" w:rsidRPr="0076379F" w:rsidRDefault="00BA6E8C"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0E9EB772" w14:textId="77777777" w:rsidR="00BA6E8C" w:rsidRPr="0076379F" w:rsidRDefault="00BA6E8C"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79F046CF" w14:textId="77777777" w:rsidR="00BA6E8C" w:rsidRPr="0076379F" w:rsidRDefault="00BA6E8C"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pPr w:leftFromText="180" w:rightFromText="180" w:vertAnchor="text" w:tblpXSpec="right" w:tblpY="1"/>
        <w:tblOverlap w:val="never"/>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805"/>
        <w:gridCol w:w="2634"/>
        <w:gridCol w:w="3708"/>
      </w:tblGrid>
      <w:tr w:rsidR="00691D52" w14:paraId="2AE4B872" w14:textId="77777777" w:rsidTr="00BA6E8C">
        <w:trPr>
          <w:cnfStyle w:val="100000000000" w:firstRow="1" w:lastRow="0" w:firstColumn="0" w:lastColumn="0" w:oddVBand="0" w:evenVBand="0" w:oddHBand="0" w:evenHBand="0" w:firstRowFirstColumn="0" w:firstRowLastColumn="0" w:lastRowFirstColumn="0" w:lastRowLastColumn="0"/>
          <w:trHeight w:val="825"/>
        </w:trPr>
        <w:tc>
          <w:tcPr>
            <w:tcW w:w="1533" w:type="pct"/>
            <w:vMerge w:val="restart"/>
            <w:tcBorders>
              <w:top w:val="single" w:sz="4" w:space="0" w:color="E2EFD9"/>
              <w:bottom w:val="single" w:sz="4" w:space="0" w:color="auto"/>
            </w:tcBorders>
            <w:shd w:val="clear" w:color="auto" w:fill="auto"/>
            <w:noWrap/>
            <w:vAlign w:val="center"/>
          </w:tcPr>
          <w:p w14:paraId="259195F2" w14:textId="5639EDD4" w:rsidR="009640D6" w:rsidRPr="00FD2719" w:rsidRDefault="00FD2719" w:rsidP="00544CE4">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9640D6" w:rsidRPr="00AB13DF" w:rsidRDefault="009640D6" w:rsidP="00544CE4">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9640D6" w:rsidRPr="00AB13DF" w:rsidRDefault="009640D6" w:rsidP="00544CE4">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A1533F" w:rsidRPr="00AB13DF" w:rsidRDefault="009640D6" w:rsidP="00544CE4">
            <w:pPr>
              <w:rPr>
                <w:rFonts w:ascii="Fira Sans" w:hAnsi="Fira Sans"/>
                <w:color w:val="595454"/>
                <w:sz w:val="24"/>
                <w:szCs w:val="24"/>
              </w:rPr>
            </w:pPr>
            <w:r w:rsidRPr="00AB13DF">
              <w:rPr>
                <w:rFonts w:ascii="Fira Sans" w:hAnsi="Fira Sans"/>
                <w:color w:val="595454"/>
                <w:sz w:val="24"/>
                <w:szCs w:val="24"/>
              </w:rPr>
              <w:t>and referral</w:t>
            </w:r>
          </w:p>
        </w:tc>
        <w:tc>
          <w:tcPr>
            <w:tcW w:w="1440" w:type="pct"/>
            <w:tcBorders>
              <w:top w:val="single" w:sz="4" w:space="0" w:color="E2EFD9"/>
              <w:bottom w:val="single" w:sz="12" w:space="0" w:color="C2D9BA"/>
            </w:tcBorders>
            <w:shd w:val="clear" w:color="auto" w:fill="auto"/>
            <w:vAlign w:val="center"/>
          </w:tcPr>
          <w:p w14:paraId="6956129D" w14:textId="0DC9104E" w:rsidR="00A1533F" w:rsidRPr="00BA6E8C" w:rsidRDefault="00A1533F" w:rsidP="00544CE4">
            <w:pPr>
              <w:rPr>
                <w:rStyle w:val="SubtleEmphasis"/>
                <w:rFonts w:ascii="Fira Sans" w:hAnsi="Fira Sans"/>
                <w:b w:val="0"/>
                <w:bCs w:val="0"/>
                <w:i w:val="0"/>
                <w:iCs w:val="0"/>
                <w:color w:val="595454"/>
              </w:rPr>
            </w:pPr>
            <w:r w:rsidRPr="00BA6E8C">
              <w:rPr>
                <w:rStyle w:val="SubtleEmphasis"/>
                <w:rFonts w:ascii="Fira Sans" w:hAnsi="Fira Sans"/>
                <w:b w:val="0"/>
                <w:bCs w:val="0"/>
                <w:i w:val="0"/>
                <w:iCs w:val="0"/>
                <w:color w:val="595454"/>
              </w:rPr>
              <w:t>Signs and symptoms</w:t>
            </w:r>
          </w:p>
        </w:tc>
        <w:tc>
          <w:tcPr>
            <w:tcW w:w="2027" w:type="pct"/>
            <w:tcBorders>
              <w:top w:val="single" w:sz="4" w:space="0" w:color="E2EFD9"/>
              <w:bottom w:val="single" w:sz="12" w:space="0" w:color="C2D9BA"/>
            </w:tcBorders>
            <w:shd w:val="clear" w:color="auto" w:fill="auto"/>
            <w:vAlign w:val="center"/>
          </w:tcPr>
          <w:p w14:paraId="2614FA29" w14:textId="57F2CD41" w:rsidR="00A1533F" w:rsidRPr="00BA6E8C" w:rsidRDefault="00CD1886" w:rsidP="00FD5895">
            <w:pPr>
              <w:rPr>
                <w:rFonts w:ascii="Fira Sans" w:hAnsi="Fira Sans"/>
                <w:b w:val="0"/>
                <w:bCs w:val="0"/>
                <w:i/>
                <w:iCs/>
                <w:color w:val="595454"/>
                <w:sz w:val="20"/>
                <w:szCs w:val="20"/>
              </w:rPr>
            </w:pPr>
            <w:r w:rsidRPr="00BA6E8C">
              <w:rPr>
                <w:rStyle w:val="SubtleEmphasis"/>
                <w:rFonts w:ascii="Fira Sans" w:hAnsi="Fira Sans"/>
                <w:b w:val="0"/>
                <w:bCs w:val="0"/>
                <w:i w:val="0"/>
                <w:iCs w:val="0"/>
                <w:color w:val="auto"/>
                <w:sz w:val="20"/>
                <w:szCs w:val="20"/>
              </w:rPr>
              <w:t xml:space="preserve">A person presenting with symptoms </w:t>
            </w:r>
            <w:r w:rsidR="007A68D9" w:rsidRPr="00BA6E8C">
              <w:rPr>
                <w:rStyle w:val="SubtleEmphasis"/>
                <w:rFonts w:ascii="Fira Sans" w:hAnsi="Fira Sans"/>
                <w:b w:val="0"/>
                <w:bCs w:val="0"/>
                <w:i w:val="0"/>
                <w:iCs w:val="0"/>
                <w:color w:val="auto"/>
                <w:sz w:val="20"/>
                <w:szCs w:val="20"/>
              </w:rPr>
              <w:t>is</w:t>
            </w:r>
            <w:r w:rsidRPr="00BA6E8C">
              <w:rPr>
                <w:rStyle w:val="SubtleEmphasis"/>
                <w:rFonts w:ascii="Fira Sans" w:hAnsi="Fira Sans"/>
                <w:b w:val="0"/>
                <w:bCs w:val="0"/>
                <w:i w:val="0"/>
                <w:iCs w:val="0"/>
                <w:color w:val="auto"/>
                <w:sz w:val="20"/>
                <w:szCs w:val="20"/>
              </w:rPr>
              <w:t xml:space="preserve"> promptly </w:t>
            </w:r>
            <w:r w:rsidR="002951F0" w:rsidRPr="00BA6E8C">
              <w:rPr>
                <w:rStyle w:val="SubtleEmphasis"/>
                <w:rFonts w:ascii="Fira Sans" w:hAnsi="Fira Sans"/>
                <w:b w:val="0"/>
                <w:bCs w:val="0"/>
                <w:i w:val="0"/>
                <w:iCs w:val="0"/>
                <w:color w:val="auto"/>
                <w:sz w:val="20"/>
                <w:szCs w:val="20"/>
              </w:rPr>
              <w:t xml:space="preserve">assessed </w:t>
            </w:r>
            <w:r w:rsidR="00E1312C" w:rsidRPr="00BA6E8C">
              <w:rPr>
                <w:rStyle w:val="SubtleEmphasis"/>
                <w:rFonts w:ascii="Fira Sans" w:hAnsi="Fira Sans"/>
                <w:b w:val="0"/>
                <w:bCs w:val="0"/>
                <w:i w:val="0"/>
                <w:iCs w:val="0"/>
                <w:color w:val="auto"/>
                <w:sz w:val="20"/>
                <w:szCs w:val="20"/>
              </w:rPr>
              <w:t>by a health professional</w:t>
            </w:r>
            <w:r w:rsidR="00037AA8" w:rsidRPr="00BA6E8C">
              <w:rPr>
                <w:rStyle w:val="SubtleEmphasis"/>
                <w:rFonts w:ascii="Fira Sans" w:hAnsi="Fira Sans"/>
                <w:b w:val="0"/>
                <w:bCs w:val="0"/>
                <w:i w:val="0"/>
                <w:iCs w:val="0"/>
                <w:color w:val="auto"/>
                <w:sz w:val="20"/>
                <w:szCs w:val="20"/>
              </w:rPr>
              <w:t>.</w:t>
            </w:r>
          </w:p>
        </w:tc>
      </w:tr>
      <w:tr w:rsidR="00691D52" w14:paraId="0EA05E19" w14:textId="77777777" w:rsidTr="00BA6E8C">
        <w:trPr>
          <w:trHeight w:val="176"/>
        </w:trPr>
        <w:tc>
          <w:tcPr>
            <w:tcW w:w="1533" w:type="pct"/>
            <w:vMerge/>
            <w:tcBorders>
              <w:top w:val="single" w:sz="4" w:space="0" w:color="C2D9BA"/>
              <w:bottom w:val="single" w:sz="4" w:space="0" w:color="auto"/>
            </w:tcBorders>
            <w:shd w:val="clear" w:color="auto" w:fill="auto"/>
            <w:noWrap/>
            <w:vAlign w:val="center"/>
          </w:tcPr>
          <w:p w14:paraId="2384BB57" w14:textId="2B8A5B9A" w:rsidR="00A1533F" w:rsidRPr="00AB13DF" w:rsidRDefault="00A1533F" w:rsidP="00544CE4">
            <w:pPr>
              <w:rPr>
                <w:rFonts w:ascii="Fira Sans" w:hAnsi="Fira Sans"/>
                <w:color w:val="595454"/>
                <w:sz w:val="24"/>
                <w:szCs w:val="24"/>
              </w:rPr>
            </w:pPr>
          </w:p>
        </w:tc>
        <w:tc>
          <w:tcPr>
            <w:tcW w:w="1440" w:type="pct"/>
            <w:tcBorders>
              <w:top w:val="single" w:sz="12" w:space="0" w:color="C2D9BA"/>
              <w:bottom w:val="single" w:sz="12" w:space="0" w:color="C2D9BA"/>
            </w:tcBorders>
            <w:shd w:val="clear" w:color="auto" w:fill="auto"/>
            <w:vAlign w:val="center"/>
          </w:tcPr>
          <w:p w14:paraId="3613CED9" w14:textId="0B114390" w:rsidR="00A1533F" w:rsidRPr="00691D52" w:rsidRDefault="007061C0" w:rsidP="00544CE4">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27" w:type="pct"/>
            <w:tcBorders>
              <w:top w:val="single" w:sz="12" w:space="0" w:color="C2D9BA"/>
              <w:bottom w:val="single" w:sz="12" w:space="0" w:color="C2D9BA"/>
            </w:tcBorders>
            <w:shd w:val="clear" w:color="auto" w:fill="auto"/>
            <w:vAlign w:val="center"/>
          </w:tcPr>
          <w:p w14:paraId="30F3374B" w14:textId="03F631C3" w:rsidR="00A1533F" w:rsidRPr="00187351" w:rsidRDefault="009640D6" w:rsidP="00544CE4">
            <w:pPr>
              <w:rPr>
                <w:rStyle w:val="SubtleEmphasis"/>
                <w:rFonts w:ascii="Fira Sans" w:hAnsi="Fira Sans"/>
                <w:i w:val="0"/>
                <w:iCs w:val="0"/>
                <w:color w:val="595454"/>
                <w:sz w:val="20"/>
                <w:szCs w:val="20"/>
              </w:rPr>
            </w:pPr>
            <w:r w:rsidRPr="00604589">
              <w:rPr>
                <w:rStyle w:val="SubtleEmphasis"/>
                <w:rFonts w:ascii="Fira Sans" w:hAnsi="Fira Sans"/>
                <w:i w:val="0"/>
                <w:iCs w:val="0"/>
                <w:color w:val="auto"/>
                <w:sz w:val="20"/>
                <w:szCs w:val="20"/>
              </w:rPr>
              <w:t>If symptoms suggest</w:t>
            </w:r>
            <w:r w:rsidR="00652B93">
              <w:rPr>
                <w:rStyle w:val="SubtleEmphasis"/>
                <w:rFonts w:ascii="Fira Sans" w:hAnsi="Fira Sans"/>
                <w:b/>
                <w:bCs/>
                <w:i w:val="0"/>
                <w:iCs w:val="0"/>
                <w:color w:val="auto"/>
                <w:sz w:val="20"/>
                <w:szCs w:val="20"/>
              </w:rPr>
              <w:t xml:space="preserve"> </w:t>
            </w:r>
            <w:r w:rsidR="001B4B08">
              <w:rPr>
                <w:rStyle w:val="SubtleEmphasis"/>
                <w:i w:val="0"/>
                <w:iCs w:val="0"/>
                <w:color w:val="000000" w:themeColor="text1"/>
              </w:rPr>
              <w:t>m</w:t>
            </w:r>
            <w:r w:rsidR="00F12FC0">
              <w:rPr>
                <w:rStyle w:val="SubtleEmphasis"/>
                <w:i w:val="0"/>
                <w:iCs w:val="0"/>
                <w:color w:val="000000" w:themeColor="text1"/>
              </w:rPr>
              <w:t xml:space="preserve">ultiple </w:t>
            </w:r>
            <w:r w:rsidR="001B4B08">
              <w:rPr>
                <w:rStyle w:val="SubtleEmphasis"/>
                <w:i w:val="0"/>
                <w:iCs w:val="0"/>
                <w:color w:val="000000" w:themeColor="text1"/>
              </w:rPr>
              <w:t>m</w:t>
            </w:r>
            <w:r w:rsidR="00F12FC0">
              <w:rPr>
                <w:rStyle w:val="SubtleEmphasis"/>
                <w:i w:val="0"/>
                <w:iCs w:val="0"/>
                <w:color w:val="000000" w:themeColor="text1"/>
              </w:rPr>
              <w:t>yeloma</w:t>
            </w:r>
            <w:r w:rsidRPr="00604589">
              <w:rPr>
                <w:rStyle w:val="SubtleEmphasis"/>
                <w:rFonts w:ascii="Fira Sans" w:hAnsi="Fira Sans"/>
                <w:i w:val="0"/>
                <w:iCs w:val="0"/>
                <w:color w:val="auto"/>
                <w:sz w:val="20"/>
                <w:szCs w:val="20"/>
              </w:rPr>
              <w:t>, the person</w:t>
            </w:r>
            <w:r w:rsidR="00FD2719" w:rsidRPr="00604589">
              <w:rPr>
                <w:rStyle w:val="SubtleEmphasis"/>
                <w:rFonts w:ascii="Fira Sans" w:hAnsi="Fira Sans"/>
                <w:i w:val="0"/>
                <w:iCs w:val="0"/>
                <w:color w:val="auto"/>
                <w:sz w:val="20"/>
                <w:szCs w:val="20"/>
              </w:rPr>
              <w:t xml:space="preserve"> and their </w:t>
            </w:r>
            <w:r w:rsidR="00DF7506" w:rsidRPr="00604589">
              <w:rPr>
                <w:rStyle w:val="SubtleEmphasis"/>
                <w:rFonts w:ascii="Fira Sans" w:hAnsi="Fira Sans"/>
                <w:i w:val="0"/>
                <w:iCs w:val="0"/>
                <w:color w:val="auto"/>
                <w:sz w:val="20"/>
                <w:szCs w:val="20"/>
              </w:rPr>
              <w:t>wh</w:t>
            </w:r>
            <w:r w:rsidR="00037AA8" w:rsidRPr="00604589">
              <w:rPr>
                <w:rStyle w:val="SubtleEmphasis"/>
                <w:rFonts w:ascii="Fira Sans" w:hAnsi="Fira Sans" w:cstheme="minorHAnsi"/>
                <w:i w:val="0"/>
                <w:iCs w:val="0"/>
                <w:color w:val="auto"/>
                <w:sz w:val="20"/>
                <w:szCs w:val="20"/>
              </w:rPr>
              <w:t>ā</w:t>
            </w:r>
            <w:r w:rsidR="00DF7506" w:rsidRPr="00604589">
              <w:rPr>
                <w:rStyle w:val="SubtleEmphasis"/>
                <w:rFonts w:ascii="Fira Sans" w:hAnsi="Fira Sans"/>
                <w:i w:val="0"/>
                <w:iCs w:val="0"/>
                <w:color w:val="auto"/>
                <w:sz w:val="20"/>
                <w:szCs w:val="20"/>
              </w:rPr>
              <w:t>nau</w:t>
            </w:r>
            <w:r w:rsidRPr="00604589">
              <w:rPr>
                <w:rStyle w:val="SubtleEmphasis"/>
                <w:rFonts w:ascii="Fira Sans" w:hAnsi="Fira Sans"/>
                <w:i w:val="0"/>
                <w:iCs w:val="0"/>
                <w:color w:val="auto"/>
                <w:sz w:val="20"/>
                <w:szCs w:val="20"/>
              </w:rPr>
              <w:t xml:space="preserve"> </w:t>
            </w:r>
            <w:r w:rsidR="00FD2719" w:rsidRPr="00604589">
              <w:rPr>
                <w:rStyle w:val="SubtleEmphasis"/>
                <w:rFonts w:ascii="Fira Sans" w:hAnsi="Fira Sans"/>
                <w:i w:val="0"/>
                <w:iCs w:val="0"/>
                <w:color w:val="auto"/>
                <w:sz w:val="20"/>
                <w:szCs w:val="20"/>
              </w:rPr>
              <w:t>are</w:t>
            </w:r>
            <w:r w:rsidRPr="00604589">
              <w:rPr>
                <w:rStyle w:val="SubtleEmphasis"/>
                <w:rFonts w:ascii="Fira Sans" w:hAnsi="Fira Sans"/>
                <w:i w:val="0"/>
                <w:iCs w:val="0"/>
                <w:color w:val="auto"/>
                <w:sz w:val="20"/>
                <w:szCs w:val="20"/>
              </w:rPr>
              <w:t xml:space="preserve"> referred to diagnostic service </w:t>
            </w:r>
            <w:r w:rsidRPr="00604589">
              <w:rPr>
                <w:rStyle w:val="SubtleEmphasis"/>
                <w:rFonts w:ascii="Fira Sans" w:hAnsi="Fira Sans"/>
                <w:b/>
                <w:bCs/>
                <w:i w:val="0"/>
                <w:iCs w:val="0"/>
                <w:color w:val="auto"/>
                <w:sz w:val="20"/>
                <w:szCs w:val="20"/>
              </w:rPr>
              <w:t xml:space="preserve">within </w:t>
            </w:r>
            <w:r w:rsidR="00FB1477">
              <w:rPr>
                <w:rStyle w:val="SubtleEmphasis"/>
                <w:rFonts w:ascii="Fira Sans" w:hAnsi="Fira Sans"/>
                <w:b/>
                <w:bCs/>
                <w:i w:val="0"/>
                <w:iCs w:val="0"/>
                <w:color w:val="auto"/>
                <w:sz w:val="20"/>
                <w:szCs w:val="20"/>
              </w:rPr>
              <w:t>2</w:t>
            </w:r>
            <w:r w:rsidRPr="00604589">
              <w:rPr>
                <w:rStyle w:val="SubtleEmphasis"/>
                <w:rFonts w:ascii="Fira Sans" w:hAnsi="Fira Sans"/>
                <w:b/>
                <w:bCs/>
                <w:i w:val="0"/>
                <w:iCs w:val="0"/>
                <w:color w:val="auto"/>
                <w:sz w:val="20"/>
                <w:szCs w:val="20"/>
              </w:rPr>
              <w:t xml:space="preserve"> weeks</w:t>
            </w:r>
            <w:r w:rsidRPr="00604589">
              <w:rPr>
                <w:rStyle w:val="SubtleEmphasis"/>
                <w:rFonts w:ascii="Fira Sans" w:hAnsi="Fira Sans"/>
                <w:i w:val="0"/>
                <w:iCs w:val="0"/>
                <w:color w:val="auto"/>
                <w:sz w:val="20"/>
                <w:szCs w:val="20"/>
              </w:rPr>
              <w:t xml:space="preserve"> for urgent investigation. </w:t>
            </w:r>
          </w:p>
        </w:tc>
      </w:tr>
      <w:tr w:rsidR="00691D52" w14:paraId="644B5AE4" w14:textId="77777777" w:rsidTr="00BA6E8C">
        <w:trPr>
          <w:trHeight w:val="176"/>
        </w:trPr>
        <w:tc>
          <w:tcPr>
            <w:tcW w:w="1533" w:type="pct"/>
            <w:vMerge/>
            <w:tcBorders>
              <w:top w:val="single" w:sz="4" w:space="0" w:color="C2D9BA"/>
              <w:bottom w:val="single" w:sz="4" w:space="0" w:color="auto"/>
            </w:tcBorders>
            <w:shd w:val="clear" w:color="auto" w:fill="auto"/>
            <w:noWrap/>
            <w:vAlign w:val="center"/>
          </w:tcPr>
          <w:p w14:paraId="4E78D6A3" w14:textId="77777777" w:rsidR="009640D6" w:rsidRPr="00AB13DF" w:rsidRDefault="009640D6" w:rsidP="00544CE4">
            <w:pPr>
              <w:rPr>
                <w:rFonts w:ascii="Fira Sans" w:hAnsi="Fira Sans"/>
                <w:color w:val="595454"/>
                <w:sz w:val="24"/>
                <w:szCs w:val="24"/>
              </w:rPr>
            </w:pPr>
          </w:p>
        </w:tc>
        <w:tc>
          <w:tcPr>
            <w:tcW w:w="1440" w:type="pct"/>
            <w:tcBorders>
              <w:top w:val="single" w:sz="12" w:space="0" w:color="C2D9BA"/>
              <w:bottom w:val="single" w:sz="4" w:space="0" w:color="auto"/>
            </w:tcBorders>
            <w:shd w:val="clear" w:color="auto" w:fill="auto"/>
            <w:vAlign w:val="center"/>
          </w:tcPr>
          <w:p w14:paraId="0CCEFCD1" w14:textId="030CC685" w:rsidR="009640D6" w:rsidRPr="00691D52" w:rsidRDefault="009640D6" w:rsidP="00544CE4">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27" w:type="pct"/>
            <w:tcBorders>
              <w:top w:val="single" w:sz="12" w:space="0" w:color="C2D9BA"/>
              <w:bottom w:val="single" w:sz="4" w:space="0" w:color="auto"/>
            </w:tcBorders>
            <w:shd w:val="clear" w:color="auto" w:fill="auto"/>
            <w:vAlign w:val="center"/>
          </w:tcPr>
          <w:p w14:paraId="030BBF36" w14:textId="64EE5B91" w:rsidR="004602E3" w:rsidRDefault="009640D6" w:rsidP="00544CE4">
            <w:pPr>
              <w:pStyle w:val="DecimalAligned"/>
              <w:spacing w:after="0" w:line="240" w:lineRule="auto"/>
              <w:rPr>
                <w:rStyle w:val="SubtleEmphasis"/>
                <w:rFonts w:ascii="Fira Sans" w:hAnsi="Fira Sans" w:cstheme="minorBidi"/>
                <w:i w:val="0"/>
                <w:iCs w:val="0"/>
                <w:color w:val="auto"/>
                <w:sz w:val="20"/>
                <w:szCs w:val="20"/>
              </w:rPr>
            </w:pPr>
            <w:r w:rsidRPr="00FD2719">
              <w:rPr>
                <w:rStyle w:val="SubtleEmphasis"/>
                <w:rFonts w:ascii="Fira Sans" w:hAnsi="Fira Sans" w:cstheme="minorBidi"/>
                <w:i w:val="0"/>
                <w:iCs w:val="0"/>
                <w:color w:val="auto"/>
                <w:sz w:val="20"/>
                <w:szCs w:val="20"/>
              </w:rPr>
              <w:t>The person should see a specialist</w:t>
            </w:r>
            <w:r w:rsidR="004602E3">
              <w:rPr>
                <w:rStyle w:val="SubtleEmphasis"/>
                <w:rFonts w:ascii="Fira Sans" w:hAnsi="Fira Sans" w:cstheme="minorBidi"/>
                <w:i w:val="0"/>
                <w:iCs w:val="0"/>
                <w:color w:val="auto"/>
                <w:sz w:val="20"/>
                <w:szCs w:val="20"/>
              </w:rPr>
              <w:t>:</w:t>
            </w:r>
          </w:p>
          <w:p w14:paraId="3B779184" w14:textId="2D3279E4" w:rsidR="0099747A" w:rsidRDefault="0099747A" w:rsidP="008D7478">
            <w:pPr>
              <w:pStyle w:val="DecimalAligned"/>
              <w:numPr>
                <w:ilvl w:val="0"/>
                <w:numId w:val="140"/>
              </w:numPr>
              <w:spacing w:after="0" w:line="240" w:lineRule="auto"/>
              <w:rPr>
                <w:rStyle w:val="SubtleEmphasis"/>
                <w:rFonts w:ascii="Fira Sans" w:hAnsi="Fira Sans" w:cstheme="minorBidi"/>
                <w:i w:val="0"/>
                <w:iCs w:val="0"/>
                <w:color w:val="auto"/>
                <w:sz w:val="20"/>
                <w:szCs w:val="20"/>
              </w:rPr>
            </w:pPr>
            <w:r w:rsidRPr="002A3913">
              <w:rPr>
                <w:rStyle w:val="SubtleEmphasis"/>
                <w:rFonts w:ascii="Fira Sans" w:hAnsi="Fira Sans" w:cstheme="minorBidi"/>
                <w:b/>
                <w:bCs/>
                <w:i w:val="0"/>
                <w:iCs w:val="0"/>
                <w:color w:val="auto"/>
                <w:sz w:val="20"/>
                <w:szCs w:val="20"/>
              </w:rPr>
              <w:t>immediately</w:t>
            </w:r>
            <w:r>
              <w:rPr>
                <w:rStyle w:val="SubtleEmphasis"/>
                <w:rFonts w:ascii="Fira Sans" w:hAnsi="Fira Sans" w:cstheme="minorBidi"/>
                <w:i w:val="0"/>
                <w:iCs w:val="0"/>
                <w:color w:val="auto"/>
                <w:sz w:val="20"/>
                <w:szCs w:val="20"/>
              </w:rPr>
              <w:t xml:space="preserve"> </w:t>
            </w:r>
            <w:r w:rsidR="00492EB9">
              <w:rPr>
                <w:rStyle w:val="SubtleEmphasis"/>
                <w:rFonts w:ascii="Fira Sans" w:hAnsi="Fira Sans" w:cstheme="minorBidi"/>
                <w:i w:val="0"/>
                <w:iCs w:val="0"/>
                <w:color w:val="auto"/>
                <w:sz w:val="20"/>
                <w:szCs w:val="20"/>
              </w:rPr>
              <w:t xml:space="preserve">if </w:t>
            </w:r>
            <w:r w:rsidR="00E81F44">
              <w:rPr>
                <w:rStyle w:val="SubtleEmphasis"/>
                <w:rFonts w:ascii="Fira Sans" w:hAnsi="Fira Sans" w:cstheme="minorBidi"/>
                <w:i w:val="0"/>
                <w:iCs w:val="0"/>
                <w:color w:val="auto"/>
                <w:sz w:val="20"/>
                <w:szCs w:val="20"/>
              </w:rPr>
              <w:t>with</w:t>
            </w:r>
            <w:r w:rsidR="00492EB9">
              <w:rPr>
                <w:rStyle w:val="SubtleEmphasis"/>
                <w:rFonts w:ascii="Fira Sans" w:hAnsi="Fira Sans" w:cstheme="minorBidi"/>
                <w:i w:val="0"/>
                <w:iCs w:val="0"/>
                <w:color w:val="auto"/>
                <w:sz w:val="20"/>
                <w:szCs w:val="20"/>
              </w:rPr>
              <w:t xml:space="preserve"> severe hyperca</w:t>
            </w:r>
            <w:r w:rsidR="009A3477">
              <w:rPr>
                <w:rStyle w:val="SubtleEmphasis"/>
                <w:rFonts w:ascii="Fira Sans" w:hAnsi="Fira Sans" w:cstheme="minorBidi"/>
                <w:i w:val="0"/>
                <w:iCs w:val="0"/>
                <w:color w:val="auto"/>
                <w:sz w:val="20"/>
                <w:szCs w:val="20"/>
              </w:rPr>
              <w:t>l</w:t>
            </w:r>
            <w:r w:rsidR="00492EB9">
              <w:rPr>
                <w:rStyle w:val="SubtleEmphasis"/>
                <w:rFonts w:ascii="Fira Sans" w:hAnsi="Fira Sans" w:cstheme="minorBidi"/>
                <w:i w:val="0"/>
                <w:iCs w:val="0"/>
                <w:color w:val="auto"/>
                <w:sz w:val="20"/>
                <w:szCs w:val="20"/>
              </w:rPr>
              <w:t xml:space="preserve">caemia, renal failure, symptoms of hyperviscosity, severe new-onset back pain or acute neurological </w:t>
            </w:r>
            <w:r w:rsidR="009D40EC">
              <w:rPr>
                <w:rStyle w:val="SubtleEmphasis"/>
                <w:rFonts w:ascii="Fira Sans" w:hAnsi="Fira Sans" w:cstheme="minorBidi"/>
                <w:i w:val="0"/>
                <w:iCs w:val="0"/>
                <w:color w:val="auto"/>
                <w:sz w:val="20"/>
                <w:szCs w:val="20"/>
              </w:rPr>
              <w:t>symptoms</w:t>
            </w:r>
          </w:p>
          <w:p w14:paraId="3CF497E4" w14:textId="2AE9B48E" w:rsidR="009D40EC" w:rsidRDefault="009D40EC" w:rsidP="008D7478">
            <w:pPr>
              <w:pStyle w:val="DecimalAligned"/>
              <w:numPr>
                <w:ilvl w:val="0"/>
                <w:numId w:val="140"/>
              </w:numPr>
              <w:spacing w:after="0" w:line="240" w:lineRule="auto"/>
              <w:rPr>
                <w:rStyle w:val="SubtleEmphasis"/>
                <w:rFonts w:ascii="Fira Sans" w:hAnsi="Fira Sans" w:cstheme="minorBidi"/>
                <w:i w:val="0"/>
                <w:iCs w:val="0"/>
                <w:color w:val="auto"/>
                <w:sz w:val="20"/>
                <w:szCs w:val="20"/>
              </w:rPr>
            </w:pPr>
            <w:r w:rsidRPr="002A3913">
              <w:rPr>
                <w:rStyle w:val="SubtleEmphasis"/>
                <w:rFonts w:ascii="Fira Sans" w:hAnsi="Fira Sans" w:cstheme="minorBidi"/>
                <w:b/>
                <w:bCs/>
                <w:i w:val="0"/>
                <w:iCs w:val="0"/>
                <w:color w:val="auto"/>
                <w:sz w:val="20"/>
                <w:szCs w:val="20"/>
              </w:rPr>
              <w:t xml:space="preserve">within </w:t>
            </w:r>
            <w:r w:rsidR="00703E0D">
              <w:rPr>
                <w:rStyle w:val="SubtleEmphasis"/>
                <w:rFonts w:ascii="Fira Sans" w:hAnsi="Fira Sans" w:cstheme="minorBidi"/>
                <w:b/>
                <w:bCs/>
                <w:i w:val="0"/>
                <w:iCs w:val="0"/>
                <w:color w:val="auto"/>
                <w:sz w:val="20"/>
                <w:szCs w:val="20"/>
              </w:rPr>
              <w:t>1</w:t>
            </w:r>
            <w:r w:rsidRPr="002A3913">
              <w:rPr>
                <w:rStyle w:val="SubtleEmphasis"/>
                <w:rFonts w:ascii="Fira Sans" w:hAnsi="Fira Sans" w:cstheme="minorBidi"/>
                <w:b/>
                <w:bCs/>
                <w:i w:val="0"/>
                <w:iCs w:val="0"/>
                <w:color w:val="auto"/>
                <w:sz w:val="20"/>
                <w:szCs w:val="20"/>
              </w:rPr>
              <w:t xml:space="preserve"> week</w:t>
            </w:r>
            <w:r>
              <w:rPr>
                <w:rStyle w:val="SubtleEmphasis"/>
                <w:rFonts w:ascii="Fira Sans" w:hAnsi="Fira Sans" w:cstheme="minorBidi"/>
                <w:i w:val="0"/>
                <w:iCs w:val="0"/>
                <w:color w:val="auto"/>
                <w:sz w:val="20"/>
                <w:szCs w:val="20"/>
              </w:rPr>
              <w:t xml:space="preserve"> if </w:t>
            </w:r>
            <w:r w:rsidR="00E81F44">
              <w:rPr>
                <w:rStyle w:val="SubtleEmphasis"/>
                <w:rFonts w:ascii="Fira Sans" w:hAnsi="Fira Sans" w:cstheme="minorBidi"/>
                <w:i w:val="0"/>
                <w:iCs w:val="0"/>
                <w:color w:val="auto"/>
                <w:sz w:val="20"/>
                <w:szCs w:val="20"/>
              </w:rPr>
              <w:t>indicators of</w:t>
            </w:r>
            <w:r>
              <w:rPr>
                <w:rStyle w:val="SubtleEmphasis"/>
                <w:rFonts w:ascii="Fira Sans" w:hAnsi="Fira Sans" w:cstheme="minorBidi"/>
                <w:i w:val="0"/>
                <w:iCs w:val="0"/>
                <w:color w:val="auto"/>
                <w:sz w:val="20"/>
                <w:szCs w:val="20"/>
              </w:rPr>
              <w:t xml:space="preserve"> end-organ damage </w:t>
            </w:r>
          </w:p>
          <w:p w14:paraId="7BC589FB" w14:textId="54DD239E" w:rsidR="009640D6" w:rsidRPr="004221D3" w:rsidRDefault="009D40EC" w:rsidP="008D7478">
            <w:pPr>
              <w:pStyle w:val="DecimalAligned"/>
              <w:numPr>
                <w:ilvl w:val="0"/>
                <w:numId w:val="140"/>
              </w:numPr>
              <w:spacing w:after="0" w:line="240" w:lineRule="auto"/>
              <w:rPr>
                <w:rStyle w:val="SubtleEmphasis"/>
                <w:rFonts w:ascii="Fira Sans" w:hAnsi="Fira Sans" w:cstheme="minorBidi"/>
                <w:i w:val="0"/>
                <w:iCs w:val="0"/>
                <w:color w:val="auto"/>
                <w:sz w:val="20"/>
                <w:szCs w:val="20"/>
              </w:rPr>
            </w:pPr>
            <w:r w:rsidRPr="002A3913">
              <w:rPr>
                <w:rStyle w:val="SubtleEmphasis"/>
                <w:rFonts w:ascii="Fira Sans" w:hAnsi="Fira Sans" w:cstheme="minorBidi"/>
                <w:b/>
                <w:bCs/>
                <w:i w:val="0"/>
                <w:iCs w:val="0"/>
                <w:color w:val="auto"/>
                <w:sz w:val="20"/>
                <w:szCs w:val="20"/>
              </w:rPr>
              <w:t xml:space="preserve">within </w:t>
            </w:r>
            <w:r w:rsidR="00703E0D">
              <w:rPr>
                <w:rStyle w:val="SubtleEmphasis"/>
                <w:rFonts w:ascii="Fira Sans" w:hAnsi="Fira Sans" w:cstheme="minorBidi"/>
                <w:b/>
                <w:bCs/>
                <w:i w:val="0"/>
                <w:iCs w:val="0"/>
                <w:color w:val="auto"/>
                <w:sz w:val="20"/>
                <w:szCs w:val="20"/>
              </w:rPr>
              <w:t>4</w:t>
            </w:r>
            <w:r w:rsidRPr="002A3913">
              <w:rPr>
                <w:rStyle w:val="SubtleEmphasis"/>
                <w:rFonts w:ascii="Fira Sans" w:hAnsi="Fira Sans" w:cstheme="minorBidi"/>
                <w:b/>
                <w:bCs/>
                <w:i w:val="0"/>
                <w:iCs w:val="0"/>
                <w:color w:val="auto"/>
                <w:sz w:val="20"/>
                <w:szCs w:val="20"/>
              </w:rPr>
              <w:t xml:space="preserve"> weeks</w:t>
            </w:r>
            <w:r>
              <w:rPr>
                <w:rStyle w:val="SubtleEmphasis"/>
                <w:rFonts w:ascii="Fira Sans" w:hAnsi="Fira Sans" w:cstheme="minorBidi"/>
                <w:i w:val="0"/>
                <w:iCs w:val="0"/>
                <w:color w:val="auto"/>
                <w:sz w:val="20"/>
                <w:szCs w:val="20"/>
              </w:rPr>
              <w:t xml:space="preserve"> if </w:t>
            </w:r>
            <w:r w:rsidR="00E81F44">
              <w:rPr>
                <w:rStyle w:val="SubtleEmphasis"/>
                <w:rFonts w:ascii="Fira Sans" w:hAnsi="Fira Sans" w:cstheme="minorBidi"/>
                <w:i w:val="0"/>
                <w:iCs w:val="0"/>
                <w:color w:val="auto"/>
                <w:sz w:val="20"/>
                <w:szCs w:val="20"/>
              </w:rPr>
              <w:t xml:space="preserve">without </w:t>
            </w:r>
            <w:r w:rsidR="004221D3">
              <w:rPr>
                <w:rStyle w:val="SubtleEmphasis"/>
                <w:rFonts w:ascii="Fira Sans" w:hAnsi="Fira Sans" w:cstheme="minorBidi"/>
                <w:i w:val="0"/>
                <w:iCs w:val="0"/>
                <w:color w:val="auto"/>
                <w:sz w:val="20"/>
                <w:szCs w:val="20"/>
              </w:rPr>
              <w:t>overt end-organ damage</w:t>
            </w:r>
            <w:r w:rsidR="00A65811">
              <w:rPr>
                <w:rStyle w:val="SubtleEmphasis"/>
                <w:rFonts w:ascii="Fira Sans" w:hAnsi="Fira Sans" w:cstheme="minorBidi"/>
                <w:i w:val="0"/>
                <w:iCs w:val="0"/>
                <w:color w:val="auto"/>
                <w:sz w:val="20"/>
                <w:szCs w:val="20"/>
              </w:rPr>
              <w:t>.</w:t>
            </w:r>
          </w:p>
        </w:tc>
      </w:tr>
      <w:tr w:rsidR="00702F72" w14:paraId="104937D4" w14:textId="77777777" w:rsidTr="00BA6E8C">
        <w:trPr>
          <w:trHeight w:val="723"/>
        </w:trPr>
        <w:tc>
          <w:tcPr>
            <w:tcW w:w="1533" w:type="pct"/>
            <w:vMerge w:val="restart"/>
            <w:tcBorders>
              <w:top w:val="single" w:sz="4" w:space="0" w:color="auto"/>
            </w:tcBorders>
            <w:shd w:val="clear" w:color="auto" w:fill="auto"/>
            <w:noWrap/>
            <w:vAlign w:val="center"/>
          </w:tcPr>
          <w:p w14:paraId="63C648F3" w14:textId="77777777" w:rsidR="00702F72" w:rsidRPr="00AB13DF" w:rsidRDefault="00702F72" w:rsidP="008F4BC8">
            <w:pPr>
              <w:ind w:right="170"/>
              <w:rPr>
                <w:rFonts w:ascii="Fira Sans" w:hAnsi="Fira Sans"/>
                <w:b/>
                <w:color w:val="595454"/>
                <w:sz w:val="24"/>
                <w:szCs w:val="24"/>
              </w:rPr>
            </w:pPr>
          </w:p>
          <w:p w14:paraId="416F03D5" w14:textId="77777777" w:rsidR="00702F72" w:rsidRPr="00AB13DF" w:rsidRDefault="00702F72" w:rsidP="008F4BC8">
            <w:pPr>
              <w:ind w:right="170"/>
              <w:rPr>
                <w:rFonts w:ascii="Fira Sans" w:hAnsi="Fira Sans"/>
                <w:b/>
                <w:color w:val="595454"/>
                <w:sz w:val="24"/>
                <w:szCs w:val="24"/>
              </w:rPr>
            </w:pPr>
          </w:p>
          <w:p w14:paraId="32D4780F" w14:textId="40A5670A" w:rsidR="00702F72" w:rsidRPr="00FD2719" w:rsidRDefault="00702F72" w:rsidP="008F4BC8">
            <w:pPr>
              <w:ind w:right="170"/>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702F72" w:rsidRPr="00AB13DF" w:rsidRDefault="00702F72" w:rsidP="008F4BC8">
            <w:pPr>
              <w:ind w:right="170"/>
              <w:rPr>
                <w:rFonts w:ascii="Fira Sans" w:hAnsi="Fira Sans"/>
                <w:b/>
                <w:color w:val="595454"/>
                <w:sz w:val="24"/>
                <w:szCs w:val="24"/>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702F72" w:rsidRPr="00AB13DF" w:rsidRDefault="00702F72" w:rsidP="008F4BC8">
            <w:pPr>
              <w:ind w:right="170"/>
              <w:rPr>
                <w:rFonts w:ascii="Fira Sans" w:hAnsi="Fira Sans"/>
                <w:color w:val="595454"/>
                <w:sz w:val="24"/>
                <w:szCs w:val="24"/>
              </w:rPr>
            </w:pPr>
            <w:r w:rsidRPr="00AB13DF">
              <w:rPr>
                <w:rFonts w:ascii="Fira Sans" w:hAnsi="Fira Sans"/>
                <w:b/>
                <w:color w:val="595454"/>
                <w:sz w:val="24"/>
                <w:szCs w:val="24"/>
              </w:rPr>
              <w:t>treatment planning</w:t>
            </w:r>
          </w:p>
        </w:tc>
        <w:tc>
          <w:tcPr>
            <w:tcW w:w="1440" w:type="pct"/>
            <w:tcBorders>
              <w:top w:val="single" w:sz="4" w:space="0" w:color="auto"/>
              <w:bottom w:val="single" w:sz="12" w:space="0" w:color="C2D9BA"/>
            </w:tcBorders>
            <w:shd w:val="clear" w:color="auto" w:fill="auto"/>
            <w:vAlign w:val="center"/>
          </w:tcPr>
          <w:p w14:paraId="6490F508" w14:textId="65A2B881" w:rsidR="00702F72" w:rsidRPr="00691D52" w:rsidRDefault="00702F72" w:rsidP="00544CE4">
            <w:pPr>
              <w:rPr>
                <w:rFonts w:ascii="Fira Sans" w:hAnsi="Fira Sans" w:cs="Times New Roman"/>
                <w:color w:val="595454"/>
              </w:rPr>
            </w:pPr>
            <w:r w:rsidRPr="00691D52">
              <w:rPr>
                <w:rFonts w:ascii="Fira Sans" w:hAnsi="Fira Sans" w:cs="Times New Roman"/>
                <w:color w:val="595454"/>
              </w:rPr>
              <w:t>Diagnosis and staging</w:t>
            </w:r>
          </w:p>
        </w:tc>
        <w:tc>
          <w:tcPr>
            <w:tcW w:w="2027" w:type="pct"/>
            <w:tcBorders>
              <w:top w:val="single" w:sz="4" w:space="0" w:color="auto"/>
              <w:bottom w:val="single" w:sz="12" w:space="0" w:color="C2D9BA"/>
            </w:tcBorders>
            <w:shd w:val="clear" w:color="auto" w:fill="auto"/>
            <w:vAlign w:val="center"/>
          </w:tcPr>
          <w:p w14:paraId="28152DF7" w14:textId="78C514E8" w:rsidR="00702F72" w:rsidRPr="00FD2719" w:rsidRDefault="00702F72" w:rsidP="00544CE4">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FD2719">
              <w:rPr>
                <w:rFonts w:ascii="Fira Sans" w:hAnsi="Fira Sans" w:cs="Times New Roman"/>
                <w:b/>
                <w:bCs/>
                <w:color w:val="auto"/>
                <w:sz w:val="20"/>
                <w:szCs w:val="20"/>
              </w:rPr>
              <w:t xml:space="preserve">within </w:t>
            </w:r>
            <w:r>
              <w:rPr>
                <w:rFonts w:ascii="Fira Sans" w:hAnsi="Fira Sans" w:cs="Times New Roman"/>
                <w:b/>
                <w:bCs/>
                <w:color w:val="auto"/>
                <w:sz w:val="20"/>
                <w:szCs w:val="20"/>
              </w:rPr>
              <w:t>2</w:t>
            </w:r>
            <w:r w:rsidRPr="00FD2719">
              <w:rPr>
                <w:rFonts w:ascii="Fira Sans" w:hAnsi="Fira Sans" w:cs="Times New Roman"/>
                <w:b/>
                <w:bCs/>
                <w:color w:val="auto"/>
                <w:sz w:val="20"/>
                <w:szCs w:val="20"/>
              </w:rPr>
              <w:t xml:space="preserve"> weeks</w:t>
            </w:r>
          </w:p>
        </w:tc>
      </w:tr>
      <w:tr w:rsidR="00702F72" w14:paraId="2DBCB402" w14:textId="77777777" w:rsidTr="00BA6E8C">
        <w:trPr>
          <w:trHeight w:val="867"/>
        </w:trPr>
        <w:tc>
          <w:tcPr>
            <w:tcW w:w="1533" w:type="pct"/>
            <w:vMerge/>
            <w:tcBorders>
              <w:bottom w:val="single" w:sz="12" w:space="0" w:color="C2D9BA"/>
            </w:tcBorders>
            <w:shd w:val="clear" w:color="auto" w:fill="auto"/>
            <w:noWrap/>
            <w:vAlign w:val="center"/>
          </w:tcPr>
          <w:p w14:paraId="63EF6F85" w14:textId="563BDC4A" w:rsidR="00702F72" w:rsidRPr="00AB13DF" w:rsidRDefault="00702F72" w:rsidP="00544CE4">
            <w:pPr>
              <w:rPr>
                <w:rFonts w:ascii="Fira Sans" w:hAnsi="Fira Sans"/>
                <w:color w:val="595454"/>
                <w:sz w:val="24"/>
                <w:szCs w:val="24"/>
              </w:rPr>
            </w:pPr>
          </w:p>
        </w:tc>
        <w:tc>
          <w:tcPr>
            <w:tcW w:w="1440" w:type="pct"/>
            <w:vMerge w:val="restart"/>
            <w:tcBorders>
              <w:top w:val="single" w:sz="12" w:space="0" w:color="C2D9BA"/>
              <w:bottom w:val="single" w:sz="12" w:space="0" w:color="C2D9BA"/>
            </w:tcBorders>
            <w:shd w:val="clear" w:color="auto" w:fill="auto"/>
            <w:vAlign w:val="center"/>
          </w:tcPr>
          <w:p w14:paraId="7396214C" w14:textId="7D7D01AA" w:rsidR="00702F72" w:rsidRPr="00691D52" w:rsidRDefault="00702F72" w:rsidP="00544CE4">
            <w:pPr>
              <w:rPr>
                <w:rFonts w:ascii="Fira Sans" w:hAnsi="Fira Sans" w:cs="Times New Roman"/>
                <w:color w:val="595454"/>
              </w:rPr>
            </w:pPr>
            <w:r w:rsidRPr="00523B1D">
              <w:rPr>
                <w:rFonts w:ascii="Fira Sans" w:hAnsi="Fira Sans" w:cs="Times New Roman"/>
                <w:color w:val="595454"/>
              </w:rPr>
              <w:t>Multidisciplinary</w:t>
            </w:r>
            <w:r w:rsidRPr="00691D52">
              <w:rPr>
                <w:rFonts w:ascii="Fira Sans" w:hAnsi="Fira Sans" w:cs="Times New Roman"/>
                <w:color w:val="595454"/>
              </w:rPr>
              <w:t xml:space="preserve"> team meeting and treatment planning</w:t>
            </w:r>
          </w:p>
        </w:tc>
        <w:tc>
          <w:tcPr>
            <w:tcW w:w="2027" w:type="pct"/>
            <w:tcBorders>
              <w:top w:val="single" w:sz="12" w:space="0" w:color="C2D9BA"/>
              <w:bottom w:val="single" w:sz="12" w:space="0" w:color="C2D9BA"/>
            </w:tcBorders>
            <w:shd w:val="clear" w:color="auto" w:fill="auto"/>
            <w:vAlign w:val="center"/>
          </w:tcPr>
          <w:p w14:paraId="61885499" w14:textId="455FADAA" w:rsidR="00702F72" w:rsidRPr="00702F72" w:rsidRDefault="00702F72" w:rsidP="00544CE4">
            <w:pPr>
              <w:rPr>
                <w:rFonts w:ascii="Fira Sans" w:hAnsi="Fira Sans" w:cs="Times New Roman"/>
                <w:color w:val="auto"/>
                <w:sz w:val="20"/>
                <w:szCs w:val="20"/>
              </w:rPr>
            </w:pPr>
            <w:r w:rsidRPr="00EC668A">
              <w:rPr>
                <w:rFonts w:ascii="Fira Sans" w:hAnsi="Fira Sans" w:cs="Times New Roman"/>
                <w:color w:val="auto"/>
                <w:sz w:val="20"/>
                <w:szCs w:val="20"/>
              </w:rPr>
              <w:t>All newly diagnosed</w:t>
            </w:r>
            <w:r w:rsidRPr="00D70C9A">
              <w:rPr>
                <w:rFonts w:ascii="Fira Sans" w:hAnsi="Fira Sans" w:cs="Times New Roman"/>
                <w:color w:val="auto"/>
                <w:sz w:val="20"/>
                <w:szCs w:val="20"/>
              </w:rPr>
              <w:t xml:space="preserve"> people </w:t>
            </w:r>
            <w:r w:rsidRPr="007E16BD">
              <w:rPr>
                <w:rFonts w:ascii="Fira Sans" w:hAnsi="Fira Sans" w:cs="Times New Roman"/>
                <w:color w:val="auto"/>
                <w:sz w:val="20"/>
                <w:szCs w:val="20"/>
              </w:rPr>
              <w:t>are</w:t>
            </w:r>
            <w:r w:rsidRPr="00D70C9A">
              <w:rPr>
                <w:rFonts w:cs="Times New Roman"/>
                <w:color w:val="auto"/>
              </w:rPr>
              <w:t xml:space="preserve"> </w:t>
            </w:r>
            <w:r w:rsidRPr="00D70C9A">
              <w:rPr>
                <w:rFonts w:ascii="Fira Sans" w:hAnsi="Fira Sans" w:cs="Times New Roman"/>
                <w:color w:val="auto"/>
                <w:sz w:val="20"/>
                <w:szCs w:val="20"/>
              </w:rPr>
              <w:t xml:space="preserve">discussed in an MDM, before treatment begins. </w:t>
            </w:r>
          </w:p>
        </w:tc>
      </w:tr>
      <w:tr w:rsidR="00702F72" w14:paraId="490C4986" w14:textId="77777777" w:rsidTr="00BA6E8C">
        <w:trPr>
          <w:trHeight w:val="751"/>
        </w:trPr>
        <w:tc>
          <w:tcPr>
            <w:tcW w:w="1533" w:type="pct"/>
            <w:vMerge/>
            <w:tcBorders>
              <w:top w:val="single" w:sz="12" w:space="0" w:color="C2D9BA"/>
            </w:tcBorders>
            <w:shd w:val="clear" w:color="auto" w:fill="auto"/>
            <w:noWrap/>
            <w:vAlign w:val="center"/>
          </w:tcPr>
          <w:p w14:paraId="65661178" w14:textId="77777777" w:rsidR="00702F72" w:rsidRPr="00AB13DF" w:rsidRDefault="00702F72" w:rsidP="00544CE4">
            <w:pPr>
              <w:rPr>
                <w:rFonts w:ascii="Fira Sans" w:hAnsi="Fira Sans"/>
                <w:color w:val="595454"/>
                <w:sz w:val="24"/>
                <w:szCs w:val="24"/>
              </w:rPr>
            </w:pPr>
          </w:p>
        </w:tc>
        <w:tc>
          <w:tcPr>
            <w:tcW w:w="1440" w:type="pct"/>
            <w:vMerge/>
            <w:tcBorders>
              <w:top w:val="single" w:sz="12" w:space="0" w:color="C2D9BA"/>
              <w:bottom w:val="single" w:sz="4" w:space="0" w:color="A8D08D" w:themeColor="accent6" w:themeTint="99"/>
            </w:tcBorders>
            <w:shd w:val="clear" w:color="auto" w:fill="auto"/>
            <w:vAlign w:val="center"/>
          </w:tcPr>
          <w:p w14:paraId="17B91C23" w14:textId="77777777" w:rsidR="00702F72" w:rsidRPr="00523B1D" w:rsidRDefault="00702F72" w:rsidP="00544CE4">
            <w:pPr>
              <w:rPr>
                <w:rFonts w:ascii="Fira Sans" w:hAnsi="Fira Sans" w:cs="Times New Roman"/>
                <w:color w:val="595454"/>
              </w:rPr>
            </w:pPr>
          </w:p>
        </w:tc>
        <w:tc>
          <w:tcPr>
            <w:tcW w:w="2027" w:type="pct"/>
            <w:tcBorders>
              <w:top w:val="single" w:sz="12" w:space="0" w:color="C2D9BA"/>
              <w:bottom w:val="single" w:sz="12" w:space="0" w:color="C2D9BA"/>
            </w:tcBorders>
            <w:shd w:val="clear" w:color="auto" w:fill="auto"/>
            <w:vAlign w:val="center"/>
          </w:tcPr>
          <w:p w14:paraId="337921A3" w14:textId="41900533" w:rsidR="00702F72" w:rsidRPr="00EC668A" w:rsidRDefault="00702F72" w:rsidP="00544CE4">
            <w:pPr>
              <w:rPr>
                <w:rFonts w:ascii="Fira Sans" w:hAnsi="Fira Sans" w:cs="Times New Roman"/>
                <w:sz w:val="20"/>
                <w:szCs w:val="20"/>
              </w:rPr>
            </w:pPr>
            <w:r w:rsidRPr="00D70C9A">
              <w:rPr>
                <w:rFonts w:ascii="Fira Sans" w:hAnsi="Fira Sans" w:cs="Times New Roman"/>
                <w:color w:val="auto"/>
                <w:sz w:val="20"/>
                <w:szCs w:val="20"/>
              </w:rPr>
              <w:t xml:space="preserve">MDM takes place </w:t>
            </w:r>
            <w:r w:rsidRPr="00D70C9A">
              <w:rPr>
                <w:rFonts w:ascii="Fira Sans" w:hAnsi="Fira Sans" w:cs="Times New Roman"/>
                <w:b/>
                <w:bCs/>
                <w:color w:val="auto"/>
                <w:sz w:val="20"/>
                <w:szCs w:val="20"/>
              </w:rPr>
              <w:t xml:space="preserve">within </w:t>
            </w:r>
            <w:r>
              <w:rPr>
                <w:rFonts w:ascii="Fira Sans" w:hAnsi="Fira Sans" w:cs="Times New Roman"/>
                <w:b/>
                <w:bCs/>
                <w:color w:val="auto"/>
                <w:sz w:val="20"/>
                <w:szCs w:val="20"/>
              </w:rPr>
              <w:t>2</w:t>
            </w:r>
            <w:r w:rsidRPr="00D70C9A">
              <w:rPr>
                <w:rFonts w:ascii="Fira Sans" w:hAnsi="Fira Sans" w:cs="Times New Roman"/>
                <w:b/>
                <w:bCs/>
                <w:color w:val="auto"/>
                <w:sz w:val="20"/>
                <w:szCs w:val="20"/>
              </w:rPr>
              <w:t xml:space="preserve"> weeks</w:t>
            </w:r>
            <w:r w:rsidRPr="00D70C9A">
              <w:rPr>
                <w:rFonts w:ascii="Fira Sans" w:hAnsi="Fira Sans" w:cs="Times New Roman"/>
                <w:color w:val="auto"/>
                <w:sz w:val="20"/>
                <w:szCs w:val="20"/>
              </w:rPr>
              <w:t xml:space="preserve"> of confirmed diagnosis and staging.</w:t>
            </w:r>
          </w:p>
        </w:tc>
      </w:tr>
      <w:tr w:rsidR="00702F72" w14:paraId="1EC2452B" w14:textId="77777777" w:rsidTr="00BA6E8C">
        <w:trPr>
          <w:trHeight w:val="176"/>
        </w:trPr>
        <w:tc>
          <w:tcPr>
            <w:tcW w:w="1533" w:type="pct"/>
            <w:vMerge/>
            <w:tcBorders>
              <w:bottom w:val="single" w:sz="4" w:space="0" w:color="000000"/>
            </w:tcBorders>
            <w:shd w:val="clear" w:color="auto" w:fill="auto"/>
            <w:noWrap/>
            <w:vAlign w:val="center"/>
          </w:tcPr>
          <w:p w14:paraId="3CF289A4" w14:textId="77777777" w:rsidR="00702F72" w:rsidRPr="00AB13DF" w:rsidRDefault="00702F72" w:rsidP="00544CE4">
            <w:pPr>
              <w:rPr>
                <w:rFonts w:ascii="Fira Sans" w:hAnsi="Fira Sans"/>
                <w:color w:val="595454"/>
                <w:sz w:val="24"/>
                <w:szCs w:val="24"/>
              </w:rPr>
            </w:pPr>
          </w:p>
        </w:tc>
        <w:tc>
          <w:tcPr>
            <w:tcW w:w="1440" w:type="pct"/>
            <w:tcBorders>
              <w:top w:val="single" w:sz="4" w:space="0" w:color="A8D08D" w:themeColor="accent6" w:themeTint="99"/>
              <w:bottom w:val="single" w:sz="4" w:space="0" w:color="000000"/>
            </w:tcBorders>
            <w:shd w:val="clear" w:color="auto" w:fill="auto"/>
            <w:vAlign w:val="center"/>
          </w:tcPr>
          <w:p w14:paraId="3F973471" w14:textId="2BD694B7" w:rsidR="00702F72" w:rsidRPr="00523B1D" w:rsidRDefault="00702F72" w:rsidP="00544CE4">
            <w:pPr>
              <w:rPr>
                <w:rStyle w:val="SubtleEmphasis"/>
                <w:rFonts w:ascii="Fira Sans" w:hAnsi="Fira Sans"/>
                <w:i w:val="0"/>
                <w:iCs w:val="0"/>
                <w:color w:val="595454"/>
              </w:rPr>
            </w:pPr>
          </w:p>
        </w:tc>
        <w:tc>
          <w:tcPr>
            <w:tcW w:w="2027" w:type="pct"/>
            <w:tcBorders>
              <w:top w:val="single" w:sz="12" w:space="0" w:color="C2D9BA"/>
              <w:bottom w:val="single" w:sz="4" w:space="0" w:color="000000"/>
            </w:tcBorders>
            <w:shd w:val="clear" w:color="auto" w:fill="auto"/>
            <w:vAlign w:val="center"/>
          </w:tcPr>
          <w:p w14:paraId="26C3A10E" w14:textId="6DB52FEA" w:rsidR="00702F72" w:rsidRPr="00775B6A" w:rsidRDefault="00702F72" w:rsidP="00775B6A">
            <w:pPr>
              <w:rPr>
                <w:rFonts w:ascii="Fira Sans" w:hAnsi="Fira Sans" w:cs="Times New Roman"/>
                <w:color w:val="auto"/>
                <w:sz w:val="20"/>
                <w:szCs w:val="20"/>
              </w:rPr>
            </w:pPr>
            <w:r w:rsidRPr="002F6404">
              <w:rPr>
                <w:rFonts w:ascii="Fira Sans" w:hAnsi="Fira Sans" w:cs="Times New Roman"/>
                <w:color w:val="auto"/>
                <w:sz w:val="20"/>
                <w:szCs w:val="20"/>
              </w:rPr>
              <w:t xml:space="preserve">The person referred with a high suspicion of </w:t>
            </w:r>
            <w:r>
              <w:rPr>
                <w:rFonts w:ascii="Fira Sans" w:hAnsi="Fira Sans" w:cs="Times New Roman"/>
                <w:color w:val="auto"/>
                <w:sz w:val="20"/>
                <w:szCs w:val="20"/>
              </w:rPr>
              <w:t>multiple myeloma</w:t>
            </w:r>
            <w:r w:rsidRPr="002F6404">
              <w:rPr>
                <w:rFonts w:ascii="Fira Sans" w:hAnsi="Fira Sans" w:cs="Times New Roman"/>
                <w:color w:val="auto"/>
                <w:sz w:val="20"/>
                <w:szCs w:val="20"/>
              </w:rPr>
              <w:t xml:space="preserve"> and triaged by a clinician will receive their first cancer treatment </w:t>
            </w:r>
            <w:r w:rsidRPr="002F6404">
              <w:rPr>
                <w:rFonts w:ascii="Fira Sans" w:hAnsi="Fira Sans" w:cs="Times New Roman"/>
                <w:b/>
                <w:bCs/>
                <w:color w:val="auto"/>
                <w:sz w:val="20"/>
                <w:szCs w:val="20"/>
              </w:rPr>
              <w:t>within 62 days.</w:t>
            </w:r>
            <w:r w:rsidRPr="002F6404">
              <w:rPr>
                <w:rFonts w:ascii="Fira Sans" w:hAnsi="Fira Sans" w:cs="Times New Roman"/>
                <w:color w:val="auto"/>
                <w:sz w:val="20"/>
                <w:szCs w:val="20"/>
              </w:rPr>
              <w:t xml:space="preserve"> </w:t>
            </w:r>
          </w:p>
        </w:tc>
      </w:tr>
      <w:tr w:rsidR="00702F72" w14:paraId="5B945F2D" w14:textId="77777777" w:rsidTr="009B0BFC">
        <w:trPr>
          <w:trHeight w:val="1159"/>
        </w:trPr>
        <w:tc>
          <w:tcPr>
            <w:tcW w:w="1533" w:type="pct"/>
            <w:vMerge w:val="restart"/>
            <w:tcBorders>
              <w:top w:val="single" w:sz="4" w:space="0" w:color="000000"/>
              <w:bottom w:val="single" w:sz="12" w:space="0" w:color="auto"/>
            </w:tcBorders>
            <w:shd w:val="clear" w:color="auto" w:fill="auto"/>
            <w:noWrap/>
            <w:vAlign w:val="center"/>
          </w:tcPr>
          <w:p w14:paraId="6F73A9C2" w14:textId="3667FD8D" w:rsidR="00702F72" w:rsidRPr="002F308D" w:rsidRDefault="00702F72" w:rsidP="00544CE4">
            <w:pPr>
              <w:rPr>
                <w:rFonts w:ascii="Fira Sans" w:hAnsi="Fira Sans"/>
                <w:color w:val="595454"/>
                <w:sz w:val="24"/>
                <w:szCs w:val="24"/>
              </w:rPr>
            </w:pPr>
            <w:r w:rsidRPr="002F308D">
              <w:rPr>
                <w:rFonts w:ascii="Fira Sans" w:hAnsi="Fira Sans"/>
                <w:color w:val="595454"/>
                <w:sz w:val="24"/>
                <w:szCs w:val="24"/>
              </w:rPr>
              <w:lastRenderedPageBreak/>
              <w:t>Step 5:</w:t>
            </w:r>
          </w:p>
          <w:p w14:paraId="16E90BE9" w14:textId="512E11F4" w:rsidR="00702F72" w:rsidRPr="00AB13DF" w:rsidRDefault="00702F72" w:rsidP="00544CE4">
            <w:pPr>
              <w:rPr>
                <w:rFonts w:ascii="Fira Sans" w:hAnsi="Fira Sans"/>
                <w:b/>
                <w:color w:val="595454"/>
                <w:sz w:val="24"/>
                <w:szCs w:val="24"/>
              </w:rPr>
            </w:pPr>
            <w:r w:rsidRPr="00AB13DF">
              <w:rPr>
                <w:rFonts w:ascii="Fira Sans" w:hAnsi="Fira Sans"/>
                <w:color w:val="595454"/>
                <w:sz w:val="24"/>
                <w:szCs w:val="24"/>
              </w:rPr>
              <w:t>Treatment</w:t>
            </w:r>
          </w:p>
        </w:tc>
        <w:tc>
          <w:tcPr>
            <w:tcW w:w="1440" w:type="pct"/>
            <w:vMerge w:val="restart"/>
            <w:tcBorders>
              <w:top w:val="single" w:sz="4" w:space="0" w:color="000000"/>
              <w:bottom w:val="single" w:sz="12" w:space="0" w:color="auto"/>
            </w:tcBorders>
            <w:shd w:val="clear" w:color="auto" w:fill="auto"/>
            <w:vAlign w:val="center"/>
          </w:tcPr>
          <w:p w14:paraId="057AACA2" w14:textId="23103620" w:rsidR="00702F72" w:rsidRPr="00691D52" w:rsidRDefault="00702F72" w:rsidP="00544CE4">
            <w:pPr>
              <w:rPr>
                <w:rFonts w:ascii="Fira Sans" w:hAnsi="Fira Sans" w:cs="Times New Roman"/>
                <w:b/>
                <w:bCs/>
                <w:color w:val="595454"/>
              </w:rPr>
            </w:pPr>
            <w:r>
              <w:rPr>
                <w:rFonts w:ascii="Fira Sans" w:hAnsi="Fira Sans" w:cs="Times New Roman"/>
                <w:color w:val="595454"/>
              </w:rPr>
              <w:t xml:space="preserve">Systemic anti-cancer therapy </w:t>
            </w:r>
            <w:r w:rsidRPr="00BE2E3C">
              <w:rPr>
                <w:rFonts w:ascii="Fira Sans" w:hAnsi="Fira Sans" w:cs="Times New Roman"/>
                <w:color w:val="595454"/>
              </w:rPr>
              <w:t>or</w:t>
            </w:r>
            <w:r>
              <w:rPr>
                <w:rFonts w:ascii="Fira Sans" w:hAnsi="Fira Sans" w:cs="Times New Roman"/>
                <w:color w:val="595454"/>
              </w:rPr>
              <w:t xml:space="preserve"> </w:t>
            </w:r>
            <w:r w:rsidRPr="00C05F2F">
              <w:rPr>
                <w:rFonts w:ascii="Fira Sans" w:hAnsi="Fira Sans" w:cs="Times New Roman"/>
                <w:color w:val="595454"/>
              </w:rPr>
              <w:t>radiation therapy</w:t>
            </w:r>
          </w:p>
        </w:tc>
        <w:tc>
          <w:tcPr>
            <w:tcW w:w="2027" w:type="pct"/>
            <w:tcBorders>
              <w:top w:val="single" w:sz="4" w:space="0" w:color="000000"/>
              <w:bottom w:val="single" w:sz="12" w:space="0" w:color="C2D9BA"/>
            </w:tcBorders>
            <w:shd w:val="clear" w:color="auto" w:fill="auto"/>
            <w:vAlign w:val="center"/>
          </w:tcPr>
          <w:p w14:paraId="4E3D852A" w14:textId="0F1C548A" w:rsidR="00702F72" w:rsidRPr="00393651" w:rsidRDefault="00702F72" w:rsidP="00393651">
            <w:pPr>
              <w:rPr>
                <w:rFonts w:ascii="Fira Sans" w:hAnsi="Fira Sans" w:cs="Times New Roman"/>
                <w:b/>
                <w:bCs/>
                <w:color w:val="000000" w:themeColor="text1"/>
                <w:sz w:val="20"/>
                <w:szCs w:val="20"/>
              </w:rPr>
            </w:pPr>
            <w:r w:rsidRPr="00575D6B">
              <w:rPr>
                <w:rFonts w:ascii="Fira Sans" w:hAnsi="Fira Sans" w:cs="Times New Roman"/>
                <w:color w:val="auto"/>
                <w:sz w:val="20"/>
                <w:szCs w:val="20"/>
              </w:rPr>
              <w:t xml:space="preserve">The person begins their first cancer treatment </w:t>
            </w:r>
            <w:r w:rsidRPr="00575D6B">
              <w:rPr>
                <w:rFonts w:ascii="Fira Sans" w:hAnsi="Fira Sans" w:cs="Times New Roman"/>
                <w:b/>
                <w:bCs/>
                <w:color w:val="auto"/>
                <w:sz w:val="20"/>
                <w:szCs w:val="20"/>
              </w:rPr>
              <w:t>within 31 days</w:t>
            </w:r>
            <w:r w:rsidRPr="00575D6B">
              <w:rPr>
                <w:rFonts w:ascii="Fira Sans" w:hAnsi="Fira Sans" w:cs="Times New Roman"/>
                <w:color w:val="auto"/>
                <w:sz w:val="20"/>
                <w:szCs w:val="20"/>
              </w:rPr>
              <w:t xml:space="preserve"> of the decision to treat, regardless of how they were initially referred.</w:t>
            </w:r>
          </w:p>
        </w:tc>
      </w:tr>
      <w:tr w:rsidR="00702F72" w14:paraId="2823FFEC" w14:textId="77777777" w:rsidTr="009B0BFC">
        <w:trPr>
          <w:trHeight w:val="792"/>
        </w:trPr>
        <w:tc>
          <w:tcPr>
            <w:tcW w:w="1533" w:type="pct"/>
            <w:vMerge/>
            <w:tcBorders>
              <w:top w:val="nil"/>
              <w:bottom w:val="single" w:sz="12" w:space="0" w:color="auto"/>
            </w:tcBorders>
            <w:shd w:val="clear" w:color="auto" w:fill="auto"/>
            <w:noWrap/>
            <w:vAlign w:val="center"/>
          </w:tcPr>
          <w:p w14:paraId="585EBD97"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459C2FD5"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21AA9CB1" w14:textId="77777777" w:rsidR="00393651" w:rsidRPr="00575D6B" w:rsidRDefault="00393651" w:rsidP="009B0BFC">
            <w:pPr>
              <w:rPr>
                <w:rFonts w:ascii="Fira Sans" w:hAnsi="Fira Sans" w:cs="Times New Roman"/>
                <w:color w:val="auto"/>
                <w:sz w:val="20"/>
                <w:szCs w:val="20"/>
              </w:rPr>
            </w:pPr>
            <w:r w:rsidRPr="00575D6B">
              <w:rPr>
                <w:rFonts w:ascii="Fira Sans" w:hAnsi="Fira Sans" w:cs="Times New Roman"/>
                <w:color w:val="auto"/>
                <w:sz w:val="20"/>
                <w:szCs w:val="20"/>
              </w:rPr>
              <w:t>Systemic anti-cancer therapy</w:t>
            </w:r>
          </w:p>
          <w:p w14:paraId="13E3E063" w14:textId="7656A5BB" w:rsidR="00702F72" w:rsidRPr="009B0BFC" w:rsidRDefault="00393651" w:rsidP="009B0BFC">
            <w:pPr>
              <w:rPr>
                <w:rFonts w:ascii="Fira Sans" w:hAnsi="Fira Sans" w:cs="Times New Roman"/>
                <w:b/>
                <w:bCs/>
                <w:color w:val="262626" w:themeColor="text1" w:themeTint="D9"/>
                <w:sz w:val="20"/>
                <w:szCs w:val="20"/>
              </w:rPr>
            </w:pPr>
            <w:r w:rsidRPr="00575D6B">
              <w:rPr>
                <w:rFonts w:ascii="Fira Sans" w:hAnsi="Fira Sans" w:cs="Times New Roman"/>
                <w:color w:val="auto"/>
                <w:sz w:val="20"/>
                <w:szCs w:val="20"/>
              </w:rPr>
              <w:t xml:space="preserve">should begin </w:t>
            </w:r>
            <w:r w:rsidRPr="00575D6B">
              <w:rPr>
                <w:rFonts w:ascii="Fira Sans" w:hAnsi="Fira Sans" w:cs="Times New Roman"/>
                <w:b/>
                <w:bCs/>
                <w:color w:val="auto"/>
                <w:sz w:val="20"/>
                <w:szCs w:val="20"/>
              </w:rPr>
              <w:t>within 2 weeks</w:t>
            </w:r>
            <w:r w:rsidRPr="00575D6B">
              <w:rPr>
                <w:rFonts w:ascii="Fira Sans" w:hAnsi="Fira Sans" w:cs="Times New Roman"/>
                <w:color w:val="auto"/>
                <w:sz w:val="20"/>
                <w:szCs w:val="20"/>
              </w:rPr>
              <w:t xml:space="preserve"> of establishing the diagnosis and staging. </w:t>
            </w:r>
          </w:p>
        </w:tc>
      </w:tr>
      <w:tr w:rsidR="00702F72" w14:paraId="1BAEBDA7" w14:textId="77777777" w:rsidTr="00913C17">
        <w:trPr>
          <w:trHeight w:val="1102"/>
        </w:trPr>
        <w:tc>
          <w:tcPr>
            <w:tcW w:w="1533" w:type="pct"/>
            <w:vMerge/>
            <w:tcBorders>
              <w:top w:val="nil"/>
              <w:bottom w:val="single" w:sz="12" w:space="0" w:color="auto"/>
            </w:tcBorders>
            <w:shd w:val="clear" w:color="auto" w:fill="auto"/>
            <w:noWrap/>
            <w:vAlign w:val="center"/>
          </w:tcPr>
          <w:p w14:paraId="081DBEEE"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78325ACB"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3ED20FA3" w14:textId="60379A8B" w:rsidR="00702F72" w:rsidRPr="00775B6A" w:rsidRDefault="00393651" w:rsidP="00393651">
            <w:pPr>
              <w:rPr>
                <w:rFonts w:ascii="Fira Sans" w:hAnsi="Fira Sans" w:cs="Times New Roman"/>
                <w:color w:val="000000" w:themeColor="text1"/>
                <w:sz w:val="20"/>
                <w:szCs w:val="20"/>
              </w:rPr>
            </w:pPr>
            <w:r w:rsidRPr="00575D6B">
              <w:rPr>
                <w:rFonts w:ascii="Fira Sans" w:hAnsi="Fira Sans" w:cs="Times New Roman"/>
                <w:color w:val="auto"/>
                <w:sz w:val="20"/>
                <w:szCs w:val="20"/>
              </w:rPr>
              <w:t xml:space="preserve">Systemic anti-cancer therapy should begin </w:t>
            </w:r>
            <w:r w:rsidRPr="00575D6B">
              <w:rPr>
                <w:rFonts w:ascii="Fira Sans" w:hAnsi="Fira Sans" w:cs="Times New Roman"/>
                <w:b/>
                <w:bCs/>
                <w:color w:val="auto"/>
                <w:sz w:val="20"/>
                <w:szCs w:val="20"/>
              </w:rPr>
              <w:t>within 24 hours</w:t>
            </w:r>
            <w:r w:rsidRPr="00575D6B">
              <w:rPr>
                <w:rFonts w:ascii="Fira Sans" w:hAnsi="Fira Sans" w:cs="Times New Roman"/>
                <w:color w:val="auto"/>
                <w:sz w:val="20"/>
                <w:szCs w:val="20"/>
              </w:rPr>
              <w:t xml:space="preserve"> of diagnosis in cases with critical organ compromise or rapid progression.</w:t>
            </w:r>
          </w:p>
        </w:tc>
      </w:tr>
      <w:tr w:rsidR="00702F72" w14:paraId="5DBE37D6" w14:textId="77777777" w:rsidTr="00913C17">
        <w:trPr>
          <w:trHeight w:val="1377"/>
        </w:trPr>
        <w:tc>
          <w:tcPr>
            <w:tcW w:w="1533" w:type="pct"/>
            <w:vMerge/>
            <w:tcBorders>
              <w:top w:val="nil"/>
              <w:bottom w:val="single" w:sz="12" w:space="0" w:color="auto"/>
            </w:tcBorders>
            <w:shd w:val="clear" w:color="auto" w:fill="auto"/>
            <w:noWrap/>
            <w:vAlign w:val="center"/>
          </w:tcPr>
          <w:p w14:paraId="19AE768E"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5506D29E"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01CAD79C" w14:textId="2F6AA7C7" w:rsidR="00702F72" w:rsidRPr="00575D6B" w:rsidRDefault="00393651" w:rsidP="00393651">
            <w:pPr>
              <w:rPr>
                <w:rFonts w:ascii="Fira Sans" w:hAnsi="Fira Sans" w:cs="Times New Roman"/>
                <w:b/>
                <w:bCs/>
                <w:color w:val="000000" w:themeColor="text1"/>
                <w:sz w:val="20"/>
                <w:szCs w:val="20"/>
              </w:rPr>
            </w:pPr>
            <w:r w:rsidRPr="00913C17">
              <w:rPr>
                <w:rFonts w:ascii="Fira Sans" w:hAnsi="Fira Sans" w:cs="Times New Roman"/>
                <w:color w:val="auto"/>
                <w:sz w:val="20"/>
                <w:szCs w:val="20"/>
              </w:rPr>
              <w:t xml:space="preserve">Radiation therapy should begin </w:t>
            </w:r>
            <w:r w:rsidRPr="00913C17">
              <w:rPr>
                <w:rFonts w:ascii="Fira Sans" w:hAnsi="Fira Sans" w:cs="Times New Roman"/>
                <w:b/>
                <w:bCs/>
                <w:color w:val="auto"/>
                <w:sz w:val="20"/>
                <w:szCs w:val="20"/>
              </w:rPr>
              <w:t>within 24 hours</w:t>
            </w:r>
            <w:r w:rsidRPr="00913C17">
              <w:rPr>
                <w:rFonts w:ascii="Fira Sans" w:hAnsi="Fira Sans" w:cs="Times New Roman"/>
                <w:color w:val="auto"/>
                <w:sz w:val="20"/>
                <w:szCs w:val="20"/>
              </w:rPr>
              <w:t xml:space="preserve"> of referral where possible, with a maximum acceptable waiting time </w:t>
            </w:r>
            <w:r w:rsidRPr="00913C17">
              <w:rPr>
                <w:rFonts w:ascii="Fira Sans" w:hAnsi="Fira Sans" w:cs="Times New Roman"/>
                <w:b/>
                <w:bCs/>
                <w:color w:val="auto"/>
                <w:sz w:val="20"/>
                <w:szCs w:val="20"/>
              </w:rPr>
              <w:t>within 48 hours</w:t>
            </w:r>
            <w:r w:rsidRPr="00913C17">
              <w:rPr>
                <w:rFonts w:ascii="Fira Sans" w:hAnsi="Fira Sans" w:cs="Times New Roman"/>
                <w:color w:val="auto"/>
                <w:sz w:val="20"/>
                <w:szCs w:val="20"/>
              </w:rPr>
              <w:t xml:space="preserve"> in cases with acute critical organ compromise.</w:t>
            </w:r>
          </w:p>
        </w:tc>
      </w:tr>
      <w:tr w:rsidR="00913C17" w:rsidRPr="00913C17" w14:paraId="74A3A9F5" w14:textId="77777777" w:rsidTr="00993D1D">
        <w:trPr>
          <w:trHeight w:val="946"/>
        </w:trPr>
        <w:tc>
          <w:tcPr>
            <w:tcW w:w="1533" w:type="pct"/>
            <w:vMerge/>
            <w:tcBorders>
              <w:top w:val="nil"/>
              <w:bottom w:val="single" w:sz="12" w:space="0" w:color="auto"/>
            </w:tcBorders>
            <w:shd w:val="clear" w:color="auto" w:fill="auto"/>
            <w:noWrap/>
            <w:vAlign w:val="center"/>
          </w:tcPr>
          <w:p w14:paraId="6571077A"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3C38B208"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6612A728" w14:textId="4434D8DA" w:rsidR="00702F72" w:rsidRPr="00913C17" w:rsidRDefault="00393651" w:rsidP="00575D6B">
            <w:pPr>
              <w:rPr>
                <w:rFonts w:ascii="Fira Sans" w:hAnsi="Fira Sans" w:cs="Times New Roman"/>
                <w:b/>
                <w:bCs/>
                <w:color w:val="auto"/>
                <w:sz w:val="20"/>
                <w:szCs w:val="20"/>
              </w:rPr>
            </w:pPr>
            <w:r w:rsidRPr="00993D1D">
              <w:rPr>
                <w:rFonts w:ascii="Fira Sans" w:hAnsi="Fira Sans" w:cs="Times New Roman"/>
                <w:color w:val="auto"/>
                <w:sz w:val="20"/>
                <w:szCs w:val="20"/>
              </w:rPr>
              <w:t xml:space="preserve">Radiation therapy should begin </w:t>
            </w:r>
            <w:r w:rsidRPr="00993D1D">
              <w:rPr>
                <w:rFonts w:ascii="Fira Sans" w:hAnsi="Fira Sans" w:cs="Times New Roman"/>
                <w:b/>
                <w:bCs/>
                <w:color w:val="auto"/>
                <w:sz w:val="20"/>
                <w:szCs w:val="20"/>
              </w:rPr>
              <w:t xml:space="preserve">within 48 hours </w:t>
            </w:r>
            <w:r w:rsidRPr="00993D1D">
              <w:rPr>
                <w:rFonts w:ascii="Fira Sans" w:hAnsi="Fira Sans" w:cs="Times New Roman"/>
                <w:color w:val="auto"/>
                <w:sz w:val="20"/>
                <w:szCs w:val="20"/>
              </w:rPr>
              <w:t xml:space="preserve">of referrals where possible, with a maximum acceptable waiting time of </w:t>
            </w:r>
            <w:r w:rsidRPr="00993D1D">
              <w:rPr>
                <w:rFonts w:ascii="Fira Sans" w:hAnsi="Fira Sans" w:cs="Times New Roman"/>
                <w:b/>
                <w:bCs/>
                <w:color w:val="auto"/>
                <w:sz w:val="20"/>
                <w:szCs w:val="20"/>
              </w:rPr>
              <w:t>14 days</w:t>
            </w:r>
            <w:r w:rsidRPr="00993D1D">
              <w:rPr>
                <w:rFonts w:ascii="Fira Sans" w:hAnsi="Fira Sans" w:cs="Times New Roman"/>
                <w:color w:val="auto"/>
                <w:sz w:val="20"/>
                <w:szCs w:val="20"/>
              </w:rPr>
              <w:t xml:space="preserve"> in </w:t>
            </w:r>
            <w:r w:rsidR="00993D1D" w:rsidRPr="00993D1D">
              <w:rPr>
                <w:rFonts w:ascii="Fira Sans" w:hAnsi="Fira Sans" w:cs="Times New Roman"/>
                <w:color w:val="auto"/>
                <w:sz w:val="20"/>
                <w:szCs w:val="20"/>
              </w:rPr>
              <w:t xml:space="preserve">symptomatic </w:t>
            </w:r>
            <w:r w:rsidRPr="00993D1D">
              <w:rPr>
                <w:rFonts w:ascii="Fira Sans" w:hAnsi="Fira Sans" w:cs="Times New Roman"/>
                <w:color w:val="auto"/>
                <w:sz w:val="20"/>
                <w:szCs w:val="20"/>
              </w:rPr>
              <w:t>cases.</w:t>
            </w:r>
          </w:p>
        </w:tc>
      </w:tr>
      <w:tr w:rsidR="00702F72" w14:paraId="6AE5752D" w14:textId="77777777" w:rsidTr="00743D87">
        <w:trPr>
          <w:cnfStyle w:val="010000000000" w:firstRow="0" w:lastRow="1" w:firstColumn="0" w:lastColumn="0" w:oddVBand="0" w:evenVBand="0" w:oddHBand="0" w:evenHBand="0" w:firstRowFirstColumn="0" w:firstRowLastColumn="0" w:lastRowFirstColumn="0" w:lastRowLastColumn="0"/>
          <w:trHeight w:val="1377"/>
        </w:trPr>
        <w:tc>
          <w:tcPr>
            <w:tcW w:w="1533" w:type="pct"/>
            <w:vMerge/>
            <w:tcBorders>
              <w:top w:val="nil"/>
              <w:bottom w:val="single" w:sz="12" w:space="0" w:color="auto"/>
            </w:tcBorders>
            <w:shd w:val="clear" w:color="auto" w:fill="auto"/>
            <w:noWrap/>
            <w:vAlign w:val="center"/>
          </w:tcPr>
          <w:p w14:paraId="45BC0295"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58BBDB3B"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auto"/>
            </w:tcBorders>
            <w:shd w:val="clear" w:color="auto" w:fill="auto"/>
            <w:vAlign w:val="center"/>
          </w:tcPr>
          <w:p w14:paraId="39D63CC0" w14:textId="75DC05AB" w:rsidR="00702F72" w:rsidRPr="00775B6A" w:rsidRDefault="00393651" w:rsidP="00544CE4">
            <w:pPr>
              <w:rPr>
                <w:rFonts w:ascii="Fira Sans" w:hAnsi="Fira Sans" w:cs="Times New Roman"/>
                <w:color w:val="000000" w:themeColor="text1"/>
                <w:sz w:val="20"/>
                <w:szCs w:val="20"/>
              </w:rPr>
            </w:pPr>
            <w:r w:rsidRPr="00743D87">
              <w:rPr>
                <w:rFonts w:ascii="Fira Sans" w:hAnsi="Fira Sans" w:cs="Times New Roman"/>
                <w:b w:val="0"/>
                <w:bCs w:val="0"/>
                <w:color w:val="auto"/>
                <w:sz w:val="20"/>
                <w:szCs w:val="20"/>
              </w:rPr>
              <w:t xml:space="preserve">Radiation therapy should </w:t>
            </w:r>
            <w:r w:rsidRPr="00743D87">
              <w:rPr>
                <w:rFonts w:ascii="Fira Sans" w:hAnsi="Fira Sans" w:cs="Times New Roman"/>
                <w:color w:val="auto"/>
                <w:sz w:val="20"/>
                <w:szCs w:val="20"/>
              </w:rPr>
              <w:t>begin within 14 days</w:t>
            </w:r>
            <w:r w:rsidRPr="00743D87">
              <w:rPr>
                <w:rFonts w:ascii="Fira Sans" w:hAnsi="Fira Sans" w:cs="Times New Roman"/>
                <w:b w:val="0"/>
                <w:bCs w:val="0"/>
                <w:color w:val="auto"/>
                <w:sz w:val="20"/>
                <w:szCs w:val="20"/>
              </w:rPr>
              <w:t xml:space="preserve"> of referral where possible, with a maximum acceptable waiting time of </w:t>
            </w:r>
            <w:r w:rsidRPr="00743D87">
              <w:rPr>
                <w:rFonts w:ascii="Fira Sans" w:hAnsi="Fira Sans" w:cs="Times New Roman"/>
                <w:color w:val="auto"/>
                <w:sz w:val="20"/>
                <w:szCs w:val="20"/>
              </w:rPr>
              <w:t>28 days</w:t>
            </w:r>
            <w:r w:rsidRPr="00743D87">
              <w:rPr>
                <w:rFonts w:ascii="Fira Sans" w:hAnsi="Fira Sans" w:cs="Times New Roman"/>
                <w:b w:val="0"/>
                <w:bCs w:val="0"/>
                <w:color w:val="auto"/>
                <w:sz w:val="20"/>
                <w:szCs w:val="20"/>
              </w:rPr>
              <w:t xml:space="preserve"> in cases with solitary bone plasmacytoma or extramedullary plasmacytoma where the treatment goal is curative.</w:t>
            </w:r>
          </w:p>
        </w:tc>
      </w:tr>
    </w:tbl>
    <w:p w14:paraId="0484A362" w14:textId="7B14278D" w:rsidR="00C05F2F" w:rsidRDefault="00544CE4" w:rsidP="00C05F2F">
      <w:pPr>
        <w:rPr>
          <w:lang w:eastAsia="en-NZ"/>
        </w:rPr>
      </w:pPr>
      <w:r>
        <w:rPr>
          <w:lang w:eastAsia="en-NZ"/>
        </w:rPr>
        <w:br w:type="textWrapping" w:clear="all"/>
      </w:r>
      <w:r w:rsidR="00C05F2F">
        <w:rPr>
          <w:lang w:eastAsia="en-NZ"/>
        </w:rPr>
        <w:tab/>
      </w:r>
      <w:r w:rsidR="00C05F2F">
        <w:rPr>
          <w:lang w:eastAsia="en-NZ"/>
        </w:rPr>
        <w:tab/>
      </w:r>
      <w:r w:rsidR="00C05F2F">
        <w:rPr>
          <w:lang w:eastAsia="en-NZ"/>
        </w:rPr>
        <w:tab/>
      </w:r>
      <w:r w:rsidR="00C05F2F">
        <w:rPr>
          <w:lang w:eastAsia="en-NZ"/>
        </w:rPr>
        <w:tab/>
      </w:r>
    </w:p>
    <w:p w14:paraId="6EA39BAD" w14:textId="647901EA" w:rsidR="00691D52" w:rsidRPr="00C05F2F" w:rsidRDefault="00C66920" w:rsidP="00E03434">
      <w:pPr>
        <w:rPr>
          <w:rFonts w:ascii="Fira Sans" w:eastAsiaTheme="minorEastAsia" w:hAnsi="Fira Sans" w:cs="Times New Roman"/>
          <w:color w:val="595454"/>
        </w:rPr>
      </w:pPr>
      <w:r>
        <w:rPr>
          <w:rFonts w:ascii="Fira Sans" w:eastAsiaTheme="minorEastAsia" w:hAnsi="Fira Sans" w:cs="Times New Roman"/>
          <w:color w:val="595454"/>
        </w:rPr>
        <w:t xml:space="preserve">                                                </w:t>
      </w:r>
    </w:p>
    <w:p w14:paraId="2419FE2D" w14:textId="77777777" w:rsidR="00691D52" w:rsidRPr="00037974" w:rsidRDefault="00691D52" w:rsidP="00823E69">
      <w:pPr>
        <w:pStyle w:val="OCCP1"/>
        <w:rPr>
          <w:sz w:val="24"/>
          <w:szCs w:val="24"/>
          <w:lang w:eastAsia="en-NZ"/>
        </w:rPr>
      </w:pPr>
      <w:r>
        <w:rPr>
          <w:lang w:eastAsia="en-NZ"/>
        </w:rPr>
        <w:br w:type="page"/>
      </w:r>
    </w:p>
    <w:p w14:paraId="347D9A7F" w14:textId="3753C785" w:rsidR="00B121C0" w:rsidRPr="00691D52" w:rsidRDefault="006E4508" w:rsidP="00823E69">
      <w:pPr>
        <w:pStyle w:val="OCCP1"/>
        <w:rPr>
          <w:lang w:eastAsia="en-NZ"/>
        </w:rPr>
      </w:pPr>
      <w:bookmarkStart w:id="17" w:name="_Toc198805874"/>
      <w:r w:rsidRPr="00691D52">
        <w:rPr>
          <w:lang w:eastAsia="en-NZ"/>
        </w:rPr>
        <w:lastRenderedPageBreak/>
        <w:t xml:space="preserve">Optimal </w:t>
      </w:r>
      <w:r w:rsidR="00C817A0" w:rsidRPr="00691D52">
        <w:rPr>
          <w:lang w:eastAsia="en-NZ"/>
        </w:rPr>
        <w:t>c</w:t>
      </w:r>
      <w:r w:rsidRPr="00691D52">
        <w:rPr>
          <w:lang w:eastAsia="en-NZ"/>
        </w:rPr>
        <w:t xml:space="preserve">ancer </w:t>
      </w:r>
      <w:r w:rsidR="00C817A0" w:rsidRPr="00691D52">
        <w:rPr>
          <w:lang w:eastAsia="en-NZ"/>
        </w:rPr>
        <w:t>c</w:t>
      </w:r>
      <w:r w:rsidRPr="00691D52">
        <w:rPr>
          <w:lang w:eastAsia="en-NZ"/>
        </w:rPr>
        <w:t xml:space="preserve">are </w:t>
      </w:r>
      <w:r w:rsidR="00C817A0" w:rsidRPr="00691D52">
        <w:rPr>
          <w:lang w:eastAsia="en-NZ"/>
        </w:rPr>
        <w:t>p</w:t>
      </w:r>
      <w:r w:rsidRPr="00691D52">
        <w:rPr>
          <w:lang w:eastAsia="en-NZ"/>
        </w:rPr>
        <w:t>athway</w:t>
      </w:r>
      <w:bookmarkEnd w:id="17"/>
    </w:p>
    <w:p w14:paraId="4BB03C1A" w14:textId="77777777"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0602890" w:rsidR="00627260" w:rsidRPr="00627260" w:rsidRDefault="00627260" w:rsidP="00421CB8">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215EE86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EB5FE5">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13C04AA7" w14:textId="77777777" w:rsidR="00D40CAF" w:rsidRDefault="00D40CAF" w:rsidP="00627260">
      <w:pPr>
        <w:spacing w:after="120" w:line="240" w:lineRule="auto"/>
        <w:ind w:left="720"/>
        <w:jc w:val="both"/>
        <w:rPr>
          <w:rFonts w:ascii="Montserrat" w:hAnsi="Montserrat"/>
          <w:color w:val="595454"/>
          <w:sz w:val="28"/>
          <w:szCs w:val="28"/>
          <w:lang w:eastAsia="en-NZ"/>
        </w:rPr>
      </w:pPr>
    </w:p>
    <w:p w14:paraId="5DE76E0E" w14:textId="5BA86820" w:rsidR="005C36A6" w:rsidRPr="005C36A6" w:rsidRDefault="005C36A6" w:rsidP="00267EA0">
      <w:pPr>
        <w:autoSpaceDE w:val="0"/>
        <w:autoSpaceDN w:val="0"/>
        <w:adjustRightInd w:val="0"/>
        <w:spacing w:after="0" w:line="240" w:lineRule="auto"/>
        <w:jc w:val="both"/>
        <w:rPr>
          <w:rFonts w:ascii="Fira Sans" w:hAnsi="Fira Sans" w:cs="BZTBK K+ Helvetica Neue LT"/>
          <w:color w:val="000000"/>
          <w:lang w:val="en-NZ"/>
        </w:rPr>
      </w:pPr>
      <w:r w:rsidRPr="005C36A6">
        <w:rPr>
          <w:rFonts w:ascii="Fira Sans" w:hAnsi="Fira Sans" w:cs="BZTBK K+ Helvetica Neue LT"/>
          <w:color w:val="000000"/>
          <w:lang w:val="en-NZ"/>
        </w:rPr>
        <w:t>M</w:t>
      </w:r>
      <w:r w:rsidR="00810FEA">
        <w:rPr>
          <w:rFonts w:ascii="Fira Sans" w:hAnsi="Fira Sans" w:cs="BZTBK K+ Helvetica Neue LT"/>
          <w:color w:val="000000"/>
          <w:lang w:val="en-NZ"/>
        </w:rPr>
        <w:t xml:space="preserve">ultiple </w:t>
      </w:r>
      <w:r w:rsidR="00523B1D">
        <w:rPr>
          <w:rFonts w:ascii="Fira Sans" w:hAnsi="Fira Sans" w:cs="BZTBK K+ Helvetica Neue LT"/>
          <w:color w:val="000000"/>
          <w:lang w:val="en-NZ"/>
        </w:rPr>
        <w:t>M</w:t>
      </w:r>
      <w:r w:rsidR="00810FEA">
        <w:rPr>
          <w:rFonts w:ascii="Fira Sans" w:hAnsi="Fira Sans" w:cs="BZTBK K+ Helvetica Neue LT"/>
          <w:color w:val="000000"/>
          <w:lang w:val="en-NZ"/>
        </w:rPr>
        <w:t>yeloma (</w:t>
      </w:r>
      <w:r w:rsidR="000607AB">
        <w:rPr>
          <w:rFonts w:ascii="Fira Sans" w:hAnsi="Fira Sans" w:cs="BZTBK K+ Helvetica Neue LT"/>
          <w:color w:val="000000"/>
          <w:lang w:val="en-NZ"/>
        </w:rPr>
        <w:t>MM</w:t>
      </w:r>
      <w:r w:rsidR="00810FEA">
        <w:rPr>
          <w:rFonts w:ascii="Fira Sans" w:hAnsi="Fira Sans" w:cs="BZTBK K+ Helvetica Neue LT"/>
          <w:color w:val="000000"/>
          <w:lang w:val="en-NZ"/>
        </w:rPr>
        <w:t>)</w:t>
      </w:r>
      <w:r w:rsidRPr="005C36A6">
        <w:rPr>
          <w:rFonts w:ascii="Fira Sans" w:hAnsi="Fira Sans" w:cs="BZTBK K+ Helvetica Neue LT"/>
          <w:color w:val="000000"/>
          <w:lang w:val="en-NZ"/>
        </w:rPr>
        <w:t xml:space="preserve"> is a </w:t>
      </w:r>
      <w:r w:rsidR="008F4F15">
        <w:rPr>
          <w:rFonts w:ascii="Fira Sans" w:hAnsi="Fira Sans" w:cs="BZTBK K+ Helvetica Neue LT"/>
          <w:color w:val="000000"/>
          <w:lang w:val="en-NZ"/>
        </w:rPr>
        <w:t>cancer th</w:t>
      </w:r>
      <w:r w:rsidR="00F24BE9">
        <w:rPr>
          <w:rFonts w:ascii="Fira Sans" w:hAnsi="Fira Sans" w:cs="BZTBK K+ Helvetica Neue LT"/>
          <w:color w:val="000000"/>
          <w:lang w:val="en-NZ"/>
        </w:rPr>
        <w:t>a</w:t>
      </w:r>
      <w:r w:rsidR="008F4F15">
        <w:rPr>
          <w:rFonts w:ascii="Fira Sans" w:hAnsi="Fira Sans" w:cs="BZTBK K+ Helvetica Neue LT"/>
          <w:color w:val="000000"/>
          <w:lang w:val="en-NZ"/>
        </w:rPr>
        <w:t xml:space="preserve">t forms </w:t>
      </w:r>
      <w:r w:rsidR="005D5522">
        <w:rPr>
          <w:rFonts w:ascii="Fira Sans" w:hAnsi="Fira Sans" w:cs="BZTBK K+ Helvetica Neue LT"/>
          <w:color w:val="000000"/>
          <w:lang w:val="en-NZ"/>
        </w:rPr>
        <w:t>from</w:t>
      </w:r>
      <w:r w:rsidR="00F24BE9">
        <w:rPr>
          <w:rFonts w:ascii="Fira Sans" w:hAnsi="Fira Sans" w:cs="BZTBK K+ Helvetica Neue LT"/>
          <w:color w:val="000000"/>
          <w:lang w:val="en-NZ"/>
        </w:rPr>
        <w:t xml:space="preserve"> plasma cell</w:t>
      </w:r>
      <w:r w:rsidR="00E50ABD">
        <w:rPr>
          <w:rFonts w:ascii="Fira Sans" w:hAnsi="Fira Sans" w:cs="BZTBK K+ Helvetica Neue LT"/>
          <w:color w:val="000000"/>
          <w:lang w:val="en-NZ"/>
        </w:rPr>
        <w:t>s in the bone marrow</w:t>
      </w:r>
      <w:r w:rsidR="00F24BE9">
        <w:rPr>
          <w:rFonts w:ascii="Fira Sans" w:hAnsi="Fira Sans" w:cs="BZTBK K+ Helvetica Neue LT"/>
          <w:color w:val="000000"/>
          <w:lang w:val="en-NZ"/>
        </w:rPr>
        <w:t xml:space="preserve">. </w:t>
      </w:r>
      <w:r w:rsidR="00D55AA4">
        <w:rPr>
          <w:rFonts w:ascii="Fira Sans" w:hAnsi="Fira Sans" w:cs="BZTBK K+ Helvetica Neue LT"/>
          <w:color w:val="000000"/>
          <w:lang w:val="en-NZ"/>
        </w:rPr>
        <w:t xml:space="preserve">Amongst the haematological cancers MM </w:t>
      </w:r>
      <w:r w:rsidR="00074684">
        <w:rPr>
          <w:rFonts w:ascii="Fira Sans" w:hAnsi="Fira Sans" w:cs="BZTBK K+ Helvetica Neue LT"/>
          <w:color w:val="000000"/>
          <w:lang w:val="en-NZ"/>
        </w:rPr>
        <w:t>has the second highest</w:t>
      </w:r>
      <w:r w:rsidR="00C37622">
        <w:rPr>
          <w:rFonts w:ascii="Fira Sans" w:hAnsi="Fira Sans" w:cs="BZTBK K+ Helvetica Neue LT"/>
          <w:color w:val="000000"/>
          <w:lang w:val="en-NZ"/>
        </w:rPr>
        <w:t xml:space="preserve"> number of</w:t>
      </w:r>
      <w:r w:rsidR="00074684">
        <w:rPr>
          <w:rFonts w:ascii="Fira Sans" w:hAnsi="Fira Sans" w:cs="BZTBK K+ Helvetica Neue LT"/>
          <w:color w:val="000000"/>
          <w:lang w:val="en-NZ"/>
        </w:rPr>
        <w:t xml:space="preserve"> registrations </w:t>
      </w:r>
      <w:r w:rsidR="00070320">
        <w:rPr>
          <w:rFonts w:ascii="Fira Sans" w:hAnsi="Fira Sans" w:cs="BZTBK K+ Helvetica Neue LT"/>
          <w:color w:val="000000"/>
          <w:lang w:val="en-NZ"/>
        </w:rPr>
        <w:t xml:space="preserve">with </w:t>
      </w:r>
      <w:r w:rsidR="004607FB">
        <w:rPr>
          <w:rFonts w:ascii="Fira Sans" w:hAnsi="Fira Sans" w:cs="BZTBK K+ Helvetica Neue LT"/>
          <w:color w:val="000000"/>
          <w:lang w:val="en-NZ"/>
        </w:rPr>
        <w:t xml:space="preserve">over </w:t>
      </w:r>
      <w:r w:rsidR="003E170D">
        <w:rPr>
          <w:rFonts w:ascii="Fira Sans" w:hAnsi="Fira Sans" w:cs="BZTBK K+ Helvetica Neue LT"/>
          <w:color w:val="000000"/>
          <w:lang w:val="en-NZ"/>
        </w:rPr>
        <w:t>4</w:t>
      </w:r>
      <w:r w:rsidR="00CC3507">
        <w:rPr>
          <w:rFonts w:ascii="Fira Sans" w:hAnsi="Fira Sans" w:cs="BZTBK K+ Helvetica Neue LT"/>
          <w:color w:val="000000"/>
          <w:lang w:val="en-NZ"/>
        </w:rPr>
        <w:t>6</w:t>
      </w:r>
      <w:r w:rsidR="003E170D">
        <w:rPr>
          <w:rFonts w:ascii="Fira Sans" w:hAnsi="Fira Sans" w:cs="BZTBK K+ Helvetica Neue LT"/>
          <w:color w:val="000000"/>
          <w:lang w:val="en-NZ"/>
        </w:rPr>
        <w:t>0</w:t>
      </w:r>
      <w:r w:rsidR="00070320">
        <w:rPr>
          <w:rFonts w:ascii="Fira Sans" w:hAnsi="Fira Sans" w:cs="BZTBK K+ Helvetica Neue LT"/>
          <w:color w:val="000000"/>
          <w:lang w:val="en-NZ"/>
        </w:rPr>
        <w:t xml:space="preserve"> this year</w:t>
      </w:r>
      <w:r w:rsidR="003E170D">
        <w:rPr>
          <w:rFonts w:ascii="Fira Sans" w:hAnsi="Fira Sans" w:cs="BZTBK K+ Helvetica Neue LT"/>
          <w:color w:val="000000"/>
          <w:lang w:val="en-NZ"/>
        </w:rPr>
        <w:t xml:space="preserve"> </w:t>
      </w:r>
      <w:r w:rsidR="00074684">
        <w:rPr>
          <w:rFonts w:ascii="Fira Sans" w:hAnsi="Fira Sans" w:cs="BZTBK K+ Helvetica Neue LT"/>
          <w:color w:val="000000"/>
          <w:lang w:val="en-NZ"/>
        </w:rPr>
        <w:t>in Aotearoa New Zealan</w:t>
      </w:r>
      <w:r w:rsidR="008F472A">
        <w:rPr>
          <w:rFonts w:ascii="Fira Sans" w:hAnsi="Fira Sans" w:cs="BZTBK K+ Helvetica Neue LT"/>
          <w:color w:val="000000"/>
          <w:lang w:val="en-NZ"/>
        </w:rPr>
        <w:t>d</w:t>
      </w:r>
      <w:r w:rsidR="00074684">
        <w:rPr>
          <w:rFonts w:ascii="Fira Sans" w:hAnsi="Fira Sans" w:cs="BZTBK K+ Helvetica Neue LT"/>
          <w:color w:val="000000"/>
          <w:lang w:val="en-NZ"/>
        </w:rPr>
        <w:t>.</w:t>
      </w:r>
    </w:p>
    <w:p w14:paraId="12760121" w14:textId="10EBCA83" w:rsidR="005C36A6" w:rsidRPr="005C36A6" w:rsidRDefault="000F7CC6" w:rsidP="00CC4429">
      <w:pPr>
        <w:autoSpaceDE w:val="0"/>
        <w:autoSpaceDN w:val="0"/>
        <w:adjustRightInd w:val="0"/>
        <w:spacing w:before="120" w:after="0" w:line="240" w:lineRule="auto"/>
        <w:jc w:val="both"/>
        <w:rPr>
          <w:rFonts w:ascii="Fira Sans" w:hAnsi="Fira Sans" w:cs="BZTBK K+ Helvetica Neue LT"/>
          <w:color w:val="000000"/>
          <w:lang w:val="en-NZ"/>
        </w:rPr>
      </w:pPr>
      <w:r>
        <w:rPr>
          <w:rFonts w:ascii="Fira Sans" w:hAnsi="Fira Sans" w:cs="BZTBK K+ Helvetica Neue LT"/>
          <w:color w:val="000000"/>
          <w:lang w:val="en-NZ"/>
        </w:rPr>
        <w:t>MM has two precursor phases</w:t>
      </w:r>
      <w:r w:rsidR="00972F11">
        <w:rPr>
          <w:rFonts w:ascii="Fira Sans" w:hAnsi="Fira Sans" w:cs="BZTBK K+ Helvetica Neue LT"/>
          <w:color w:val="000000"/>
          <w:lang w:val="en-NZ"/>
        </w:rPr>
        <w:t>:</w:t>
      </w:r>
    </w:p>
    <w:p w14:paraId="4377F8B2" w14:textId="5098EB70" w:rsidR="00810FEA" w:rsidRPr="003E60FA" w:rsidRDefault="005C36A6" w:rsidP="008D7478">
      <w:pPr>
        <w:numPr>
          <w:ilvl w:val="0"/>
          <w:numId w:val="146"/>
        </w:numPr>
        <w:autoSpaceDE w:val="0"/>
        <w:autoSpaceDN w:val="0"/>
        <w:adjustRightInd w:val="0"/>
        <w:spacing w:after="0" w:line="240" w:lineRule="auto"/>
        <w:ind w:left="568" w:hanging="284"/>
        <w:jc w:val="both"/>
        <w:rPr>
          <w:rFonts w:ascii="Fira Sans" w:hAnsi="Fira Sans" w:cs="BZTBK K+ Helvetica Neue LT"/>
          <w:color w:val="000000"/>
          <w:lang w:val="en-NZ"/>
        </w:rPr>
      </w:pPr>
      <w:r w:rsidRPr="005C36A6">
        <w:rPr>
          <w:rFonts w:ascii="Fira Sans" w:hAnsi="Fira Sans" w:cs="BZTBK K+ Helvetica Neue LT"/>
          <w:color w:val="000000"/>
          <w:lang w:val="en-NZ"/>
        </w:rPr>
        <w:t>Monoclonal gammopathy of uncertain significance (MGUS)</w:t>
      </w:r>
      <w:r w:rsidR="008834A9">
        <w:rPr>
          <w:rFonts w:ascii="Fira Sans" w:hAnsi="Fira Sans" w:cs="BZTBK K+ Helvetica Neue LT"/>
          <w:color w:val="000000"/>
          <w:lang w:val="en-NZ"/>
        </w:rPr>
        <w:t xml:space="preserve"> </w:t>
      </w:r>
      <w:r w:rsidR="00377A66">
        <w:rPr>
          <w:rFonts w:ascii="Fira Sans" w:hAnsi="Fira Sans" w:cs="BZTBK K+ Helvetica Neue LT"/>
          <w:color w:val="000000"/>
          <w:lang w:val="en-NZ"/>
        </w:rPr>
        <w:t xml:space="preserve">occurs when </w:t>
      </w:r>
      <w:r w:rsidR="0056549D">
        <w:rPr>
          <w:rFonts w:ascii="Fira Sans" w:hAnsi="Fira Sans" w:cs="BZTBK K+ Helvetica Neue LT"/>
          <w:color w:val="000000"/>
          <w:lang w:val="en-NZ"/>
        </w:rPr>
        <w:t>plasma cells secrete abnormal monoclonal proteins into the blood.</w:t>
      </w:r>
      <w:r w:rsidR="0085692D">
        <w:rPr>
          <w:rFonts w:ascii="Fira Sans" w:hAnsi="Fira Sans" w:cs="BZTBK K+ Helvetica Neue LT"/>
          <w:color w:val="000000"/>
          <w:lang w:val="en-NZ"/>
        </w:rPr>
        <w:t xml:space="preserve"> MGUS is a benign precursor to MM</w:t>
      </w:r>
      <w:r w:rsidR="00F55D3C">
        <w:rPr>
          <w:rFonts w:ascii="Fira Sans" w:hAnsi="Fira Sans" w:cs="BZTBK K+ Helvetica Neue LT"/>
          <w:color w:val="000000"/>
          <w:lang w:val="en-NZ"/>
        </w:rPr>
        <w:t xml:space="preserve">, </w:t>
      </w:r>
      <w:r w:rsidR="008834A9">
        <w:rPr>
          <w:rFonts w:ascii="Fira Sans" w:hAnsi="Fira Sans" w:cs="BZTBK K+ Helvetica Neue LT"/>
          <w:color w:val="000000"/>
          <w:lang w:val="en-NZ"/>
        </w:rPr>
        <w:t xml:space="preserve">is </w:t>
      </w:r>
      <w:r w:rsidR="00A61702">
        <w:rPr>
          <w:rFonts w:ascii="Fira Sans" w:hAnsi="Fira Sans" w:cs="BZTBK K+ Helvetica Neue LT"/>
          <w:color w:val="000000"/>
          <w:lang w:val="en-NZ"/>
        </w:rPr>
        <w:t xml:space="preserve">more common in </w:t>
      </w:r>
      <w:r w:rsidR="002B5F44">
        <w:rPr>
          <w:rFonts w:ascii="Fira Sans" w:hAnsi="Fira Sans" w:cs="BZTBK K+ Helvetica Neue LT"/>
          <w:color w:val="000000"/>
          <w:lang w:val="en-NZ"/>
        </w:rPr>
        <w:t xml:space="preserve">older age groups and has a 1% risk of progressing to MM. </w:t>
      </w:r>
    </w:p>
    <w:p w14:paraId="111421BA" w14:textId="6AE9ACCF" w:rsidR="005C36A6" w:rsidRPr="00720F8B" w:rsidRDefault="005C36A6" w:rsidP="008D7478">
      <w:pPr>
        <w:numPr>
          <w:ilvl w:val="0"/>
          <w:numId w:val="146"/>
        </w:numPr>
        <w:autoSpaceDE w:val="0"/>
        <w:autoSpaceDN w:val="0"/>
        <w:adjustRightInd w:val="0"/>
        <w:spacing w:after="120" w:line="240" w:lineRule="auto"/>
        <w:ind w:left="568" w:hanging="284"/>
        <w:jc w:val="both"/>
        <w:rPr>
          <w:rFonts w:ascii="Fira Sans" w:hAnsi="Fira Sans" w:cs="BZTBK K+ Helvetica Neue LT"/>
          <w:color w:val="000000"/>
          <w:lang w:val="en-NZ"/>
        </w:rPr>
      </w:pPr>
      <w:r w:rsidRPr="005C36A6">
        <w:rPr>
          <w:rFonts w:ascii="Fira Sans" w:hAnsi="Fira Sans" w:cs="BZTBK K+ Helvetica Neue LT"/>
          <w:color w:val="000000"/>
          <w:lang w:val="en-NZ"/>
        </w:rPr>
        <w:t xml:space="preserve">Smouldering </w:t>
      </w:r>
      <w:r w:rsidR="008C656B">
        <w:rPr>
          <w:rFonts w:ascii="Fira Sans" w:hAnsi="Fira Sans" w:cs="BZTBK K+ Helvetica Neue LT"/>
          <w:color w:val="000000"/>
          <w:lang w:val="en-NZ"/>
        </w:rPr>
        <w:t xml:space="preserve">multiple </w:t>
      </w:r>
      <w:r w:rsidRPr="005C36A6">
        <w:rPr>
          <w:rFonts w:ascii="Fira Sans" w:hAnsi="Fira Sans" w:cs="BZTBK K+ Helvetica Neue LT"/>
          <w:color w:val="000000"/>
          <w:lang w:val="en-NZ"/>
        </w:rPr>
        <w:t xml:space="preserve">myeloma </w:t>
      </w:r>
      <w:r w:rsidR="008C656B">
        <w:rPr>
          <w:rFonts w:ascii="Fira Sans" w:hAnsi="Fira Sans" w:cs="BZTBK K+ Helvetica Neue LT"/>
          <w:color w:val="000000"/>
          <w:lang w:val="en-NZ"/>
        </w:rPr>
        <w:t xml:space="preserve">(SMM) </w:t>
      </w:r>
      <w:r w:rsidR="00FD2292">
        <w:rPr>
          <w:rFonts w:ascii="Fira Sans" w:hAnsi="Fira Sans" w:cs="BZTBK K+ Helvetica Neue LT"/>
          <w:color w:val="000000"/>
          <w:lang w:val="en-NZ"/>
        </w:rPr>
        <w:t xml:space="preserve">is </w:t>
      </w:r>
      <w:r w:rsidR="00F95F8F">
        <w:rPr>
          <w:rFonts w:ascii="Fira Sans" w:hAnsi="Fira Sans" w:cs="BZTBK K+ Helvetica Neue LT"/>
          <w:color w:val="000000"/>
          <w:lang w:val="en-NZ"/>
        </w:rPr>
        <w:t xml:space="preserve">an asymptomatic precursor condition </w:t>
      </w:r>
      <w:r w:rsidR="008F401D">
        <w:rPr>
          <w:rFonts w:ascii="Fira Sans" w:hAnsi="Fira Sans" w:cs="BZTBK K+ Helvetica Neue LT"/>
          <w:color w:val="000000"/>
          <w:lang w:val="en-NZ"/>
        </w:rPr>
        <w:t>for</w:t>
      </w:r>
      <w:r w:rsidR="00F95F8F">
        <w:rPr>
          <w:rFonts w:ascii="Fira Sans" w:hAnsi="Fira Sans" w:cs="BZTBK K+ Helvetica Neue LT"/>
          <w:color w:val="000000"/>
          <w:lang w:val="en-NZ"/>
        </w:rPr>
        <w:t xml:space="preserve"> multiple myeloma. </w:t>
      </w:r>
      <w:r w:rsidR="00CF6B0C">
        <w:rPr>
          <w:rFonts w:ascii="Fira Sans" w:hAnsi="Fira Sans" w:cs="BZTBK K+ Helvetica Neue LT"/>
          <w:color w:val="000000"/>
          <w:lang w:val="en-NZ"/>
        </w:rPr>
        <w:t xml:space="preserve">The average risk of SMM developing </w:t>
      </w:r>
      <w:r w:rsidR="008F401D">
        <w:rPr>
          <w:rFonts w:ascii="Fira Sans" w:hAnsi="Fira Sans" w:cs="BZTBK K+ Helvetica Neue LT"/>
          <w:color w:val="000000"/>
          <w:lang w:val="en-NZ"/>
        </w:rPr>
        <w:t>in</w:t>
      </w:r>
      <w:r w:rsidR="00CF6B0C">
        <w:rPr>
          <w:rFonts w:ascii="Fira Sans" w:hAnsi="Fira Sans" w:cs="BZTBK K+ Helvetica Neue LT"/>
          <w:color w:val="000000"/>
          <w:lang w:val="en-NZ"/>
        </w:rPr>
        <w:t>to MM is 10% per year.</w:t>
      </w:r>
      <w:r w:rsidR="008C656B">
        <w:rPr>
          <w:rFonts w:ascii="Fira Sans" w:hAnsi="Fira Sans" w:cs="BZTBK K+ Helvetica Neue LT"/>
          <w:color w:val="000000"/>
          <w:lang w:val="en-NZ"/>
        </w:rPr>
        <w:t xml:space="preserve"> </w:t>
      </w:r>
    </w:p>
    <w:p w14:paraId="3528A52D" w14:textId="2E958ADE" w:rsidR="00810FEA" w:rsidRDefault="00810FEA" w:rsidP="00FD5926">
      <w:pPr>
        <w:autoSpaceDE w:val="0"/>
        <w:autoSpaceDN w:val="0"/>
        <w:adjustRightInd w:val="0"/>
        <w:spacing w:before="120" w:after="0" w:line="240" w:lineRule="auto"/>
        <w:jc w:val="both"/>
        <w:rPr>
          <w:rFonts w:ascii="Fira Sans" w:hAnsi="Fira Sans" w:cs="BZTBK K+ Helvetica Neue LT"/>
          <w:color w:val="000000"/>
          <w:lang w:val="en-NZ"/>
        </w:rPr>
      </w:pPr>
      <w:r>
        <w:rPr>
          <w:rFonts w:ascii="Fira Sans" w:hAnsi="Fira Sans" w:cs="BZTBK K+ Helvetica Neue LT"/>
          <w:color w:val="000000"/>
          <w:lang w:val="en-NZ"/>
        </w:rPr>
        <w:t xml:space="preserve">The incidence rate of </w:t>
      </w:r>
      <w:r w:rsidR="001B4B08">
        <w:rPr>
          <w:rFonts w:ascii="Fira Sans" w:hAnsi="Fira Sans" w:cs="BZTBK K+ Helvetica Neue LT"/>
          <w:color w:val="000000"/>
          <w:lang w:val="en-NZ"/>
        </w:rPr>
        <w:t>m</w:t>
      </w:r>
      <w:r w:rsidR="00F12FC0">
        <w:rPr>
          <w:rFonts w:ascii="Fira Sans" w:hAnsi="Fira Sans" w:cs="BZTBK K+ Helvetica Neue LT"/>
          <w:color w:val="000000"/>
          <w:lang w:val="en-NZ"/>
        </w:rPr>
        <w:t xml:space="preserve">ultiple </w:t>
      </w:r>
      <w:r w:rsidR="001B4B08">
        <w:rPr>
          <w:rFonts w:ascii="Fira Sans" w:hAnsi="Fira Sans" w:cs="BZTBK K+ Helvetica Neue LT"/>
          <w:color w:val="000000"/>
          <w:lang w:val="en-NZ"/>
        </w:rPr>
        <w:t>m</w:t>
      </w:r>
      <w:r w:rsidR="00F12FC0">
        <w:rPr>
          <w:rFonts w:ascii="Fira Sans" w:hAnsi="Fira Sans" w:cs="BZTBK K+ Helvetica Neue LT"/>
          <w:color w:val="000000"/>
          <w:lang w:val="en-NZ"/>
        </w:rPr>
        <w:t>yeloma</w:t>
      </w:r>
      <w:r w:rsidR="005F0524">
        <w:rPr>
          <w:rFonts w:ascii="Fira Sans" w:hAnsi="Fira Sans" w:cs="BZTBK K+ Helvetica Neue LT"/>
          <w:color w:val="000000"/>
          <w:lang w:val="en-NZ"/>
        </w:rPr>
        <w:t xml:space="preserve"> in New </w:t>
      </w:r>
      <w:r w:rsidR="005F0524" w:rsidRPr="007F68CC">
        <w:rPr>
          <w:rFonts w:ascii="Fira Sans" w:hAnsi="Fira Sans" w:cs="BZTBK K+ Helvetica Neue LT"/>
          <w:color w:val="000000"/>
          <w:lang w:val="en-NZ"/>
        </w:rPr>
        <w:t xml:space="preserve">Zealand is approximately </w:t>
      </w:r>
      <w:r w:rsidR="00720F8B" w:rsidRPr="007F68CC">
        <w:rPr>
          <w:rFonts w:ascii="Fira Sans" w:hAnsi="Fira Sans" w:cs="BZTBK K+ Helvetica Neue LT"/>
          <w:color w:val="000000"/>
          <w:lang w:val="en-NZ"/>
        </w:rPr>
        <w:t>5.2</w:t>
      </w:r>
      <w:r w:rsidR="005F0524" w:rsidRPr="007F68CC">
        <w:rPr>
          <w:rFonts w:ascii="Fira Sans" w:hAnsi="Fira Sans" w:cs="BZTBK K+ Helvetica Neue LT"/>
          <w:color w:val="000000"/>
          <w:lang w:val="en-NZ"/>
        </w:rPr>
        <w:t xml:space="preserve"> per 100.000 population. Among </w:t>
      </w:r>
      <w:r w:rsidR="0036780F" w:rsidRPr="007F68CC">
        <w:rPr>
          <w:rFonts w:ascii="Fira Sans" w:hAnsi="Fira Sans" w:cs="BZTBK K+ Helvetica Neue LT"/>
          <w:color w:val="000000"/>
          <w:lang w:val="en-NZ"/>
        </w:rPr>
        <w:t>Māori</w:t>
      </w:r>
      <w:r w:rsidR="005F0524" w:rsidRPr="007F68CC">
        <w:rPr>
          <w:rFonts w:ascii="Fira Sans" w:hAnsi="Fira Sans" w:cs="BZTBK K+ Helvetica Neue LT"/>
          <w:color w:val="000000"/>
          <w:lang w:val="en-NZ"/>
        </w:rPr>
        <w:t xml:space="preserve">, the incidence is higher at </w:t>
      </w:r>
      <w:r w:rsidR="00720F8B" w:rsidRPr="007F68CC">
        <w:rPr>
          <w:rFonts w:ascii="Fira Sans" w:hAnsi="Fira Sans" w:cs="BZTBK K+ Helvetica Neue LT"/>
          <w:color w:val="000000"/>
          <w:lang w:val="en-NZ"/>
        </w:rPr>
        <w:t>6.8</w:t>
      </w:r>
      <w:r w:rsidR="002E146F" w:rsidRPr="007F68CC">
        <w:rPr>
          <w:rFonts w:ascii="Fira Sans" w:hAnsi="Fira Sans" w:cs="BZTBK K+ Helvetica Neue LT"/>
          <w:color w:val="000000"/>
          <w:lang w:val="en-NZ"/>
        </w:rPr>
        <w:t xml:space="preserve"> </w:t>
      </w:r>
      <w:r w:rsidR="005F0524" w:rsidRPr="007F68CC">
        <w:rPr>
          <w:rFonts w:ascii="Fira Sans" w:hAnsi="Fira Sans" w:cs="BZTBK K+ Helvetica Neue LT"/>
          <w:color w:val="000000"/>
          <w:lang w:val="en-NZ"/>
        </w:rPr>
        <w:t>per 100,000 population.</w:t>
      </w:r>
      <w:r w:rsidR="005F0524">
        <w:rPr>
          <w:rFonts w:ascii="Fira Sans" w:hAnsi="Fira Sans" w:cs="BZTBK K+ Helvetica Neue LT"/>
          <w:color w:val="000000"/>
          <w:lang w:val="en-NZ"/>
        </w:rPr>
        <w:t xml:space="preserve"> </w:t>
      </w:r>
    </w:p>
    <w:p w14:paraId="10D10E86" w14:textId="5D2DE4E4" w:rsidR="000A460B" w:rsidRDefault="004100A3" w:rsidP="00D40CAF">
      <w:pPr>
        <w:autoSpaceDE w:val="0"/>
        <w:autoSpaceDN w:val="0"/>
        <w:adjustRightInd w:val="0"/>
        <w:spacing w:before="120" w:after="0" w:line="240" w:lineRule="auto"/>
        <w:jc w:val="both"/>
        <w:rPr>
          <w:rFonts w:ascii="Montserrat" w:eastAsiaTheme="majorEastAsia" w:hAnsi="Montserrat" w:cstheme="majorBidi"/>
          <w:b/>
          <w:color w:val="595454"/>
          <w:sz w:val="20"/>
          <w:szCs w:val="20"/>
          <w:lang w:eastAsia="en-NZ"/>
        </w:rPr>
      </w:pPr>
      <w:r>
        <w:rPr>
          <w:rFonts w:ascii="Fira Sans" w:hAnsi="Fira Sans" w:cs="BZTBK K+ Helvetica Neue LT"/>
          <w:color w:val="000000"/>
          <w:lang w:val="en-NZ"/>
        </w:rPr>
        <w:t xml:space="preserve">In general, the </w:t>
      </w:r>
      <w:r w:rsidR="00BB752D">
        <w:rPr>
          <w:rFonts w:ascii="Fira Sans" w:hAnsi="Fira Sans" w:cs="BZTBK K+ Helvetica Neue LT"/>
          <w:color w:val="000000"/>
          <w:lang w:val="en-NZ"/>
        </w:rPr>
        <w:t xml:space="preserve">5-year </w:t>
      </w:r>
      <w:r>
        <w:rPr>
          <w:rFonts w:ascii="Fira Sans" w:hAnsi="Fira Sans" w:cs="BZTBK K+ Helvetica Neue LT"/>
          <w:color w:val="000000"/>
          <w:lang w:val="en-NZ"/>
        </w:rPr>
        <w:t>survival rate</w:t>
      </w:r>
      <w:r w:rsidR="00040A00">
        <w:rPr>
          <w:rFonts w:ascii="Fira Sans" w:hAnsi="Fira Sans" w:cs="BZTBK K+ Helvetica Neue LT"/>
          <w:color w:val="000000"/>
          <w:lang w:val="en-NZ"/>
        </w:rPr>
        <w:t xml:space="preserve"> has improved </w:t>
      </w:r>
      <w:r w:rsidR="00A671F9">
        <w:rPr>
          <w:rFonts w:ascii="Fira Sans" w:hAnsi="Fira Sans" w:cs="BZTBK K+ Helvetica Neue LT"/>
          <w:color w:val="000000"/>
          <w:lang w:val="en-NZ"/>
        </w:rPr>
        <w:t>from 36</w:t>
      </w:r>
      <w:r w:rsidR="00BB752D">
        <w:rPr>
          <w:rFonts w:ascii="Fira Sans" w:hAnsi="Fira Sans" w:cs="BZTBK K+ Helvetica Neue LT"/>
          <w:color w:val="000000"/>
          <w:lang w:val="en-NZ"/>
        </w:rPr>
        <w:t>% to 45% over the period 2004-2016</w:t>
      </w:r>
      <w:r w:rsidR="00B71681">
        <w:rPr>
          <w:rFonts w:ascii="Fira Sans" w:hAnsi="Fira Sans" w:cs="BZTBK K+ Helvetica Neue LT"/>
          <w:color w:val="000000"/>
          <w:lang w:val="en-NZ"/>
        </w:rPr>
        <w:t xml:space="preserve">. </w:t>
      </w:r>
      <w:r w:rsidR="00EC0D0D">
        <w:rPr>
          <w:rFonts w:ascii="Fira Sans" w:hAnsi="Fira Sans" w:cs="BZTBK K+ Helvetica Neue LT"/>
          <w:color w:val="000000"/>
          <w:lang w:val="en-NZ"/>
        </w:rPr>
        <w:t xml:space="preserve">Overall survival was worse for young </w:t>
      </w:r>
      <w:r w:rsidR="00E30C81">
        <w:rPr>
          <w:rFonts w:ascii="Fira Sans" w:hAnsi="Fira Sans" w:cs="BZTBK K+ Helvetica Neue LT"/>
          <w:color w:val="000000"/>
          <w:lang w:val="en-NZ"/>
        </w:rPr>
        <w:t>Māori</w:t>
      </w:r>
      <w:r w:rsidR="00EC0D0D">
        <w:rPr>
          <w:rFonts w:ascii="Fira Sans" w:hAnsi="Fira Sans" w:cs="BZTBK K+ Helvetica Neue LT"/>
          <w:color w:val="000000"/>
          <w:lang w:val="en-NZ"/>
        </w:rPr>
        <w:t xml:space="preserve">/Pasifika people </w:t>
      </w:r>
      <w:r w:rsidR="008F4F70">
        <w:rPr>
          <w:rFonts w:ascii="Fira Sans" w:hAnsi="Fira Sans" w:cs="BZTBK K+ Helvetica Neue LT"/>
          <w:color w:val="000000"/>
          <w:lang w:val="en-NZ"/>
        </w:rPr>
        <w:t>compared to</w:t>
      </w:r>
      <w:r w:rsidR="00EC0D0D">
        <w:rPr>
          <w:rFonts w:ascii="Fira Sans" w:hAnsi="Fira Sans" w:cs="BZTBK K+ Helvetica Neue LT"/>
          <w:color w:val="000000"/>
          <w:lang w:val="en-NZ"/>
        </w:rPr>
        <w:t xml:space="preserve"> </w:t>
      </w:r>
      <w:r w:rsidR="00E30C81">
        <w:rPr>
          <w:rFonts w:ascii="Fira Sans" w:hAnsi="Fira Sans" w:cs="BZTBK K+ Helvetica Neue LT"/>
          <w:color w:val="000000"/>
          <w:lang w:val="en-NZ"/>
        </w:rPr>
        <w:t>other</w:t>
      </w:r>
      <w:r w:rsidR="00EC0D0D">
        <w:rPr>
          <w:rFonts w:ascii="Fira Sans" w:hAnsi="Fira Sans" w:cs="BZTBK K+ Helvetica Neue LT"/>
          <w:color w:val="000000"/>
          <w:lang w:val="en-NZ"/>
        </w:rPr>
        <w:t xml:space="preserve"> </w:t>
      </w:r>
      <w:r w:rsidR="00E30C81">
        <w:rPr>
          <w:rFonts w:ascii="Fira Sans" w:hAnsi="Fira Sans" w:cs="BZTBK K+ Helvetica Neue LT"/>
          <w:color w:val="000000"/>
          <w:lang w:val="en-NZ"/>
        </w:rPr>
        <w:t>ethnicities</w:t>
      </w:r>
      <w:r w:rsidR="00E41363">
        <w:rPr>
          <w:rFonts w:ascii="Fira Sans" w:hAnsi="Fira Sans" w:cs="BZTBK K+ Helvetica Neue LT"/>
          <w:color w:val="000000"/>
          <w:lang w:val="en-NZ"/>
        </w:rPr>
        <w:t xml:space="preserve">, </w:t>
      </w:r>
      <w:r w:rsidR="005359BC">
        <w:rPr>
          <w:rFonts w:ascii="Fira Sans" w:hAnsi="Fira Sans" w:cs="BZTBK K+ Helvetica Neue LT"/>
          <w:color w:val="000000"/>
          <w:lang w:val="en-NZ"/>
        </w:rPr>
        <w:t xml:space="preserve">and those </w:t>
      </w:r>
      <w:r w:rsidR="00DD1642">
        <w:rPr>
          <w:rFonts w:ascii="Fira Sans" w:hAnsi="Fira Sans" w:cs="BZTBK K+ Helvetica Neue LT"/>
          <w:color w:val="000000"/>
          <w:lang w:val="en-NZ"/>
        </w:rPr>
        <w:t xml:space="preserve">living in the most deprived regions. </w:t>
      </w:r>
    </w:p>
    <w:p w14:paraId="3840AD37" w14:textId="087B8565" w:rsidR="00627260" w:rsidRPr="00627260" w:rsidRDefault="003A1F8E">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1" behindDoc="1" locked="0" layoutInCell="1" allowOverlap="1" wp14:anchorId="543F2B4B" wp14:editId="63D43837">
            <wp:simplePos x="0" y="0"/>
            <wp:positionH relativeFrom="page">
              <wp:align>left</wp:align>
            </wp:positionH>
            <wp:positionV relativeFrom="paragraph">
              <wp:posOffset>501098</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F57F8" w:rsidRPr="00E17404" w14:paraId="369EDAD4" w14:textId="77777777" w:rsidTr="007201F6">
        <w:trPr>
          <w:cantSplit/>
          <w:trHeight w:val="170"/>
          <w:jc w:val="center"/>
        </w:trPr>
        <w:tc>
          <w:tcPr>
            <w:tcW w:w="1256" w:type="dxa"/>
            <w:tcBorders>
              <w:right w:val="single" w:sz="18" w:space="0" w:color="FFF7E9"/>
            </w:tcBorders>
            <w:shd w:val="clear" w:color="auto" w:fill="2C463B"/>
            <w:vAlign w:val="center"/>
          </w:tcPr>
          <w:p w14:paraId="2033313F" w14:textId="77777777" w:rsidR="002F57F8" w:rsidRPr="00751FE3" w:rsidRDefault="002F57F8"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6F508E3" w14:textId="5B1D0C13" w:rsidR="002F57F8" w:rsidRPr="00537E6F" w:rsidRDefault="002F57F8"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162E5D9" w14:textId="77777777" w:rsidR="002F57F8" w:rsidRPr="00537E6F" w:rsidRDefault="002F57F8"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A189990" w14:textId="77777777" w:rsidR="002F57F8" w:rsidRPr="00537E6F" w:rsidRDefault="002F57F8"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CC7FA17" w14:textId="77777777" w:rsidR="002F57F8" w:rsidRPr="00537E6F" w:rsidRDefault="002F57F8"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D1F07C" w14:textId="77777777" w:rsidR="002F57F8" w:rsidRPr="00537E6F" w:rsidRDefault="002F57F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703C4BA" w14:textId="77777777" w:rsidR="002F57F8" w:rsidRPr="00537E6F" w:rsidRDefault="002F57F8" w:rsidP="007201F6">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92194C">
      <w:pPr>
        <w:pStyle w:val="OCCP3"/>
      </w:pPr>
      <w:bookmarkStart w:id="18" w:name="_Toc198805875"/>
      <w:r w:rsidRPr="00A82DDA">
        <w:t>Step 1:</w:t>
      </w:r>
      <w:r w:rsidR="00EE38A4" w:rsidRPr="00A82DDA">
        <w:t xml:space="preserve"> </w:t>
      </w:r>
      <w:r w:rsidRPr="00A82DDA">
        <w:t>Wellness</w:t>
      </w:r>
      <w:bookmarkEnd w:id="18"/>
      <w:r w:rsidRPr="00A82DDA">
        <w:t xml:space="preserve"> </w:t>
      </w:r>
    </w:p>
    <w:p w14:paraId="182A9B66" w14:textId="44B2F733" w:rsidR="000479E2" w:rsidRPr="00D674DE" w:rsidRDefault="00DF1AE1" w:rsidP="000479E2">
      <w:pPr>
        <w:spacing w:before="120" w:after="120" w:line="240" w:lineRule="auto"/>
        <w:rPr>
          <w:rFonts w:ascii="Fira Sans" w:hAnsi="Fira Sans" w:cs="Arial"/>
          <w:b/>
          <w:bCs/>
          <w:color w:val="595454"/>
          <w:lang w:eastAsia="en-NZ"/>
        </w:rPr>
      </w:pPr>
      <w:r>
        <w:rPr>
          <w:rFonts w:ascii="Fira Sans" w:hAnsi="Fira Sans" w:cs="Arial"/>
          <w:b/>
          <w:bCs/>
          <w:color w:val="595454"/>
          <w:lang w:eastAsia="en-NZ"/>
        </w:rPr>
        <w:t>C</w:t>
      </w:r>
      <w:r w:rsidR="000479E2"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CB40C6">
        <w:rPr>
          <w:rFonts w:ascii="Fira Sans" w:hAnsi="Fira Sans" w:cs="Arial"/>
          <w:b/>
          <w:bCs/>
          <w:color w:val="595454"/>
          <w:lang w:eastAsia="en-NZ"/>
        </w:rPr>
        <w:t>to improve</w:t>
      </w:r>
      <w:r w:rsidR="00CB40C6" w:rsidRPr="00D674DE">
        <w:rPr>
          <w:rFonts w:ascii="Fira Sans" w:hAnsi="Fira Sans" w:cs="Arial"/>
          <w:b/>
          <w:bCs/>
          <w:color w:val="595454"/>
          <w:lang w:eastAsia="en-NZ"/>
        </w:rPr>
        <w:t xml:space="preserve"> </w:t>
      </w:r>
      <w:r w:rsidR="000479E2" w:rsidRPr="00D674DE">
        <w:rPr>
          <w:rFonts w:ascii="Fira Sans" w:hAnsi="Fira Sans" w:cs="Arial"/>
          <w:b/>
          <w:bCs/>
          <w:color w:val="595454"/>
          <w:lang w:eastAsia="en-NZ"/>
        </w:rPr>
        <w:t xml:space="preserve">their wellbeing and reduce the overall risk of cancer. </w:t>
      </w:r>
    </w:p>
    <w:p w14:paraId="5C30BAA8" w14:textId="5EF6DAAC" w:rsidR="008574F5" w:rsidRPr="008574F5" w:rsidRDefault="008574F5" w:rsidP="007D7D6E">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1320BA">
        <w:rPr>
          <w:rFonts w:ascii="Fira Sans" w:hAnsi="Fira Sans"/>
          <w:lang w:val="en-NZ" w:eastAsia="en-NZ"/>
        </w:rPr>
        <w:t xml:space="preserve">. Te Aho o Te Kahu (2022) </w:t>
      </w:r>
      <w:r w:rsidR="001320BA" w:rsidRPr="00FE3CFF">
        <w:rPr>
          <w:rFonts w:ascii="Fira Sans" w:hAnsi="Fira Sans"/>
          <w:lang w:val="en-NZ" w:eastAsia="en-NZ"/>
        </w:rPr>
        <w:t xml:space="preserve">produced </w:t>
      </w:r>
      <w:r w:rsidR="001320BA">
        <w:rPr>
          <w:rFonts w:ascii="Fira Sans" w:hAnsi="Fira Sans"/>
        </w:rPr>
        <w:t>a</w:t>
      </w:r>
      <w:r w:rsidR="001320BA" w:rsidRPr="00B51EC8">
        <w:rPr>
          <w:rFonts w:ascii="Fira Sans" w:hAnsi="Fira Sans"/>
        </w:rPr>
        <w:t xml:space="preserve"> </w:t>
      </w:r>
      <w:r w:rsidR="001320BA">
        <w:rPr>
          <w:rFonts w:ascii="Fira Sans" w:hAnsi="Fira Sans"/>
        </w:rPr>
        <w:t xml:space="preserve">report </w:t>
      </w:r>
      <w:r w:rsidR="001320BA" w:rsidRPr="00B51EC8">
        <w:rPr>
          <w:rFonts w:ascii="Fira Sans" w:hAnsi="Fira Sans"/>
        </w:rPr>
        <w:t>outlin</w:t>
      </w:r>
      <w:r w:rsidR="001320BA">
        <w:rPr>
          <w:rFonts w:ascii="Fira Sans" w:hAnsi="Fira Sans"/>
        </w:rPr>
        <w:t>ing</w:t>
      </w:r>
      <w:r w:rsidR="001320BA" w:rsidRPr="00B51EC8">
        <w:rPr>
          <w:rFonts w:ascii="Fira Sans" w:hAnsi="Fira Sans"/>
        </w:rPr>
        <w:t xml:space="preserve"> evidence-based, best-practice interventions to prevent cancer</w:t>
      </w:r>
      <w:r w:rsidR="001320BA">
        <w:rPr>
          <w:rFonts w:ascii="Fira Sans" w:hAnsi="Fira Sans"/>
        </w:rPr>
        <w:t>.</w:t>
      </w:r>
      <w:r w:rsidR="001320BA" w:rsidRPr="00B51EC8">
        <w:rPr>
          <w:rFonts w:ascii="Fira Sans" w:hAnsi="Fira Sans"/>
        </w:rPr>
        <w:t xml:space="preserve"> </w:t>
      </w:r>
      <w:r w:rsidR="001320BA">
        <w:rPr>
          <w:rFonts w:ascii="Fira Sans" w:hAnsi="Fira Sans"/>
        </w:rPr>
        <w:t>Reducing cancer risk</w:t>
      </w:r>
      <w:r w:rsidR="001320BA" w:rsidRPr="00B51EC8">
        <w:rPr>
          <w:rFonts w:ascii="Fira Sans" w:hAnsi="Fira Sans"/>
        </w:rPr>
        <w:t xml:space="preserve"> factors address</w:t>
      </w:r>
      <w:r w:rsidR="001320BA">
        <w:rPr>
          <w:rFonts w:ascii="Fira Sans" w:hAnsi="Fira Sans"/>
        </w:rPr>
        <w:t>es</w:t>
      </w:r>
      <w:r w:rsidR="001320BA" w:rsidRPr="00B51EC8">
        <w:rPr>
          <w:rFonts w:ascii="Fira Sans" w:hAnsi="Fira Sans"/>
        </w:rPr>
        <w:t xml:space="preserve"> work to achieve the goals of fewer cancers, better survival</w:t>
      </w:r>
      <w:r w:rsidR="001320BA">
        <w:rPr>
          <w:rFonts w:ascii="Fira Sans" w:hAnsi="Fira Sans"/>
        </w:rPr>
        <w:t>,</w:t>
      </w:r>
      <w:r w:rsidR="001320BA" w:rsidRPr="00B51EC8">
        <w:rPr>
          <w:rFonts w:ascii="Fira Sans" w:hAnsi="Fira Sans"/>
        </w:rPr>
        <w:t xml:space="preserve"> and equity for all</w:t>
      </w:r>
      <w:r w:rsidR="001320BA">
        <w:rPr>
          <w:rFonts w:ascii="Fira Sans" w:hAnsi="Fira Sans"/>
        </w:rPr>
        <w:t>.</w:t>
      </w:r>
      <w:r w:rsidRPr="00D13917">
        <w:rPr>
          <w:rFonts w:ascii="Fira Sans" w:hAnsi="Fira Sans"/>
          <w:lang w:val="en-NZ" w:eastAsia="en-NZ"/>
        </w:rPr>
        <w:t xml:space="preserve"> </w:t>
      </w:r>
    </w:p>
    <w:p w14:paraId="7F7A2953" w14:textId="70264B92" w:rsidR="00064FB0" w:rsidRPr="0059403A" w:rsidRDefault="00064FB0" w:rsidP="009C61A7">
      <w:pPr>
        <w:pStyle w:val="ListParagraph"/>
        <w:numPr>
          <w:ilvl w:val="1"/>
          <w:numId w:val="130"/>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9D0F75">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11B7683C"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5D6927"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w:t>
      </w:r>
    </w:p>
    <w:p w14:paraId="03E9B3E7" w14:textId="77777777"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1DBAE347" w14:textId="77777777" w:rsidR="00581536" w:rsidRDefault="0059403A" w:rsidP="008D7478">
      <w:pPr>
        <w:numPr>
          <w:ilvl w:val="0"/>
          <w:numId w:val="131"/>
        </w:numPr>
        <w:spacing w:after="120" w:line="240" w:lineRule="auto"/>
        <w:ind w:left="568" w:hanging="284"/>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3F2FF10B" w:rsidR="0059403A" w:rsidRPr="00DD4D88" w:rsidRDefault="00581536" w:rsidP="008D7478">
      <w:pPr>
        <w:numPr>
          <w:ilvl w:val="0"/>
          <w:numId w:val="131"/>
        </w:numPr>
        <w:spacing w:after="120" w:line="240" w:lineRule="auto"/>
        <w:ind w:left="568" w:hanging="284"/>
        <w:jc w:val="both"/>
        <w:rPr>
          <w:rFonts w:ascii="Fira Sans" w:hAnsi="Fira Sans"/>
          <w:lang w:val="en-NZ" w:eastAsia="en-NZ"/>
        </w:rPr>
      </w:pPr>
      <w:r w:rsidRPr="00DD4D88">
        <w:rPr>
          <w:rFonts w:ascii="Fira Sans" w:hAnsi="Fira Sans"/>
          <w:lang w:val="en-NZ" w:eastAsia="en-NZ"/>
        </w:rPr>
        <w:t>prioritise achieving equity for screening participation rates in national cancer screening programmes (cervical, breast, bowel).</w:t>
      </w:r>
    </w:p>
    <w:p w14:paraId="4F4D78F1" w14:textId="01FC912C" w:rsidR="00064FB0" w:rsidRPr="00A82DDA" w:rsidRDefault="00064FB0" w:rsidP="0092194C">
      <w:pPr>
        <w:spacing w:before="120" w:after="120"/>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581536">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5A3306E7" w:rsidR="00E47CA7" w:rsidRPr="00E47CA7" w:rsidRDefault="7402F0C0" w:rsidP="0046570C">
      <w:pPr>
        <w:spacing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cancer</w:t>
      </w:r>
      <w:r w:rsidR="00581536">
        <w:rPr>
          <w:rFonts w:ascii="Fira Sans" w:hAnsi="Fira Sans"/>
          <w:lang w:val="en-NZ" w:eastAsia="en-NZ"/>
        </w:rPr>
        <w:t xml:space="preserve"> and wellbeing</w:t>
      </w:r>
      <w:r w:rsidR="00E47CA7" w:rsidRPr="00E47CA7">
        <w:rPr>
          <w:rFonts w:ascii="Fira Sans" w:hAnsi="Fira Sans"/>
          <w:lang w:val="en-NZ" w:eastAsia="en-NZ"/>
        </w:rPr>
        <w:t xml:space="preserve"> </w:t>
      </w:r>
      <w:r w:rsidRPr="3EFDF7B6">
        <w:rPr>
          <w:rFonts w:ascii="Fira Sans" w:hAnsi="Fira Sans"/>
          <w:lang w:val="en-NZ" w:eastAsia="en-NZ"/>
        </w:rPr>
        <w:t>risk</w:t>
      </w:r>
      <w:r w:rsidR="00E8211F">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p>
    <w:p w14:paraId="35624A07" w14:textId="35D059B4" w:rsidR="00E47CA7" w:rsidRPr="00E47CA7" w:rsidRDefault="00E8211F"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Pr>
          <w:rFonts w:ascii="Fira Sans" w:hAnsi="Fira Sans"/>
          <w:lang w:val="en-NZ" w:eastAsia="en-NZ"/>
        </w:rPr>
        <w:t xml:space="preserve">marijuana </w:t>
      </w:r>
      <w:r w:rsidR="00E47CA7" w:rsidRPr="00E47CA7">
        <w:rPr>
          <w:rFonts w:ascii="Fira Sans" w:hAnsi="Fira Sans"/>
          <w:lang w:val="en-NZ" w:eastAsia="en-NZ"/>
        </w:rPr>
        <w:t xml:space="preserve">and </w:t>
      </w:r>
      <w:r w:rsidRPr="00597E0F">
        <w:rPr>
          <w:rFonts w:ascii="Fira Sans" w:hAnsi="Fira Sans"/>
          <w:lang w:val="en-NZ" w:eastAsia="en-NZ"/>
        </w:rPr>
        <w:t>exposure to second-hand smoke</w:t>
      </w:r>
      <w:r w:rsidRPr="00E47CA7">
        <w:rPr>
          <w:rFonts w:ascii="Fira Sans" w:hAnsi="Fira Sans"/>
          <w:lang w:val="en-NZ" w:eastAsia="en-NZ"/>
        </w:rPr>
        <w:t xml:space="preserve"> </w:t>
      </w:r>
    </w:p>
    <w:p w14:paraId="347AABA4" w14:textId="50407E40" w:rsidR="00597E0F" w:rsidRPr="008F1D2B" w:rsidRDefault="00EE5BC2" w:rsidP="00E8211F">
      <w:pPr>
        <w:numPr>
          <w:ilvl w:val="1"/>
          <w:numId w:val="131"/>
        </w:numPr>
        <w:spacing w:before="120" w:after="120" w:line="240" w:lineRule="auto"/>
        <w:contextualSpacing/>
        <w:jc w:val="both"/>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150E28C2" w:rsidR="00C6295D" w:rsidRPr="00597E0F"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597E0F">
        <w:rPr>
          <w:rFonts w:ascii="Fira Sans" w:hAnsi="Fira Sans"/>
          <w:lang w:val="en-NZ" w:eastAsia="en-NZ"/>
        </w:rPr>
        <w:t xml:space="preserve">avoiding </w:t>
      </w:r>
      <w:r w:rsidR="00E8211F" w:rsidRPr="00E47CA7">
        <w:rPr>
          <w:rFonts w:ascii="Fira Sans" w:hAnsi="Fira Sans"/>
          <w:lang w:val="en-NZ" w:eastAsia="en-NZ"/>
        </w:rPr>
        <w:t>vaping</w:t>
      </w:r>
      <w:r w:rsidR="00E8211F" w:rsidRPr="00597E0F">
        <w:rPr>
          <w:rFonts w:ascii="Fira Sans" w:hAnsi="Fira Sans"/>
          <w:lang w:val="en-NZ" w:eastAsia="en-NZ"/>
        </w:rPr>
        <w:t xml:space="preserve"> </w:t>
      </w:r>
    </w:p>
    <w:p w14:paraId="1B9CD9EA" w14:textId="41DE0C7F" w:rsidR="00C6295D" w:rsidRPr="00C6295D" w:rsidRDefault="00C6295D" w:rsidP="008D7478">
      <w:pPr>
        <w:numPr>
          <w:ilvl w:val="0"/>
          <w:numId w:val="131"/>
        </w:numPr>
        <w:spacing w:before="120" w:after="12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8D7478">
      <w:pPr>
        <w:numPr>
          <w:ilvl w:val="0"/>
          <w:numId w:val="131"/>
        </w:numPr>
        <w:spacing w:before="120" w:after="120" w:line="240" w:lineRule="auto"/>
        <w:ind w:left="568" w:hanging="284"/>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1813D9D4" w14:textId="5E58C773" w:rsidR="00A82DDA" w:rsidRDefault="00C6295D" w:rsidP="00C041C2">
      <w:pPr>
        <w:spacing w:before="120" w:after="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sidR="00983801">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F57F8" w:rsidRPr="00E17404" w14:paraId="2BE58A42" w14:textId="77777777" w:rsidTr="007201F6">
        <w:trPr>
          <w:cantSplit/>
          <w:trHeight w:val="170"/>
          <w:jc w:val="center"/>
        </w:trPr>
        <w:tc>
          <w:tcPr>
            <w:tcW w:w="1256" w:type="dxa"/>
            <w:tcBorders>
              <w:right w:val="single" w:sz="18" w:space="0" w:color="FFF7E9"/>
            </w:tcBorders>
            <w:shd w:val="clear" w:color="auto" w:fill="2C463B"/>
            <w:vAlign w:val="center"/>
          </w:tcPr>
          <w:p w14:paraId="3F99B372" w14:textId="77777777" w:rsidR="002F57F8" w:rsidRPr="00751FE3" w:rsidRDefault="002F57F8"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685E972" w14:textId="0465290C" w:rsidR="002F57F8" w:rsidRPr="00537E6F" w:rsidRDefault="002F57F8"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A596366" w14:textId="77777777" w:rsidR="002F57F8" w:rsidRPr="00537E6F" w:rsidRDefault="002F57F8"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247279B" w14:textId="77777777" w:rsidR="002F57F8" w:rsidRPr="00537E6F" w:rsidRDefault="002F57F8"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EC74032" w14:textId="77777777" w:rsidR="002F57F8" w:rsidRPr="00537E6F" w:rsidRDefault="002F57F8"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CF6A4AA" w14:textId="77777777" w:rsidR="002F57F8" w:rsidRPr="00537E6F" w:rsidRDefault="002F57F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17FA2E" w14:textId="77777777" w:rsidR="002F57F8" w:rsidRPr="00537E6F" w:rsidRDefault="002F57F8" w:rsidP="007201F6">
            <w:pPr>
              <w:jc w:val="center"/>
              <w:rPr>
                <w:sz w:val="14"/>
                <w:szCs w:val="14"/>
              </w:rPr>
            </w:pPr>
            <w:r w:rsidRPr="00537E6F">
              <w:rPr>
                <w:rFonts w:eastAsia="Fira Sans" w:cs="Fira Sans"/>
                <w:sz w:val="14"/>
                <w:szCs w:val="14"/>
                <w:lang w:eastAsia="en-NZ"/>
              </w:rPr>
              <w:t>Palliative and end of life care</w:t>
            </w:r>
          </w:p>
        </w:tc>
      </w:tr>
    </w:tbl>
    <w:p w14:paraId="0B1397DF" w14:textId="46259DB8" w:rsidR="00064FB0" w:rsidRPr="00A82DDA" w:rsidRDefault="00064FB0" w:rsidP="00AA6E83">
      <w:pPr>
        <w:pStyle w:val="paragraph"/>
        <w:spacing w:before="240" w:beforeAutospacing="0" w:after="120" w:afterAutospacing="0" w:line="259" w:lineRule="auto"/>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EA6D8B">
        <w:rPr>
          <w:rFonts w:ascii="Montserrat" w:eastAsiaTheme="minorEastAsia" w:hAnsi="Montserrat" w:cstheme="minorBidi"/>
          <w:b/>
          <w:bCs/>
          <w:color w:val="595454"/>
          <w:sz w:val="28"/>
          <w:szCs w:val="28"/>
        </w:rPr>
        <w:t>3</w:t>
      </w:r>
      <w:r w:rsidR="00753948">
        <w:rPr>
          <w:rFonts w:ascii="Montserrat" w:eastAsiaTheme="minorEastAsia" w:hAnsi="Montserrat" w:cstheme="minorBidi"/>
          <w:b/>
          <w:bCs/>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2C207FCD" w:rsidR="00F47090" w:rsidRPr="00091BA2" w:rsidRDefault="00753948" w:rsidP="00091BA2">
      <w:pPr>
        <w:pStyle w:val="paragraph"/>
        <w:spacing w:before="0" w:beforeAutospacing="0" w:after="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1584" behindDoc="1" locked="0" layoutInCell="1" allowOverlap="1" wp14:anchorId="389C090C" wp14:editId="0B6AF71A">
                <wp:simplePos x="0" y="0"/>
                <wp:positionH relativeFrom="page">
                  <wp:posOffset>5295900</wp:posOffset>
                </wp:positionH>
                <wp:positionV relativeFrom="paragraph">
                  <wp:posOffset>19685</wp:posOffset>
                </wp:positionV>
                <wp:extent cx="1797050" cy="1663700"/>
                <wp:effectExtent l="19050" t="19050" r="31750" b="241300"/>
                <wp:wrapTight wrapText="bothSides">
                  <wp:wrapPolygon edited="0">
                    <wp:start x="8472" y="-247"/>
                    <wp:lineTo x="6411" y="0"/>
                    <wp:lineTo x="1832" y="2721"/>
                    <wp:lineTo x="1832" y="3957"/>
                    <wp:lineTo x="-229" y="7173"/>
                    <wp:lineTo x="-229" y="13356"/>
                    <wp:lineTo x="687" y="15829"/>
                    <wp:lineTo x="3893" y="19786"/>
                    <wp:lineTo x="5724" y="23744"/>
                    <wp:lineTo x="5724" y="24485"/>
                    <wp:lineTo x="6869" y="24485"/>
                    <wp:lineTo x="7785" y="23744"/>
                    <wp:lineTo x="17402" y="19786"/>
                    <wp:lineTo x="17631" y="19786"/>
                    <wp:lineTo x="20837" y="15829"/>
                    <wp:lineTo x="21753" y="12119"/>
                    <wp:lineTo x="21753" y="7915"/>
                    <wp:lineTo x="19921" y="4205"/>
                    <wp:lineTo x="19692" y="2968"/>
                    <wp:lineTo x="14654" y="0"/>
                    <wp:lineTo x="13052" y="-247"/>
                    <wp:lineTo x="8472" y="-247"/>
                  </wp:wrapPolygon>
                </wp:wrapTight>
                <wp:docPr id="9" name="Speech Bubble: Oval 9"/>
                <wp:cNvGraphicFramePr/>
                <a:graphic xmlns:a="http://schemas.openxmlformats.org/drawingml/2006/main">
                  <a:graphicData uri="http://schemas.microsoft.com/office/word/2010/wordprocessingShape">
                    <wps:wsp>
                      <wps:cNvSpPr/>
                      <wps:spPr>
                        <a:xfrm>
                          <a:off x="0" y="0"/>
                          <a:ext cx="1797050" cy="16637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200A0BCE" w14:textId="77777777" w:rsidR="00377A65" w:rsidRDefault="00377A65" w:rsidP="00091BA2">
                            <w:pPr>
                              <w:spacing w:after="0" w:line="240" w:lineRule="auto"/>
                              <w:jc w:val="center"/>
                              <w:rPr>
                                <w:rFonts w:ascii="Montserrat" w:hAnsi="Montserrat"/>
                                <w:b/>
                                <w:bCs/>
                                <w:i/>
                                <w:iCs/>
                                <w:color w:val="2C463B"/>
                                <w:sz w:val="20"/>
                                <w:szCs w:val="20"/>
                              </w:rPr>
                            </w:pPr>
                          </w:p>
                          <w:p w14:paraId="5B41589F" w14:textId="21965A11"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7pt;margin-top:1.55pt;width:141.5pt;height:13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" adj="6300,24300" fillcolor="#e2f0d9" strokecolor="#e2f0d9" strokeweight="1pt">
                <v:textbox>
                  <w:txbxContent>
                    <w:p w14:paraId="200A0BCE" w14:textId="77777777" w:rsidR="00377A65" w:rsidRDefault="00377A65" w:rsidP="00091BA2">
                      <w:pPr>
                        <w:spacing w:after="0" w:line="240" w:lineRule="auto"/>
                        <w:jc w:val="center"/>
                        <w:rPr>
                          <w:rFonts w:ascii="Montserrat" w:hAnsi="Montserrat"/>
                          <w:b/>
                          <w:bCs/>
                          <w:i/>
                          <w:iCs/>
                          <w:color w:val="2C463B"/>
                          <w:sz w:val="20"/>
                          <w:szCs w:val="20"/>
                        </w:rPr>
                      </w:pPr>
                    </w:p>
                    <w:p w14:paraId="5B41589F" w14:textId="21965A11"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p>
    <w:p w14:paraId="73B15435" w14:textId="122BC03A" w:rsidR="00F4709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Raise and discuss any modifiable risk factors.</w:t>
      </w:r>
    </w:p>
    <w:p w14:paraId="74F8650B" w14:textId="77777777" w:rsidR="00F4709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Provide information and education regarding access to wellness programmes, including kaupapa Māori services.</w:t>
      </w:r>
    </w:p>
    <w:p w14:paraId="7849577F" w14:textId="68769B32" w:rsidR="00F4709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 xml:space="preserve">Discuss advance care planning, advance directive and/or </w:t>
      </w:r>
      <w:r w:rsidR="00602F42">
        <w:rPr>
          <w:rFonts w:ascii="Fira Sans" w:hAnsi="Fira Sans"/>
          <w:lang w:val="en-NZ" w:eastAsia="en-NZ"/>
        </w:rPr>
        <w:t>Enduring Power of Attorney (</w:t>
      </w:r>
      <w:r w:rsidRPr="0023343B">
        <w:rPr>
          <w:rFonts w:ascii="Fira Sans" w:hAnsi="Fira Sans"/>
          <w:lang w:val="en-NZ" w:eastAsia="en-NZ"/>
        </w:rPr>
        <w:t>EPA</w:t>
      </w:r>
      <w:r w:rsidR="00602F42">
        <w:rPr>
          <w:rFonts w:ascii="Fira Sans" w:hAnsi="Fira Sans"/>
          <w:lang w:val="en-NZ" w:eastAsia="en-NZ"/>
        </w:rPr>
        <w:t>)</w:t>
      </w:r>
      <w:r w:rsidRPr="0023343B">
        <w:rPr>
          <w:rFonts w:ascii="Fira Sans" w:hAnsi="Fira Sans"/>
          <w:lang w:val="en-NZ" w:eastAsia="en-NZ"/>
        </w:rPr>
        <w:t xml:space="preserve"> as required (</w:t>
      </w:r>
      <w:r w:rsidR="00F64714">
        <w:rPr>
          <w:rFonts w:ascii="Fira Sans" w:hAnsi="Fira Sans"/>
          <w:lang w:val="en-NZ" w:eastAsia="en-NZ"/>
        </w:rPr>
        <w:t>refer</w:t>
      </w:r>
      <w:r w:rsidRPr="0023343B">
        <w:rPr>
          <w:rFonts w:ascii="Fira Sans" w:hAnsi="Fira Sans"/>
          <w:lang w:val="en-NZ" w:eastAsia="en-NZ"/>
        </w:rPr>
        <w:t xml:space="preserve"> Principle 1).</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 xml:space="preserve">Inform the person and their whānau of any referrals between health care services and wellness programmes. </w:t>
      </w:r>
    </w:p>
    <w:p w14:paraId="5193E32A" w14:textId="34E9C5EA" w:rsidR="005F05FF" w:rsidRDefault="00064FB0" w:rsidP="006F53A7">
      <w:pPr>
        <w:pStyle w:val="paragraph"/>
        <w:spacing w:before="240" w:beforeAutospacing="0" w:after="120" w:afterAutospacing="0" w:line="259" w:lineRule="auto"/>
        <w:textAlignment w:val="baseline"/>
        <w:rPr>
          <w:rFonts w:ascii="Montserrat" w:eastAsiaTheme="minorEastAsia" w:hAnsi="Montserrat" w:cstheme="minorBidi"/>
          <w:bCs/>
          <w:color w:val="595454"/>
          <w:sz w:val="28"/>
          <w:szCs w:val="28"/>
        </w:rPr>
      </w:pPr>
      <w:r w:rsidRPr="00845840">
        <w:rPr>
          <w:rFonts w:ascii="Montserrat" w:eastAsiaTheme="minorEastAsia" w:hAnsi="Montserrat" w:cstheme="minorBidi"/>
          <w:b/>
          <w:color w:val="595454"/>
          <w:sz w:val="28"/>
          <w:szCs w:val="28"/>
        </w:rPr>
        <w:t>1.</w:t>
      </w:r>
      <w:r w:rsidR="00EA6D8B">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7D1429F7" w14:textId="468AB022" w:rsidR="00D52675" w:rsidRPr="005F05FF" w:rsidRDefault="001A7681" w:rsidP="005F05FF">
      <w:pPr>
        <w:pStyle w:val="paragraph"/>
        <w:spacing w:before="0" w:beforeAutospacing="0" w:after="0" w:afterAutospacing="0"/>
        <w:textAlignment w:val="baseline"/>
        <w:rPr>
          <w:rFonts w:ascii="Montserrat" w:eastAsiaTheme="minorEastAsia" w:hAnsi="Montserrat" w:cstheme="minorBidi"/>
          <w:b/>
          <w:color w:val="595454"/>
          <w:sz w:val="22"/>
          <w:szCs w:val="22"/>
        </w:rPr>
      </w:pPr>
      <w:r w:rsidRPr="005F05FF">
        <w:rPr>
          <w:rFonts w:ascii="Fira Sans" w:hAnsi="Fira Sans"/>
          <w:sz w:val="22"/>
          <w:szCs w:val="22"/>
        </w:rPr>
        <w:t>Below is a list of national measures that inform this step and can be used to monitor and measure cancer care.</w:t>
      </w:r>
    </w:p>
    <w:p w14:paraId="4E2119C0" w14:textId="77777777" w:rsidR="00FB5B9D" w:rsidRPr="00A505A3" w:rsidRDefault="00FB5B9D" w:rsidP="008D7478">
      <w:pPr>
        <w:pStyle w:val="ListParagraph"/>
        <w:numPr>
          <w:ilvl w:val="0"/>
          <w:numId w:val="168"/>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66E5C37F" w14:textId="77777777" w:rsidR="00FB5B9D" w:rsidRPr="00A505A3" w:rsidRDefault="00FB5B9D" w:rsidP="008D7478">
      <w:pPr>
        <w:numPr>
          <w:ilvl w:val="1"/>
          <w:numId w:val="133"/>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1789DCCB" w14:textId="77777777" w:rsidR="00FB5B9D" w:rsidRPr="00A505A3" w:rsidRDefault="00FB5B9D" w:rsidP="008D7478">
      <w:pPr>
        <w:numPr>
          <w:ilvl w:val="1"/>
          <w:numId w:val="132"/>
        </w:numPr>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19B2E3F6" w14:textId="77777777" w:rsidR="00700A81" w:rsidRPr="00F07E9E" w:rsidRDefault="00700A81" w:rsidP="008D7478">
      <w:pPr>
        <w:numPr>
          <w:ilvl w:val="0"/>
          <w:numId w:val="131"/>
        </w:numPr>
        <w:spacing w:before="120" w:after="0" w:line="240" w:lineRule="auto"/>
        <w:ind w:left="568" w:hanging="284"/>
        <w:jc w:val="both"/>
        <w:rPr>
          <w:rFonts w:ascii="Fira Sans" w:hAnsi="Fira Sans"/>
          <w:lang w:val="en-NZ" w:eastAsia="en-NZ"/>
        </w:rPr>
      </w:pPr>
      <w:r w:rsidRPr="0046694A">
        <w:rPr>
          <w:rFonts w:ascii="Fira Sans" w:eastAsiaTheme="minorEastAsia" w:hAnsi="Fira Sans"/>
          <w:b/>
          <w:color w:val="595454"/>
          <w:lang w:val="en-NZ" w:eastAsia="en-NZ"/>
        </w:rPr>
        <w:t>The New Zealand Health survey</w:t>
      </w:r>
      <w:r w:rsidRPr="00136C55">
        <w:rPr>
          <w:rFonts w:ascii="Fira Sans" w:hAnsi="Fira Sans"/>
          <w:lang w:val="en-NZ" w:eastAsia="en-NZ"/>
        </w:rPr>
        <w:t xml:space="preserve"> (NZHS)</w:t>
      </w:r>
      <w:r w:rsidRPr="00F07E9E">
        <w:rPr>
          <w:rFonts w:ascii="Fira Sans" w:hAnsi="Fira Sans"/>
          <w:lang w:val="en-NZ" w:eastAsia="en-NZ"/>
        </w:rPr>
        <w:t xml:space="preserve"> provides information about the health and wellbeing of New Zealanders.</w:t>
      </w:r>
    </w:p>
    <w:p w14:paraId="7EE01A7F" w14:textId="609D2E5E" w:rsidR="00700A81" w:rsidRPr="00037ED2" w:rsidRDefault="00700A81" w:rsidP="008D7478">
      <w:pPr>
        <w:numPr>
          <w:ilvl w:val="2"/>
          <w:numId w:val="13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sidR="00F01162">
        <w:rPr>
          <w:rFonts w:ascii="Fira Sans" w:hAnsi="Fira Sans"/>
          <w:lang w:val="en-NZ" w:eastAsia="en-NZ"/>
        </w:rPr>
        <w:t>.</w:t>
      </w:r>
    </w:p>
    <w:p w14:paraId="76657AEF" w14:textId="0908BF8B" w:rsidR="00700A81" w:rsidRPr="00037ED2" w:rsidRDefault="00700A81" w:rsidP="008D7478">
      <w:pPr>
        <w:numPr>
          <w:ilvl w:val="2"/>
          <w:numId w:val="13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sidR="00F01162">
        <w:rPr>
          <w:rFonts w:ascii="Fira Sans" w:hAnsi="Fira Sans"/>
          <w:lang w:val="en-NZ" w:eastAsia="en-NZ"/>
        </w:rPr>
        <w:t>.</w:t>
      </w:r>
    </w:p>
    <w:p w14:paraId="2E2A2C52" w14:textId="77777777" w:rsidR="00700A81" w:rsidRPr="00037ED2" w:rsidRDefault="00700A81" w:rsidP="008D7478">
      <w:pPr>
        <w:numPr>
          <w:ilvl w:val="2"/>
          <w:numId w:val="13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E0552E">
          <w:headerReference w:type="default" r:id="rId26"/>
          <w:headerReference w:type="first" r:id="rId27"/>
          <w:footerReference w:type="first" r:id="rId28"/>
          <w:endnotePr>
            <w:numFmt w:val="decimal"/>
          </w:endnotePr>
          <w:pgSz w:w="11906" w:h="16838" w:code="9"/>
          <w:pgMar w:top="1134" w:right="1440" w:bottom="1440" w:left="1440" w:header="720" w:footer="561"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D7D6E" w:rsidRPr="00E17404" w14:paraId="518FEB42" w14:textId="77777777" w:rsidTr="007201F6">
        <w:trPr>
          <w:cantSplit/>
          <w:trHeight w:val="170"/>
          <w:jc w:val="center"/>
        </w:trPr>
        <w:tc>
          <w:tcPr>
            <w:tcW w:w="1256" w:type="dxa"/>
            <w:tcBorders>
              <w:right w:val="single" w:sz="18" w:space="0" w:color="FFF7E9"/>
            </w:tcBorders>
            <w:shd w:val="clear" w:color="auto" w:fill="C2D9BA"/>
            <w:vAlign w:val="center"/>
          </w:tcPr>
          <w:p w14:paraId="25C8C686" w14:textId="77777777" w:rsidR="007D7D6E" w:rsidRPr="00410947" w:rsidRDefault="007D7D6E"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274D986" w14:textId="00A09007" w:rsidR="007D7D6E" w:rsidRPr="00410947" w:rsidRDefault="007D7D6E"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7C9B128" w14:textId="77777777" w:rsidR="007D7D6E" w:rsidRPr="00537E6F" w:rsidRDefault="007D7D6E"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F9E56AD" w14:textId="77777777" w:rsidR="007D7D6E" w:rsidRPr="00537E6F" w:rsidRDefault="007D7D6E"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86FEA29" w14:textId="77777777" w:rsidR="007D7D6E" w:rsidRPr="00537E6F" w:rsidRDefault="007D7D6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771365" w14:textId="77777777" w:rsidR="007D7D6E" w:rsidRPr="00537E6F" w:rsidRDefault="007D7D6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2FBDC4" w14:textId="77777777" w:rsidR="007D7D6E" w:rsidRPr="00537E6F" w:rsidRDefault="007D7D6E" w:rsidP="007201F6">
            <w:pPr>
              <w:jc w:val="center"/>
              <w:rPr>
                <w:sz w:val="14"/>
                <w:szCs w:val="14"/>
              </w:rPr>
            </w:pPr>
            <w:r w:rsidRPr="00537E6F">
              <w:rPr>
                <w:rFonts w:eastAsia="Fira Sans" w:cs="Fira Sans"/>
                <w:sz w:val="14"/>
                <w:szCs w:val="14"/>
                <w:lang w:eastAsia="en-NZ"/>
              </w:rPr>
              <w:t>Palliative and end of life care</w:t>
            </w:r>
          </w:p>
        </w:tc>
      </w:tr>
    </w:tbl>
    <w:p w14:paraId="6ECE0CC8" w14:textId="15F183E8" w:rsidR="00064FB0" w:rsidRPr="00845840" w:rsidRDefault="00064FB0" w:rsidP="0092194C">
      <w:pPr>
        <w:pStyle w:val="OCCP3"/>
      </w:pPr>
      <w:bookmarkStart w:id="19" w:name="_Toc198805876"/>
      <w:r w:rsidRPr="00845840">
        <w:t>Step 2:</w:t>
      </w:r>
      <w:r w:rsidR="00845840">
        <w:t xml:space="preserve"> </w:t>
      </w:r>
      <w:r w:rsidR="00E060E6">
        <w:t>E</w:t>
      </w:r>
      <w:r w:rsidRPr="00845840">
        <w:t>arly detection</w:t>
      </w:r>
      <w:bookmarkEnd w:id="19"/>
      <w:r w:rsidRPr="00845840">
        <w:t xml:space="preserve"> </w:t>
      </w:r>
    </w:p>
    <w:p w14:paraId="62F3C275" w14:textId="15D9795E" w:rsidR="001B7D83" w:rsidRDefault="001B7D83" w:rsidP="003D7E3D">
      <w:pPr>
        <w:spacing w:before="120" w:after="120" w:line="240" w:lineRule="auto"/>
        <w:jc w:val="both"/>
        <w:rPr>
          <w:rFonts w:ascii="Fira Sans" w:hAnsi="Fira Sans"/>
          <w:b/>
          <w:bCs/>
          <w:color w:val="595454"/>
          <w:lang w:val="en-NZ"/>
        </w:rPr>
      </w:pPr>
      <w:r w:rsidRPr="001C48E3">
        <w:rPr>
          <w:rFonts w:ascii="Fira Sans" w:hAnsi="Fira Sans"/>
          <w:b/>
          <w:bCs/>
          <w:color w:val="595454"/>
          <w:lang w:val="en-NZ"/>
        </w:rPr>
        <w:t xml:space="preserve">This step outlines recommendations for early detection for the person with </w:t>
      </w:r>
      <w:r w:rsidR="00666B49">
        <w:rPr>
          <w:rFonts w:ascii="Fira Sans" w:hAnsi="Fira Sans"/>
          <w:b/>
          <w:bCs/>
          <w:color w:val="595454"/>
          <w:lang w:val="en-NZ"/>
        </w:rPr>
        <w:t xml:space="preserve">suspected </w:t>
      </w:r>
      <w:r w:rsidR="00013E5D">
        <w:rPr>
          <w:rFonts w:ascii="Fira Sans" w:hAnsi="Fira Sans"/>
          <w:b/>
          <w:bCs/>
          <w:color w:val="595454"/>
          <w:lang w:val="en-NZ"/>
        </w:rPr>
        <w:t>m</w:t>
      </w:r>
      <w:r w:rsidR="00F12FC0">
        <w:rPr>
          <w:rFonts w:ascii="Fira Sans" w:hAnsi="Fira Sans"/>
          <w:b/>
          <w:bCs/>
          <w:color w:val="595454"/>
          <w:lang w:val="en-NZ"/>
        </w:rPr>
        <w:t xml:space="preserve">ultiple </w:t>
      </w:r>
      <w:r w:rsidR="00013E5D">
        <w:rPr>
          <w:rFonts w:ascii="Fira Sans" w:hAnsi="Fira Sans"/>
          <w:b/>
          <w:bCs/>
          <w:color w:val="595454"/>
          <w:lang w:val="en-NZ"/>
        </w:rPr>
        <w:t>m</w:t>
      </w:r>
      <w:r w:rsidR="00F12FC0">
        <w:rPr>
          <w:rFonts w:ascii="Fira Sans" w:hAnsi="Fira Sans"/>
          <w:b/>
          <w:bCs/>
          <w:color w:val="595454"/>
          <w:lang w:val="en-NZ"/>
        </w:rPr>
        <w:t>yeloma</w:t>
      </w:r>
      <w:r w:rsidRPr="001C48E3">
        <w:rPr>
          <w:rFonts w:ascii="Fira Sans" w:hAnsi="Fira Sans"/>
          <w:b/>
          <w:bCs/>
          <w:color w:val="595454"/>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20"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0"/>
    <w:p w14:paraId="769D2C56" w14:textId="63B82986" w:rsidR="00064327" w:rsidRPr="00064327" w:rsidRDefault="00064327" w:rsidP="0046570C">
      <w:pPr>
        <w:spacing w:after="0" w:line="240" w:lineRule="auto"/>
        <w:jc w:val="both"/>
        <w:rPr>
          <w:rFonts w:ascii="Fira Sans" w:hAnsi="Fira Sans"/>
        </w:rPr>
      </w:pPr>
      <w:r w:rsidRPr="00064327">
        <w:rPr>
          <w:rFonts w:ascii="Fira Sans" w:hAnsi="Fira Sans"/>
        </w:rPr>
        <w:t>Health providers/professionals enable and enact Te Tiriti o Waitangi through:</w:t>
      </w:r>
    </w:p>
    <w:p w14:paraId="1F975457" w14:textId="77777777" w:rsidR="0063721F" w:rsidRPr="00064327" w:rsidRDefault="0063721F" w:rsidP="008D7478">
      <w:pPr>
        <w:numPr>
          <w:ilvl w:val="0"/>
          <w:numId w:val="158"/>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0B8B5371" w14:textId="4C304776" w:rsidR="0063721F" w:rsidRPr="00125C18" w:rsidRDefault="0063721F" w:rsidP="008D7478">
      <w:pPr>
        <w:numPr>
          <w:ilvl w:val="0"/>
          <w:numId w:val="157"/>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providing access to co-designed kaupapa Māori early detection</w:t>
      </w:r>
      <w:r w:rsidR="0091548B">
        <w:rPr>
          <w:rFonts w:ascii="Fira Sans" w:hAnsi="Fira Sans"/>
          <w:lang w:val="en-NZ" w:eastAsia="en-NZ"/>
        </w:rPr>
        <w:t xml:space="preserve"> for</w:t>
      </w:r>
      <w:r w:rsidRPr="00064327">
        <w:rPr>
          <w:rFonts w:ascii="Fira Sans" w:hAnsi="Fira Sans"/>
          <w:lang w:val="en-NZ" w:eastAsia="en-NZ"/>
        </w:rPr>
        <w:t xml:space="preserve"> </w:t>
      </w:r>
      <w:r w:rsidR="0091548B" w:rsidRPr="00064327">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7B0CD49D" w14:textId="2B1DE426" w:rsidR="0063721F" w:rsidRPr="00064327" w:rsidRDefault="0063721F" w:rsidP="008D7478">
      <w:pPr>
        <w:numPr>
          <w:ilvl w:val="0"/>
          <w:numId w:val="157"/>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implementing programmes that enhance access to services</w:t>
      </w:r>
      <w:r>
        <w:rPr>
          <w:rFonts w:ascii="Fira Sans" w:hAnsi="Fira Sans"/>
          <w:lang w:val="en-NZ" w:eastAsia="en-NZ"/>
        </w:rPr>
        <w:t>.</w:t>
      </w:r>
    </w:p>
    <w:p w14:paraId="7B45F819" w14:textId="20372C32" w:rsidR="00064FB0" w:rsidRDefault="00064327" w:rsidP="00AB0AE6">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50F25DFD" w14:textId="530F3EB0" w:rsidR="000350D6" w:rsidRDefault="000350D6" w:rsidP="000350D6">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7D0C9297" w14:textId="77777777" w:rsidR="000350D6" w:rsidRPr="002B225B" w:rsidRDefault="000350D6" w:rsidP="000350D6">
      <w:pPr>
        <w:tabs>
          <w:tab w:val="left" w:pos="567"/>
        </w:tabs>
        <w:spacing w:after="0" w:line="240" w:lineRule="auto"/>
        <w:jc w:val="both"/>
        <w:rPr>
          <w:rFonts w:ascii="Montserrat" w:eastAsiaTheme="minorEastAsia" w:hAnsi="Montserrat"/>
          <w:b/>
          <w:color w:val="595454"/>
          <w:sz w:val="28"/>
          <w:szCs w:val="28"/>
          <w:lang w:eastAsia="en-NZ"/>
        </w:rPr>
      </w:pPr>
      <w:r w:rsidRPr="00D612E8">
        <w:rPr>
          <w:rFonts w:ascii="Fira Sans" w:hAnsi="Fira Sans"/>
          <w:lang w:val="en-NZ" w:eastAsia="en-NZ"/>
        </w:rPr>
        <w:t>Early detection has several benefits, including improved survivorship.</w:t>
      </w:r>
    </w:p>
    <w:p w14:paraId="71D30B1E" w14:textId="77777777" w:rsidR="000350D6" w:rsidRDefault="000350D6" w:rsidP="000350D6">
      <w:pPr>
        <w:spacing w:before="120" w:after="120" w:line="240" w:lineRule="auto"/>
        <w:jc w:val="both"/>
        <w:rPr>
          <w:rFonts w:ascii="Fira Sans" w:hAnsi="Fira Sans"/>
          <w:lang w:eastAsia="en-NZ"/>
        </w:rPr>
      </w:pPr>
      <w:r w:rsidRPr="0031072E">
        <w:rPr>
          <w:rFonts w:ascii="Fira Sans" w:hAnsi="Fira Sans"/>
          <w:lang w:eastAsia="en-NZ"/>
        </w:rPr>
        <w:t xml:space="preserve">People with </w:t>
      </w:r>
      <w:r>
        <w:rPr>
          <w:rFonts w:ascii="Fira Sans" w:hAnsi="Fira Sans"/>
          <w:lang w:eastAsia="en-NZ"/>
        </w:rPr>
        <w:t xml:space="preserve">MGUS </w:t>
      </w:r>
      <w:r w:rsidRPr="0031072E">
        <w:rPr>
          <w:rFonts w:ascii="Fira Sans" w:hAnsi="Fira Sans"/>
          <w:lang w:eastAsia="en-NZ"/>
        </w:rPr>
        <w:t>or smoldering</w:t>
      </w:r>
      <w:r w:rsidRPr="0031072E">
        <w:rPr>
          <w:rStyle w:val="normaltextrun"/>
          <w:rFonts w:ascii="Calibri" w:hAnsi="Calibri" w:cs="Calibri"/>
          <w:shd w:val="clear" w:color="auto" w:fill="FFFFFF"/>
        </w:rPr>
        <w:t xml:space="preserve"> </w:t>
      </w:r>
      <w:r w:rsidRPr="0031072E">
        <w:rPr>
          <w:rFonts w:ascii="Fira Sans" w:hAnsi="Fira Sans"/>
          <w:lang w:eastAsia="en-NZ"/>
        </w:rPr>
        <w:t>myeloma require regular monitoring to assess for possible progression to</w:t>
      </w:r>
      <w:r>
        <w:rPr>
          <w:rFonts w:ascii="Fira Sans" w:hAnsi="Fira Sans"/>
          <w:lang w:eastAsia="en-NZ"/>
        </w:rPr>
        <w:t xml:space="preserve"> multiple myeloma</w:t>
      </w:r>
      <w:r w:rsidRPr="0031072E">
        <w:rPr>
          <w:rFonts w:ascii="Fira Sans" w:hAnsi="Fira Sans"/>
          <w:lang w:eastAsia="en-NZ"/>
        </w:rPr>
        <w:t xml:space="preserve">. There is currently no established benefit to early detection of MGUS. </w:t>
      </w:r>
    </w:p>
    <w:p w14:paraId="7C2BC088" w14:textId="3555959E" w:rsidR="00C041C2" w:rsidRPr="00627984" w:rsidRDefault="00627984" w:rsidP="00C041C2">
      <w:pPr>
        <w:pStyle w:val="paragraph"/>
        <w:spacing w:before="240" w:beforeAutospacing="0" w:after="120" w:afterAutospacing="0"/>
        <w:textAlignment w:val="baseline"/>
        <w:rPr>
          <w:rFonts w:ascii="Montserrat" w:hAnsi="Montserrat" w:cstheme="minorBidi"/>
          <w:b/>
          <w:color w:val="595454"/>
          <w:sz w:val="28"/>
          <w:szCs w:val="28"/>
          <w:lang w:val="en-US"/>
        </w:rPr>
      </w:pPr>
      <w:r w:rsidRPr="00627984">
        <w:rPr>
          <w:rFonts w:ascii="Montserrat" w:hAnsi="Montserrat" w:cstheme="minorBidi"/>
          <w:b/>
          <w:color w:val="595454"/>
          <w:sz w:val="28"/>
          <w:szCs w:val="28"/>
          <w:lang w:val="en-US"/>
        </w:rPr>
        <w:t>2.</w:t>
      </w:r>
      <w:r w:rsidR="00E4726A">
        <w:rPr>
          <w:rFonts w:ascii="Montserrat" w:hAnsi="Montserrat" w:cstheme="minorBidi"/>
          <w:b/>
          <w:color w:val="595454"/>
          <w:sz w:val="28"/>
          <w:szCs w:val="28"/>
          <w:lang w:val="en-US"/>
        </w:rPr>
        <w:t>3</w:t>
      </w:r>
      <w:r w:rsidR="00E4726A" w:rsidRPr="00627984">
        <w:rPr>
          <w:rFonts w:ascii="Montserrat" w:hAnsi="Montserrat" w:cstheme="minorBidi"/>
          <w:b/>
          <w:color w:val="595454"/>
          <w:sz w:val="28"/>
          <w:szCs w:val="28"/>
          <w:lang w:val="en-US"/>
        </w:rPr>
        <w:t xml:space="preserve"> </w:t>
      </w:r>
      <w:r w:rsidR="00C041C2" w:rsidRPr="00627984">
        <w:rPr>
          <w:rFonts w:ascii="Montserrat" w:hAnsi="Montserrat" w:cstheme="minorBidi"/>
          <w:b/>
          <w:color w:val="595454"/>
          <w:sz w:val="28"/>
          <w:szCs w:val="28"/>
          <w:lang w:val="en-US"/>
        </w:rPr>
        <w:t xml:space="preserve">Multiple </w:t>
      </w:r>
      <w:r w:rsidR="00013E5D">
        <w:rPr>
          <w:rFonts w:ascii="Montserrat" w:hAnsi="Montserrat" w:cstheme="minorBidi"/>
          <w:b/>
          <w:color w:val="595454"/>
          <w:sz w:val="28"/>
          <w:szCs w:val="28"/>
          <w:lang w:val="en-US"/>
        </w:rPr>
        <w:t>m</w:t>
      </w:r>
      <w:r w:rsidR="00C041C2" w:rsidRPr="00627984">
        <w:rPr>
          <w:rFonts w:ascii="Montserrat" w:hAnsi="Montserrat" w:cstheme="minorBidi"/>
          <w:b/>
          <w:color w:val="595454"/>
          <w:sz w:val="28"/>
          <w:szCs w:val="28"/>
          <w:lang w:val="en-US"/>
        </w:rPr>
        <w:t>yeloma risk factors</w:t>
      </w:r>
    </w:p>
    <w:p w14:paraId="35862BCD" w14:textId="62349D88" w:rsidR="00C041C2" w:rsidRPr="00691378" w:rsidRDefault="00C041C2" w:rsidP="008D7478">
      <w:pPr>
        <w:numPr>
          <w:ilvl w:val="0"/>
          <w:numId w:val="131"/>
        </w:numPr>
        <w:spacing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Age: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occurs mainly in older people. About 83</w:t>
      </w:r>
      <w:r w:rsidR="009E6ACA">
        <w:rPr>
          <w:rFonts w:ascii="Fira Sans" w:hAnsi="Fira Sans"/>
          <w:lang w:val="en-NZ" w:eastAsia="en-NZ"/>
        </w:rPr>
        <w:t>%</w:t>
      </w:r>
      <w:r w:rsidRPr="00691378">
        <w:rPr>
          <w:rFonts w:ascii="Fira Sans" w:hAnsi="Fira Sans"/>
          <w:lang w:val="en-NZ" w:eastAsia="en-NZ"/>
        </w:rPr>
        <w:t xml:space="preserve"> of cases diagnosed with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are aged over 60 (AIHW 2021). Very few people are diagnosed below age 40.</w:t>
      </w:r>
    </w:p>
    <w:p w14:paraId="774B1DD4" w14:textId="7CB28494"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Clinically defined MGUS: </w:t>
      </w:r>
      <w:r>
        <w:rPr>
          <w:rFonts w:ascii="Fira Sans" w:hAnsi="Fira Sans"/>
          <w:lang w:val="en-NZ" w:eastAsia="en-NZ"/>
        </w:rPr>
        <w:t>t</w:t>
      </w:r>
      <w:r w:rsidRPr="00691378">
        <w:rPr>
          <w:rFonts w:ascii="Fira Sans" w:hAnsi="Fira Sans"/>
          <w:lang w:val="en-NZ" w:eastAsia="en-NZ"/>
        </w:rPr>
        <w:t xml:space="preserve">he average risk of someone with MGUS developing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is about 1</w:t>
      </w:r>
      <w:r w:rsidR="009E6ACA">
        <w:rPr>
          <w:rFonts w:ascii="Fira Sans" w:hAnsi="Fira Sans"/>
          <w:lang w:val="en-NZ" w:eastAsia="en-NZ"/>
        </w:rPr>
        <w:t xml:space="preserve">% </w:t>
      </w:r>
      <w:r w:rsidRPr="00691378">
        <w:rPr>
          <w:rFonts w:ascii="Fira Sans" w:hAnsi="Fira Sans"/>
          <w:lang w:val="en-NZ" w:eastAsia="en-NZ"/>
        </w:rPr>
        <w:t>per year</w:t>
      </w:r>
      <w:r w:rsidR="000F512F">
        <w:rPr>
          <w:rFonts w:ascii="Fira Sans" w:hAnsi="Fira Sans"/>
          <w:lang w:val="en-NZ" w:eastAsia="en-NZ"/>
        </w:rPr>
        <w:t>.</w:t>
      </w:r>
      <w:r w:rsidRPr="00691378">
        <w:rPr>
          <w:rFonts w:ascii="Fira Sans" w:hAnsi="Fira Sans"/>
          <w:lang w:val="en-NZ" w:eastAsia="en-NZ"/>
        </w:rPr>
        <w:t xml:space="preserve"> </w:t>
      </w:r>
    </w:p>
    <w:p w14:paraId="17C43D5D" w14:textId="51D99628"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Family history: </w:t>
      </w:r>
      <w:r>
        <w:rPr>
          <w:rFonts w:ascii="Fira Sans" w:hAnsi="Fira Sans"/>
          <w:lang w:val="en-NZ" w:eastAsia="en-NZ"/>
        </w:rPr>
        <w:t>p</w:t>
      </w:r>
      <w:r w:rsidRPr="00691378">
        <w:rPr>
          <w:rFonts w:ascii="Fira Sans" w:hAnsi="Fira Sans"/>
          <w:lang w:val="en-NZ" w:eastAsia="en-NZ"/>
        </w:rPr>
        <w:t xml:space="preserve">eople who have a first-degree relative with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have a two-fold or higher increased risk of developing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however, the absolute risk for anyone with a relative with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is low. An underlying genetic cause has not been identified and there is no available screening test for genetic predisposition.</w:t>
      </w:r>
    </w:p>
    <w:p w14:paraId="5E72C943" w14:textId="4E0CF97D"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Ethnicity: Māori and Pacific </w:t>
      </w:r>
      <w:r w:rsidR="008C10CF">
        <w:rPr>
          <w:rFonts w:ascii="Fira Sans" w:hAnsi="Fira Sans"/>
          <w:lang w:val="en-NZ" w:eastAsia="en-NZ"/>
        </w:rPr>
        <w:t>peoples</w:t>
      </w:r>
      <w:r w:rsidRPr="00691378">
        <w:rPr>
          <w:rFonts w:ascii="Fira Sans" w:hAnsi="Fira Sans"/>
          <w:lang w:val="en-NZ" w:eastAsia="en-NZ"/>
        </w:rPr>
        <w:t xml:space="preserve"> are more likely to develop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w:t>
      </w:r>
    </w:p>
    <w:p w14:paraId="749FFD2F" w14:textId="16BA65BA"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Gender: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is slightly more common in males than females.</w:t>
      </w:r>
    </w:p>
    <w:p w14:paraId="490DF8E0" w14:textId="62CC16D6" w:rsidR="00B85FD3" w:rsidRDefault="00064FB0" w:rsidP="00234912">
      <w:pPr>
        <w:tabs>
          <w:tab w:val="left" w:pos="567"/>
        </w:tabs>
        <w:spacing w:before="240" w:after="120" w:line="240" w:lineRule="auto"/>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453533">
        <w:rPr>
          <w:rFonts w:ascii="Montserrat" w:eastAsiaTheme="minorEastAsia" w:hAnsi="Montserrat"/>
          <w:b/>
          <w:color w:val="595454"/>
          <w:sz w:val="28"/>
          <w:szCs w:val="28"/>
          <w:lang w:eastAsia="en-NZ"/>
        </w:rPr>
        <w:t>3</w:t>
      </w:r>
      <w:r w:rsidR="00753948">
        <w:rPr>
          <w:rFonts w:ascii="Montserrat" w:eastAsiaTheme="minorEastAsia" w:hAnsi="Montserrat"/>
          <w:b/>
          <w:color w:val="595454"/>
          <w:sz w:val="28"/>
          <w:szCs w:val="28"/>
          <w:lang w:eastAsia="en-NZ"/>
        </w:rPr>
        <w:t>.1</w:t>
      </w:r>
      <w:r w:rsidR="00B85FD3" w:rsidRPr="00845840">
        <w:rPr>
          <w:rFonts w:ascii="Montserrat" w:eastAsiaTheme="minorEastAsia" w:hAnsi="Montserrat"/>
          <w:b/>
          <w:color w:val="595454"/>
          <w:sz w:val="28"/>
          <w:szCs w:val="28"/>
          <w:lang w:eastAsia="en-NZ"/>
        </w:rPr>
        <w:t xml:space="preserve"> Familial cancer risk</w:t>
      </w:r>
    </w:p>
    <w:p w14:paraId="2BC05DB1" w14:textId="7EB67A73" w:rsidR="00DF3980" w:rsidRPr="00DF3980" w:rsidRDefault="00276F52" w:rsidP="007502FB">
      <w:pPr>
        <w:pStyle w:val="paragraph"/>
        <w:spacing w:before="120" w:beforeAutospacing="0" w:after="120" w:afterAutospacing="0"/>
        <w:jc w:val="both"/>
        <w:textAlignment w:val="baseline"/>
        <w:rPr>
          <w:rFonts w:ascii="Fira Sans" w:eastAsiaTheme="minorEastAsia" w:hAnsi="Fira Sans" w:cstheme="minorBidi"/>
          <w:sz w:val="22"/>
          <w:szCs w:val="22"/>
        </w:rPr>
      </w:pPr>
      <w:r w:rsidRPr="0031072E">
        <w:rPr>
          <w:rFonts w:ascii="Fira Sans" w:eastAsiaTheme="minorHAnsi" w:hAnsi="Fira Sans" w:cstheme="minorBidi"/>
          <w:sz w:val="22"/>
          <w:szCs w:val="22"/>
        </w:rPr>
        <w:t xml:space="preserve">Having a first-degree relative with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 xml:space="preserve">ultiple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yeloma</w:t>
      </w:r>
      <w:r w:rsidRPr="0031072E">
        <w:rPr>
          <w:rFonts w:ascii="Fira Sans" w:eastAsiaTheme="minorHAnsi" w:hAnsi="Fira Sans" w:cstheme="minorBidi"/>
          <w:sz w:val="22"/>
          <w:szCs w:val="22"/>
        </w:rPr>
        <w:t xml:space="preserve"> increases the risk of developing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 xml:space="preserve">ultiple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yeloma</w:t>
      </w:r>
      <w:r w:rsidRPr="0031072E">
        <w:rPr>
          <w:rFonts w:ascii="Fira Sans" w:eastAsiaTheme="minorHAnsi" w:hAnsi="Fira Sans" w:cstheme="minorBidi"/>
          <w:sz w:val="22"/>
          <w:szCs w:val="22"/>
        </w:rPr>
        <w:t xml:space="preserve">, however no causative genes have been identified. </w:t>
      </w:r>
    </w:p>
    <w:p w14:paraId="2B066F54" w14:textId="1D9BA7CC" w:rsidR="00064FB0" w:rsidRPr="007458D7" w:rsidRDefault="00064FB0" w:rsidP="00DE5920">
      <w:pPr>
        <w:pStyle w:val="paragraph"/>
        <w:spacing w:before="240" w:beforeAutospacing="0" w:after="120" w:afterAutospacing="0" w:line="259" w:lineRule="auto"/>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0F459A">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257D3458" w:rsidR="00167A4F" w:rsidRPr="00B44108" w:rsidRDefault="00064FB0" w:rsidP="00B44108">
      <w:pPr>
        <w:pStyle w:val="paragraph"/>
        <w:spacing w:before="0" w:beforeAutospacing="0" w:after="0" w:afterAutospacing="0"/>
        <w:rPr>
          <w:rFonts w:ascii="Fira Sans" w:eastAsiaTheme="minorEastAsia" w:hAnsi="Fira Sans" w:cstheme="minorBidi"/>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14:paraId="2CDFF049" w14:textId="77777777" w:rsidR="006E1192" w:rsidRP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14:paraId="2611F4D1" w14:textId="4CB8501C" w:rsid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 early detection.</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70528" w:rsidRPr="00E17404" w14:paraId="1264BD05" w14:textId="77777777" w:rsidTr="00A06250">
        <w:trPr>
          <w:cantSplit/>
          <w:trHeight w:val="170"/>
          <w:jc w:val="center"/>
        </w:trPr>
        <w:tc>
          <w:tcPr>
            <w:tcW w:w="1256" w:type="dxa"/>
            <w:tcBorders>
              <w:right w:val="single" w:sz="18" w:space="0" w:color="FFF7E9"/>
            </w:tcBorders>
            <w:shd w:val="clear" w:color="auto" w:fill="C2D9BA"/>
            <w:vAlign w:val="center"/>
          </w:tcPr>
          <w:p w14:paraId="53EF85D4" w14:textId="77777777" w:rsidR="00170528" w:rsidRPr="00410947" w:rsidRDefault="00170528"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6EE0669" w14:textId="77777777" w:rsidR="00170528" w:rsidRPr="00410947" w:rsidRDefault="00170528" w:rsidP="00A06250">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478AF4E" w14:textId="77777777" w:rsidR="00170528" w:rsidRPr="00537E6F" w:rsidRDefault="00170528" w:rsidP="00A06250">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4EA0FE9" w14:textId="77777777" w:rsidR="00170528" w:rsidRPr="00537E6F" w:rsidRDefault="00170528"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2714FE9" w14:textId="77777777" w:rsidR="00170528" w:rsidRPr="00537E6F" w:rsidRDefault="00170528"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1377A2" w14:textId="77777777" w:rsidR="00170528" w:rsidRPr="00537E6F" w:rsidRDefault="00170528"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5E16175" w14:textId="77777777" w:rsidR="00170528" w:rsidRPr="00537E6F" w:rsidRDefault="00170528" w:rsidP="00A06250">
            <w:pPr>
              <w:jc w:val="center"/>
              <w:rPr>
                <w:sz w:val="14"/>
                <w:szCs w:val="14"/>
              </w:rPr>
            </w:pPr>
            <w:r w:rsidRPr="00537E6F">
              <w:rPr>
                <w:rFonts w:eastAsia="Fira Sans" w:cs="Fira Sans"/>
                <w:sz w:val="14"/>
                <w:szCs w:val="14"/>
                <w:lang w:eastAsia="en-NZ"/>
              </w:rPr>
              <w:t>Palliative and end of life care</w:t>
            </w:r>
          </w:p>
        </w:tc>
      </w:tr>
    </w:tbl>
    <w:p w14:paraId="20F0E0DF" w14:textId="77777777" w:rsidR="00170528" w:rsidRPr="006E1192" w:rsidRDefault="00170528" w:rsidP="00170528">
      <w:pPr>
        <w:spacing w:before="120" w:after="120" w:line="240" w:lineRule="auto"/>
        <w:contextualSpacing/>
        <w:jc w:val="both"/>
        <w:rPr>
          <w:rFonts w:ascii="Fira Sans" w:hAnsi="Fira Sans"/>
          <w:lang w:val="en-NZ" w:eastAsia="en-NZ"/>
        </w:rPr>
      </w:pPr>
    </w:p>
    <w:p w14:paraId="36116F33" w14:textId="0981E5D3" w:rsidR="006E1192" w:rsidRP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 results and follow-up care as required.</w:t>
      </w:r>
    </w:p>
    <w:p w14:paraId="428B8579" w14:textId="12C3E7B1" w:rsidR="00D612E8"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 xml:space="preserve">marae-based services (where available), and same-day access to a chest x-ray. </w:t>
      </w:r>
    </w:p>
    <w:p w14:paraId="4B2B50EC" w14:textId="4F4DED48" w:rsidR="00064FB0" w:rsidRPr="00D612E8"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62332F4E" w:rsidR="00974542" w:rsidRPr="00B44108" w:rsidRDefault="00775EE8" w:rsidP="008D7478">
      <w:pPr>
        <w:numPr>
          <w:ilvl w:val="0"/>
          <w:numId w:val="131"/>
        </w:numPr>
        <w:spacing w:before="120" w:after="120" w:line="240" w:lineRule="auto"/>
        <w:ind w:left="568" w:hanging="284"/>
        <w:contextualSpacing/>
        <w:jc w:val="both"/>
        <w:rPr>
          <w:rFonts w:ascii="Fira Sans" w:hAnsi="Fira Sans"/>
          <w:lang w:val="en-NZ" w:eastAsia="en-NZ"/>
        </w:rPr>
      </w:pPr>
      <w:r w:rsidRPr="0046694A">
        <w:rPr>
          <w:rFonts w:ascii="Fira Sans" w:hAnsi="Fira Sans"/>
          <w:lang w:val="en-NZ" w:eastAsia="en-NZ"/>
        </w:rPr>
        <w:t xml:space="preserve">Share results and further tests or referrals required with the appropriate service/specialty. </w:t>
      </w:r>
    </w:p>
    <w:p w14:paraId="0E499C55" w14:textId="01EB0EB9" w:rsidR="00064FB0" w:rsidRPr="000532BF" w:rsidRDefault="00064FB0" w:rsidP="00B44108">
      <w:pPr>
        <w:pStyle w:val="paragraph"/>
        <w:spacing w:before="240" w:beforeAutospacing="0" w:after="120" w:afterAutospacing="0" w:line="259" w:lineRule="auto"/>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0F459A">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F146DA">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621DAA39" w14:textId="407E7D7E" w:rsidR="00297F3F" w:rsidRDefault="00E05253" w:rsidP="009F2865">
      <w:pPr>
        <w:spacing w:after="12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724C28">
        <w:rPr>
          <w:rFonts w:ascii="Fira Sans" w:hAnsi="Fira Sans"/>
          <w:lang w:val="en-NZ" w:eastAsia="en-NZ"/>
        </w:rPr>
        <w:t>are</w:t>
      </w:r>
      <w:r w:rsidRPr="00E05253">
        <w:rPr>
          <w:rFonts w:ascii="Fira Sans" w:hAnsi="Fira Sans"/>
          <w:lang w:val="en-NZ" w:eastAsia="en-NZ"/>
        </w:rPr>
        <w:t xml:space="preserve"> key component</w:t>
      </w:r>
      <w:r w:rsidR="00724C28">
        <w:rPr>
          <w:rFonts w:ascii="Fira Sans" w:hAnsi="Fira Sans"/>
          <w:lang w:val="en-NZ" w:eastAsia="en-NZ"/>
        </w:rPr>
        <w:t>s</w:t>
      </w:r>
      <w:r w:rsidRPr="00E05253">
        <w:rPr>
          <w:rFonts w:ascii="Fira Sans" w:hAnsi="Fira Sans"/>
          <w:lang w:val="en-NZ" w:eastAsia="en-NZ"/>
        </w:rPr>
        <w:t xml:space="preserve"> of contemporary best practice.  Below is a list of national measures that inform this step and can be used to monitor and measure cancer care.</w:t>
      </w:r>
    </w:p>
    <w:p w14:paraId="308F271E" w14:textId="77777777" w:rsidR="00C3086F" w:rsidRPr="00E269B6" w:rsidRDefault="00C3086F" w:rsidP="008D7478">
      <w:pPr>
        <w:pStyle w:val="ListParagraph"/>
        <w:numPr>
          <w:ilvl w:val="0"/>
          <w:numId w:val="1"/>
        </w:numPr>
        <w:spacing w:before="120" w:after="120" w:line="240" w:lineRule="auto"/>
        <w:ind w:left="568" w:hanging="284"/>
        <w:jc w:val="both"/>
        <w:textAlignment w:val="baseline"/>
        <w:rPr>
          <w:rFonts w:ascii="Fira Sans" w:hAnsi="Fira Sans"/>
          <w:b/>
          <w:bCs/>
          <w:color w:val="595454"/>
          <w:lang w:eastAsia="en-NZ"/>
        </w:rPr>
      </w:pPr>
      <w:r w:rsidRPr="00E269B6">
        <w:rPr>
          <w:rFonts w:ascii="Fira Sans" w:hAnsi="Fira Sans"/>
          <w:b/>
          <w:bCs/>
          <w:color w:val="595454"/>
          <w:lang w:eastAsia="en-NZ"/>
        </w:rPr>
        <w:t xml:space="preserve">Faster Cancer Treatment </w:t>
      </w:r>
    </w:p>
    <w:p w14:paraId="20EA83DE" w14:textId="77777777" w:rsidR="002F60DB" w:rsidRDefault="00C3086F" w:rsidP="00C3086F">
      <w:pPr>
        <w:spacing w:after="0" w:line="240" w:lineRule="auto"/>
        <w:contextualSpacing/>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303A49">
        <w:rPr>
          <w:rFonts w:ascii="Fira Sans" w:hAnsi="Fira Sans"/>
          <w:b/>
          <w:bCs/>
          <w:color w:val="595454"/>
          <w:lang w:val="en-NZ" w:eastAsia="en-NZ"/>
        </w:rPr>
        <w:t xml:space="preserve">within </w:t>
      </w:r>
      <w:r w:rsidR="00C934DC">
        <w:rPr>
          <w:rFonts w:ascii="Fira Sans" w:hAnsi="Fira Sans"/>
          <w:b/>
          <w:bCs/>
          <w:color w:val="595454"/>
          <w:lang w:val="en-NZ" w:eastAsia="en-NZ"/>
        </w:rPr>
        <w:t>2</w:t>
      </w:r>
      <w:r w:rsidRPr="00303A49">
        <w:rPr>
          <w:rFonts w:ascii="Fira Sans" w:hAnsi="Fira Sans"/>
          <w:b/>
          <w:bCs/>
          <w:color w:val="595454"/>
          <w:lang w:val="en-NZ" w:eastAsia="en-NZ"/>
        </w:rPr>
        <w:t xml:space="preserve"> weeks</w:t>
      </w:r>
      <w:r w:rsidRPr="006B1BAF">
        <w:rPr>
          <w:rFonts w:ascii="Fira Sans" w:hAnsi="Fira Sans"/>
          <w:lang w:val="en-NZ" w:eastAsia="en-NZ"/>
        </w:rPr>
        <w:t xml:space="preserve">. </w:t>
      </w:r>
    </w:p>
    <w:p w14:paraId="7EDC7F03" w14:textId="0F2887B2" w:rsidR="00C3086F" w:rsidRDefault="00C3086F" w:rsidP="00741884">
      <w:pPr>
        <w:spacing w:before="120" w:after="0" w:line="240" w:lineRule="auto"/>
        <w:jc w:val="both"/>
        <w:rPr>
          <w:rFonts w:ascii="Fira Sans" w:hAnsi="Fira Sans"/>
          <w:lang w:val="en-NZ" w:eastAsia="en-NZ"/>
        </w:rPr>
      </w:pPr>
      <w:r w:rsidRPr="006B1BAF">
        <w:rPr>
          <w:rFonts w:ascii="Fira Sans" w:hAnsi="Fira Sans"/>
          <w:lang w:val="en-NZ" w:eastAsia="en-NZ"/>
        </w:rPr>
        <w:t>The following FCT business rules will apply:</w:t>
      </w:r>
    </w:p>
    <w:p w14:paraId="15E9763C" w14:textId="0302ED73" w:rsidR="00C3086F" w:rsidRPr="00C829B5" w:rsidRDefault="00C3086F" w:rsidP="008D7478">
      <w:pPr>
        <w:pStyle w:val="ListParagraph"/>
        <w:numPr>
          <w:ilvl w:val="2"/>
          <w:numId w:val="151"/>
        </w:numPr>
        <w:spacing w:before="120" w:after="120" w:line="240" w:lineRule="auto"/>
        <w:ind w:left="1418" w:hanging="284"/>
        <w:contextualSpacing w:val="0"/>
        <w:jc w:val="both"/>
        <w:rPr>
          <w:rStyle w:val="cf01"/>
          <w:rFonts w:ascii="Fira Sans" w:hAnsi="Fira Sans"/>
          <w:sz w:val="22"/>
          <w:szCs w:val="22"/>
        </w:rPr>
      </w:pPr>
      <w:r w:rsidRPr="00C829B5">
        <w:rPr>
          <w:rFonts w:ascii="Fira Sans" w:eastAsiaTheme="minorEastAsia" w:hAnsi="Fira Sans"/>
          <w:b/>
          <w:color w:val="595454"/>
          <w:lang w:val="en-NZ" w:eastAsia="en-NZ"/>
        </w:rPr>
        <w:t xml:space="preserve">31-day Health Target - </w:t>
      </w:r>
      <w:r w:rsidRPr="00C829B5">
        <w:rPr>
          <w:rFonts w:ascii="Fira Sans" w:hAnsi="Fira Sans"/>
          <w:lang w:val="en-NZ" w:eastAsia="en-NZ"/>
        </w:rPr>
        <w:t>All people will receive their first cancer treatment (or other management) within 31-days from decision to treat. As a minimum, 90% of patients will receive their cancer treatment (or other management) within 31-days from the decision to treat</w:t>
      </w:r>
      <w:r w:rsidR="005D6927" w:rsidRPr="00C829B5">
        <w:rPr>
          <w:rFonts w:ascii="Fira Sans" w:hAnsi="Fira Sans"/>
          <w:lang w:val="en-NZ" w:eastAsia="en-NZ"/>
        </w:rPr>
        <w:t xml:space="preserve">. </w:t>
      </w:r>
      <w:r w:rsidRPr="00C829B5">
        <w:rPr>
          <w:rFonts w:ascii="Fira Sans" w:hAnsi="Fira Sans" w:cs="Times New Roman"/>
        </w:rPr>
        <w:t>(</w:t>
      </w:r>
      <w:hyperlink r:id="rId29" w:history="1">
        <w:r w:rsidRPr="00C829B5">
          <w:rPr>
            <w:rStyle w:val="Hyperlink"/>
            <w:rFonts w:ascii="Fira Sans" w:hAnsi="Fira Sans" w:cs="Times New Roman"/>
            <w:b/>
            <w:bCs/>
            <w:color w:val="595454"/>
          </w:rPr>
          <w:t>FCT business rules</w:t>
        </w:r>
      </w:hyperlink>
      <w:r w:rsidRPr="00C829B5">
        <w:rPr>
          <w:rFonts w:ascii="Fira Sans" w:hAnsi="Fira Sans" w:cs="Times New Roman"/>
        </w:rPr>
        <w:t>, 2023)</w:t>
      </w:r>
      <w:r w:rsidRPr="00C829B5">
        <w:rPr>
          <w:rStyle w:val="cf01"/>
          <w:rFonts w:ascii="Fira Sans" w:hAnsi="Fira Sans"/>
          <w:sz w:val="22"/>
          <w:szCs w:val="22"/>
        </w:rPr>
        <w:t>.</w:t>
      </w:r>
    </w:p>
    <w:p w14:paraId="46313083" w14:textId="01965439" w:rsidR="00C3086F" w:rsidRPr="00C829B5" w:rsidRDefault="00C3086F" w:rsidP="008D7478">
      <w:pPr>
        <w:numPr>
          <w:ilvl w:val="1"/>
          <w:numId w:val="152"/>
        </w:numPr>
        <w:spacing w:after="120" w:line="240" w:lineRule="auto"/>
        <w:ind w:left="1418" w:hanging="284"/>
        <w:contextualSpacing/>
        <w:rPr>
          <w:rFonts w:ascii="Fira Sans" w:hAnsi="Fira Sans"/>
          <w:lang w:val="en-NZ" w:eastAsia="en-NZ"/>
        </w:rPr>
      </w:pPr>
      <w:r w:rsidRPr="00C829B5">
        <w:rPr>
          <w:rFonts w:ascii="Fira Sans" w:eastAsiaTheme="minorEastAsia" w:hAnsi="Fira Sans"/>
          <w:b/>
          <w:color w:val="595454"/>
          <w:lang w:val="en-NZ" w:eastAsia="en-NZ"/>
        </w:rPr>
        <w:t>62-day indicator</w:t>
      </w:r>
      <w:r w:rsidRPr="00C829B5">
        <w:rPr>
          <w:rFonts w:ascii="Fira Sans" w:hAnsi="Fira Sans"/>
          <w:b/>
          <w:lang w:val="en-NZ" w:eastAsia="en-NZ"/>
        </w:rPr>
        <w:t xml:space="preserve"> </w:t>
      </w:r>
      <w:r w:rsidRPr="00C829B5">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p w14:paraId="1284B741" w14:textId="77777777" w:rsidR="00C3086F" w:rsidRDefault="00C3086F" w:rsidP="009F2865">
      <w:pPr>
        <w:spacing w:after="120" w:line="240" w:lineRule="auto"/>
        <w:jc w:val="both"/>
        <w:textAlignment w:val="baseline"/>
        <w:rPr>
          <w:rFonts w:ascii="Fira Sans" w:hAnsi="Fira Sans"/>
          <w:lang w:val="en-NZ" w:eastAsia="en-NZ"/>
        </w:rPr>
      </w:pPr>
    </w:p>
    <w:p w14:paraId="0244CA54" w14:textId="77777777" w:rsidR="002B225B" w:rsidRDefault="002B225B" w:rsidP="001110DA">
      <w:pPr>
        <w:spacing w:after="120" w:line="240" w:lineRule="auto"/>
        <w:jc w:val="both"/>
        <w:rPr>
          <w:rFonts w:ascii="Fira Sans" w:hAnsi="Fira Sans"/>
          <w:lang w:val="en-NZ" w:eastAsia="en-NZ"/>
        </w:rPr>
      </w:pPr>
    </w:p>
    <w:p w14:paraId="5718DFCA" w14:textId="77777777" w:rsidR="00D46A27" w:rsidRPr="00C93A28" w:rsidRDefault="00B02D9C" w:rsidP="00C3086F">
      <w:pPr>
        <w:rPr>
          <w:rFonts w:ascii="Montserrat" w:eastAsiaTheme="majorEastAsia" w:hAnsi="Montserrat" w:cstheme="majorBidi"/>
          <w:b/>
          <w:noProof/>
          <w:sz w:val="32"/>
          <w:szCs w:val="32"/>
        </w:rPr>
      </w:pPr>
      <w:r>
        <w:rPr>
          <w:rFonts w:ascii="Fira Sans" w:eastAsiaTheme="majorEastAsia" w:hAnsi="Fira Sans" w:cstheme="majorBidi"/>
          <w:b/>
          <w:noProof/>
          <w:color w:val="595454"/>
          <w:sz w:val="20"/>
          <w:szCs w:val="20"/>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46A27" w:rsidRPr="00E17404" w14:paraId="39684752" w14:textId="77777777" w:rsidTr="007201F6">
        <w:trPr>
          <w:cantSplit/>
          <w:trHeight w:val="170"/>
          <w:jc w:val="center"/>
        </w:trPr>
        <w:tc>
          <w:tcPr>
            <w:tcW w:w="1256" w:type="dxa"/>
            <w:tcBorders>
              <w:right w:val="single" w:sz="18" w:space="0" w:color="FFF7E9"/>
            </w:tcBorders>
            <w:shd w:val="clear" w:color="auto" w:fill="C2D9BA"/>
            <w:vAlign w:val="center"/>
          </w:tcPr>
          <w:p w14:paraId="704E2FC8" w14:textId="77777777" w:rsidR="00D46A27" w:rsidRPr="00410947" w:rsidRDefault="00D46A27"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28BFEFA" w14:textId="37E4534D" w:rsidR="00D46A27" w:rsidRPr="00761A5A" w:rsidRDefault="00D46A27"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FC15EE9" w14:textId="77777777" w:rsidR="00D46A27" w:rsidRPr="00761A5A" w:rsidRDefault="00D46A27"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8630349" w14:textId="77777777" w:rsidR="00D46A27" w:rsidRPr="00537E6F" w:rsidRDefault="00D46A27"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981F4EB" w14:textId="77777777" w:rsidR="00D46A27" w:rsidRPr="00537E6F" w:rsidRDefault="00D46A27"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99D9657" w14:textId="77777777" w:rsidR="00D46A27" w:rsidRPr="00537E6F" w:rsidRDefault="00D46A27"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D9D5F93" w14:textId="77777777" w:rsidR="00D46A27" w:rsidRPr="00537E6F" w:rsidRDefault="00D46A27" w:rsidP="007201F6">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B7238E" w:rsidRDefault="00064FB0" w:rsidP="0092194C">
      <w:pPr>
        <w:pStyle w:val="OCCP3"/>
      </w:pPr>
      <w:bookmarkStart w:id="21" w:name="_Toc198805877"/>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1"/>
    </w:p>
    <w:p w14:paraId="24972032" w14:textId="7D0767F3" w:rsidR="00F11AF0" w:rsidRPr="0041024F" w:rsidRDefault="00F11AF0" w:rsidP="005F05C9">
      <w:pPr>
        <w:spacing w:before="120" w:after="120"/>
        <w:jc w:val="both"/>
        <w:rPr>
          <w:rFonts w:ascii="Fira Sans" w:hAnsi="Fira Sans"/>
          <w:b/>
          <w:bCs/>
          <w:color w:val="595454"/>
          <w:lang w:val="en-NZ" w:eastAsia="en-NZ"/>
        </w:rPr>
      </w:pPr>
      <w:r w:rsidRPr="0041024F">
        <w:rPr>
          <w:rFonts w:ascii="Fira Sans" w:hAnsi="Fira Sans"/>
          <w:b/>
          <w:color w:val="595454"/>
        </w:rPr>
        <w:t>This step outlines the process for initiation of the right investigations and referral to the appropriate specialist in a timely manner for the person with</w:t>
      </w:r>
      <w:r w:rsidRPr="0041024F">
        <w:rPr>
          <w:rFonts w:ascii="Fira Sans" w:hAnsi="Fira Sans"/>
          <w:b/>
          <w:bCs/>
          <w:color w:val="595454"/>
          <w:lang w:val="en-NZ" w:eastAsia="en-NZ"/>
        </w:rPr>
        <w:t xml:space="preserve"> </w:t>
      </w:r>
      <w:r w:rsidR="00666B49">
        <w:rPr>
          <w:rFonts w:ascii="Fira Sans" w:hAnsi="Fira Sans"/>
          <w:b/>
          <w:bCs/>
          <w:color w:val="595454"/>
          <w:lang w:val="en-NZ" w:eastAsia="en-NZ"/>
        </w:rPr>
        <w:t xml:space="preserve">suspected </w:t>
      </w:r>
      <w:r w:rsidR="00F12FC0">
        <w:rPr>
          <w:rFonts w:ascii="Fira Sans" w:hAnsi="Fira Sans"/>
          <w:b/>
          <w:color w:val="595454"/>
        </w:rPr>
        <w:t>Multiple Myeloma</w:t>
      </w:r>
      <w:r w:rsidRPr="0041024F">
        <w:rPr>
          <w:rFonts w:ascii="Fira Sans" w:hAnsi="Fira Sans"/>
          <w:b/>
          <w:color w:val="595454"/>
        </w:rPr>
        <w:t>.</w:t>
      </w:r>
      <w:r w:rsidRPr="0041024F">
        <w:rPr>
          <w:rFonts w:ascii="Fira Sans" w:hAnsi="Fira Sans"/>
          <w:b/>
          <w:bCs/>
          <w:color w:val="595454"/>
          <w:lang w:val="en-NZ" w:eastAsia="en-NZ"/>
        </w:rPr>
        <w:t xml:space="preserve"> </w:t>
      </w:r>
    </w:p>
    <w:p w14:paraId="1CA529DB" w14:textId="0DBC71C4" w:rsidR="005F05C9" w:rsidRDefault="00F11AF0" w:rsidP="005F05C9">
      <w:pPr>
        <w:spacing w:before="120" w:after="120"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2B6756" w:rsidRPr="002B6756">
        <w:rPr>
          <w:rFonts w:ascii="Fira Sans" w:hAnsi="Fira Sans"/>
          <w:lang w:val="en-NZ" w:eastAsia="en-NZ"/>
        </w:rPr>
        <w:t xml:space="preserve">Community </w:t>
      </w:r>
      <w:r w:rsidRPr="002B6756">
        <w:rPr>
          <w:rFonts w:ascii="Fira Sans" w:hAnsi="Fira Sans"/>
          <w:lang w:val="en-NZ" w:eastAsia="en-NZ"/>
        </w:rPr>
        <w:t>HealthPathways</w:t>
      </w:r>
      <w:r w:rsidRPr="00F11AF0">
        <w:rPr>
          <w:rFonts w:ascii="Fira Sans" w:hAnsi="Fira Sans"/>
          <w:lang w:val="en-NZ" w:eastAsia="en-NZ"/>
        </w:rPr>
        <w:t xml:space="preserve"> provide a source of relevant detailed information for a </w:t>
      </w:r>
      <w:r w:rsidR="006C7259">
        <w:rPr>
          <w:rFonts w:ascii="Fira Sans" w:hAnsi="Fira Sans"/>
          <w:lang w:val="en-NZ" w:eastAsia="en-NZ"/>
        </w:rPr>
        <w:t>m</w:t>
      </w:r>
      <w:r w:rsidR="00F12FC0">
        <w:rPr>
          <w:rFonts w:ascii="Fira Sans" w:hAnsi="Fira Sans"/>
          <w:lang w:val="en-NZ" w:eastAsia="en-NZ"/>
        </w:rPr>
        <w:t xml:space="preserve">ultiple </w:t>
      </w:r>
      <w:r w:rsidR="006C7259">
        <w:rPr>
          <w:rFonts w:ascii="Fira Sans" w:hAnsi="Fira Sans"/>
          <w:lang w:val="en-NZ" w:eastAsia="en-NZ"/>
        </w:rPr>
        <w:t>m</w:t>
      </w:r>
      <w:r w:rsidR="00F12FC0">
        <w:rPr>
          <w:rFonts w:ascii="Fira Sans" w:hAnsi="Fira Sans"/>
          <w:lang w:val="en-NZ" w:eastAsia="en-NZ"/>
        </w:rPr>
        <w:t>yeloma</w:t>
      </w:r>
      <w:r w:rsidRPr="001110DA">
        <w:rPr>
          <w:rFonts w:ascii="Fira Sans" w:hAnsi="Fira Sans"/>
          <w:lang w:val="en-NZ" w:eastAsia="en-NZ"/>
        </w:rPr>
        <w:t xml:space="preserve"> </w:t>
      </w:r>
      <w:r w:rsidRPr="00F11AF0">
        <w:rPr>
          <w:rFonts w:ascii="Fira Sans" w:hAnsi="Fira Sans"/>
          <w:lang w:val="en-NZ" w:eastAsia="en-NZ"/>
        </w:rPr>
        <w:t xml:space="preserve">assessment from a person’s primary care presentation and referral to secondary care to specialist </w:t>
      </w:r>
      <w:r w:rsidRPr="003853DE">
        <w:rPr>
          <w:rFonts w:ascii="Fira Sans" w:hAnsi="Fira Sans"/>
          <w:lang w:val="en-NZ" w:eastAsia="en-NZ"/>
        </w:rPr>
        <w:t>services</w:t>
      </w:r>
      <w:r w:rsidR="003853DE" w:rsidRPr="003853DE">
        <w:rPr>
          <w:rFonts w:ascii="Fira Sans" w:hAnsi="Fira Sans"/>
          <w:lang w:val="en-NZ" w:eastAsia="en-NZ"/>
        </w:rPr>
        <w:t xml:space="preserve"> </w:t>
      </w:r>
      <w:r w:rsidR="005F05C9" w:rsidRPr="00BD14B0">
        <w:rPr>
          <w:rFonts w:ascii="Fira Sans" w:hAnsi="Fira Sans"/>
          <w:lang w:val="en-NZ" w:eastAsia="en-NZ"/>
        </w:rPr>
        <w:t>(</w:t>
      </w:r>
      <w:hyperlink r:id="rId30" w:history="1">
        <w:r w:rsidR="005F05C9" w:rsidRPr="00923B11">
          <w:rPr>
            <w:rStyle w:val="Hyperlink"/>
            <w:rFonts w:ascii="Fira Sans" w:hAnsi="Fira Sans"/>
            <w:b/>
            <w:bCs/>
            <w:color w:val="595454"/>
            <w:lang w:val="en-NZ" w:eastAsia="en-NZ"/>
          </w:rPr>
          <w:t>Community HealthPathways</w:t>
        </w:r>
      </w:hyperlink>
      <w:r w:rsidR="005F05C9" w:rsidRPr="00BD14B0">
        <w:rPr>
          <w:rFonts w:ascii="Fira Sans" w:hAnsi="Fira Sans"/>
          <w:lang w:val="en-NZ" w:eastAsia="en-NZ"/>
        </w:rPr>
        <w:t>).</w:t>
      </w:r>
      <w:r w:rsidR="005F05C9" w:rsidRPr="00F11AF0">
        <w:rPr>
          <w:rFonts w:ascii="Fira Sans" w:hAnsi="Fira Sans"/>
          <w:lang w:val="en-NZ" w:eastAsia="en-NZ"/>
        </w:rPr>
        <w:t xml:space="preserve"> </w:t>
      </w:r>
    </w:p>
    <w:p w14:paraId="71F61B91" w14:textId="77777777" w:rsidR="00355037" w:rsidRPr="007F610F" w:rsidRDefault="00355037" w:rsidP="00355037">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1"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08F791E8" w:rsidR="00064FB0" w:rsidRPr="00B7238E" w:rsidRDefault="00064FB0" w:rsidP="005F05C9">
      <w:pPr>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1053C5">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9D4C79">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8D7478">
      <w:pPr>
        <w:numPr>
          <w:ilvl w:val="0"/>
          <w:numId w:val="131"/>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8D7478">
      <w:pPr>
        <w:numPr>
          <w:ilvl w:val="0"/>
          <w:numId w:val="131"/>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3ECC3C88" w:rsidR="004C54C2" w:rsidRPr="004C54C2" w:rsidRDefault="004C54C2" w:rsidP="008D7478">
      <w:pPr>
        <w:numPr>
          <w:ilvl w:val="0"/>
          <w:numId w:val="131"/>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 xml:space="preserve">supporting Māori with access to diagnostics, </w:t>
      </w:r>
      <w:r w:rsidR="005D6927"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5F05C9">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29141B6A" w:rsidR="000A2749" w:rsidRPr="000A2749" w:rsidRDefault="000A2749" w:rsidP="000A2749">
      <w:pPr>
        <w:spacing w:after="0" w:line="240" w:lineRule="auto"/>
        <w:jc w:val="both"/>
        <w:rPr>
          <w:rFonts w:ascii="Fira Sans" w:hAnsi="Fira Sans"/>
          <w:lang w:val="en-NZ" w:eastAsia="en-NZ"/>
        </w:rPr>
      </w:pPr>
      <w:r w:rsidRPr="001110DA">
        <w:rPr>
          <w:rFonts w:ascii="Fira Sans" w:hAnsi="Fira Sans"/>
          <w:lang w:val="en-NZ" w:eastAsia="en-NZ"/>
        </w:rPr>
        <w:t>The person is assessed for signs and symptoms of</w:t>
      </w:r>
      <w:r w:rsidR="00FA6D0B">
        <w:rPr>
          <w:rFonts w:ascii="Fira Sans" w:hAnsi="Fira Sans"/>
          <w:lang w:val="en-NZ" w:eastAsia="en-NZ"/>
        </w:rPr>
        <w:t xml:space="preserve"> </w:t>
      </w:r>
      <w:r w:rsidR="005F05C9">
        <w:rPr>
          <w:rFonts w:ascii="Fira Sans" w:hAnsi="Fira Sans"/>
          <w:lang w:val="en-NZ" w:eastAsia="en-NZ"/>
        </w:rPr>
        <w:t>m</w:t>
      </w:r>
      <w:r w:rsidR="00F12FC0">
        <w:rPr>
          <w:rFonts w:ascii="Fira Sans" w:hAnsi="Fira Sans"/>
          <w:lang w:val="en-NZ" w:eastAsia="en-NZ"/>
        </w:rPr>
        <w:t xml:space="preserve">ultiple </w:t>
      </w:r>
      <w:r w:rsidR="005F05C9">
        <w:rPr>
          <w:rFonts w:ascii="Fira Sans" w:hAnsi="Fira Sans"/>
          <w:lang w:val="en-NZ" w:eastAsia="en-NZ"/>
        </w:rPr>
        <w:t>m</w:t>
      </w:r>
      <w:r w:rsidR="00F12FC0">
        <w:rPr>
          <w:rFonts w:ascii="Fira Sans" w:hAnsi="Fira Sans"/>
          <w:lang w:val="en-NZ" w:eastAsia="en-NZ"/>
        </w:rPr>
        <w:t>yeloma</w:t>
      </w:r>
      <w:r w:rsidRPr="001110DA">
        <w:rPr>
          <w:rFonts w:ascii="Fira Sans" w:hAnsi="Fira Sans"/>
          <w:lang w:val="en-NZ" w:eastAsia="en-NZ"/>
        </w:rPr>
        <w:t xml:space="preserve">, including </w:t>
      </w:r>
      <w:r w:rsidRPr="000A2749">
        <w:rPr>
          <w:rFonts w:ascii="Fira Sans" w:hAnsi="Fira Sans"/>
          <w:lang w:val="en-NZ" w:eastAsia="en-NZ"/>
        </w:rPr>
        <w:t xml:space="preserve">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77777777" w:rsidR="000A2749" w:rsidRPr="000A2749" w:rsidRDefault="000A2749" w:rsidP="00D46A27">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63A90883" w14:textId="17F2307B" w:rsidR="001110DA" w:rsidRDefault="00F12FC0" w:rsidP="00D46A27">
      <w:pPr>
        <w:spacing w:before="120" w:after="120" w:line="240" w:lineRule="auto"/>
        <w:jc w:val="both"/>
        <w:rPr>
          <w:rFonts w:ascii="Fira Sans" w:hAnsi="Fira Sans"/>
          <w:lang w:val="en-NZ" w:eastAsia="en-NZ"/>
        </w:rPr>
      </w:pPr>
      <w:r>
        <w:rPr>
          <w:rFonts w:ascii="Fira Sans" w:hAnsi="Fira Sans"/>
          <w:lang w:val="en-NZ" w:eastAsia="en-NZ"/>
        </w:rPr>
        <w:t xml:space="preserve">Multiple </w:t>
      </w:r>
      <w:r w:rsidR="00182DE8">
        <w:rPr>
          <w:rFonts w:ascii="Fira Sans" w:hAnsi="Fira Sans"/>
          <w:lang w:val="en-NZ" w:eastAsia="en-NZ"/>
        </w:rPr>
        <w:t>m</w:t>
      </w:r>
      <w:r>
        <w:rPr>
          <w:rFonts w:ascii="Fira Sans" w:hAnsi="Fira Sans"/>
          <w:lang w:val="en-NZ" w:eastAsia="en-NZ"/>
        </w:rPr>
        <w:t>yeloma</w:t>
      </w:r>
      <w:r w:rsidR="00432B6D">
        <w:rPr>
          <w:rFonts w:ascii="Fira Sans" w:hAnsi="Fira Sans"/>
          <w:lang w:val="en-NZ" w:eastAsia="en-NZ"/>
        </w:rPr>
        <w:t xml:space="preserve"> </w:t>
      </w:r>
      <w:r w:rsidR="001110DA">
        <w:rPr>
          <w:rFonts w:ascii="Fira Sans" w:hAnsi="Fira Sans"/>
          <w:lang w:val="en-NZ" w:eastAsia="en-NZ"/>
        </w:rPr>
        <w:t xml:space="preserve">can present with many otherwise unexplained, non-specific symptoms and/or blood test abnormalities, as well as end-organ complications or related organ tissue injury. </w:t>
      </w:r>
    </w:p>
    <w:p w14:paraId="253FB2E3" w14:textId="44087155" w:rsidR="00EB19B9" w:rsidRPr="00D97E15" w:rsidRDefault="000A2749" w:rsidP="009E202B">
      <w:pPr>
        <w:spacing w:after="0" w:line="240" w:lineRule="auto"/>
        <w:jc w:val="both"/>
        <w:rPr>
          <w:rFonts w:ascii="Fira Sans" w:hAnsi="Fira Sans"/>
          <w:lang w:val="en-NZ" w:eastAsia="en-NZ"/>
        </w:rPr>
      </w:pPr>
      <w:r w:rsidRPr="000A2749">
        <w:rPr>
          <w:rFonts w:ascii="Fira Sans" w:hAnsi="Fira Sans"/>
          <w:lang w:val="en-NZ" w:eastAsia="en-NZ"/>
        </w:rPr>
        <w:t xml:space="preserve">The following suspicious signs and symptoms of </w:t>
      </w:r>
      <w:r w:rsidR="00F12FC0">
        <w:rPr>
          <w:rFonts w:ascii="Fira Sans" w:hAnsi="Fira Sans"/>
          <w:lang w:val="en-NZ" w:eastAsia="en-NZ"/>
        </w:rPr>
        <w:t>Multiple Myeloma</w:t>
      </w:r>
      <w:r w:rsidR="00432B6D">
        <w:rPr>
          <w:rFonts w:ascii="Fira Sans" w:hAnsi="Fira Sans"/>
          <w:lang w:val="en-NZ" w:eastAsia="en-NZ"/>
        </w:rPr>
        <w:t xml:space="preserve"> </w:t>
      </w:r>
      <w:r w:rsidRPr="00EB19B9">
        <w:rPr>
          <w:rFonts w:ascii="Fira Sans" w:hAnsi="Fira Sans"/>
          <w:lang w:val="en-NZ" w:eastAsia="en-NZ"/>
        </w:rPr>
        <w:t>include:</w:t>
      </w:r>
    </w:p>
    <w:p w14:paraId="5DE2A63A" w14:textId="4F93CD8A" w:rsidR="00D97E15"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f</w:t>
      </w:r>
      <w:r w:rsidR="00D97E15" w:rsidRPr="00C74FF6">
        <w:rPr>
          <w:rFonts w:ascii="Fira Sans" w:hAnsi="Fira Sans"/>
          <w:lang w:val="en-NZ" w:eastAsia="en-NZ"/>
        </w:rPr>
        <w:t>atigue and generalised weakness </w:t>
      </w:r>
    </w:p>
    <w:p w14:paraId="35DD9880" w14:textId="6B457943" w:rsidR="00FA30CE"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b</w:t>
      </w:r>
      <w:r w:rsidR="00D97E15" w:rsidRPr="00C74FF6">
        <w:rPr>
          <w:rFonts w:ascii="Fira Sans" w:hAnsi="Fira Sans"/>
          <w:lang w:val="en-NZ" w:eastAsia="en-NZ"/>
        </w:rPr>
        <w:t>one pain or pathological fracture (broken bone often with minimal trauma) </w:t>
      </w:r>
    </w:p>
    <w:p w14:paraId="0EDAFC73" w14:textId="5C09DFCD" w:rsidR="00D97E15"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f</w:t>
      </w:r>
      <w:r w:rsidR="00D97E15" w:rsidRPr="00C74FF6">
        <w:rPr>
          <w:rFonts w:ascii="Fira Sans" w:hAnsi="Fira Sans"/>
          <w:lang w:val="en-NZ" w:eastAsia="en-NZ"/>
        </w:rPr>
        <w:t>requent infections </w:t>
      </w:r>
    </w:p>
    <w:p w14:paraId="7DECCEB9" w14:textId="77777777" w:rsidR="00C93A28"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u</w:t>
      </w:r>
      <w:r w:rsidR="00D97E15" w:rsidRPr="00C74FF6">
        <w:rPr>
          <w:rFonts w:ascii="Fira Sans" w:hAnsi="Fira Sans"/>
          <w:lang w:val="en-NZ" w:eastAsia="en-NZ"/>
        </w:rPr>
        <w:t>nintentional weight loss </w:t>
      </w:r>
    </w:p>
    <w:p w14:paraId="0769177F" w14:textId="4166CF14" w:rsidR="009E7FF3" w:rsidRPr="00ED3C13"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ED3C13">
        <w:rPr>
          <w:rFonts w:ascii="Fira Sans" w:hAnsi="Fira Sans"/>
          <w:lang w:val="en-NZ" w:eastAsia="en-NZ"/>
        </w:rPr>
        <w:t>s</w:t>
      </w:r>
      <w:r w:rsidR="00D97E15" w:rsidRPr="00ED3C13">
        <w:rPr>
          <w:rFonts w:ascii="Fira Sans" w:hAnsi="Fira Sans"/>
          <w:lang w:val="en-NZ" w:eastAsia="en-NZ"/>
        </w:rPr>
        <w:t>ymptoms of hypercalcaemia includ</w:t>
      </w:r>
      <w:r w:rsidR="003B3A19" w:rsidRPr="00ED3C13">
        <w:rPr>
          <w:rFonts w:ascii="Fira Sans" w:hAnsi="Fira Sans"/>
          <w:lang w:val="en-NZ" w:eastAsia="en-NZ"/>
        </w:rPr>
        <w:t>e</w:t>
      </w:r>
      <w:r w:rsidRPr="00ED3C13">
        <w:rPr>
          <w:rFonts w:ascii="Fira Sans" w:hAnsi="Fira Sans"/>
          <w:lang w:val="en-NZ" w:eastAsia="en-NZ"/>
        </w:rPr>
        <w:t xml:space="preserve"> </w:t>
      </w:r>
      <w:r w:rsidR="00D97E15" w:rsidRPr="00ED3C13">
        <w:rPr>
          <w:rFonts w:ascii="Fira Sans" w:hAnsi="Fira Sans"/>
          <w:lang w:val="en-NZ" w:eastAsia="en-NZ"/>
        </w:rPr>
        <w:t>mental fogginess and/or confusion</w:t>
      </w:r>
      <w:r w:rsidRPr="00ED3C13">
        <w:rPr>
          <w:rFonts w:ascii="Fira Sans" w:hAnsi="Fira Sans"/>
          <w:lang w:val="en-NZ" w:eastAsia="en-NZ"/>
        </w:rPr>
        <w:t xml:space="preserve">, </w:t>
      </w:r>
      <w:r w:rsidR="00D97E15" w:rsidRPr="00ED3C13">
        <w:rPr>
          <w:rFonts w:ascii="Fira Sans" w:hAnsi="Fira Sans"/>
          <w:lang w:val="en-NZ" w:eastAsia="en-NZ"/>
        </w:rPr>
        <w:t>new onset</w:t>
      </w:r>
      <w:r w:rsidR="00ED3C13" w:rsidRPr="00ED3C13">
        <w:rPr>
          <w:rFonts w:ascii="Fira Sans" w:hAnsi="Fira Sans"/>
          <w:lang w:val="en-NZ" w:eastAsia="en-NZ"/>
        </w:rPr>
        <w:t xml:space="preserve"> </w:t>
      </w:r>
      <w:r w:rsidRPr="00ED3C13">
        <w:rPr>
          <w:rFonts w:ascii="Fira Sans" w:hAnsi="Fira Sans"/>
          <w:lang w:val="en-NZ" w:eastAsia="en-NZ"/>
        </w:rPr>
        <w:t>c</w:t>
      </w:r>
      <w:r w:rsidR="00D97E15" w:rsidRPr="00ED3C13">
        <w:rPr>
          <w:rFonts w:ascii="Fira Sans" w:hAnsi="Fira Sans"/>
          <w:lang w:val="en-NZ" w:eastAsia="en-NZ"/>
        </w:rPr>
        <w:t>onstipation and/or abdominal pain</w:t>
      </w:r>
      <w:r w:rsidRPr="00ED3C13">
        <w:rPr>
          <w:rFonts w:ascii="Fira Sans" w:hAnsi="Fira Sans"/>
          <w:lang w:val="en-NZ" w:eastAsia="en-NZ"/>
        </w:rPr>
        <w:t xml:space="preserve">, </w:t>
      </w:r>
      <w:r w:rsidR="00D97E15" w:rsidRPr="00ED3C13">
        <w:rPr>
          <w:rFonts w:ascii="Fira Sans" w:hAnsi="Fira Sans"/>
          <w:lang w:val="en-NZ" w:eastAsia="en-NZ"/>
        </w:rPr>
        <w:t>polyuria</w:t>
      </w:r>
      <w:r w:rsidR="00D37304">
        <w:rPr>
          <w:rFonts w:ascii="Fira Sans" w:hAnsi="Fira Sans"/>
          <w:lang w:val="en-NZ" w:eastAsia="en-NZ"/>
        </w:rPr>
        <w:t>,</w:t>
      </w:r>
      <w:r w:rsidR="00D97E15" w:rsidRPr="00ED3C13">
        <w:rPr>
          <w:rFonts w:ascii="Fira Sans" w:hAnsi="Fira Sans"/>
          <w:lang w:val="en-NZ" w:eastAsia="en-NZ"/>
        </w:rPr>
        <w:t xml:space="preserve"> and increased thirst</w:t>
      </w:r>
    </w:p>
    <w:p w14:paraId="721933B1" w14:textId="017B4B23" w:rsidR="0091467A" w:rsidRDefault="0091467A"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n</w:t>
      </w:r>
      <w:r w:rsidRPr="00C74FF6">
        <w:rPr>
          <w:rFonts w:ascii="Fira Sans" w:hAnsi="Fira Sans"/>
          <w:lang w:val="en-NZ" w:eastAsia="en-NZ"/>
        </w:rPr>
        <w:t>ew-onset back pain particularly with</w:t>
      </w:r>
      <w:r>
        <w:rPr>
          <w:rFonts w:ascii="Fira Sans" w:hAnsi="Fira Sans"/>
          <w:lang w:val="en-NZ" w:eastAsia="en-NZ"/>
        </w:rPr>
        <w:t xml:space="preserve"> n</w:t>
      </w:r>
      <w:r w:rsidRPr="00C74FF6">
        <w:rPr>
          <w:rFonts w:ascii="Fira Sans" w:hAnsi="Fira Sans"/>
          <w:lang w:val="en-NZ" w:eastAsia="en-NZ"/>
        </w:rPr>
        <w:t xml:space="preserve">eurological symptoms such as leg weakness loss </w:t>
      </w:r>
      <w:r w:rsidRPr="005F532A">
        <w:rPr>
          <w:rFonts w:ascii="Fira Sans" w:hAnsi="Fira Sans"/>
          <w:lang w:val="en-NZ" w:eastAsia="en-NZ"/>
        </w:rPr>
        <w:t xml:space="preserve">of bladder </w:t>
      </w:r>
      <w:r w:rsidR="005957F6">
        <w:rPr>
          <w:rFonts w:ascii="Fira Sans" w:hAnsi="Fira Sans"/>
          <w:lang w:val="en-NZ" w:eastAsia="en-NZ"/>
        </w:rPr>
        <w:t>or</w:t>
      </w:r>
      <w:r w:rsidRPr="005F532A">
        <w:rPr>
          <w:rFonts w:ascii="Fira Sans" w:hAnsi="Fira Sans"/>
          <w:lang w:val="en-NZ" w:eastAsia="en-NZ"/>
        </w:rPr>
        <w:t xml:space="preserve"> bow</w:t>
      </w:r>
      <w:r w:rsidR="001B1885">
        <w:rPr>
          <w:rFonts w:ascii="Fira Sans" w:hAnsi="Fira Sans"/>
          <w:lang w:val="en-NZ" w:eastAsia="en-NZ"/>
        </w:rPr>
        <w:t>e</w:t>
      </w:r>
      <w:r w:rsidRPr="005F532A">
        <w:rPr>
          <w:rFonts w:ascii="Fira Sans" w:hAnsi="Fira Sans"/>
          <w:lang w:val="en-NZ" w:eastAsia="en-NZ"/>
        </w:rPr>
        <w:t>l control</w:t>
      </w:r>
      <w:r w:rsidR="001B1885">
        <w:rPr>
          <w:rFonts w:ascii="Fira Sans" w:hAnsi="Fira Sans"/>
          <w:lang w:val="en-NZ" w:eastAsia="en-NZ"/>
        </w:rPr>
        <w:t xml:space="preserve">, </w:t>
      </w:r>
      <w:r w:rsidRPr="005F532A">
        <w:rPr>
          <w:rFonts w:ascii="Fira Sans" w:hAnsi="Fira Sans"/>
          <w:lang w:val="en-NZ" w:eastAsia="en-NZ"/>
        </w:rPr>
        <w:t>or loss of sensation </w:t>
      </w:r>
    </w:p>
    <w:p w14:paraId="49AB90AF" w14:textId="77777777" w:rsidR="00170528" w:rsidRDefault="00170528" w:rsidP="00170528">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B05D9" w:rsidRPr="00E17404" w14:paraId="332CF4ED" w14:textId="77777777" w:rsidTr="00A06250">
        <w:trPr>
          <w:cantSplit/>
          <w:trHeight w:val="170"/>
          <w:jc w:val="center"/>
        </w:trPr>
        <w:tc>
          <w:tcPr>
            <w:tcW w:w="1256" w:type="dxa"/>
            <w:tcBorders>
              <w:right w:val="single" w:sz="18" w:space="0" w:color="FFF7E9"/>
            </w:tcBorders>
            <w:shd w:val="clear" w:color="auto" w:fill="C2D9BA"/>
            <w:vAlign w:val="center"/>
          </w:tcPr>
          <w:p w14:paraId="757597C7" w14:textId="77777777" w:rsidR="003B05D9" w:rsidRPr="00410947" w:rsidRDefault="003B05D9"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4CB2F7" w14:textId="77777777" w:rsidR="003B05D9" w:rsidRPr="00761A5A" w:rsidRDefault="003B05D9"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87A895F" w14:textId="77777777" w:rsidR="003B05D9" w:rsidRPr="00761A5A" w:rsidRDefault="003B05D9"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F4BA9B" w14:textId="77777777" w:rsidR="003B05D9" w:rsidRPr="00537E6F" w:rsidRDefault="003B05D9"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AA7B5E2" w14:textId="77777777" w:rsidR="003B05D9" w:rsidRPr="00537E6F" w:rsidRDefault="003B05D9"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EF97652" w14:textId="77777777" w:rsidR="003B05D9" w:rsidRPr="00537E6F" w:rsidRDefault="003B05D9"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33CEBBF" w14:textId="77777777" w:rsidR="003B05D9" w:rsidRPr="00537E6F" w:rsidRDefault="003B05D9" w:rsidP="00A06250">
            <w:pPr>
              <w:jc w:val="center"/>
              <w:rPr>
                <w:sz w:val="14"/>
                <w:szCs w:val="14"/>
              </w:rPr>
            </w:pPr>
            <w:r w:rsidRPr="00537E6F">
              <w:rPr>
                <w:rFonts w:eastAsia="Fira Sans" w:cs="Fira Sans"/>
                <w:sz w:val="14"/>
                <w:szCs w:val="14"/>
                <w:lang w:eastAsia="en-NZ"/>
              </w:rPr>
              <w:t>Palliative and end of life care</w:t>
            </w:r>
          </w:p>
        </w:tc>
      </w:tr>
    </w:tbl>
    <w:p w14:paraId="372A3F69" w14:textId="77777777" w:rsidR="00170528" w:rsidRPr="005F532A" w:rsidRDefault="00170528" w:rsidP="00170528">
      <w:pPr>
        <w:spacing w:before="120" w:after="120" w:line="240" w:lineRule="auto"/>
        <w:contextualSpacing/>
        <w:jc w:val="both"/>
        <w:rPr>
          <w:rFonts w:ascii="Fira Sans" w:hAnsi="Fira Sans"/>
          <w:lang w:val="en-NZ" w:eastAsia="en-NZ"/>
        </w:rPr>
      </w:pPr>
    </w:p>
    <w:p w14:paraId="4BE0FEBE" w14:textId="3E20B67D" w:rsidR="0091467A" w:rsidRDefault="0091467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 xml:space="preserve">symptom of </w:t>
      </w:r>
      <w:r w:rsidR="003B05D9" w:rsidRPr="00C74FF6">
        <w:rPr>
          <w:rFonts w:ascii="Fira Sans" w:hAnsi="Fira Sans"/>
          <w:lang w:val="en-NZ" w:eastAsia="en-NZ"/>
        </w:rPr>
        <w:t>hyperviscosity</w:t>
      </w:r>
      <w:r w:rsidRPr="00C74FF6">
        <w:rPr>
          <w:rFonts w:ascii="Fira Sans" w:hAnsi="Fira Sans"/>
          <w:lang w:val="en-NZ" w:eastAsia="en-NZ"/>
        </w:rPr>
        <w:t xml:space="preserve"> (easy bruising, bleeding gums, cloudy vision), although this is</w:t>
      </w:r>
      <w:r>
        <w:rPr>
          <w:rFonts w:ascii="Fira Sans" w:hAnsi="Fira Sans"/>
          <w:lang w:val="en-NZ" w:eastAsia="en-NZ"/>
        </w:rPr>
        <w:t xml:space="preserve"> </w:t>
      </w:r>
      <w:r w:rsidRPr="006F1152">
        <w:rPr>
          <w:rFonts w:ascii="Fira Sans" w:hAnsi="Fira Sans"/>
          <w:lang w:val="en-NZ" w:eastAsia="en-NZ"/>
        </w:rPr>
        <w:t>rare, and typically associated with IgA type myeloma</w:t>
      </w:r>
      <w:r w:rsidR="005D6927" w:rsidRPr="006F1152">
        <w:rPr>
          <w:rFonts w:ascii="Fira Sans" w:hAnsi="Fira Sans"/>
          <w:lang w:val="en-NZ" w:eastAsia="en-NZ"/>
        </w:rPr>
        <w:t xml:space="preserve">. </w:t>
      </w:r>
    </w:p>
    <w:p w14:paraId="233C6708" w14:textId="09C9D323" w:rsidR="00D97E15" w:rsidRPr="00C93A28" w:rsidRDefault="00D97E15" w:rsidP="003F081C">
      <w:pPr>
        <w:shd w:val="clear" w:color="auto" w:fill="FFFFFF"/>
        <w:spacing w:before="240" w:after="0" w:line="240" w:lineRule="auto"/>
        <w:jc w:val="both"/>
        <w:textAlignment w:val="baseline"/>
        <w:rPr>
          <w:rFonts w:ascii="Fira Sans" w:hAnsi="Fira Sans"/>
          <w:lang w:eastAsia="en-NZ"/>
        </w:rPr>
      </w:pPr>
      <w:r w:rsidRPr="00C93A28">
        <w:rPr>
          <w:rFonts w:ascii="Fira Sans" w:hAnsi="Fira Sans"/>
          <w:lang w:eastAsia="en-NZ"/>
        </w:rPr>
        <w:t xml:space="preserve">Blood test abnormalities that may suggest </w:t>
      </w:r>
      <w:r w:rsidR="000F512F">
        <w:rPr>
          <w:rFonts w:ascii="Fira Sans" w:hAnsi="Fira Sans"/>
          <w:lang w:eastAsia="en-NZ"/>
        </w:rPr>
        <w:t>m</w:t>
      </w:r>
      <w:r w:rsidR="00F12FC0">
        <w:rPr>
          <w:rFonts w:ascii="Fira Sans" w:hAnsi="Fira Sans"/>
          <w:lang w:eastAsia="en-NZ"/>
        </w:rPr>
        <w:t xml:space="preserve">ultiple </w:t>
      </w:r>
      <w:r w:rsidR="000F512F">
        <w:rPr>
          <w:rFonts w:ascii="Fira Sans" w:hAnsi="Fira Sans"/>
          <w:lang w:eastAsia="en-NZ"/>
        </w:rPr>
        <w:t>m</w:t>
      </w:r>
      <w:r w:rsidR="00F12FC0">
        <w:rPr>
          <w:rFonts w:ascii="Fira Sans" w:hAnsi="Fira Sans"/>
          <w:lang w:eastAsia="en-NZ"/>
        </w:rPr>
        <w:t>yeloma</w:t>
      </w:r>
      <w:r w:rsidRPr="00C93A28">
        <w:rPr>
          <w:rFonts w:ascii="Fira Sans" w:hAnsi="Fira Sans"/>
          <w:lang w:eastAsia="en-NZ"/>
        </w:rPr>
        <w:t xml:space="preserve"> include: </w:t>
      </w:r>
    </w:p>
    <w:p w14:paraId="5F495CEB" w14:textId="72640C9F"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a</w:t>
      </w:r>
      <w:r w:rsidR="00D97E15" w:rsidRPr="00C74FF6">
        <w:rPr>
          <w:rFonts w:ascii="Fira Sans" w:hAnsi="Fira Sans"/>
          <w:lang w:val="en-NZ" w:eastAsia="en-NZ"/>
        </w:rPr>
        <w:t>naemia </w:t>
      </w:r>
    </w:p>
    <w:p w14:paraId="1C7E9A5C" w14:textId="0EA19BD3"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e</w:t>
      </w:r>
      <w:r w:rsidR="00D97E15" w:rsidRPr="00C74FF6">
        <w:rPr>
          <w:rFonts w:ascii="Fira Sans" w:hAnsi="Fira Sans"/>
          <w:lang w:val="en-NZ" w:eastAsia="en-NZ"/>
        </w:rPr>
        <w:t>levated creatinine </w:t>
      </w:r>
    </w:p>
    <w:p w14:paraId="3FF47FFB" w14:textId="01B76000"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h</w:t>
      </w:r>
      <w:r w:rsidR="00D97E15" w:rsidRPr="00C74FF6">
        <w:rPr>
          <w:rFonts w:ascii="Fira Sans" w:hAnsi="Fira Sans"/>
          <w:lang w:val="en-NZ" w:eastAsia="en-NZ"/>
        </w:rPr>
        <w:t>ypercalcaemia </w:t>
      </w:r>
    </w:p>
    <w:p w14:paraId="21DEA1BE" w14:textId="5E8FC387" w:rsidR="00D97E15" w:rsidRPr="00E84C5C"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a</w:t>
      </w:r>
      <w:r w:rsidR="00D97E15" w:rsidRPr="00C74FF6">
        <w:rPr>
          <w:rFonts w:ascii="Fira Sans" w:hAnsi="Fira Sans"/>
          <w:lang w:val="en-NZ" w:eastAsia="en-NZ"/>
        </w:rPr>
        <w:t>n elevated globulin level, typically associated with an increased protein-albumin gap in</w:t>
      </w:r>
      <w:r w:rsidRPr="00C74FF6">
        <w:rPr>
          <w:rFonts w:ascii="Fira Sans" w:hAnsi="Fira Sans"/>
          <w:lang w:val="en-NZ" w:eastAsia="en-NZ"/>
        </w:rPr>
        <w:t xml:space="preserve"> </w:t>
      </w:r>
      <w:r w:rsidR="00D97E15" w:rsidRPr="00E84C5C">
        <w:rPr>
          <w:rFonts w:ascii="Fira Sans" w:hAnsi="Fira Sans"/>
          <w:lang w:val="en-NZ" w:eastAsia="en-NZ"/>
        </w:rPr>
        <w:t>the absence of infection of inflammation </w:t>
      </w:r>
    </w:p>
    <w:p w14:paraId="74EFBC87" w14:textId="3F4BCEE2"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p</w:t>
      </w:r>
      <w:r w:rsidR="00D97E15" w:rsidRPr="00C74FF6">
        <w:rPr>
          <w:rFonts w:ascii="Fira Sans" w:hAnsi="Fira Sans"/>
          <w:lang w:val="en-NZ" w:eastAsia="en-NZ"/>
        </w:rPr>
        <w:t>resence of a paraprotein on serum protein electrophoresis </w:t>
      </w:r>
    </w:p>
    <w:p w14:paraId="7243C196" w14:textId="46BD1EE9" w:rsidR="00C93A28"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e</w:t>
      </w:r>
      <w:r w:rsidR="00D97E15" w:rsidRPr="00C74FF6">
        <w:rPr>
          <w:rFonts w:ascii="Fira Sans" w:hAnsi="Fira Sans"/>
          <w:lang w:val="en-NZ" w:eastAsia="en-NZ"/>
        </w:rPr>
        <w:t>levated serum Kappa or Lambda free light chain level, with an abnormal Kappa to</w:t>
      </w:r>
    </w:p>
    <w:p w14:paraId="2C208453" w14:textId="21D8750C" w:rsidR="00D97E15" w:rsidRDefault="00D97E15" w:rsidP="008548A5">
      <w:pPr>
        <w:spacing w:after="0" w:line="240" w:lineRule="auto"/>
        <w:ind w:left="567"/>
        <w:jc w:val="both"/>
        <w:rPr>
          <w:rFonts w:ascii="Fira Sans" w:hAnsi="Fira Sans"/>
          <w:lang w:val="en-NZ" w:eastAsia="en-NZ"/>
        </w:rPr>
      </w:pPr>
      <w:r w:rsidRPr="00C74FF6">
        <w:rPr>
          <w:rFonts w:ascii="Fira Sans" w:hAnsi="Fira Sans"/>
          <w:lang w:val="en-NZ" w:eastAsia="en-NZ"/>
        </w:rPr>
        <w:t>Lambda light chain ratio</w:t>
      </w:r>
      <w:r w:rsidR="0011114B">
        <w:rPr>
          <w:rFonts w:ascii="Fira Sans" w:hAnsi="Fira Sans"/>
          <w:lang w:val="en-NZ" w:eastAsia="en-NZ"/>
        </w:rPr>
        <w:t>.</w:t>
      </w:r>
    </w:p>
    <w:p w14:paraId="76813299" w14:textId="3C003867" w:rsidR="00D97E15" w:rsidRPr="00C93A28" w:rsidRDefault="00D97E15" w:rsidP="008548A5">
      <w:pPr>
        <w:shd w:val="clear" w:color="auto" w:fill="FFFFFF"/>
        <w:spacing w:before="120" w:after="0" w:line="240" w:lineRule="auto"/>
        <w:jc w:val="both"/>
        <w:textAlignment w:val="baseline"/>
        <w:rPr>
          <w:rFonts w:ascii="Fira Sans" w:hAnsi="Fira Sans"/>
          <w:lang w:eastAsia="en-NZ"/>
        </w:rPr>
      </w:pPr>
      <w:r w:rsidRPr="00C93A28">
        <w:rPr>
          <w:rFonts w:ascii="Fira Sans" w:hAnsi="Fira Sans"/>
          <w:lang w:eastAsia="en-NZ"/>
        </w:rPr>
        <w:t xml:space="preserve">End-organ complications that are often associated with </w:t>
      </w:r>
      <w:r w:rsidR="000F512F">
        <w:rPr>
          <w:rFonts w:ascii="Fira Sans" w:hAnsi="Fira Sans"/>
          <w:lang w:eastAsia="en-NZ"/>
        </w:rPr>
        <w:t>m</w:t>
      </w:r>
      <w:r w:rsidR="00F12FC0">
        <w:rPr>
          <w:rFonts w:ascii="Fira Sans" w:hAnsi="Fira Sans"/>
          <w:lang w:eastAsia="en-NZ"/>
        </w:rPr>
        <w:t xml:space="preserve">ultiple </w:t>
      </w:r>
      <w:r w:rsidR="000F512F">
        <w:rPr>
          <w:rFonts w:ascii="Fira Sans" w:hAnsi="Fira Sans"/>
          <w:lang w:eastAsia="en-NZ"/>
        </w:rPr>
        <w:t>m</w:t>
      </w:r>
      <w:r w:rsidR="00F12FC0">
        <w:rPr>
          <w:rFonts w:ascii="Fira Sans" w:hAnsi="Fira Sans"/>
          <w:lang w:eastAsia="en-NZ"/>
        </w:rPr>
        <w:t>yeloma</w:t>
      </w:r>
      <w:r w:rsidRPr="00C93A28">
        <w:rPr>
          <w:rFonts w:ascii="Fira Sans" w:hAnsi="Fira Sans"/>
          <w:lang w:eastAsia="en-NZ"/>
        </w:rPr>
        <w:t xml:space="preserve"> include</w:t>
      </w:r>
      <w:r w:rsidR="000F512F">
        <w:rPr>
          <w:rFonts w:ascii="Fira Sans" w:hAnsi="Fira Sans"/>
          <w:lang w:eastAsia="en-NZ"/>
        </w:rPr>
        <w:t>:</w:t>
      </w:r>
      <w:r w:rsidRPr="00C93A28">
        <w:rPr>
          <w:rFonts w:ascii="Fira Sans" w:hAnsi="Fira Sans"/>
          <w:lang w:eastAsia="en-NZ"/>
        </w:rPr>
        <w:t>  </w:t>
      </w:r>
    </w:p>
    <w:p w14:paraId="557F1E9A" w14:textId="77777777"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enhanced bone loss/generalized osteoporosis  </w:t>
      </w:r>
    </w:p>
    <w:p w14:paraId="08C5E014" w14:textId="77777777"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renal failure  </w:t>
      </w:r>
    </w:p>
    <w:p w14:paraId="2A32027C" w14:textId="77777777"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hypercalcaemia  </w:t>
      </w:r>
    </w:p>
    <w:p w14:paraId="5B9610C2" w14:textId="2C1A06F9"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immune suppression (reduction in the non-paraprotein immunoglobulin sub-types)</w:t>
      </w:r>
      <w:r w:rsidR="00615FEC">
        <w:rPr>
          <w:rFonts w:ascii="Fira Sans" w:hAnsi="Fira Sans"/>
          <w:lang w:val="en-NZ" w:eastAsia="en-NZ"/>
        </w:rPr>
        <w:t>.</w:t>
      </w:r>
      <w:r w:rsidRPr="00C74FF6">
        <w:rPr>
          <w:rFonts w:ascii="Fira Sans" w:hAnsi="Fira Sans"/>
          <w:lang w:val="en-NZ" w:eastAsia="en-NZ"/>
        </w:rPr>
        <w:t> </w:t>
      </w:r>
    </w:p>
    <w:p w14:paraId="073365A7" w14:textId="77777777" w:rsidR="00B97984" w:rsidRDefault="00D97E15" w:rsidP="00D97E15">
      <w:pPr>
        <w:spacing w:before="240"/>
        <w:jc w:val="both"/>
        <w:rPr>
          <w:rFonts w:ascii="Fira Sans" w:hAnsi="Fira Sans"/>
          <w:lang w:eastAsia="en-NZ"/>
        </w:rPr>
      </w:pPr>
      <w:r w:rsidRPr="00DF5B16">
        <w:rPr>
          <w:rFonts w:ascii="Fira Sans" w:hAnsi="Fira Sans"/>
          <w:lang w:eastAsia="en-NZ"/>
        </w:rPr>
        <w:t xml:space="preserve">The presence of multiple signs and symptoms, particularly in combination with other underlying risk factors, may indicate an increased risk of cancer.  </w:t>
      </w:r>
    </w:p>
    <w:p w14:paraId="270DC7C8" w14:textId="483CF7B4" w:rsidR="00D97E15" w:rsidRDefault="00D97E15" w:rsidP="008B0CCC">
      <w:pPr>
        <w:spacing w:before="120" w:after="120" w:line="240" w:lineRule="auto"/>
        <w:jc w:val="both"/>
        <w:rPr>
          <w:rFonts w:ascii="Fira Sans" w:hAnsi="Fira Sans"/>
          <w:lang w:eastAsia="en-NZ"/>
        </w:rPr>
      </w:pPr>
      <w:r w:rsidRPr="00DF5B16">
        <w:rPr>
          <w:rFonts w:ascii="Fira Sans" w:hAnsi="Fira Sans"/>
          <w:lang w:eastAsia="en-NZ"/>
        </w:rPr>
        <w:t>If the person present</w:t>
      </w:r>
      <w:r w:rsidR="00B97984">
        <w:rPr>
          <w:rFonts w:ascii="Fira Sans" w:hAnsi="Fira Sans"/>
          <w:lang w:eastAsia="en-NZ"/>
        </w:rPr>
        <w:t>s</w:t>
      </w:r>
      <w:r w:rsidRPr="00DF5B16">
        <w:rPr>
          <w:rFonts w:ascii="Fira Sans" w:hAnsi="Fira Sans"/>
          <w:lang w:eastAsia="en-NZ"/>
        </w:rPr>
        <w:t xml:space="preserve"> with one of the following red flags, the referral should be triaged as an</w:t>
      </w:r>
      <w:r w:rsidR="00CF79CD">
        <w:rPr>
          <w:rFonts w:ascii="Fira Sans" w:hAnsi="Fira Sans"/>
          <w:lang w:eastAsia="en-NZ"/>
        </w:rPr>
        <w:t xml:space="preserve"> urgent</w:t>
      </w:r>
      <w:r w:rsidRPr="00DF5B16">
        <w:rPr>
          <w:rFonts w:ascii="Fira Sans" w:hAnsi="Fira Sans"/>
          <w:lang w:eastAsia="en-NZ"/>
        </w:rPr>
        <w:t xml:space="preserve"> ‘HSCAN’.</w:t>
      </w:r>
    </w:p>
    <w:p w14:paraId="1EAE87E5" w14:textId="6F9F9855" w:rsidR="00FB09EE" w:rsidRPr="0054256E" w:rsidRDefault="00FB09EE" w:rsidP="00FB09EE">
      <w:pPr>
        <w:spacing w:after="0" w:line="240" w:lineRule="auto"/>
        <w:rPr>
          <w:rFonts w:ascii="Fira Sans" w:hAnsi="Fira Sans"/>
          <w:lang w:eastAsia="en-NZ"/>
        </w:rPr>
      </w:pPr>
      <w:r w:rsidRPr="0054256E">
        <w:rPr>
          <w:rFonts w:ascii="Fira Sans" w:hAnsi="Fira Sans"/>
          <w:lang w:eastAsia="en-NZ"/>
        </w:rPr>
        <w:t xml:space="preserve">M-protein in serum and/or urine </w:t>
      </w:r>
      <w:r w:rsidR="00F47D06">
        <w:rPr>
          <w:rFonts w:ascii="Fira Sans" w:hAnsi="Fira Sans"/>
          <w:lang w:eastAsia="en-NZ"/>
        </w:rPr>
        <w:t>with</w:t>
      </w:r>
      <w:r w:rsidRPr="0054256E">
        <w:rPr>
          <w:rFonts w:ascii="Fira Sans" w:hAnsi="Fira Sans"/>
          <w:lang w:eastAsia="en-NZ"/>
        </w:rPr>
        <w:t xml:space="preserve"> one or more of the following:</w:t>
      </w:r>
    </w:p>
    <w:p w14:paraId="28A01BE2" w14:textId="58A3E0B3" w:rsidR="00FB09EE" w:rsidRPr="0054256E"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unexplained hypercalcaemia (&gt;2.75 mmol/L)</w:t>
      </w:r>
    </w:p>
    <w:p w14:paraId="215A6FB7" w14:textId="21F01B8E" w:rsidR="00FB09EE" w:rsidRPr="0054256E"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unexplained renal impairment – creatinine clearance &lt; 40ml/min</w:t>
      </w:r>
    </w:p>
    <w:p w14:paraId="257C8551" w14:textId="17E01C63" w:rsidR="00FB09EE" w:rsidRPr="0054256E"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unexplained anaemia – Hb &lt; 100g/L</w:t>
      </w:r>
    </w:p>
    <w:p w14:paraId="5372B73E" w14:textId="62AE4CEC" w:rsidR="001C25F8" w:rsidRPr="00D85E53"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 xml:space="preserve">bony lytic lesions on radiologic imaging </w:t>
      </w:r>
      <w:r w:rsidR="00D85E53">
        <w:rPr>
          <w:rFonts w:ascii="Fira Sans" w:hAnsi="Fira Sans"/>
          <w:lang w:val="en-NZ" w:eastAsia="en-NZ"/>
        </w:rPr>
        <w:t xml:space="preserve">including </w:t>
      </w:r>
      <w:r w:rsidR="00D85E53" w:rsidRPr="00D85E53">
        <w:rPr>
          <w:rFonts w:ascii="Fira Sans" w:hAnsi="Fira Sans"/>
          <w:lang w:val="en-NZ" w:eastAsia="en-NZ"/>
        </w:rPr>
        <w:t>s</w:t>
      </w:r>
      <w:r w:rsidR="001C25F8" w:rsidRPr="00D85E53">
        <w:rPr>
          <w:rFonts w:ascii="Fira Sans" w:hAnsi="Fira Sans"/>
          <w:lang w:val="en-NZ" w:eastAsia="en-NZ"/>
        </w:rPr>
        <w:t>ymptoms suggestive of possible spinal cord compression</w:t>
      </w:r>
    </w:p>
    <w:p w14:paraId="0D3A8C4C" w14:textId="171FE4DF" w:rsidR="005124FD" w:rsidRPr="004D6389"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4D6389">
        <w:rPr>
          <w:rFonts w:ascii="Fira Sans" w:hAnsi="Fira Sans"/>
          <w:lang w:val="en-NZ" w:eastAsia="en-NZ"/>
        </w:rPr>
        <w:t>serum monoclonal protein (IgG or IgA &gt; 30g/L or involved: uninvolved serum free light chain radio &gt; 100 to the power of 13</w:t>
      </w:r>
      <w:r w:rsidR="005124FD" w:rsidRPr="004D6389">
        <w:rPr>
          <w:rFonts w:ascii="Fira Sans" w:hAnsi="Fira Sans"/>
          <w:lang w:val="en-NZ" w:eastAsia="en-NZ"/>
        </w:rPr>
        <w:t xml:space="preserve"> (IgG paraprotein &gt; 30g/L, IgA paraprotein &gt;20g/L)</w:t>
      </w:r>
    </w:p>
    <w:p w14:paraId="3C90131A" w14:textId="474FEF32" w:rsidR="005C634B" w:rsidRPr="004D6389" w:rsidRDefault="005C634B" w:rsidP="008D7478">
      <w:pPr>
        <w:numPr>
          <w:ilvl w:val="0"/>
          <w:numId w:val="131"/>
        </w:numPr>
        <w:spacing w:before="120" w:after="120" w:line="240" w:lineRule="auto"/>
        <w:ind w:left="568" w:hanging="284"/>
        <w:contextualSpacing/>
        <w:jc w:val="both"/>
        <w:rPr>
          <w:rFonts w:ascii="Fira Sans" w:hAnsi="Fira Sans"/>
          <w:lang w:val="en-NZ" w:eastAsia="en-NZ"/>
        </w:rPr>
      </w:pPr>
      <w:r w:rsidRPr="004D6389">
        <w:rPr>
          <w:rFonts w:ascii="Fira Sans" w:hAnsi="Fira Sans"/>
          <w:lang w:val="en-NZ" w:eastAsia="en-NZ"/>
        </w:rPr>
        <w:t>back pain</w:t>
      </w:r>
    </w:p>
    <w:p w14:paraId="490BF86F" w14:textId="10615580" w:rsidR="00D97E15" w:rsidRPr="005124FD" w:rsidRDefault="005124FD" w:rsidP="008D7478">
      <w:pPr>
        <w:numPr>
          <w:ilvl w:val="0"/>
          <w:numId w:val="131"/>
        </w:numPr>
        <w:spacing w:before="120" w:after="120" w:line="240" w:lineRule="auto"/>
        <w:ind w:left="568" w:hanging="284"/>
        <w:jc w:val="both"/>
        <w:rPr>
          <w:rFonts w:ascii="Fira Sans" w:hAnsi="Fira Sans"/>
          <w:lang w:val="en-NZ" w:eastAsia="en-NZ"/>
        </w:rPr>
      </w:pPr>
      <w:r>
        <w:rPr>
          <w:rFonts w:ascii="Fira Sans" w:hAnsi="Fira Sans"/>
          <w:lang w:val="en-NZ" w:eastAsia="en-NZ"/>
        </w:rPr>
        <w:t>a</w:t>
      </w:r>
      <w:r w:rsidR="00EB698F" w:rsidRPr="005124FD">
        <w:rPr>
          <w:rFonts w:ascii="Fira Sans" w:hAnsi="Fira Sans"/>
          <w:lang w:val="en-NZ" w:eastAsia="en-NZ"/>
        </w:rPr>
        <w:t xml:space="preserve"> recent bone marrow with &gt;30% plasma cells.</w:t>
      </w:r>
      <w:r w:rsidR="00D97E15" w:rsidRPr="005124FD">
        <w:rPr>
          <w:rFonts w:ascii="Fira Sans" w:hAnsi="Fira Sans"/>
          <w:color w:val="4472C4" w:themeColor="accent1"/>
          <w:lang w:val="en-NZ" w:eastAsia="en-NZ"/>
        </w:rPr>
        <w:t xml:space="preserve"> </w:t>
      </w:r>
    </w:p>
    <w:p w14:paraId="6F1DB22F" w14:textId="77777777" w:rsidR="000F512F" w:rsidRPr="005F4797" w:rsidRDefault="006F1152" w:rsidP="000F512F">
      <w:pPr>
        <w:spacing w:before="240" w:after="0" w:line="240" w:lineRule="auto"/>
        <w:jc w:val="both"/>
        <w:rPr>
          <w:rFonts w:ascii="Fira Sans" w:hAnsi="Fira Sans"/>
          <w:lang w:val="en-NZ" w:eastAsia="en-NZ"/>
        </w:rPr>
      </w:pPr>
      <w:r w:rsidRPr="006F1152">
        <w:rPr>
          <w:rFonts w:ascii="Fira Sans" w:hAnsi="Fira Sans"/>
          <w:lang w:val="en-NZ" w:eastAsia="en-NZ"/>
        </w:rPr>
        <w:t xml:space="preserve">Signs and symptoms suspicious of cancer that prompt initial investigations may be via primary care, elective </w:t>
      </w:r>
      <w:r w:rsidR="005D6927" w:rsidRPr="006F1152">
        <w:rPr>
          <w:rFonts w:ascii="Fira Sans" w:hAnsi="Fira Sans"/>
          <w:lang w:val="en-NZ" w:eastAsia="en-NZ"/>
        </w:rPr>
        <w:t>care,</w:t>
      </w:r>
      <w:r w:rsidRPr="006F1152">
        <w:rPr>
          <w:rFonts w:ascii="Fira Sans" w:hAnsi="Fira Sans"/>
          <w:lang w:val="en-NZ" w:eastAsia="en-NZ"/>
        </w:rPr>
        <w:t xml:space="preserve"> or an acute admission. Primary care services work with the person and their whānau to assess, investigate, </w:t>
      </w:r>
      <w:r w:rsidR="005D6927" w:rsidRPr="006F1152">
        <w:rPr>
          <w:rFonts w:ascii="Fira Sans" w:hAnsi="Fira Sans"/>
          <w:lang w:val="en-NZ" w:eastAsia="en-NZ"/>
        </w:rPr>
        <w:t>review,</w:t>
      </w:r>
      <w:r w:rsidRPr="006F1152">
        <w:rPr>
          <w:rFonts w:ascii="Fira Sans" w:hAnsi="Fira Sans"/>
          <w:lang w:val="en-NZ" w:eastAsia="en-NZ"/>
        </w:rPr>
        <w:t xml:space="preserve"> and refer to appropriate services within recommended timeframes (see Optimal Timeframe section). </w:t>
      </w:r>
      <w:r w:rsidR="000F512F" w:rsidRPr="005F4797">
        <w:rPr>
          <w:rFonts w:ascii="Fira Sans" w:hAnsi="Fira Sans"/>
          <w:lang w:val="en-NZ" w:eastAsia="en-NZ"/>
        </w:rPr>
        <w:t xml:space="preserve">These timeframes are indicated by national </w:t>
      </w:r>
      <w:r w:rsidR="000F512F">
        <w:rPr>
          <w:rFonts w:ascii="Fira Sans" w:hAnsi="Fira Sans"/>
          <w:lang w:val="en-NZ" w:eastAsia="en-NZ"/>
        </w:rPr>
        <w:t>Faster Cancer Treatment (</w:t>
      </w:r>
      <w:r w:rsidR="000F512F" w:rsidRPr="005F4797">
        <w:rPr>
          <w:rFonts w:ascii="Fira Sans" w:hAnsi="Fira Sans"/>
          <w:lang w:val="en-NZ" w:eastAsia="en-NZ"/>
        </w:rPr>
        <w:t>FCT</w:t>
      </w:r>
      <w:r w:rsidR="000F512F">
        <w:rPr>
          <w:rFonts w:ascii="Fira Sans" w:hAnsi="Fira Sans"/>
          <w:lang w:val="en-NZ" w:eastAsia="en-NZ"/>
        </w:rPr>
        <w:t>)</w:t>
      </w:r>
      <w:r w:rsidR="000F512F" w:rsidRPr="005F4797">
        <w:rPr>
          <w:rFonts w:ascii="Fira Sans" w:hAnsi="Fira Sans"/>
          <w:lang w:val="en-NZ" w:eastAsia="en-NZ"/>
        </w:rPr>
        <w:t xml:space="preserve"> high suspicion of cancer pathways and the</w:t>
      </w:r>
      <w:r w:rsidR="000F512F">
        <w:rPr>
          <w:rFonts w:ascii="Fira Sans" w:hAnsi="Fira Sans"/>
          <w:lang w:val="en-NZ" w:eastAsia="en-NZ"/>
        </w:rPr>
        <w:t xml:space="preserve"> </w:t>
      </w:r>
      <w:hyperlink r:id="rId32" w:history="1">
        <w:r w:rsidR="000F512F" w:rsidRPr="00BF70FD">
          <w:rPr>
            <w:rStyle w:val="Hyperlink"/>
            <w:rFonts w:ascii="Fira Sans" w:hAnsi="Fira Sans"/>
            <w:b/>
            <w:bCs/>
            <w:color w:val="595454"/>
            <w:lang w:val="en-NZ" w:eastAsia="en-NZ"/>
          </w:rPr>
          <w:t>FCT</w:t>
        </w:r>
      </w:hyperlink>
      <w:r w:rsidR="000F512F">
        <w:rPr>
          <w:rFonts w:ascii="Fira Sans" w:hAnsi="Fira Sans"/>
          <w:lang w:val="en-NZ" w:eastAsia="en-NZ"/>
        </w:rPr>
        <w:t xml:space="preserve"> Indicators: Business Rules</w:t>
      </w:r>
      <w:r w:rsidR="000F512F" w:rsidRPr="005F4797">
        <w:rPr>
          <w:rFonts w:ascii="Fira Sans" w:hAnsi="Fira Sans"/>
          <w:lang w:val="en-NZ" w:eastAsia="en-NZ"/>
        </w:rPr>
        <w:t xml:space="preserve"> </w:t>
      </w:r>
      <w:r w:rsidR="000F512F">
        <w:rPr>
          <w:rFonts w:ascii="Fira Sans" w:hAnsi="Fira Sans"/>
          <w:lang w:val="en-NZ" w:eastAsia="en-NZ"/>
        </w:rPr>
        <w:t xml:space="preserve">and Data Definitions. </w:t>
      </w:r>
    </w:p>
    <w:p w14:paraId="49ABDEC5" w14:textId="6149B8F2" w:rsidR="00F63160" w:rsidRPr="000A2749" w:rsidRDefault="00F63160" w:rsidP="000F512F">
      <w:pPr>
        <w:spacing w:before="120" w:after="120" w:line="240" w:lineRule="auto"/>
        <w:jc w:val="both"/>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618E1896" w14:textId="0F033B21" w:rsidR="00F63160" w:rsidRPr="00CD63E3" w:rsidRDefault="00F63160" w:rsidP="00F63160">
      <w:pPr>
        <w:spacing w:after="0" w:line="240" w:lineRule="auto"/>
        <w:jc w:val="both"/>
        <w:rPr>
          <w:rFonts w:ascii="Fira Sans" w:hAnsi="Fira Sans"/>
          <w:b/>
          <w:lang w:val="en-NZ" w:eastAsia="en-NZ"/>
        </w:rPr>
      </w:pPr>
      <w:r w:rsidRPr="00C530DE">
        <w:rPr>
          <w:rFonts w:ascii="Fira Sans" w:hAnsi="Fira Sans"/>
          <w:lang w:val="en-NZ" w:eastAsia="en-NZ"/>
        </w:rPr>
        <w:t xml:space="preserve">A person with signs and symptoms that may suggest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Pr="001110DA">
        <w:rPr>
          <w:rFonts w:ascii="Fira Sans" w:hAnsi="Fira Sans"/>
          <w:lang w:val="en-NZ" w:eastAsia="en-NZ"/>
        </w:rPr>
        <w:t xml:space="preserve"> </w:t>
      </w:r>
      <w:r w:rsidRPr="00C530DE">
        <w:rPr>
          <w:rFonts w:ascii="Fira Sans" w:hAnsi="Fira Sans"/>
          <w:lang w:val="en-NZ" w:eastAsia="en-NZ"/>
        </w:rPr>
        <w:t xml:space="preserve">cancer should be </w:t>
      </w:r>
      <w:r w:rsidR="006C74BE">
        <w:rPr>
          <w:rFonts w:ascii="Fira Sans" w:hAnsi="Fira Sans"/>
          <w:lang w:val="en-NZ" w:eastAsia="en-NZ"/>
        </w:rPr>
        <w:t>promptly assessed by a health professional.</w:t>
      </w:r>
    </w:p>
    <w:p w14:paraId="1E089E11" w14:textId="04D882FC" w:rsidR="00AE73A6" w:rsidRPr="003C30E6" w:rsidRDefault="00AE73A6" w:rsidP="005A4253">
      <w:pPr>
        <w:tabs>
          <w:tab w:val="left" w:pos="567"/>
        </w:tabs>
        <w:spacing w:before="24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w:t>
      </w:r>
      <w:r w:rsidRPr="003C30E6">
        <w:rPr>
          <w:rFonts w:ascii="Montserrat" w:eastAsia="Times New Roman" w:hAnsi="Montserrat"/>
          <w:b/>
          <w:color w:val="595454"/>
          <w:sz w:val="28"/>
          <w:szCs w:val="28"/>
          <w:lang w:eastAsia="en-NZ"/>
        </w:rPr>
        <w:t>3</w:t>
      </w:r>
      <w:r w:rsidR="00821B1F" w:rsidRPr="003C30E6">
        <w:rPr>
          <w:rFonts w:ascii="Montserrat" w:eastAsia="Times New Roman" w:hAnsi="Montserrat"/>
          <w:b/>
          <w:color w:val="595454"/>
          <w:sz w:val="28"/>
          <w:szCs w:val="28"/>
          <w:lang w:eastAsia="en-NZ"/>
        </w:rPr>
        <w:t xml:space="preserve"> </w:t>
      </w:r>
      <w:r w:rsidRPr="003C30E6">
        <w:rPr>
          <w:rFonts w:ascii="Montserrat" w:eastAsia="Times New Roman" w:hAnsi="Montserrat"/>
          <w:b/>
          <w:color w:val="595454"/>
          <w:sz w:val="28"/>
          <w:szCs w:val="28"/>
          <w:lang w:eastAsia="en-NZ"/>
        </w:rPr>
        <w:t>Assessment</w:t>
      </w:r>
    </w:p>
    <w:p w14:paraId="4BA4BE4D" w14:textId="435CA587" w:rsidR="00AE73A6" w:rsidRPr="00F11BC0" w:rsidRDefault="00F12FC0" w:rsidP="00DB3DD3">
      <w:pPr>
        <w:spacing w:before="120" w:after="0" w:line="240" w:lineRule="auto"/>
        <w:jc w:val="both"/>
        <w:textAlignment w:val="baseline"/>
        <w:rPr>
          <w:rFonts w:ascii="Fira Sans" w:hAnsi="Fira Sans"/>
          <w:lang w:val="en-NZ" w:eastAsia="en-NZ"/>
        </w:rPr>
      </w:pPr>
      <w:r>
        <w:rPr>
          <w:rFonts w:ascii="Fira Sans" w:hAnsi="Fira Sans"/>
          <w:lang w:val="en-NZ" w:eastAsia="en-NZ"/>
        </w:rPr>
        <w:t xml:space="preserve">Multiple </w:t>
      </w:r>
      <w:r w:rsidR="000F512F">
        <w:rPr>
          <w:rFonts w:ascii="Fira Sans" w:hAnsi="Fira Sans"/>
          <w:lang w:val="en-NZ" w:eastAsia="en-NZ"/>
        </w:rPr>
        <w:t>m</w:t>
      </w:r>
      <w:r>
        <w:rPr>
          <w:rFonts w:ascii="Fira Sans" w:hAnsi="Fira Sans"/>
          <w:lang w:val="en-NZ" w:eastAsia="en-NZ"/>
        </w:rPr>
        <w:t>yeloma</w:t>
      </w:r>
      <w:r w:rsidR="00791B42">
        <w:rPr>
          <w:rFonts w:ascii="Fira Sans" w:hAnsi="Fira Sans"/>
          <w:lang w:val="en-NZ" w:eastAsia="en-NZ"/>
        </w:rPr>
        <w:t xml:space="preserve"> </w:t>
      </w:r>
      <w:r w:rsidR="00AE73A6" w:rsidRPr="00F11BC0">
        <w:rPr>
          <w:rFonts w:ascii="Fira Sans" w:hAnsi="Fira Sans"/>
          <w:lang w:val="en-NZ" w:eastAsia="en-NZ"/>
        </w:rPr>
        <w:t>assessment includes relevant:</w:t>
      </w:r>
    </w:p>
    <w:p w14:paraId="0A257ECC" w14:textId="2865EFFB" w:rsidR="00AE73A6" w:rsidRDefault="00AE73A6" w:rsidP="008D7478">
      <w:pPr>
        <w:numPr>
          <w:ilvl w:val="0"/>
          <w:numId w:val="131"/>
        </w:numPr>
        <w:spacing w:before="120" w:after="120" w:line="240" w:lineRule="auto"/>
        <w:ind w:left="568" w:hanging="284"/>
        <w:contextualSpacing/>
        <w:jc w:val="both"/>
        <w:rPr>
          <w:rFonts w:ascii="Fira Sans" w:hAnsi="Fira Sans"/>
          <w:lang w:val="en-NZ" w:eastAsia="en-NZ"/>
        </w:rPr>
      </w:pPr>
      <w:r w:rsidRPr="007807DE">
        <w:rPr>
          <w:rFonts w:ascii="Fira Sans" w:hAnsi="Fira Sans"/>
          <w:lang w:val="en-NZ" w:eastAsia="en-NZ"/>
        </w:rPr>
        <w:t>medical history, including relevant medications</w:t>
      </w:r>
      <w:r w:rsidR="00703194" w:rsidRPr="007807DE">
        <w:rPr>
          <w:rFonts w:ascii="Fira Sans" w:hAnsi="Fira Sans"/>
          <w:lang w:val="en-NZ" w:eastAsia="en-NZ"/>
        </w:rPr>
        <w:t>: e.g.</w:t>
      </w:r>
      <w:r w:rsidR="000B0CC2">
        <w:rPr>
          <w:rFonts w:ascii="Fira Sans" w:hAnsi="Fira Sans"/>
          <w:lang w:val="en-NZ" w:eastAsia="en-NZ"/>
        </w:rPr>
        <w:t>,</w:t>
      </w:r>
      <w:r w:rsidR="00703194" w:rsidRPr="007807DE">
        <w:rPr>
          <w:rFonts w:ascii="Fira Sans" w:hAnsi="Fira Sans"/>
          <w:lang w:val="en-NZ" w:eastAsia="en-NZ"/>
        </w:rPr>
        <w:t xml:space="preserve"> persistent backpain</w:t>
      </w:r>
    </w:p>
    <w:p w14:paraId="344EBF48" w14:textId="77777777" w:rsidR="003B05D9" w:rsidRDefault="003B05D9" w:rsidP="003B05D9">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B05D9" w:rsidRPr="00E17404" w14:paraId="2D3F3084" w14:textId="77777777" w:rsidTr="00A06250">
        <w:trPr>
          <w:cantSplit/>
          <w:trHeight w:val="170"/>
          <w:jc w:val="center"/>
        </w:trPr>
        <w:tc>
          <w:tcPr>
            <w:tcW w:w="1256" w:type="dxa"/>
            <w:tcBorders>
              <w:right w:val="single" w:sz="18" w:space="0" w:color="FFF7E9"/>
            </w:tcBorders>
            <w:shd w:val="clear" w:color="auto" w:fill="C2D9BA"/>
            <w:vAlign w:val="center"/>
          </w:tcPr>
          <w:p w14:paraId="30467357" w14:textId="77777777" w:rsidR="003B05D9" w:rsidRPr="00410947" w:rsidRDefault="003B05D9"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C38CDA" w14:textId="77777777" w:rsidR="003B05D9" w:rsidRPr="00761A5A" w:rsidRDefault="003B05D9"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DFF3C2B" w14:textId="77777777" w:rsidR="003B05D9" w:rsidRPr="00761A5A" w:rsidRDefault="003B05D9"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3B42792" w14:textId="77777777" w:rsidR="003B05D9" w:rsidRPr="00537E6F" w:rsidRDefault="003B05D9"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15EDFE2" w14:textId="77777777" w:rsidR="003B05D9" w:rsidRPr="00537E6F" w:rsidRDefault="003B05D9"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FBFC4C1" w14:textId="77777777" w:rsidR="003B05D9" w:rsidRPr="00537E6F" w:rsidRDefault="003B05D9"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AEC106E" w14:textId="77777777" w:rsidR="003B05D9" w:rsidRPr="00537E6F" w:rsidRDefault="003B05D9" w:rsidP="00A06250">
            <w:pPr>
              <w:jc w:val="center"/>
              <w:rPr>
                <w:sz w:val="14"/>
                <w:szCs w:val="14"/>
              </w:rPr>
            </w:pPr>
            <w:r w:rsidRPr="00537E6F">
              <w:rPr>
                <w:rFonts w:eastAsia="Fira Sans" w:cs="Fira Sans"/>
                <w:sz w:val="14"/>
                <w:szCs w:val="14"/>
                <w:lang w:eastAsia="en-NZ"/>
              </w:rPr>
              <w:t>Palliative and end of life care</w:t>
            </w:r>
          </w:p>
        </w:tc>
      </w:tr>
    </w:tbl>
    <w:p w14:paraId="5B7DFE06" w14:textId="37637F97" w:rsidR="00AE73A6" w:rsidRDefault="00AE73A6" w:rsidP="003B05D9">
      <w:pPr>
        <w:numPr>
          <w:ilvl w:val="0"/>
          <w:numId w:val="131"/>
        </w:numPr>
        <w:spacing w:before="120" w:after="0" w:line="240" w:lineRule="auto"/>
        <w:ind w:left="568" w:hanging="284"/>
        <w:jc w:val="both"/>
        <w:rPr>
          <w:rFonts w:ascii="Fira Sans" w:hAnsi="Fira Sans"/>
          <w:lang w:val="en-NZ" w:eastAsia="en-NZ"/>
        </w:rPr>
      </w:pPr>
      <w:r w:rsidRPr="00AA49E4">
        <w:rPr>
          <w:rFonts w:ascii="Fira Sans" w:hAnsi="Fira Sans"/>
          <w:lang w:val="en-NZ" w:eastAsia="en-NZ"/>
        </w:rPr>
        <w:t xml:space="preserve">physical examination: </w:t>
      </w:r>
      <w:hyperlink r:id="rId33" w:history="1">
        <w:r w:rsidRPr="00AA49E4">
          <w:rPr>
            <w:rFonts w:ascii="Fira Sans" w:hAnsi="Fira Sans"/>
          </w:rPr>
          <w:t>Eastern Cooperative Oncology Group (ECOG)</w:t>
        </w:r>
        <w:r w:rsidRPr="00AA49E4">
          <w:rPr>
            <w:rFonts w:ascii="Fira Sans" w:hAnsi="Fira Sans"/>
            <w:lang w:val="en-NZ" w:eastAsia="en-NZ"/>
          </w:rPr>
          <w:t xml:space="preserve"> </w:t>
        </w:r>
        <w:r w:rsidRPr="00AA49E4">
          <w:rPr>
            <w:rFonts w:ascii="Fira Sans" w:hAnsi="Fira Sans"/>
          </w:rPr>
          <w:t>Performance Status Scale</w:t>
        </w:r>
      </w:hyperlink>
      <w:r w:rsidRPr="00AA49E4">
        <w:rPr>
          <w:rFonts w:ascii="Fira Sans" w:hAnsi="Fira Sans"/>
          <w:lang w:val="en-NZ" w:eastAsia="en-NZ"/>
        </w:rPr>
        <w:t>, frailty</w:t>
      </w:r>
      <w:r w:rsidRPr="007807DE">
        <w:rPr>
          <w:rFonts w:ascii="Fira Sans" w:hAnsi="Fira Sans"/>
          <w:lang w:val="en-NZ" w:eastAsia="en-NZ"/>
        </w:rPr>
        <w:t xml:space="preserve"> assessment, weight</w:t>
      </w:r>
      <w:r w:rsidRPr="007807DE" w:rsidDel="00616794">
        <w:rPr>
          <w:rFonts w:ascii="Fira Sans" w:hAnsi="Fira Sans"/>
          <w:lang w:val="en-NZ" w:eastAsia="en-NZ"/>
        </w:rPr>
        <w:t xml:space="preserve"> </w:t>
      </w:r>
    </w:p>
    <w:p w14:paraId="5D26E4B8" w14:textId="14A199DB" w:rsidR="0025388D" w:rsidRPr="007807DE" w:rsidRDefault="00AE73A6" w:rsidP="003B507C">
      <w:pPr>
        <w:numPr>
          <w:ilvl w:val="0"/>
          <w:numId w:val="131"/>
        </w:numPr>
        <w:spacing w:after="0" w:line="240" w:lineRule="auto"/>
        <w:ind w:left="568" w:hanging="284"/>
        <w:jc w:val="both"/>
        <w:rPr>
          <w:rFonts w:ascii="Fira Sans" w:hAnsi="Fira Sans"/>
          <w:lang w:val="en-NZ" w:eastAsia="en-NZ"/>
        </w:rPr>
      </w:pPr>
      <w:r w:rsidRPr="007807DE">
        <w:rPr>
          <w:rFonts w:ascii="Fira Sans" w:hAnsi="Fira Sans"/>
          <w:lang w:val="en-NZ" w:eastAsia="en-NZ"/>
        </w:rPr>
        <w:t>investigations (laboratory, radiology)</w:t>
      </w:r>
      <w:r w:rsidR="00F11BC0" w:rsidRPr="007807DE">
        <w:rPr>
          <w:rFonts w:ascii="Fira Sans" w:hAnsi="Fira Sans"/>
          <w:lang w:val="en-NZ" w:eastAsia="en-NZ"/>
        </w:rPr>
        <w:t>:</w:t>
      </w:r>
    </w:p>
    <w:p w14:paraId="54AC1B27" w14:textId="6866DD1F" w:rsidR="0025388D" w:rsidRPr="0025388D" w:rsidRDefault="00F11BC0"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25388D">
        <w:rPr>
          <w:rFonts w:ascii="Fira Sans" w:hAnsi="Fira Sans"/>
          <w:lang w:val="en-NZ" w:eastAsia="en-NZ"/>
        </w:rPr>
        <w:t>blood</w:t>
      </w:r>
      <w:r w:rsidR="0025388D" w:rsidRPr="0025388D">
        <w:rPr>
          <w:rFonts w:ascii="Fira Sans" w:hAnsi="Fira Sans"/>
          <w:lang w:val="en-NZ" w:eastAsia="en-NZ"/>
        </w:rPr>
        <w:t xml:space="preserve"> test</w:t>
      </w:r>
      <w:r w:rsidRPr="0025388D">
        <w:rPr>
          <w:rFonts w:ascii="Fira Sans" w:hAnsi="Fira Sans"/>
          <w:lang w:val="en-NZ" w:eastAsia="en-NZ"/>
        </w:rPr>
        <w:t xml:space="preserve"> </w:t>
      </w:r>
      <w:r w:rsidR="0025388D" w:rsidRPr="0025388D">
        <w:rPr>
          <w:rFonts w:ascii="Fira Sans" w:hAnsi="Fira Sans"/>
          <w:lang w:val="en-NZ" w:eastAsia="en-NZ"/>
        </w:rPr>
        <w:t xml:space="preserve">to identify paraprotein and/or </w:t>
      </w:r>
      <w:r w:rsidR="004146C7" w:rsidRPr="0025388D">
        <w:rPr>
          <w:rFonts w:ascii="Fira Sans" w:hAnsi="Fira Sans"/>
          <w:lang w:val="en-NZ" w:eastAsia="en-NZ"/>
        </w:rPr>
        <w:t>elevated</w:t>
      </w:r>
      <w:r w:rsidR="0025388D" w:rsidRPr="0025388D">
        <w:rPr>
          <w:rFonts w:ascii="Fira Sans" w:hAnsi="Fira Sans"/>
          <w:lang w:val="en-NZ" w:eastAsia="en-NZ"/>
        </w:rPr>
        <w:t xml:space="preserve"> light chains that may indicate underlying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0025388D">
        <w:rPr>
          <w:rFonts w:ascii="Fira Sans" w:hAnsi="Fira Sans"/>
          <w:lang w:val="en-NZ" w:eastAsia="en-NZ"/>
        </w:rPr>
        <w:t xml:space="preserve"> including </w:t>
      </w:r>
      <w:r w:rsidR="0025388D" w:rsidRPr="0025388D">
        <w:rPr>
          <w:rFonts w:ascii="Fira Sans" w:hAnsi="Fira Sans"/>
          <w:lang w:val="en-NZ" w:eastAsia="en-NZ"/>
        </w:rPr>
        <w:t>serum protein electrophoresis (SPEP) and immunofixation (IF)</w:t>
      </w:r>
      <w:r w:rsidR="0025388D">
        <w:rPr>
          <w:rFonts w:ascii="Fira Sans" w:hAnsi="Fira Sans"/>
          <w:lang w:val="en-NZ" w:eastAsia="en-NZ"/>
        </w:rPr>
        <w:t xml:space="preserve">, </w:t>
      </w:r>
      <w:r w:rsidR="0025388D" w:rsidRPr="0025388D">
        <w:rPr>
          <w:rFonts w:ascii="Fira Sans" w:hAnsi="Fira Sans"/>
          <w:lang w:val="en-NZ" w:eastAsia="en-NZ"/>
        </w:rPr>
        <w:t xml:space="preserve">serum kappa and lambda free light chain (SFLC), and light chain ratio </w:t>
      </w:r>
    </w:p>
    <w:p w14:paraId="6DC7D129" w14:textId="27A4678A" w:rsidR="0025388D" w:rsidRDefault="0025388D"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25388D">
        <w:rPr>
          <w:rFonts w:ascii="Fira Sans" w:hAnsi="Fira Sans"/>
          <w:lang w:val="en-NZ" w:eastAsia="en-NZ"/>
        </w:rPr>
        <w:t>blood and urine test that may indicate end-organ dysfunction including full blood count</w:t>
      </w:r>
      <w:r>
        <w:rPr>
          <w:rFonts w:ascii="Fira Sans" w:hAnsi="Fira Sans"/>
          <w:lang w:val="en-NZ" w:eastAsia="en-NZ"/>
        </w:rPr>
        <w:t>, differential, creatinine, urea, electrolytes, liver function tests, calcium, magnesium, phosphate, urate</w:t>
      </w:r>
      <w:r w:rsidR="007A14F6">
        <w:rPr>
          <w:rFonts w:ascii="Fira Sans" w:hAnsi="Fira Sans"/>
          <w:lang w:val="en-NZ" w:eastAsia="en-NZ"/>
        </w:rPr>
        <w:t>,</w:t>
      </w:r>
      <w:r>
        <w:rPr>
          <w:rFonts w:ascii="Fira Sans" w:hAnsi="Fira Sans"/>
          <w:lang w:val="en-NZ" w:eastAsia="en-NZ"/>
        </w:rPr>
        <w:t xml:space="preserve"> and </w:t>
      </w:r>
      <w:r w:rsidRPr="0025388D">
        <w:rPr>
          <w:rFonts w:ascii="Fira Sans" w:hAnsi="Fira Sans"/>
          <w:lang w:val="en-NZ" w:eastAsia="en-NZ"/>
        </w:rPr>
        <w:t>urine dipstick full ward test to look for proteinuria</w:t>
      </w:r>
    </w:p>
    <w:p w14:paraId="616E1956" w14:textId="16982115" w:rsidR="00EF2806" w:rsidRDefault="00F11BC0"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25388D">
        <w:rPr>
          <w:rFonts w:ascii="Fira Sans" w:hAnsi="Fira Sans"/>
          <w:lang w:val="en-NZ" w:eastAsia="en-NZ"/>
        </w:rPr>
        <w:t>X-</w:t>
      </w:r>
      <w:r w:rsidR="0025388D">
        <w:rPr>
          <w:rFonts w:ascii="Fira Sans" w:hAnsi="Fira Sans"/>
          <w:lang w:val="en-NZ" w:eastAsia="en-NZ"/>
        </w:rPr>
        <w:t xml:space="preserve">ray or </w:t>
      </w:r>
      <w:r w:rsidR="00EA52A3">
        <w:rPr>
          <w:rFonts w:ascii="Fira Sans" w:hAnsi="Fira Sans"/>
          <w:lang w:val="en-NZ" w:eastAsia="en-NZ"/>
        </w:rPr>
        <w:t>computed tomography (</w:t>
      </w:r>
      <w:r w:rsidR="0025388D">
        <w:rPr>
          <w:rFonts w:ascii="Fira Sans" w:hAnsi="Fira Sans"/>
          <w:lang w:val="en-NZ" w:eastAsia="en-NZ"/>
        </w:rPr>
        <w:t>CT</w:t>
      </w:r>
      <w:r w:rsidR="00EA52A3">
        <w:rPr>
          <w:rFonts w:ascii="Fira Sans" w:hAnsi="Fira Sans"/>
          <w:lang w:val="en-NZ" w:eastAsia="en-NZ"/>
        </w:rPr>
        <w:t>)</w:t>
      </w:r>
      <w:r w:rsidR="0025388D">
        <w:rPr>
          <w:rFonts w:ascii="Fira Sans" w:hAnsi="Fira Sans"/>
          <w:lang w:val="en-NZ" w:eastAsia="en-NZ"/>
        </w:rPr>
        <w:t xml:space="preserve"> imaging of painful areas to assess for fractures, lytic lesions and/or soft tissue plasmacytomas</w:t>
      </w:r>
      <w:r w:rsidR="00A65811">
        <w:rPr>
          <w:rFonts w:ascii="Fira Sans" w:hAnsi="Fira Sans"/>
          <w:lang w:val="en-NZ" w:eastAsia="en-NZ"/>
        </w:rPr>
        <w:t>.</w:t>
      </w:r>
    </w:p>
    <w:p w14:paraId="19FA5EC0" w14:textId="719F084A" w:rsidR="00EF2806" w:rsidRDefault="004708DC" w:rsidP="008D7478">
      <w:pPr>
        <w:pStyle w:val="ListParagraph"/>
        <w:numPr>
          <w:ilvl w:val="0"/>
          <w:numId w:val="1"/>
        </w:numPr>
        <w:spacing w:after="0" w:line="240" w:lineRule="auto"/>
        <w:ind w:left="568" w:hanging="284"/>
        <w:jc w:val="both"/>
        <w:textAlignment w:val="baseline"/>
        <w:rPr>
          <w:rFonts w:ascii="Fira Sans" w:hAnsi="Fira Sans"/>
          <w:lang w:val="en-NZ" w:eastAsia="en-NZ"/>
        </w:rPr>
      </w:pPr>
      <w:r>
        <w:rPr>
          <w:rFonts w:ascii="Fira Sans" w:hAnsi="Fira Sans"/>
          <w:lang w:val="en-NZ" w:eastAsia="en-NZ"/>
        </w:rPr>
        <w:t>f</w:t>
      </w:r>
      <w:r w:rsidR="00AE73A6" w:rsidRPr="00EF2806">
        <w:rPr>
          <w:rFonts w:ascii="Fira Sans" w:hAnsi="Fira Sans"/>
          <w:lang w:val="en-NZ" w:eastAsia="en-NZ"/>
        </w:rPr>
        <w:t>amilial</w:t>
      </w:r>
      <w:r>
        <w:rPr>
          <w:rFonts w:ascii="Fira Sans" w:hAnsi="Fira Sans"/>
          <w:lang w:val="en-NZ" w:eastAsia="en-NZ"/>
        </w:rPr>
        <w:t xml:space="preserve"> cancer</w:t>
      </w:r>
      <w:r w:rsidR="00AE73A6" w:rsidRPr="00EF2806">
        <w:rPr>
          <w:rFonts w:ascii="Fira Sans" w:hAnsi="Fira Sans"/>
          <w:lang w:val="en-NZ" w:eastAsia="en-NZ"/>
        </w:rPr>
        <w:t xml:space="preserve"> history</w:t>
      </w:r>
      <w:r w:rsidR="00AE73A6" w:rsidRPr="00EF2806" w:rsidDel="00616794">
        <w:rPr>
          <w:rFonts w:ascii="Fira Sans" w:hAnsi="Fira Sans"/>
          <w:lang w:val="en-NZ" w:eastAsia="en-NZ"/>
        </w:rPr>
        <w:t xml:space="preserve"> </w:t>
      </w:r>
    </w:p>
    <w:p w14:paraId="26ECD85F" w14:textId="7D0DF51E" w:rsidR="00AE73A6" w:rsidRPr="00EF2806" w:rsidRDefault="00AE73A6" w:rsidP="008D7478">
      <w:pPr>
        <w:pStyle w:val="ListParagraph"/>
        <w:numPr>
          <w:ilvl w:val="0"/>
          <w:numId w:val="1"/>
        </w:numPr>
        <w:spacing w:after="0" w:line="240" w:lineRule="auto"/>
        <w:ind w:left="568" w:hanging="284"/>
        <w:jc w:val="both"/>
        <w:textAlignment w:val="baseline"/>
        <w:rPr>
          <w:rFonts w:ascii="Fira Sans" w:hAnsi="Fira Sans"/>
          <w:lang w:val="en-NZ" w:eastAsia="en-NZ"/>
        </w:rPr>
      </w:pPr>
      <w:r w:rsidRPr="00EF2806">
        <w:rPr>
          <w:rFonts w:ascii="Fira Sans" w:hAnsi="Fira Sans"/>
          <w:lang w:val="en-NZ" w:eastAsia="en-NZ"/>
        </w:rPr>
        <w:t>social history</w:t>
      </w:r>
      <w:r w:rsidR="00176890">
        <w:rPr>
          <w:rFonts w:ascii="Fira Sans" w:hAnsi="Fira Sans"/>
          <w:lang w:val="en-NZ" w:eastAsia="en-NZ"/>
        </w:rPr>
        <w:t>.</w:t>
      </w:r>
    </w:p>
    <w:p w14:paraId="673588CE" w14:textId="45CF3A58" w:rsidR="00AE73A6" w:rsidRPr="00AE73A6" w:rsidRDefault="00AE73A6" w:rsidP="003F081C">
      <w:pPr>
        <w:tabs>
          <w:tab w:val="left" w:pos="567"/>
        </w:tabs>
        <w:spacing w:before="24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3A3D5B37" w14:textId="4A624D8C" w:rsidR="004146C7" w:rsidRPr="00CD6030" w:rsidRDefault="004146C7" w:rsidP="008D7478">
      <w:pPr>
        <w:numPr>
          <w:ilvl w:val="0"/>
          <w:numId w:val="131"/>
        </w:numPr>
        <w:spacing w:after="120" w:line="240" w:lineRule="auto"/>
        <w:ind w:left="568" w:hanging="284"/>
        <w:contextualSpacing/>
        <w:jc w:val="both"/>
        <w:rPr>
          <w:rFonts w:ascii="Fira Sans" w:hAnsi="Fira Sans"/>
          <w:lang w:val="en-NZ" w:eastAsia="en-NZ"/>
        </w:rPr>
      </w:pPr>
      <w:r w:rsidRPr="00CD6030">
        <w:rPr>
          <w:rFonts w:ascii="Fira Sans" w:hAnsi="Fira Sans"/>
          <w:lang w:val="en-NZ" w:eastAsia="en-NZ"/>
        </w:rPr>
        <w:t xml:space="preserve">If the diagnosis of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00791B42">
        <w:rPr>
          <w:rFonts w:ascii="Fira Sans" w:hAnsi="Fira Sans"/>
          <w:lang w:val="en-NZ" w:eastAsia="en-NZ"/>
        </w:rPr>
        <w:t xml:space="preserve"> </w:t>
      </w:r>
      <w:r w:rsidRPr="00CD6030">
        <w:rPr>
          <w:rFonts w:ascii="Fira Sans" w:hAnsi="Fira Sans"/>
          <w:lang w:val="en-NZ" w:eastAsia="en-NZ"/>
        </w:rPr>
        <w:t>is confirmed or the results are inconsistent or indeterminate, the general practitioner must refer the</w:t>
      </w:r>
      <w:r w:rsidR="006C1555">
        <w:rPr>
          <w:rFonts w:ascii="Fira Sans" w:hAnsi="Fira Sans"/>
          <w:lang w:val="en-NZ" w:eastAsia="en-NZ"/>
        </w:rPr>
        <w:t xml:space="preserve"> person</w:t>
      </w:r>
      <w:r w:rsidRPr="00CD6030">
        <w:rPr>
          <w:rFonts w:ascii="Fira Sans" w:hAnsi="Fira Sans"/>
          <w:lang w:val="en-NZ" w:eastAsia="en-NZ"/>
        </w:rPr>
        <w:t xml:space="preserve"> to an appropriate specialist (haematologist) or a health service with a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Pr="00CD6030">
        <w:rPr>
          <w:rFonts w:ascii="Fira Sans" w:hAnsi="Fira Sans"/>
          <w:lang w:val="en-NZ" w:eastAsia="en-NZ"/>
        </w:rPr>
        <w:t xml:space="preserve">-specific multidisciplinary team to make the diagnosis. </w:t>
      </w:r>
    </w:p>
    <w:p w14:paraId="76F41BE3" w14:textId="1322AD0F" w:rsidR="00350CA6" w:rsidRPr="00CD6030" w:rsidRDefault="000332C3"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First specialist assessment (</w:t>
      </w:r>
      <w:r w:rsidR="00350CA6" w:rsidRPr="00CD6030">
        <w:rPr>
          <w:rFonts w:ascii="Fira Sans" w:hAnsi="Fira Sans"/>
          <w:lang w:val="en-NZ" w:eastAsia="en-NZ"/>
        </w:rPr>
        <w:t>FSA</w:t>
      </w:r>
      <w:r>
        <w:rPr>
          <w:rFonts w:ascii="Fira Sans" w:hAnsi="Fira Sans"/>
          <w:lang w:val="en-NZ" w:eastAsia="en-NZ"/>
        </w:rPr>
        <w:t>)</w:t>
      </w:r>
      <w:r w:rsidR="00350CA6" w:rsidRPr="00CD6030">
        <w:rPr>
          <w:rFonts w:ascii="Fira Sans" w:hAnsi="Fira Sans"/>
          <w:lang w:val="en-NZ" w:eastAsia="en-NZ"/>
        </w:rPr>
        <w:t xml:space="preserve"> appointment with same day bone marrow examination</w:t>
      </w:r>
      <w:r w:rsidR="001605A0">
        <w:rPr>
          <w:rFonts w:ascii="Fira Sans" w:hAnsi="Fira Sans"/>
          <w:lang w:val="en-NZ" w:eastAsia="en-NZ"/>
        </w:rPr>
        <w:t>.</w:t>
      </w:r>
      <w:r w:rsidR="00350CA6" w:rsidRPr="00CD6030">
        <w:rPr>
          <w:rFonts w:ascii="Fira Sans" w:hAnsi="Fira Sans"/>
          <w:lang w:val="en-NZ" w:eastAsia="en-NZ"/>
        </w:rPr>
        <w:t> </w:t>
      </w:r>
    </w:p>
    <w:p w14:paraId="0DDEBFF7" w14:textId="5D7BD39E" w:rsidR="00350CA6" w:rsidRPr="00CD6030" w:rsidRDefault="00350CA6" w:rsidP="008D7478">
      <w:pPr>
        <w:numPr>
          <w:ilvl w:val="0"/>
          <w:numId w:val="131"/>
        </w:numPr>
        <w:spacing w:before="120" w:after="120" w:line="240" w:lineRule="auto"/>
        <w:ind w:left="568" w:hanging="284"/>
        <w:contextualSpacing/>
        <w:jc w:val="both"/>
        <w:rPr>
          <w:rFonts w:ascii="Fira Sans" w:hAnsi="Fira Sans"/>
          <w:lang w:val="en-NZ" w:eastAsia="en-NZ"/>
        </w:rPr>
      </w:pPr>
      <w:r w:rsidRPr="00CD6030">
        <w:rPr>
          <w:rFonts w:ascii="Fira Sans" w:hAnsi="Fira Sans"/>
          <w:lang w:val="en-NZ" w:eastAsia="en-NZ"/>
        </w:rPr>
        <w:t>MRI skeletal survey – urgent if there is back pain or symptoms suggestive of pending spinal cord compression</w:t>
      </w:r>
      <w:r w:rsidR="005D6927" w:rsidRPr="00CD6030">
        <w:rPr>
          <w:rFonts w:ascii="Fira Sans" w:hAnsi="Fira Sans"/>
          <w:lang w:val="en-NZ" w:eastAsia="en-NZ"/>
        </w:rPr>
        <w:t xml:space="preserve">. </w:t>
      </w:r>
    </w:p>
    <w:p w14:paraId="651AA64B" w14:textId="7219B2E3" w:rsidR="00CD6030" w:rsidRPr="00CD6030" w:rsidRDefault="00CD6030" w:rsidP="008D7478">
      <w:pPr>
        <w:numPr>
          <w:ilvl w:val="0"/>
          <w:numId w:val="131"/>
        </w:numPr>
        <w:spacing w:before="120" w:after="120" w:line="240" w:lineRule="auto"/>
        <w:ind w:left="568" w:hanging="284"/>
        <w:contextualSpacing/>
        <w:jc w:val="both"/>
        <w:rPr>
          <w:rFonts w:ascii="Fira Sans" w:hAnsi="Fira Sans"/>
          <w:lang w:val="en-NZ" w:eastAsia="en-NZ"/>
        </w:rPr>
      </w:pPr>
      <w:r w:rsidRPr="00CD6030">
        <w:rPr>
          <w:rFonts w:ascii="Fira Sans" w:hAnsi="Fira Sans"/>
          <w:lang w:val="en-NZ" w:eastAsia="en-NZ"/>
        </w:rPr>
        <w:t xml:space="preserve">Primary care monitoring of </w:t>
      </w:r>
      <w:r w:rsidR="00EC6A2B">
        <w:rPr>
          <w:rFonts w:ascii="Fira Sans" w:hAnsi="Fira Sans"/>
          <w:lang w:val="en-NZ" w:eastAsia="en-NZ"/>
        </w:rPr>
        <w:t>people</w:t>
      </w:r>
      <w:r w:rsidRPr="00CD6030">
        <w:rPr>
          <w:rFonts w:ascii="Fira Sans" w:hAnsi="Fira Sans"/>
          <w:lang w:val="en-NZ" w:eastAsia="en-NZ"/>
        </w:rPr>
        <w:t xml:space="preserve"> with MGUS or smouldering myeloma should be in accordance with agreed GP</w:t>
      </w:r>
      <w:r>
        <w:rPr>
          <w:rFonts w:ascii="Fira Sans" w:hAnsi="Fira Sans"/>
          <w:lang w:val="en-NZ" w:eastAsia="en-NZ"/>
        </w:rPr>
        <w:t xml:space="preserve"> g</w:t>
      </w:r>
      <w:r w:rsidRPr="00CD6030">
        <w:rPr>
          <w:rFonts w:ascii="Fira Sans" w:hAnsi="Fira Sans"/>
          <w:lang w:val="en-NZ" w:eastAsia="en-NZ"/>
        </w:rPr>
        <w:t xml:space="preserve">uidelines. Specialist referral criteria should be followed, as per these </w:t>
      </w:r>
      <w:r>
        <w:rPr>
          <w:rFonts w:ascii="Fira Sans" w:hAnsi="Fira Sans"/>
          <w:lang w:val="en-NZ" w:eastAsia="en-NZ"/>
        </w:rPr>
        <w:t>g</w:t>
      </w:r>
      <w:r w:rsidRPr="00CD6030">
        <w:rPr>
          <w:rFonts w:ascii="Fira Sans" w:hAnsi="Fira Sans"/>
          <w:lang w:val="en-NZ" w:eastAsia="en-NZ"/>
        </w:rPr>
        <w:t>uidelines.</w:t>
      </w:r>
    </w:p>
    <w:p w14:paraId="7FC527A0" w14:textId="3B7A6F2A" w:rsidR="00AE73A6" w:rsidRPr="00AE73A6" w:rsidRDefault="00AE73A6" w:rsidP="008D7478">
      <w:pPr>
        <w:numPr>
          <w:ilvl w:val="0"/>
          <w:numId w:val="131"/>
        </w:numPr>
        <w:spacing w:before="120" w:after="0" w:line="240" w:lineRule="auto"/>
        <w:ind w:left="568" w:hanging="284"/>
        <w:contextualSpacing/>
        <w:jc w:val="both"/>
        <w:rPr>
          <w:rFonts w:ascii="Fira Sans" w:hAnsi="Fira Sans"/>
          <w:lang w:val="en-NZ" w:eastAsia="en-NZ"/>
        </w:rPr>
      </w:pPr>
      <w:r w:rsidRPr="00AE73A6">
        <w:rPr>
          <w:rFonts w:ascii="Fira Sans" w:hAnsi="Fira Sans"/>
          <w:lang w:val="en-NZ" w:eastAsia="en-NZ"/>
        </w:rPr>
        <w:t>Indicate if there is a high suspicion of cancer and/or it is urgent</w:t>
      </w:r>
      <w:r w:rsidR="00305153">
        <w:rPr>
          <w:rFonts w:ascii="Fira Sans" w:hAnsi="Fira Sans"/>
          <w:lang w:val="en-NZ" w:eastAsia="en-NZ"/>
        </w:rPr>
        <w:t>,</w:t>
      </w:r>
      <w:r w:rsidRPr="00AE73A6">
        <w:rPr>
          <w:rFonts w:ascii="Fira Sans" w:hAnsi="Fira Sans"/>
          <w:lang w:val="en-NZ" w:eastAsia="en-NZ"/>
        </w:rPr>
        <w:t xml:space="preserve"> and the person needs to be seen </w:t>
      </w:r>
      <w:r w:rsidRPr="003E63BB">
        <w:rPr>
          <w:rFonts w:ascii="Fira Sans" w:hAnsi="Fira Sans"/>
          <w:b/>
          <w:bCs/>
          <w:lang w:val="en-NZ" w:eastAsia="en-NZ"/>
        </w:rPr>
        <w:t xml:space="preserve">within </w:t>
      </w:r>
      <w:r w:rsidR="00C934DC" w:rsidRPr="003E63BB">
        <w:rPr>
          <w:rFonts w:ascii="Fira Sans" w:hAnsi="Fira Sans"/>
          <w:b/>
          <w:bCs/>
          <w:lang w:val="en-NZ" w:eastAsia="en-NZ"/>
        </w:rPr>
        <w:t>2</w:t>
      </w:r>
      <w:r w:rsidRPr="003E63BB">
        <w:rPr>
          <w:rFonts w:ascii="Fira Sans" w:hAnsi="Fira Sans"/>
          <w:b/>
          <w:bCs/>
          <w:lang w:val="en-NZ" w:eastAsia="en-NZ"/>
        </w:rPr>
        <w:t xml:space="preserve"> weeks</w:t>
      </w:r>
      <w:r w:rsidRPr="00AE73A6">
        <w:rPr>
          <w:rFonts w:ascii="Fira Sans" w:hAnsi="Fira Sans"/>
          <w:lang w:val="en-NZ" w:eastAsia="en-NZ"/>
        </w:rPr>
        <w:t xml:space="preserve">. </w:t>
      </w:r>
    </w:p>
    <w:p w14:paraId="69C3A909" w14:textId="044AB143" w:rsidR="00377E69" w:rsidRDefault="00AE73A6" w:rsidP="006C1460">
      <w:pPr>
        <w:spacing w:before="120" w:after="120" w:line="240" w:lineRule="auto"/>
        <w:jc w:val="both"/>
        <w:rPr>
          <w:rFonts w:ascii="Fira Sans" w:eastAsiaTheme="minorEastAsia" w:hAnsi="Fira Sans"/>
          <w:b/>
          <w:color w:val="595454"/>
          <w:lang w:val="en-NZ" w:eastAsia="en-NZ"/>
        </w:rPr>
      </w:pPr>
      <w:r w:rsidRPr="00AE73A6">
        <w:rPr>
          <w:rFonts w:ascii="Fira Sans" w:eastAsiaTheme="minorEastAsia" w:hAnsi="Fira Sans"/>
          <w:b/>
          <w:color w:val="595454"/>
          <w:lang w:val="en-NZ" w:eastAsia="en-NZ"/>
        </w:rPr>
        <w:t>Timeframe for completing investigations for the person with suspected</w:t>
      </w:r>
      <w:r w:rsidRPr="004146C7">
        <w:rPr>
          <w:rFonts w:ascii="Fira Sans" w:eastAsiaTheme="minorEastAsia" w:hAnsi="Fira Sans"/>
          <w:b/>
          <w:color w:val="595454"/>
          <w:lang w:val="en-NZ" w:eastAsia="en-NZ"/>
        </w:rPr>
        <w:t xml:space="preserve"> </w:t>
      </w:r>
      <w:r w:rsidR="000F512F">
        <w:rPr>
          <w:rFonts w:ascii="Fira Sans" w:eastAsiaTheme="minorEastAsia" w:hAnsi="Fira Sans"/>
          <w:b/>
          <w:color w:val="595454"/>
          <w:lang w:val="en-NZ" w:eastAsia="en-NZ"/>
        </w:rPr>
        <w:t>m</w:t>
      </w:r>
      <w:r w:rsidR="00F12FC0">
        <w:rPr>
          <w:rFonts w:ascii="Fira Sans" w:eastAsiaTheme="minorEastAsia" w:hAnsi="Fira Sans"/>
          <w:b/>
          <w:color w:val="595454"/>
          <w:lang w:val="en-NZ" w:eastAsia="en-NZ"/>
        </w:rPr>
        <w:t xml:space="preserve">ultiple </w:t>
      </w:r>
      <w:r w:rsidR="000F512F">
        <w:rPr>
          <w:rFonts w:ascii="Fira Sans" w:eastAsiaTheme="minorEastAsia" w:hAnsi="Fira Sans"/>
          <w:b/>
          <w:color w:val="595454"/>
          <w:lang w:val="en-NZ" w:eastAsia="en-NZ"/>
        </w:rPr>
        <w:t>m</w:t>
      </w:r>
      <w:r w:rsidR="00F12FC0">
        <w:rPr>
          <w:rFonts w:ascii="Fira Sans" w:eastAsiaTheme="minorEastAsia" w:hAnsi="Fira Sans"/>
          <w:b/>
          <w:color w:val="595454"/>
          <w:lang w:val="en-NZ" w:eastAsia="en-NZ"/>
        </w:rPr>
        <w:t>yeloma</w:t>
      </w:r>
      <w:r w:rsidR="00F71C9C">
        <w:rPr>
          <w:rFonts w:ascii="Fira Sans" w:eastAsiaTheme="minorEastAsia" w:hAnsi="Fira Sans"/>
          <w:b/>
          <w:color w:val="595454"/>
          <w:lang w:val="en-NZ" w:eastAsia="en-NZ"/>
        </w:rPr>
        <w:t xml:space="preserve"> </w:t>
      </w:r>
    </w:p>
    <w:p w14:paraId="6C1D3EFD" w14:textId="2DD128B3" w:rsidR="00AE73A6" w:rsidRPr="00AE73A6" w:rsidRDefault="00AE73A6" w:rsidP="00F71C9C">
      <w:pPr>
        <w:spacing w:before="120" w:after="120" w:line="240" w:lineRule="auto"/>
        <w:jc w:val="both"/>
        <w:rPr>
          <w:rFonts w:ascii="Fira Sans" w:hAnsi="Fira Sans"/>
          <w:lang w:val="en-NZ" w:eastAsia="en-NZ"/>
        </w:rPr>
      </w:pPr>
      <w:r w:rsidRPr="00000C31">
        <w:rPr>
          <w:rFonts w:ascii="Fira Sans" w:hAnsi="Fira Sans"/>
          <w:lang w:val="en-NZ" w:eastAsia="en-NZ"/>
        </w:rPr>
        <w:t xml:space="preserve">Optimally, </w:t>
      </w:r>
      <w:r w:rsidR="00DD1451">
        <w:rPr>
          <w:rFonts w:ascii="Fira Sans" w:hAnsi="Fira Sans"/>
          <w:lang w:val="en-NZ" w:eastAsia="en-NZ"/>
        </w:rPr>
        <w:t>investigations</w:t>
      </w:r>
      <w:r w:rsidRPr="00000C31">
        <w:rPr>
          <w:rFonts w:ascii="Fira Sans" w:hAnsi="Fira Sans"/>
          <w:lang w:val="en-NZ" w:eastAsia="en-NZ"/>
        </w:rPr>
        <w:t xml:space="preserve"> should be completed </w:t>
      </w:r>
      <w:r w:rsidRPr="003E63BB">
        <w:rPr>
          <w:rFonts w:ascii="Fira Sans" w:hAnsi="Fira Sans"/>
          <w:b/>
          <w:bCs/>
          <w:lang w:val="en-NZ" w:eastAsia="en-NZ"/>
        </w:rPr>
        <w:t>within</w:t>
      </w:r>
      <w:r w:rsidRPr="003E63BB">
        <w:rPr>
          <w:rFonts w:ascii="Fira Sans" w:hAnsi="Fira Sans"/>
          <w:b/>
          <w:bCs/>
          <w:i/>
          <w:iCs/>
          <w:lang w:val="en-NZ" w:eastAsia="en-NZ"/>
        </w:rPr>
        <w:t xml:space="preserve"> </w:t>
      </w:r>
      <w:r w:rsidR="00C934DC" w:rsidRPr="003E63BB">
        <w:rPr>
          <w:rFonts w:ascii="Fira Sans" w:eastAsiaTheme="minorEastAsia" w:hAnsi="Fira Sans"/>
          <w:b/>
          <w:bCs/>
          <w:lang w:val="en-NZ" w:eastAsia="en-NZ"/>
        </w:rPr>
        <w:t>2</w:t>
      </w:r>
      <w:r w:rsidRPr="003E63BB">
        <w:rPr>
          <w:rFonts w:ascii="Fira Sans" w:eastAsiaTheme="minorEastAsia" w:hAnsi="Fira Sans"/>
          <w:b/>
          <w:bCs/>
          <w:lang w:val="en-NZ" w:eastAsia="en-NZ"/>
        </w:rPr>
        <w:t xml:space="preserve"> weeks</w:t>
      </w:r>
      <w:r w:rsidRPr="00000C31">
        <w:rPr>
          <w:rFonts w:ascii="Fira Sans" w:eastAsiaTheme="minorEastAsia" w:hAnsi="Fira Sans"/>
          <w:b/>
          <w:color w:val="595454"/>
          <w:lang w:val="en-NZ" w:eastAsia="en-NZ"/>
        </w:rPr>
        <w:t>.</w:t>
      </w:r>
    </w:p>
    <w:p w14:paraId="323E642E" w14:textId="1C23A70F" w:rsidR="00A11D39" w:rsidRPr="00A11D39" w:rsidRDefault="00165266" w:rsidP="0037156B">
      <w:pPr>
        <w:spacing w:before="120" w:after="120" w:line="240" w:lineRule="auto"/>
        <w:jc w:val="both"/>
        <w:rPr>
          <w:rFonts w:ascii="Fira Sans" w:hAnsi="Fira Sans"/>
          <w:lang w:val="en-NZ" w:eastAsia="en-NZ"/>
        </w:rPr>
      </w:pPr>
      <w:r>
        <w:rPr>
          <w:rFonts w:ascii="Fira Sans" w:hAnsi="Fira Sans"/>
          <w:lang w:val="en-NZ" w:eastAsia="en-NZ"/>
        </w:rPr>
        <w:t>R</w:t>
      </w:r>
      <w:r w:rsidR="00A11D39" w:rsidRPr="00A11D39">
        <w:rPr>
          <w:rFonts w:ascii="Fira Sans" w:hAnsi="Fira Sans"/>
          <w:lang w:val="en-NZ" w:eastAsia="en-NZ"/>
        </w:rPr>
        <w:t xml:space="preserve">eferral options are clearly communicated with the person and their whānau, including details of expected timeframes, who to contact if they don’t hear from the service referred to within the timeframe given, and </w:t>
      </w:r>
      <w:r w:rsidR="000F512F">
        <w:rPr>
          <w:rFonts w:ascii="Fira Sans" w:hAnsi="Fira Sans"/>
          <w:lang w:val="en-NZ" w:eastAsia="en-NZ"/>
        </w:rPr>
        <w:t xml:space="preserve">if there is a </w:t>
      </w:r>
      <w:r w:rsidR="00A11D39" w:rsidRPr="00A11D39">
        <w:rPr>
          <w:rFonts w:ascii="Fira Sans" w:hAnsi="Fira Sans"/>
          <w:lang w:val="en-NZ" w:eastAsia="en-NZ"/>
        </w:rPr>
        <w:t>cost for accessing services.</w:t>
      </w:r>
    </w:p>
    <w:p w14:paraId="1E9617CC" w14:textId="77777777" w:rsidR="00A11D39" w:rsidRDefault="00A11D39" w:rsidP="0037156B">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6B358884" w14:textId="6537F035" w:rsidR="00E06A0A" w:rsidRPr="00CF0073"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29DF0B5A" w14:textId="5C74359C" w:rsidR="00473523" w:rsidRPr="00E06A0A" w:rsidRDefault="00A11D39" w:rsidP="008D7478">
      <w:pPr>
        <w:numPr>
          <w:ilvl w:val="0"/>
          <w:numId w:val="131"/>
        </w:numPr>
        <w:spacing w:before="24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A946D7">
        <w:rPr>
          <w:rFonts w:ascii="Fira Sans" w:hAnsi="Fira Sans"/>
          <w:lang w:val="en-NZ" w:eastAsia="en-NZ"/>
        </w:rPr>
        <w:t>,</w:t>
      </w:r>
      <w:r w:rsidRPr="00A11D39">
        <w:rPr>
          <w:rFonts w:ascii="Fira Sans" w:hAnsi="Fira Sans"/>
          <w:lang w:val="en-NZ" w:eastAsia="en-NZ"/>
        </w:rPr>
        <w:t xml:space="preserve"> or investigation </w:t>
      </w:r>
    </w:p>
    <w:p w14:paraId="06FD6309" w14:textId="6539D0C8" w:rsidR="00A11D39" w:rsidRPr="00A11D39" w:rsidRDefault="00A11D39" w:rsidP="008D7478">
      <w:pPr>
        <w:numPr>
          <w:ilvl w:val="0"/>
          <w:numId w:val="131"/>
        </w:numPr>
        <w:spacing w:before="120" w:after="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14:paraId="41CD02C5" w14:textId="77777777" w:rsidR="00A11D39" w:rsidRPr="00A11D39" w:rsidRDefault="00A11D39"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A11D39">
        <w:rPr>
          <w:rFonts w:ascii="Fira Sans" w:hAnsi="Fira Sans"/>
          <w:lang w:val="en-NZ" w:eastAsia="en-NZ"/>
        </w:rPr>
        <w:t>transport</w:t>
      </w:r>
    </w:p>
    <w:p w14:paraId="70F029BD" w14:textId="77777777" w:rsidR="00A11D39" w:rsidRDefault="00A11D39" w:rsidP="008D7478">
      <w:pPr>
        <w:pStyle w:val="ListParagraph"/>
        <w:numPr>
          <w:ilvl w:val="0"/>
          <w:numId w:val="138"/>
        </w:numPr>
        <w:spacing w:after="0" w:line="240" w:lineRule="auto"/>
        <w:ind w:left="1418" w:hanging="284"/>
        <w:contextualSpacing w:val="0"/>
        <w:jc w:val="both"/>
        <w:textAlignment w:val="baseline"/>
        <w:rPr>
          <w:rFonts w:ascii="Fira Sans" w:hAnsi="Fira Sans"/>
          <w:lang w:val="en-NZ" w:eastAsia="en-NZ"/>
        </w:rPr>
      </w:pPr>
      <w:r w:rsidRPr="00A11D39">
        <w:rPr>
          <w:rFonts w:ascii="Fira Sans" w:hAnsi="Fira Sans"/>
          <w:lang w:val="en-NZ" w:eastAsia="en-NZ"/>
        </w:rPr>
        <w:t>financial</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D240F" w:rsidRPr="00E17404" w14:paraId="7EFD7ECB" w14:textId="77777777" w:rsidTr="00A06250">
        <w:trPr>
          <w:cantSplit/>
          <w:trHeight w:val="170"/>
          <w:jc w:val="center"/>
        </w:trPr>
        <w:tc>
          <w:tcPr>
            <w:tcW w:w="1256" w:type="dxa"/>
            <w:tcBorders>
              <w:right w:val="single" w:sz="18" w:space="0" w:color="FFF7E9"/>
            </w:tcBorders>
            <w:shd w:val="clear" w:color="auto" w:fill="C2D9BA"/>
            <w:vAlign w:val="center"/>
          </w:tcPr>
          <w:p w14:paraId="34923BBE" w14:textId="77777777" w:rsidR="002D240F" w:rsidRPr="00410947" w:rsidRDefault="002D240F"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0ABDF7" w14:textId="77777777" w:rsidR="002D240F" w:rsidRPr="00761A5A" w:rsidRDefault="002D240F"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C2693AE" w14:textId="77777777" w:rsidR="002D240F" w:rsidRPr="00761A5A" w:rsidRDefault="002D240F"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EFC6A14" w14:textId="77777777" w:rsidR="002D240F" w:rsidRPr="00537E6F" w:rsidRDefault="002D240F"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47E625F" w14:textId="77777777" w:rsidR="002D240F" w:rsidRPr="00537E6F" w:rsidRDefault="002D240F"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F90BFF0" w14:textId="77777777" w:rsidR="002D240F" w:rsidRPr="00537E6F" w:rsidRDefault="002D240F"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202378" w14:textId="77777777" w:rsidR="002D240F" w:rsidRPr="00537E6F" w:rsidRDefault="002D240F" w:rsidP="00A06250">
            <w:pPr>
              <w:jc w:val="center"/>
              <w:rPr>
                <w:sz w:val="14"/>
                <w:szCs w:val="14"/>
              </w:rPr>
            </w:pPr>
            <w:r w:rsidRPr="00537E6F">
              <w:rPr>
                <w:rFonts w:eastAsia="Fira Sans" w:cs="Fira Sans"/>
                <w:sz w:val="14"/>
                <w:szCs w:val="14"/>
                <w:lang w:eastAsia="en-NZ"/>
              </w:rPr>
              <w:t>Palliative and end of life care</w:t>
            </w:r>
          </w:p>
        </w:tc>
      </w:tr>
    </w:tbl>
    <w:p w14:paraId="6F1475D9" w14:textId="77777777" w:rsidR="00F567D0" w:rsidRDefault="0037156B" w:rsidP="002D240F">
      <w:pPr>
        <w:pStyle w:val="ListParagraph"/>
        <w:numPr>
          <w:ilvl w:val="0"/>
          <w:numId w:val="138"/>
        </w:numPr>
        <w:spacing w:before="120" w:after="0" w:line="240" w:lineRule="auto"/>
        <w:ind w:left="1418" w:hanging="284"/>
        <w:contextualSpacing w:val="0"/>
        <w:jc w:val="both"/>
        <w:textAlignment w:val="baseline"/>
        <w:rPr>
          <w:rFonts w:ascii="Fira Sans" w:hAnsi="Fira Sans"/>
          <w:lang w:val="en-NZ" w:eastAsia="en-NZ"/>
        </w:rPr>
      </w:pPr>
      <w:r w:rsidRPr="00A11D39">
        <w:rPr>
          <w:rFonts w:ascii="Fira Sans" w:hAnsi="Fira Sans"/>
          <w:lang w:val="en-NZ" w:eastAsia="en-NZ"/>
        </w:rPr>
        <w:t>family situation that may impact on the decision to consent to a procedure</w:t>
      </w:r>
    </w:p>
    <w:p w14:paraId="345616A1" w14:textId="070A3D16" w:rsidR="00377E69" w:rsidRPr="00F567D0" w:rsidRDefault="00F567D0" w:rsidP="008D7478">
      <w:pPr>
        <w:pStyle w:val="ListParagraph"/>
        <w:numPr>
          <w:ilvl w:val="0"/>
          <w:numId w:val="138"/>
        </w:numPr>
        <w:spacing w:after="0" w:line="240" w:lineRule="auto"/>
        <w:ind w:left="1418" w:hanging="284"/>
        <w:contextualSpacing w:val="0"/>
        <w:jc w:val="both"/>
        <w:textAlignment w:val="baseline"/>
        <w:rPr>
          <w:rFonts w:ascii="Fira Sans" w:hAnsi="Fira Sans"/>
          <w:lang w:val="en-NZ" w:eastAsia="en-NZ"/>
        </w:rPr>
      </w:pPr>
      <w:r w:rsidRPr="00A11D39">
        <w:rPr>
          <w:rFonts w:ascii="Fira Sans" w:hAnsi="Fira Sans"/>
          <w:lang w:val="en-NZ" w:eastAsia="en-NZ"/>
        </w:rPr>
        <w:t>coordinating appointments and/or offering whānau focused bookings</w:t>
      </w:r>
    </w:p>
    <w:p w14:paraId="3E6B46D6" w14:textId="77777777" w:rsidR="00A11D39" w:rsidRPr="00A11D39" w:rsidRDefault="00A11D39" w:rsidP="00F567D0">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60B84A9"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signalled as high suspicion of cancer or urgent</w:t>
      </w:r>
    </w:p>
    <w:p w14:paraId="1210D3E5" w14:textId="77777777"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32B6040C" w14:textId="3EAB1DE6" w:rsidR="00FA30CE" w:rsidRPr="00473523"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1F081F2"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3A62692" w14:textId="4F7B2418" w:rsidR="00FA30CE" w:rsidRPr="00FA30CE"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DA961D7" w14:textId="0FC5FC64" w:rsidR="0084387B"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8C2852">
        <w:rPr>
          <w:rFonts w:ascii="Fira Sans" w:hAnsi="Fira Sans"/>
          <w:lang w:val="en-NZ" w:eastAsia="en-NZ"/>
        </w:rPr>
        <w:t>.</w:t>
      </w:r>
    </w:p>
    <w:p w14:paraId="3FBEE070" w14:textId="28ACC7F7" w:rsidR="00A11D39" w:rsidRPr="00A11D39" w:rsidRDefault="00A11D39" w:rsidP="00517B99">
      <w:pPr>
        <w:spacing w:before="240" w:after="12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65155072" w14:textId="29039526" w:rsidR="00AA0069" w:rsidRDefault="00AA0069" w:rsidP="00B66231">
      <w:pPr>
        <w:spacing w:after="0" w:line="240" w:lineRule="auto"/>
        <w:jc w:val="both"/>
        <w:rPr>
          <w:rFonts w:ascii="Fira Sans" w:hAnsi="Fira Sans"/>
        </w:rPr>
      </w:pPr>
      <w:r w:rsidRPr="00AA0069">
        <w:rPr>
          <w:rFonts w:ascii="Fira Sans" w:hAnsi="Fira Sans"/>
        </w:rPr>
        <w:t xml:space="preserve">The timing of specialist referral is guided by clinical severity and the presence of end-organ damage. Indicators of end-organ damage in </w:t>
      </w:r>
      <w:r w:rsidR="006C1555">
        <w:rPr>
          <w:rFonts w:ascii="Fira Sans" w:hAnsi="Fira Sans"/>
        </w:rPr>
        <w:t xml:space="preserve">people </w:t>
      </w:r>
      <w:r w:rsidRPr="00AA0069">
        <w:rPr>
          <w:rFonts w:ascii="Fira Sans" w:hAnsi="Fira Sans"/>
        </w:rPr>
        <w:t xml:space="preserve">with </w:t>
      </w:r>
      <w:r w:rsidR="000F512F">
        <w:rPr>
          <w:rFonts w:ascii="Fira Sans" w:hAnsi="Fira Sans"/>
        </w:rPr>
        <w:t>m</w:t>
      </w:r>
      <w:r w:rsidR="00F12FC0">
        <w:rPr>
          <w:rFonts w:ascii="Fira Sans" w:hAnsi="Fira Sans"/>
        </w:rPr>
        <w:t xml:space="preserve">ultiple </w:t>
      </w:r>
      <w:r w:rsidR="000F512F">
        <w:rPr>
          <w:rFonts w:ascii="Fira Sans" w:hAnsi="Fira Sans"/>
        </w:rPr>
        <w:t>m</w:t>
      </w:r>
      <w:r w:rsidR="00F12FC0">
        <w:rPr>
          <w:rFonts w:ascii="Fira Sans" w:hAnsi="Fira Sans"/>
        </w:rPr>
        <w:t>yeloma</w:t>
      </w:r>
      <w:r w:rsidRPr="00AA0069">
        <w:rPr>
          <w:rFonts w:ascii="Fira Sans" w:hAnsi="Fira Sans"/>
        </w:rPr>
        <w:t xml:space="preserve"> include</w:t>
      </w:r>
      <w:r w:rsidR="000F512F">
        <w:rPr>
          <w:rFonts w:ascii="Fira Sans" w:hAnsi="Fira Sans"/>
        </w:rPr>
        <w:t>:</w:t>
      </w:r>
    </w:p>
    <w:p w14:paraId="48FE5B65" w14:textId="77777777" w:rsidR="00AA0069" w:rsidRPr="00AA0069" w:rsidRDefault="00AA00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hypercalcaemia: corrected serum calcium 0.25 mmol/L above the upper limit of normal or higher than 2.75 mmol/L </w:t>
      </w:r>
    </w:p>
    <w:p w14:paraId="0A3F9DB8" w14:textId="77777777" w:rsidR="00AA0069" w:rsidRPr="00AA0069" w:rsidRDefault="00AA00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renal impairment: creatinine clearance 177 μmol/L (&gt; 2 mg/dL) </w:t>
      </w:r>
    </w:p>
    <w:p w14:paraId="4044AFC3" w14:textId="77777777" w:rsidR="00AA0069" w:rsidRPr="00AA0069" w:rsidRDefault="00AA00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anaemia: haemoglobin below 100 g/L or 20 g/L below the lower limit of normal </w:t>
      </w:r>
    </w:p>
    <w:p w14:paraId="713F3848" w14:textId="1FCE76A3" w:rsidR="00AA0069" w:rsidRDefault="00AA0069" w:rsidP="008D7478">
      <w:pPr>
        <w:numPr>
          <w:ilvl w:val="0"/>
          <w:numId w:val="131"/>
        </w:numPr>
        <w:spacing w:before="120" w:after="120" w:line="240" w:lineRule="auto"/>
        <w:ind w:left="568" w:hanging="284"/>
        <w:jc w:val="both"/>
        <w:rPr>
          <w:rFonts w:ascii="Fira Sans" w:hAnsi="Fira Sans"/>
          <w:lang w:val="en-NZ" w:eastAsia="en-NZ"/>
        </w:rPr>
      </w:pPr>
      <w:r w:rsidRPr="006A3796">
        <w:rPr>
          <w:rFonts w:ascii="Fira Sans" w:hAnsi="Fira Sans"/>
          <w:lang w:val="en-NZ" w:eastAsia="en-NZ"/>
        </w:rPr>
        <w:t xml:space="preserve">bone lesions: one or more osteolytic lesions on skeletal radiography, </w:t>
      </w:r>
      <w:r w:rsidR="007C74A8" w:rsidRPr="006A3796">
        <w:rPr>
          <w:rFonts w:ascii="Fira Sans" w:hAnsi="Fira Sans"/>
          <w:lang w:val="en-NZ" w:eastAsia="en-NZ"/>
        </w:rPr>
        <w:t>CT,</w:t>
      </w:r>
      <w:r w:rsidRPr="006A3796">
        <w:rPr>
          <w:rFonts w:ascii="Fira Sans" w:hAnsi="Fira Sans"/>
          <w:lang w:val="en-NZ" w:eastAsia="en-NZ"/>
        </w:rPr>
        <w:t xml:space="preserve"> or positron emission tomography (PET) CT.</w:t>
      </w:r>
      <w:r w:rsidRPr="00B3654E">
        <w:rPr>
          <w:rFonts w:ascii="Fira Sans" w:hAnsi="Fira Sans"/>
          <w:lang w:val="en-NZ" w:eastAsia="en-NZ"/>
        </w:rPr>
        <w:t xml:space="preserve"> </w:t>
      </w:r>
      <w:r w:rsidR="007C74A8">
        <w:rPr>
          <w:rFonts w:ascii="Fira Sans" w:hAnsi="Fira Sans" w:cs="Calibri"/>
          <w:color w:val="000000"/>
        </w:rPr>
        <w:t xml:space="preserve">For PET-CT scans, see Health New Zealand | Te Whatu Ora National Indications for Publicly </w:t>
      </w:r>
      <w:r w:rsidR="00676D30">
        <w:rPr>
          <w:rFonts w:ascii="Fira Sans" w:hAnsi="Fira Sans" w:cs="Calibri"/>
          <w:color w:val="000000"/>
        </w:rPr>
        <w:t>F</w:t>
      </w:r>
      <w:r w:rsidR="007C74A8">
        <w:rPr>
          <w:rFonts w:ascii="Fira Sans" w:hAnsi="Fira Sans" w:cs="Calibri"/>
          <w:color w:val="000000"/>
        </w:rPr>
        <w:t>unded PET-CT.</w:t>
      </w:r>
    </w:p>
    <w:p w14:paraId="7AA07AD1" w14:textId="1D29CBD2" w:rsidR="00B3654E" w:rsidRDefault="006C1555" w:rsidP="00EE3249">
      <w:pPr>
        <w:spacing w:before="120" w:after="120" w:line="240" w:lineRule="auto"/>
        <w:jc w:val="both"/>
        <w:rPr>
          <w:rFonts w:ascii="Fira Sans" w:hAnsi="Fira Sans"/>
        </w:rPr>
      </w:pPr>
      <w:r>
        <w:rPr>
          <w:rFonts w:ascii="Fira Sans" w:hAnsi="Fira Sans"/>
        </w:rPr>
        <w:t>People</w:t>
      </w:r>
      <w:r w:rsidR="00AA0069" w:rsidRPr="00AA0069">
        <w:rPr>
          <w:rFonts w:ascii="Fira Sans" w:hAnsi="Fira Sans"/>
        </w:rPr>
        <w:t xml:space="preserve"> with evidence of end-organ damage should be seen by a haematologist as soon as possible, ideally </w:t>
      </w:r>
      <w:r w:rsidR="00AA0069" w:rsidRPr="00634BA8">
        <w:rPr>
          <w:rFonts w:ascii="Fira Sans" w:hAnsi="Fira Sans"/>
          <w:b/>
          <w:bCs/>
        </w:rPr>
        <w:t xml:space="preserve">not longer than </w:t>
      </w:r>
      <w:r w:rsidR="00A65811" w:rsidRPr="00634BA8">
        <w:rPr>
          <w:rFonts w:ascii="Fira Sans" w:hAnsi="Fira Sans"/>
          <w:b/>
          <w:bCs/>
        </w:rPr>
        <w:t>1</w:t>
      </w:r>
      <w:r w:rsidR="00AA0069" w:rsidRPr="00634BA8">
        <w:rPr>
          <w:rFonts w:ascii="Fira Sans" w:hAnsi="Fira Sans"/>
          <w:b/>
          <w:bCs/>
        </w:rPr>
        <w:t xml:space="preserve"> week</w:t>
      </w:r>
      <w:r w:rsidR="00AA0069" w:rsidRPr="00634BA8">
        <w:rPr>
          <w:rFonts w:ascii="Fira Sans" w:hAnsi="Fira Sans"/>
        </w:rPr>
        <w:t xml:space="preserve">. </w:t>
      </w:r>
    </w:p>
    <w:p w14:paraId="3F014CD2" w14:textId="0E5E88D9" w:rsidR="00AA0069" w:rsidRDefault="00827FD1" w:rsidP="005B5BE4">
      <w:pPr>
        <w:spacing w:after="120" w:line="240" w:lineRule="auto"/>
        <w:jc w:val="both"/>
        <w:rPr>
          <w:rFonts w:ascii="Fira Sans" w:hAnsi="Fira Sans"/>
        </w:rPr>
      </w:pPr>
      <w:r>
        <w:rPr>
          <w:rFonts w:ascii="Fira Sans" w:hAnsi="Fira Sans"/>
        </w:rPr>
        <w:t>People</w:t>
      </w:r>
      <w:r w:rsidR="00AA0069" w:rsidRPr="00AA0069">
        <w:rPr>
          <w:rFonts w:ascii="Fira Sans" w:hAnsi="Fira Sans"/>
        </w:rPr>
        <w:t xml:space="preserve"> without overt end-organ damage </w:t>
      </w:r>
      <w:r w:rsidR="00331530">
        <w:rPr>
          <w:rFonts w:ascii="Fira Sans" w:hAnsi="Fira Sans"/>
        </w:rPr>
        <w:t xml:space="preserve">and are non-urgent </w:t>
      </w:r>
      <w:r w:rsidR="00AA0069" w:rsidRPr="00AA0069">
        <w:rPr>
          <w:rFonts w:ascii="Fira Sans" w:hAnsi="Fira Sans"/>
        </w:rPr>
        <w:t xml:space="preserve">should ideally be seen by a haematologist </w:t>
      </w:r>
      <w:r w:rsidR="00AA0069" w:rsidRPr="00634BA8">
        <w:rPr>
          <w:rFonts w:ascii="Fira Sans" w:hAnsi="Fira Sans"/>
          <w:b/>
          <w:bCs/>
        </w:rPr>
        <w:t xml:space="preserve">within </w:t>
      </w:r>
      <w:r w:rsidR="00850297" w:rsidRPr="00634BA8">
        <w:rPr>
          <w:rFonts w:ascii="Fira Sans" w:hAnsi="Fira Sans"/>
          <w:b/>
          <w:bCs/>
        </w:rPr>
        <w:t>4</w:t>
      </w:r>
      <w:r w:rsidR="00AA0069" w:rsidRPr="00634BA8">
        <w:rPr>
          <w:rFonts w:ascii="Fira Sans" w:hAnsi="Fira Sans"/>
          <w:b/>
          <w:bCs/>
        </w:rPr>
        <w:t xml:space="preserve"> weeks.</w:t>
      </w:r>
      <w:r w:rsidR="00AA0069" w:rsidRPr="00634BA8">
        <w:rPr>
          <w:rFonts w:ascii="Fira Sans" w:hAnsi="Fira Sans"/>
        </w:rPr>
        <w:t xml:space="preserve"> </w:t>
      </w:r>
    </w:p>
    <w:p w14:paraId="11FABFA0" w14:textId="3398E3B8" w:rsidR="00AA0069" w:rsidRDefault="00827FD1" w:rsidP="0066351E">
      <w:pPr>
        <w:spacing w:before="120" w:after="120" w:line="240" w:lineRule="auto"/>
        <w:jc w:val="both"/>
        <w:rPr>
          <w:rFonts w:ascii="Fira Sans" w:hAnsi="Fira Sans"/>
        </w:rPr>
      </w:pPr>
      <w:r>
        <w:rPr>
          <w:rFonts w:ascii="Fira Sans" w:hAnsi="Fira Sans"/>
        </w:rPr>
        <w:t xml:space="preserve">People </w:t>
      </w:r>
      <w:r w:rsidR="00AA0069" w:rsidRPr="00AA0069">
        <w:rPr>
          <w:rFonts w:ascii="Fira Sans" w:hAnsi="Fira Sans"/>
        </w:rPr>
        <w:t xml:space="preserve">with severe hypercalcaemia, renal failure, symptoms of </w:t>
      </w:r>
      <w:r w:rsidR="00F4686A" w:rsidRPr="00AA0069">
        <w:rPr>
          <w:rFonts w:ascii="Fira Sans" w:hAnsi="Fira Sans"/>
        </w:rPr>
        <w:t>hyper</w:t>
      </w:r>
      <w:r w:rsidR="00F4686A">
        <w:rPr>
          <w:rFonts w:ascii="Fira Sans" w:hAnsi="Fira Sans"/>
        </w:rPr>
        <w:t>-</w:t>
      </w:r>
      <w:r w:rsidR="00F4686A" w:rsidRPr="00AA0069">
        <w:rPr>
          <w:rFonts w:ascii="Fira Sans" w:hAnsi="Fira Sans"/>
        </w:rPr>
        <w:t>viscosity</w:t>
      </w:r>
      <w:r w:rsidR="00AA0069" w:rsidRPr="00AA0069">
        <w:rPr>
          <w:rFonts w:ascii="Fira Sans" w:hAnsi="Fira Sans"/>
        </w:rPr>
        <w:t xml:space="preserve">, severe new-onset back pain or acute neurological symptoms should be </w:t>
      </w:r>
      <w:r w:rsidR="00AA0069" w:rsidRPr="00DD1C34">
        <w:rPr>
          <w:rFonts w:ascii="Fira Sans" w:hAnsi="Fira Sans"/>
          <w:b/>
          <w:bCs/>
        </w:rPr>
        <w:t>immediately</w:t>
      </w:r>
      <w:r w:rsidR="00AA0069" w:rsidRPr="006D153F">
        <w:rPr>
          <w:rFonts w:ascii="Fira Sans" w:hAnsi="Fira Sans"/>
          <w:color w:val="595454"/>
        </w:rPr>
        <w:t xml:space="preserve"> </w:t>
      </w:r>
      <w:r w:rsidR="00AA0069" w:rsidRPr="00AA0069">
        <w:rPr>
          <w:rFonts w:ascii="Fira Sans" w:hAnsi="Fira Sans"/>
        </w:rPr>
        <w:t>referred to a haematologist or emergency department</w:t>
      </w:r>
      <w:r w:rsidR="00AA0069">
        <w:rPr>
          <w:rFonts w:ascii="Fira Sans" w:hAnsi="Fira Sans"/>
        </w:rPr>
        <w:t>.</w:t>
      </w:r>
    </w:p>
    <w:p w14:paraId="329130F3" w14:textId="16AD50A0" w:rsidR="005A7575" w:rsidRPr="005A7575" w:rsidDel="006D66C8" w:rsidRDefault="005A7575" w:rsidP="00214D02">
      <w:pPr>
        <w:spacing w:after="120" w:line="240" w:lineRule="auto"/>
        <w:jc w:val="both"/>
        <w:rPr>
          <w:rFonts w:ascii="Fira Sans" w:hAnsi="Fira Sans"/>
          <w:lang w:val="en-NZ" w:eastAsia="en-NZ"/>
        </w:rPr>
      </w:pPr>
      <w:r w:rsidRPr="005A7575" w:rsidDel="006D66C8">
        <w:rPr>
          <w:rFonts w:ascii="Fira Sans" w:hAnsi="Fira Sans"/>
          <w:lang w:val="en-NZ" w:eastAsia="en-NZ"/>
        </w:rPr>
        <w:t xml:space="preserve">Referrals must be triaged in a timely manner </w:t>
      </w:r>
      <w:r w:rsidRPr="00DD1C34" w:rsidDel="006D66C8">
        <w:rPr>
          <w:rFonts w:ascii="Fira Sans" w:eastAsiaTheme="minorEastAsia" w:hAnsi="Fira Sans"/>
          <w:b/>
          <w:lang w:val="en-NZ" w:eastAsia="en-NZ"/>
        </w:rPr>
        <w:t>within 1</w:t>
      </w:r>
      <w:r w:rsidRPr="00DD1C34">
        <w:rPr>
          <w:rFonts w:ascii="Fira Sans" w:eastAsiaTheme="minorEastAsia" w:hAnsi="Fira Sans"/>
          <w:b/>
          <w:lang w:val="en-NZ" w:eastAsia="en-NZ"/>
        </w:rPr>
        <w:t>–</w:t>
      </w:r>
      <w:r w:rsidRPr="00DD1C34" w:rsidDel="006D66C8">
        <w:rPr>
          <w:rFonts w:ascii="Fira Sans" w:eastAsiaTheme="minorEastAsia" w:hAnsi="Fira Sans"/>
          <w:b/>
          <w:lang w:val="en-NZ" w:eastAsia="en-NZ"/>
        </w:rPr>
        <w:t>2 working days</w:t>
      </w:r>
      <w:r w:rsidRPr="00DD1C34" w:rsidDel="006D66C8">
        <w:rPr>
          <w:rFonts w:ascii="Fira Sans" w:hAnsi="Fira Sans"/>
          <w:lang w:val="en-NZ" w:eastAsia="en-NZ"/>
        </w:rPr>
        <w:t xml:space="preserve"> </w:t>
      </w:r>
      <w:r w:rsidRPr="005A7575" w:rsidDel="006D66C8">
        <w:rPr>
          <w:rFonts w:ascii="Fira Sans" w:hAnsi="Fira Sans"/>
          <w:lang w:val="en-NZ" w:eastAsia="en-NZ"/>
        </w:rPr>
        <w:t>by an appropriately trained person (nurse specialist or doctor) and consistent with FCT Business Rules and/or other prioritisation classification criteria</w:t>
      </w:r>
      <w:r w:rsidR="000C623E">
        <w:rPr>
          <w:rFonts w:ascii="Fira Sans" w:hAnsi="Fira Sans"/>
          <w:lang w:val="en-NZ" w:eastAsia="en-NZ"/>
        </w:rPr>
        <w:t xml:space="preserve"> (</w:t>
      </w:r>
      <w:hyperlink r:id="rId34" w:history="1">
        <w:r w:rsidR="00893892" w:rsidRPr="0054307D">
          <w:rPr>
            <w:rStyle w:val="Hyperlink"/>
            <w:rFonts w:ascii="Fira Sans" w:hAnsi="Fira Sans"/>
            <w:b/>
            <w:bCs/>
            <w:color w:val="595454"/>
            <w:lang w:val="en-NZ" w:eastAsia="en-NZ"/>
          </w:rPr>
          <w:t>FCT data dictionary</w:t>
        </w:r>
      </w:hyperlink>
      <w:r w:rsidR="000C623E">
        <w:rPr>
          <w:rStyle w:val="Hyperlink"/>
          <w:rFonts w:ascii="Fira Sans" w:hAnsi="Fira Sans"/>
          <w:color w:val="auto"/>
          <w:lang w:val="en-NZ" w:eastAsia="en-NZ"/>
        </w:rPr>
        <w:t>).</w:t>
      </w:r>
      <w:r w:rsidRPr="005A7575" w:rsidDel="006D66C8">
        <w:rPr>
          <w:rFonts w:ascii="Fira Sans" w:hAnsi="Fira Sans"/>
          <w:lang w:val="en-NZ" w:eastAsia="en-NZ"/>
        </w:rPr>
        <w:t xml:space="preserve"> </w:t>
      </w:r>
    </w:p>
    <w:p w14:paraId="4D3851A8" w14:textId="504FA8C2" w:rsidR="00473523" w:rsidRDefault="005A7575" w:rsidP="00214D02">
      <w:pPr>
        <w:spacing w:after="120" w:line="240" w:lineRule="auto"/>
        <w:jc w:val="both"/>
        <w:rPr>
          <w:rFonts w:ascii="Fira Sans" w:hAnsi="Fira Sans"/>
          <w:lang w:eastAsia="en-NZ"/>
        </w:rPr>
      </w:pPr>
      <w:r w:rsidRPr="00CD6030">
        <w:rPr>
          <w:rFonts w:ascii="Fira Sans" w:hAnsi="Fira Sans"/>
          <w:lang w:val="en-NZ" w:eastAsia="en-NZ"/>
        </w:rPr>
        <w:t xml:space="preserve">If symptoms are concerning and the referral is not accepted, primary care ’safety netting’ for re-assessment is recommended. </w:t>
      </w:r>
      <w:r w:rsidR="00CD6030" w:rsidRPr="00CD6030">
        <w:rPr>
          <w:rFonts w:ascii="Fira Sans" w:hAnsi="Fira Sans"/>
          <w:lang w:eastAsia="en-NZ"/>
        </w:rPr>
        <w:t>Arranging a bone marrow examination though community laboratory providers can be helpful in this situation.</w:t>
      </w:r>
    </w:p>
    <w:p w14:paraId="47163F2C" w14:textId="5B372B52" w:rsidR="00064FB0" w:rsidRPr="00B7238E" w:rsidRDefault="00064FB0" w:rsidP="00D51F0B">
      <w:pPr>
        <w:tabs>
          <w:tab w:val="left" w:pos="567"/>
        </w:tabs>
        <w:spacing w:before="24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273176" w:rsidRDefault="00273176" w:rsidP="006005A5">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F03E52B" w14:textId="77777777" w:rsidR="00273176" w:rsidRPr="00273176" w:rsidRDefault="00273176"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14:paraId="137B8BAC" w14:textId="6EB6C4E2" w:rsidR="00273176" w:rsidRPr="00273176" w:rsidRDefault="00273176"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 xml:space="preserve">help </w:t>
      </w:r>
      <w:r w:rsidR="002F312B">
        <w:rPr>
          <w:rFonts w:ascii="Fira Sans" w:hAnsi="Fira Sans"/>
          <w:lang w:val="en-NZ" w:eastAsia="en-NZ"/>
        </w:rPr>
        <w:t>to d</w:t>
      </w:r>
      <w:r w:rsidRPr="00273176">
        <w:rPr>
          <w:rFonts w:ascii="Fira Sans" w:hAnsi="Fira Sans"/>
          <w:lang w:val="en-NZ" w:eastAsia="en-NZ"/>
        </w:rPr>
        <w:t>eal with psychological and emotional distress – for example, anxiety</w:t>
      </w:r>
      <w:r w:rsidR="002F312B">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14:paraId="4326AF01" w14:textId="77777777" w:rsidR="00573472" w:rsidRDefault="00273176"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r w:rsidR="00573472" w:rsidRPr="00573472">
        <w:rPr>
          <w:rFonts w:ascii="Fira Sans" w:hAnsi="Fira Sans"/>
          <w:lang w:val="en-NZ" w:eastAsia="en-NZ"/>
        </w:rPr>
        <w:t xml:space="preserve"> </w:t>
      </w:r>
    </w:p>
    <w:p w14:paraId="187AAE99" w14:textId="5F3D0647" w:rsidR="00573472" w:rsidRDefault="00573472"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1C21CFC6" w14:textId="77777777" w:rsidR="007140B6" w:rsidRDefault="007140B6" w:rsidP="007140B6">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D1C34" w:rsidRPr="00E17404" w14:paraId="28E79B98" w14:textId="77777777" w:rsidTr="007201F6">
        <w:trPr>
          <w:cantSplit/>
          <w:trHeight w:val="170"/>
          <w:jc w:val="center"/>
        </w:trPr>
        <w:tc>
          <w:tcPr>
            <w:tcW w:w="1256" w:type="dxa"/>
            <w:tcBorders>
              <w:right w:val="single" w:sz="18" w:space="0" w:color="FFF7E9"/>
            </w:tcBorders>
            <w:shd w:val="clear" w:color="auto" w:fill="C2D9BA"/>
            <w:vAlign w:val="center"/>
          </w:tcPr>
          <w:p w14:paraId="35565EEF" w14:textId="77777777" w:rsidR="00DD1C34" w:rsidRPr="00410947" w:rsidRDefault="00DD1C3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84BAB5" w14:textId="77777777" w:rsidR="00DD1C34" w:rsidRPr="00761A5A" w:rsidRDefault="00DD1C3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7FBA152" w14:textId="77777777" w:rsidR="00DD1C34" w:rsidRPr="00761A5A" w:rsidRDefault="00DD1C34"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B68B264" w14:textId="77777777" w:rsidR="00DD1C34" w:rsidRPr="00537E6F" w:rsidRDefault="00DD1C34"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A905382" w14:textId="77777777" w:rsidR="00DD1C34" w:rsidRPr="00537E6F" w:rsidRDefault="00DD1C34"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E09060" w14:textId="77777777" w:rsidR="00DD1C34" w:rsidRPr="00537E6F" w:rsidRDefault="00DD1C3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0F66CD" w14:textId="77777777" w:rsidR="00DD1C34" w:rsidRPr="00537E6F" w:rsidRDefault="00DD1C34" w:rsidP="007201F6">
            <w:pPr>
              <w:jc w:val="center"/>
              <w:rPr>
                <w:sz w:val="14"/>
                <w:szCs w:val="14"/>
              </w:rPr>
            </w:pPr>
            <w:r w:rsidRPr="00537E6F">
              <w:rPr>
                <w:rFonts w:eastAsia="Fira Sans" w:cs="Fira Sans"/>
                <w:sz w:val="14"/>
                <w:szCs w:val="14"/>
                <w:lang w:eastAsia="en-NZ"/>
              </w:rPr>
              <w:t>Palliative and end of life care</w:t>
            </w:r>
          </w:p>
        </w:tc>
      </w:tr>
    </w:tbl>
    <w:p w14:paraId="2EB00015" w14:textId="4D7D47DA" w:rsidR="00064FB0" w:rsidRPr="00B7238E" w:rsidRDefault="00573472" w:rsidP="00C1427A">
      <w:pPr>
        <w:tabs>
          <w:tab w:val="left" w:pos="567"/>
        </w:tabs>
        <w:spacing w:before="24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2608" behindDoc="1" locked="0" layoutInCell="1" allowOverlap="1" wp14:anchorId="39CAF609" wp14:editId="4E490F90">
                <wp:simplePos x="0" y="0"/>
                <wp:positionH relativeFrom="margin">
                  <wp:posOffset>4500245</wp:posOffset>
                </wp:positionH>
                <wp:positionV relativeFrom="paragraph">
                  <wp:posOffset>302260</wp:posOffset>
                </wp:positionV>
                <wp:extent cx="1752600" cy="1737995"/>
                <wp:effectExtent l="19050" t="19050" r="38100" b="243205"/>
                <wp:wrapTight wrapText="bothSides">
                  <wp:wrapPolygon edited="0">
                    <wp:start x="8452" y="-237"/>
                    <wp:lineTo x="6574" y="0"/>
                    <wp:lineTo x="2113" y="2604"/>
                    <wp:lineTo x="2113" y="3788"/>
                    <wp:lineTo x="0" y="6866"/>
                    <wp:lineTo x="-235" y="7576"/>
                    <wp:lineTo x="-235" y="13022"/>
                    <wp:lineTo x="235" y="15152"/>
                    <wp:lineTo x="5165" y="22729"/>
                    <wp:lineTo x="5870" y="24386"/>
                    <wp:lineTo x="6809" y="24386"/>
                    <wp:lineTo x="7043" y="24386"/>
                    <wp:lineTo x="8687" y="22729"/>
                    <wp:lineTo x="9861" y="22729"/>
                    <wp:lineTo x="18548" y="19414"/>
                    <wp:lineTo x="21365" y="15152"/>
                    <wp:lineTo x="21835" y="11601"/>
                    <wp:lineTo x="21835" y="11364"/>
                    <wp:lineTo x="21600" y="7813"/>
                    <wp:lineTo x="21600" y="7576"/>
                    <wp:lineTo x="19957" y="4025"/>
                    <wp:lineTo x="19722" y="3078"/>
                    <wp:lineTo x="14557" y="0"/>
                    <wp:lineTo x="13148" y="-237"/>
                    <wp:lineTo x="8452" y="-237"/>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3799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margin-left:354.35pt;margin-top:23.8pt;width:138pt;height:136.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00064FB0" w:rsidRPr="00B7238E">
        <w:rPr>
          <w:rFonts w:ascii="Montserrat" w:eastAsia="Times New Roman" w:hAnsi="Montserrat"/>
          <w:b/>
          <w:color w:val="595454"/>
          <w:sz w:val="24"/>
          <w:szCs w:val="24"/>
          <w:lang w:eastAsia="en-NZ"/>
        </w:rPr>
        <w:t>Communication with the person/whānau receiving care</w:t>
      </w:r>
    </w:p>
    <w:p w14:paraId="30FFDF1A" w14:textId="12E74636"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77777777"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p w14:paraId="15C38635" w14:textId="77777777"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3B75553" w14:textId="376B45C6" w:rsidR="009A0E04" w:rsidRPr="00473523"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0412FF2B" w14:textId="650108B1"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77777777" w:rsid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8D7478">
      <w:pPr>
        <w:numPr>
          <w:ilvl w:val="0"/>
          <w:numId w:val="131"/>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6E858A09" w14:textId="64DF854B" w:rsidR="00C47F31" w:rsidRPr="00D963F2" w:rsidRDefault="00C47F31" w:rsidP="008D7478">
      <w:pPr>
        <w:numPr>
          <w:ilvl w:val="0"/>
          <w:numId w:val="131"/>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01482113" w14:textId="4D9976DF" w:rsidR="00CF0073" w:rsidRPr="00D963F2" w:rsidRDefault="00064FB0" w:rsidP="00283025">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082ACF37" w14:textId="5D350CE0" w:rsidR="00472A67" w:rsidRPr="006A3796" w:rsidRDefault="00B94D83" w:rsidP="008D7478">
      <w:pPr>
        <w:numPr>
          <w:ilvl w:val="0"/>
          <w:numId w:val="131"/>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57DB03BA" w:rsidR="00B94D83" w:rsidRPr="00B94D83" w:rsidRDefault="00B94D83" w:rsidP="008D7478">
      <w:pPr>
        <w:numPr>
          <w:ilvl w:val="0"/>
          <w:numId w:val="131"/>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14:paraId="43AEED3C" w14:textId="77777777" w:rsidR="00B94D83" w:rsidRPr="00B94D83" w:rsidRDefault="00B94D83" w:rsidP="008D7478">
      <w:pPr>
        <w:numPr>
          <w:ilvl w:val="0"/>
          <w:numId w:val="131"/>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30A30516" w:rsidR="00B94D83" w:rsidRPr="00B94D83" w:rsidRDefault="002F312B"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41E4C321" w:rsidR="00064FB0" w:rsidRPr="005E01C4" w:rsidRDefault="00B94D83" w:rsidP="008D7478">
      <w:pPr>
        <w:numPr>
          <w:ilvl w:val="0"/>
          <w:numId w:val="131"/>
        </w:numPr>
        <w:spacing w:before="120" w:after="120" w:line="240" w:lineRule="auto"/>
        <w:ind w:left="568" w:hanging="284"/>
        <w:contextualSpacing/>
        <w:jc w:val="both"/>
        <w:rPr>
          <w:rStyle w:val="normaltextrun"/>
          <w:rFonts w:ascii="Fira Sans" w:hAnsi="Fira Sans"/>
          <w:lang w:val="en-NZ" w:eastAsia="en-NZ"/>
        </w:rPr>
      </w:pPr>
      <w:r w:rsidRPr="00B94D83">
        <w:rPr>
          <w:rFonts w:ascii="Fira Sans" w:hAnsi="Fira Sans"/>
          <w:lang w:val="en-NZ" w:eastAsia="en-NZ"/>
        </w:rPr>
        <w:t>Acknowledge receipt of referrals.</w:t>
      </w:r>
    </w:p>
    <w:p w14:paraId="35AEDDD3" w14:textId="4354FDDF" w:rsidR="00294ABB" w:rsidRDefault="00064FB0" w:rsidP="008D7478">
      <w:pPr>
        <w:pStyle w:val="paragraph"/>
        <w:numPr>
          <w:ilvl w:val="1"/>
          <w:numId w:val="164"/>
        </w:numPr>
        <w:spacing w:before="120" w:beforeAutospacing="0" w:after="120" w:afterAutospacing="0" w:line="259" w:lineRule="auto"/>
        <w:textAlignment w:val="baseline"/>
        <w:rPr>
          <w:rFonts w:ascii="Montserrat" w:hAnsi="Montserrat" w:cstheme="minorBidi"/>
          <w:bCs/>
          <w:color w:val="595454"/>
          <w:sz w:val="28"/>
          <w:szCs w:val="28"/>
          <w:lang w:val="en-US"/>
        </w:rPr>
      </w:pPr>
      <w:r w:rsidRPr="00656406">
        <w:rPr>
          <w:rFonts w:ascii="Montserrat" w:hAnsi="Montserrat" w:cstheme="minorBidi"/>
          <w:b/>
          <w:color w:val="595454"/>
          <w:sz w:val="28"/>
          <w:szCs w:val="28"/>
        </w:rPr>
        <w:t>Measur</w:t>
      </w:r>
      <w:r w:rsidR="00F146DA">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7395FAE4" w14:textId="7D5AB145" w:rsidR="00F157F7" w:rsidRDefault="00294ABB" w:rsidP="00283025">
      <w:pPr>
        <w:spacing w:before="120" w:after="0" w:line="240" w:lineRule="auto"/>
        <w:jc w:val="both"/>
        <w:textAlignment w:val="baseline"/>
        <w:rPr>
          <w:rFonts w:ascii="Fira Sans" w:hAnsi="Fira Sans"/>
          <w:lang w:val="en-NZ" w:eastAsia="en-NZ"/>
        </w:rPr>
      </w:pPr>
      <w:r w:rsidRPr="00294ABB">
        <w:rPr>
          <w:rFonts w:ascii="Fira Sans" w:hAnsi="Fira Sans"/>
          <w:lang w:val="en-NZ" w:eastAsia="en-NZ"/>
        </w:rPr>
        <w:t>Below is a list of national measures that inform this step and can be used to monitor and measure cancer care.</w:t>
      </w:r>
    </w:p>
    <w:p w14:paraId="5D5A688A" w14:textId="77777777" w:rsidR="00F823FE" w:rsidRDefault="00294ABB" w:rsidP="008D7478">
      <w:pPr>
        <w:pStyle w:val="ListParagraph"/>
        <w:numPr>
          <w:ilvl w:val="0"/>
          <w:numId w:val="1"/>
        </w:numPr>
        <w:spacing w:before="60" w:after="6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Faster Cancer Treatment</w:t>
      </w:r>
    </w:p>
    <w:p w14:paraId="3F7FAA98" w14:textId="151FBA02" w:rsidR="00294ABB" w:rsidRDefault="00294ABB" w:rsidP="00967173">
      <w:pPr>
        <w:spacing w:after="120" w:line="240" w:lineRule="auto"/>
        <w:jc w:val="both"/>
        <w:textAlignment w:val="baseline"/>
        <w:rPr>
          <w:rFonts w:ascii="Fira Sans" w:hAnsi="Fira Sans"/>
          <w:lang w:val="en-NZ" w:eastAsia="en-NZ"/>
        </w:rPr>
      </w:pPr>
      <w:r w:rsidRPr="00F823FE">
        <w:rPr>
          <w:rFonts w:ascii="Fira Sans" w:hAnsi="Fira Sans"/>
          <w:lang w:val="en-NZ" w:eastAsia="en-NZ"/>
        </w:rPr>
        <w:t xml:space="preserve">Early detection through primary care that identifies a high suspicion of cancer and requires an urgent referral to specialist will be seen </w:t>
      </w:r>
      <w:r w:rsidRPr="002F312B">
        <w:rPr>
          <w:rFonts w:ascii="Fira Sans" w:hAnsi="Fira Sans"/>
          <w:b/>
          <w:bCs/>
          <w:lang w:val="en-NZ" w:eastAsia="en-NZ"/>
        </w:rPr>
        <w:t xml:space="preserve">within </w:t>
      </w:r>
      <w:r w:rsidR="00C934DC" w:rsidRPr="002F312B">
        <w:rPr>
          <w:rFonts w:ascii="Fira Sans" w:hAnsi="Fira Sans"/>
          <w:b/>
          <w:bCs/>
          <w:lang w:val="en-NZ" w:eastAsia="en-NZ"/>
        </w:rPr>
        <w:t>2</w:t>
      </w:r>
      <w:r w:rsidRPr="002F312B">
        <w:rPr>
          <w:rFonts w:ascii="Fira Sans" w:hAnsi="Fira Sans"/>
          <w:b/>
          <w:bCs/>
          <w:lang w:val="en-NZ" w:eastAsia="en-NZ"/>
        </w:rPr>
        <w:t xml:space="preserve"> weeks</w:t>
      </w:r>
      <w:r w:rsidRPr="00F823FE">
        <w:rPr>
          <w:rFonts w:ascii="Fira Sans" w:hAnsi="Fira Sans"/>
          <w:lang w:val="en-NZ" w:eastAsia="en-NZ"/>
        </w:rPr>
        <w:t>. The following FCT business rules will apply:</w:t>
      </w:r>
    </w:p>
    <w:p w14:paraId="473603FC" w14:textId="416E37C9" w:rsidR="00897F01" w:rsidRPr="00573472" w:rsidRDefault="00897F01" w:rsidP="008D7478">
      <w:pPr>
        <w:pStyle w:val="ListParagraph"/>
        <w:numPr>
          <w:ilvl w:val="0"/>
          <w:numId w:val="138"/>
        </w:numPr>
        <w:spacing w:before="120" w:after="120" w:line="240" w:lineRule="auto"/>
        <w:ind w:left="1418" w:hanging="284"/>
        <w:jc w:val="both"/>
        <w:rPr>
          <w:rFonts w:ascii="Fira Sans" w:hAnsi="Fira Sans" w:cs="Times New Roman"/>
        </w:rPr>
      </w:pPr>
      <w:r w:rsidRPr="00573472">
        <w:rPr>
          <w:rFonts w:ascii="Fira Sans" w:eastAsiaTheme="minorEastAsia" w:hAnsi="Fira Sans"/>
          <w:b/>
          <w:color w:val="595454"/>
          <w:lang w:val="en-NZ" w:eastAsia="en-NZ"/>
        </w:rPr>
        <w:t xml:space="preserve">31-day Health Target - </w:t>
      </w:r>
      <w:r w:rsidRPr="00573472">
        <w:rPr>
          <w:rFonts w:ascii="Fira Sans" w:hAnsi="Fira Sans"/>
          <w:lang w:val="en-NZ" w:eastAsia="en-NZ"/>
        </w:rPr>
        <w:t>All people will receive their first cancer treatment (or other management) within 31-days from decision to treat.</w:t>
      </w:r>
      <w:r w:rsidR="00283025" w:rsidRPr="00573472">
        <w:rPr>
          <w:rFonts w:ascii="Fira Sans" w:hAnsi="Fira Sans"/>
          <w:lang w:val="en-NZ" w:eastAsia="en-NZ"/>
        </w:rPr>
        <w:t xml:space="preserve"> </w:t>
      </w:r>
      <w:r w:rsidRPr="00573472">
        <w:rPr>
          <w:rFonts w:ascii="Fira Sans" w:hAnsi="Fira Sans"/>
          <w:lang w:val="en-NZ" w:eastAsia="en-NZ"/>
        </w:rPr>
        <w:t>As a minimum, 90% of patients will receive their cancer treatment (or other management) within 31-days from the decision to treat</w:t>
      </w:r>
      <w:r w:rsidR="005D6927" w:rsidRPr="00573472">
        <w:rPr>
          <w:rFonts w:ascii="Fira Sans" w:hAnsi="Fira Sans"/>
          <w:lang w:val="en-NZ" w:eastAsia="en-NZ"/>
        </w:rPr>
        <w:t xml:space="preserve">. </w:t>
      </w:r>
      <w:r w:rsidRPr="00573472">
        <w:rPr>
          <w:rFonts w:ascii="Fira Sans" w:hAnsi="Fira Sans" w:cs="Times New Roman"/>
        </w:rPr>
        <w:t>(</w:t>
      </w:r>
      <w:hyperlink r:id="rId35" w:history="1">
        <w:r w:rsidRPr="00573472">
          <w:rPr>
            <w:rStyle w:val="Hyperlink"/>
            <w:rFonts w:ascii="Fira Sans" w:hAnsi="Fira Sans" w:cs="Times New Roman"/>
            <w:b/>
            <w:bCs/>
            <w:color w:val="595454"/>
          </w:rPr>
          <w:t>FCT business rules</w:t>
        </w:r>
      </w:hyperlink>
      <w:r w:rsidRPr="00573472">
        <w:rPr>
          <w:rFonts w:ascii="Fira Sans" w:hAnsi="Fira Sans" w:cs="Times New Roman"/>
        </w:rPr>
        <w:t>, 2023)</w:t>
      </w:r>
    </w:p>
    <w:p w14:paraId="14D540C0" w14:textId="1CC9EB86" w:rsidR="00573472" w:rsidRPr="00573472" w:rsidRDefault="00573472" w:rsidP="008D7478">
      <w:pPr>
        <w:numPr>
          <w:ilvl w:val="0"/>
          <w:numId w:val="132"/>
        </w:numPr>
        <w:spacing w:after="120" w:line="240" w:lineRule="auto"/>
        <w:ind w:left="1418" w:hanging="284"/>
        <w:contextualSpacing/>
        <w:jc w:val="both"/>
        <w:rPr>
          <w:rFonts w:ascii="Fira Sans" w:hAnsi="Fira Sans"/>
          <w:lang w:val="en-NZ" w:eastAsia="en-NZ"/>
        </w:rPr>
      </w:pPr>
      <w:r w:rsidRPr="00573472">
        <w:rPr>
          <w:rFonts w:ascii="Fira Sans" w:eastAsiaTheme="minorEastAsia" w:hAnsi="Fira Sans"/>
          <w:b/>
          <w:color w:val="595454"/>
          <w:lang w:val="en-NZ" w:eastAsia="en-NZ"/>
        </w:rPr>
        <w:t>62-day indicator</w:t>
      </w:r>
      <w:r w:rsidRPr="00573472">
        <w:rPr>
          <w:rFonts w:ascii="Fira Sans" w:hAnsi="Fira Sans"/>
          <w:b/>
          <w:lang w:val="en-NZ" w:eastAsia="en-NZ"/>
        </w:rPr>
        <w:t xml:space="preserve"> </w:t>
      </w:r>
      <w:r w:rsidRPr="00573472">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3EDC" w:rsidRPr="00E17404" w14:paraId="430FE82D" w14:textId="77777777" w:rsidTr="007201F6">
        <w:trPr>
          <w:cantSplit/>
          <w:trHeight w:val="170"/>
          <w:jc w:val="center"/>
        </w:trPr>
        <w:tc>
          <w:tcPr>
            <w:tcW w:w="1256" w:type="dxa"/>
            <w:tcBorders>
              <w:right w:val="single" w:sz="18" w:space="0" w:color="FFF7E9"/>
            </w:tcBorders>
            <w:shd w:val="clear" w:color="auto" w:fill="C2D9BA"/>
            <w:vAlign w:val="center"/>
          </w:tcPr>
          <w:p w14:paraId="1DF4FA9D" w14:textId="77777777" w:rsidR="00713EDC" w:rsidRPr="00410947" w:rsidRDefault="00713EDC"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3F272F" w14:textId="758E21C2" w:rsidR="00713EDC" w:rsidRPr="00761A5A" w:rsidRDefault="00713EDC"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3CF2139" w14:textId="77777777" w:rsidR="00713EDC" w:rsidRPr="00C6732C" w:rsidRDefault="00713EDC"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C3A57CD" w14:textId="77777777" w:rsidR="00713EDC" w:rsidRPr="00C6732C" w:rsidRDefault="00713EDC"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5475A57" w14:textId="77777777" w:rsidR="00713EDC" w:rsidRPr="00537E6F" w:rsidRDefault="00713EDC"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D61BA02" w14:textId="77777777" w:rsidR="00713EDC" w:rsidRPr="00537E6F" w:rsidRDefault="00713EDC"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929C8FA" w14:textId="77777777" w:rsidR="00713EDC" w:rsidRPr="00537E6F" w:rsidRDefault="00713EDC" w:rsidP="007201F6">
            <w:pPr>
              <w:jc w:val="center"/>
              <w:rPr>
                <w:sz w:val="14"/>
                <w:szCs w:val="14"/>
              </w:rPr>
            </w:pPr>
            <w:r w:rsidRPr="00537E6F">
              <w:rPr>
                <w:rFonts w:eastAsia="Fira Sans" w:cs="Fira Sans"/>
                <w:sz w:val="14"/>
                <w:szCs w:val="14"/>
                <w:lang w:eastAsia="en-NZ"/>
              </w:rPr>
              <w:t>Palliative and end of life care</w:t>
            </w:r>
          </w:p>
        </w:tc>
      </w:tr>
    </w:tbl>
    <w:p w14:paraId="1A57E427" w14:textId="77777777" w:rsidR="00064FB0" w:rsidRPr="00B15EFA" w:rsidRDefault="00064FB0" w:rsidP="0092194C">
      <w:pPr>
        <w:pStyle w:val="OCCP3"/>
      </w:pPr>
      <w:bookmarkStart w:id="22" w:name="_Toc198805878"/>
      <w:r w:rsidRPr="00516D72">
        <w:t>Step 4:</w:t>
      </w:r>
      <w:r w:rsidR="00516D72">
        <w:t xml:space="preserve"> </w:t>
      </w:r>
      <w:r w:rsidRPr="00516D72">
        <w:t>Diagnosis, staging and treatment planning</w:t>
      </w:r>
      <w:bookmarkEnd w:id="22"/>
    </w:p>
    <w:p w14:paraId="2BD6438E" w14:textId="77777777" w:rsidR="00EE2827" w:rsidRPr="00261FF7" w:rsidRDefault="00EE2827" w:rsidP="00EE2827">
      <w:pPr>
        <w:spacing w:before="240" w:line="240" w:lineRule="auto"/>
        <w:jc w:val="both"/>
        <w:rPr>
          <w:rFonts w:ascii="Fira Sans" w:hAnsi="Fira Sans"/>
          <w:b/>
          <w:bCs/>
          <w:color w:val="595454"/>
          <w:lang w:val="en-NZ" w:eastAsia="en-NZ"/>
        </w:rPr>
      </w:pPr>
      <w:r w:rsidRPr="00261FF7">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12A9BB06"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w:t>
      </w:r>
      <w:r w:rsidR="002F312B">
        <w:rPr>
          <w:rFonts w:ascii="Fira Sans" w:hAnsi="Fira Sans"/>
          <w:lang w:val="en-NZ" w:eastAsia="en-NZ"/>
        </w:rPr>
        <w:t xml:space="preserve"> recommended</w:t>
      </w:r>
      <w:r w:rsidRPr="00EE2827">
        <w:rPr>
          <w:rFonts w:ascii="Fira Sans" w:hAnsi="Fira Sans"/>
          <w:lang w:val="en-NZ" w:eastAsia="en-NZ"/>
        </w:rPr>
        <w:t xml:space="preserve"> treatment options and </w:t>
      </w:r>
      <w:r w:rsidR="002F312B">
        <w:rPr>
          <w:rFonts w:ascii="Fira Sans" w:hAnsi="Fira Sans"/>
          <w:lang w:val="en-NZ" w:eastAsia="en-NZ"/>
        </w:rPr>
        <w:t>subsequent treatment plan</w:t>
      </w:r>
      <w:r w:rsidRPr="00EE2827">
        <w:rPr>
          <w:rFonts w:ascii="Fira Sans" w:hAnsi="Fira Sans"/>
          <w:lang w:val="en-NZ" w:eastAsia="en-NZ"/>
        </w:rPr>
        <w:t xml:space="preserve">. </w:t>
      </w:r>
    </w:p>
    <w:p w14:paraId="1011937B" w14:textId="7D1629FD" w:rsidR="00064FB0" w:rsidRPr="00516D72" w:rsidRDefault="00064FB0" w:rsidP="00CD6CD4">
      <w:pPr>
        <w:spacing w:before="12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D1483E">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6F5EA3DB" w:rsidR="00E178B2" w:rsidRPr="00E178B2"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2F312B">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7D03317F" w:rsidR="00E178B2" w:rsidRPr="00E178B2"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w:t>
      </w:r>
      <w:r w:rsidR="00745F86">
        <w:rPr>
          <w:rFonts w:ascii="Fira Sans" w:hAnsi="Fira Sans"/>
          <w:lang w:val="en-NZ" w:eastAsia="en-NZ"/>
        </w:rPr>
        <w:t>,</w:t>
      </w:r>
      <w:r w:rsidRPr="00E178B2">
        <w:rPr>
          <w:rFonts w:ascii="Fira Sans" w:hAnsi="Fira Sans"/>
          <w:lang w:val="en-NZ" w:eastAsia="en-NZ"/>
        </w:rPr>
        <w:t xml:space="preserve"> and other implications</w:t>
      </w:r>
    </w:p>
    <w:p w14:paraId="2D888A2B" w14:textId="5C2B6229" w:rsidR="00E178B2" w:rsidRPr="00875F96"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300ECCC2" w:rsidR="00064FB0" w:rsidRPr="00516D72" w:rsidRDefault="00064FB0" w:rsidP="00626397">
      <w:pPr>
        <w:tabs>
          <w:tab w:val="left" w:pos="567"/>
        </w:tabs>
        <w:spacing w:before="240" w:after="120"/>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EF5DB2">
        <w:rPr>
          <w:rFonts w:ascii="Montserrat" w:eastAsia="Times New Roman" w:hAnsi="Montserrat"/>
          <w:b/>
          <w:color w:val="595454"/>
          <w:sz w:val="28"/>
          <w:szCs w:val="28"/>
          <w:lang w:eastAsia="en-NZ"/>
        </w:rPr>
        <w:t>m</w:t>
      </w:r>
      <w:r w:rsidR="00F12FC0">
        <w:rPr>
          <w:rFonts w:ascii="Montserrat" w:eastAsia="Times New Roman" w:hAnsi="Montserrat"/>
          <w:b/>
          <w:color w:val="595454"/>
          <w:sz w:val="28"/>
          <w:szCs w:val="28"/>
          <w:lang w:eastAsia="en-NZ"/>
        </w:rPr>
        <w:t xml:space="preserve">ultiple </w:t>
      </w:r>
      <w:r w:rsidR="00EF5DB2">
        <w:rPr>
          <w:rFonts w:ascii="Montserrat" w:eastAsia="Times New Roman" w:hAnsi="Montserrat"/>
          <w:b/>
          <w:color w:val="595454"/>
          <w:sz w:val="28"/>
          <w:szCs w:val="28"/>
          <w:lang w:eastAsia="en-NZ"/>
        </w:rPr>
        <w:t>m</w:t>
      </w:r>
      <w:r w:rsidR="00F12FC0">
        <w:rPr>
          <w:rFonts w:ascii="Montserrat" w:eastAsia="Times New Roman" w:hAnsi="Montserrat"/>
          <w:b/>
          <w:color w:val="595454"/>
          <w:sz w:val="28"/>
          <w:szCs w:val="28"/>
          <w:lang w:eastAsia="en-NZ"/>
        </w:rPr>
        <w:t>yeloma</w:t>
      </w:r>
      <w:r w:rsidR="007A4040">
        <w:rPr>
          <w:rFonts w:ascii="Montserrat" w:eastAsia="Times New Roman" w:hAnsi="Montserrat"/>
          <w:b/>
          <w:color w:val="595454"/>
          <w:sz w:val="28"/>
          <w:szCs w:val="28"/>
          <w:lang w:eastAsia="en-NZ"/>
        </w:rPr>
        <w:t>)</w:t>
      </w:r>
    </w:p>
    <w:p w14:paraId="7C42FB58" w14:textId="77777777" w:rsidR="00B52FB2" w:rsidRDefault="00B52FB2" w:rsidP="00626397">
      <w:pPr>
        <w:spacing w:after="120" w:line="240" w:lineRule="auto"/>
        <w:jc w:val="both"/>
        <w:rPr>
          <w:rFonts w:ascii="Fira Sans" w:hAnsi="Fira Sans"/>
          <w:lang w:val="en-NZ"/>
        </w:rPr>
      </w:pPr>
      <w:r w:rsidRPr="00B52FB2">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B52FB2">
        <w:rPr>
          <w:rFonts w:ascii="Fira Sans" w:hAnsi="Fira Sans"/>
          <w:lang w:val="en-NZ"/>
        </w:rPr>
        <w:t>:</w:t>
      </w:r>
    </w:p>
    <w:p w14:paraId="15760D9F" w14:textId="515598B1" w:rsidR="00CD6030" w:rsidRPr="004415B1" w:rsidRDefault="00CD6030" w:rsidP="008D7478">
      <w:pPr>
        <w:pStyle w:val="ListParagraph"/>
        <w:numPr>
          <w:ilvl w:val="0"/>
          <w:numId w:val="1"/>
        </w:numPr>
        <w:spacing w:before="120" w:after="0" w:line="240" w:lineRule="auto"/>
        <w:ind w:left="568" w:hanging="284"/>
        <w:jc w:val="both"/>
        <w:rPr>
          <w:rFonts w:ascii="Fira Sans" w:hAnsi="Fira Sans"/>
          <w:b/>
          <w:bCs/>
          <w:color w:val="595454"/>
          <w:lang w:val="en-NZ"/>
        </w:rPr>
      </w:pPr>
      <w:r w:rsidRPr="004415B1">
        <w:rPr>
          <w:rFonts w:ascii="Fira Sans" w:hAnsi="Fira Sans"/>
          <w:b/>
          <w:bCs/>
          <w:color w:val="595454"/>
          <w:lang w:val="en-NZ"/>
        </w:rPr>
        <w:t>Radiology</w:t>
      </w:r>
      <w:r w:rsidR="00B80CF9">
        <w:rPr>
          <w:rFonts w:ascii="Fira Sans" w:hAnsi="Fira Sans"/>
          <w:b/>
          <w:bCs/>
          <w:color w:val="595454"/>
          <w:lang w:val="en-NZ"/>
        </w:rPr>
        <w:t>:</w:t>
      </w:r>
    </w:p>
    <w:p w14:paraId="0ED560E0" w14:textId="3FCEE7E6" w:rsidR="00124877" w:rsidRDefault="00CD6030" w:rsidP="008D7478">
      <w:pPr>
        <w:pStyle w:val="ListParagraph"/>
        <w:numPr>
          <w:ilvl w:val="0"/>
          <w:numId w:val="132"/>
        </w:numPr>
        <w:spacing w:before="120" w:after="120" w:line="240" w:lineRule="auto"/>
        <w:ind w:left="1418" w:hanging="284"/>
        <w:jc w:val="both"/>
        <w:rPr>
          <w:rFonts w:ascii="Fira Sans" w:hAnsi="Fira Sans"/>
          <w:lang w:val="en-NZ" w:eastAsia="en-NZ"/>
        </w:rPr>
      </w:pPr>
      <w:r w:rsidRPr="00124877">
        <w:rPr>
          <w:rFonts w:ascii="Fira Sans" w:hAnsi="Fira Sans"/>
          <w:lang w:val="en-NZ" w:eastAsia="en-NZ"/>
        </w:rPr>
        <w:t>CT scan</w:t>
      </w:r>
      <w:r w:rsidR="00AF050F" w:rsidRPr="00124877">
        <w:rPr>
          <w:rFonts w:ascii="Fira Sans" w:hAnsi="Fira Sans"/>
          <w:lang w:val="en-NZ" w:eastAsia="en-NZ"/>
        </w:rPr>
        <w:t xml:space="preserve">: whole body low dose CT skeletal survey is recommended as the first-line imagery in all </w:t>
      </w:r>
      <w:r w:rsidR="00745F86">
        <w:rPr>
          <w:rFonts w:ascii="Fira Sans" w:hAnsi="Fira Sans"/>
          <w:lang w:val="en-NZ" w:eastAsia="en-NZ"/>
        </w:rPr>
        <w:t>m</w:t>
      </w:r>
      <w:r w:rsidR="00F12FC0">
        <w:rPr>
          <w:rFonts w:ascii="Fira Sans" w:hAnsi="Fira Sans"/>
          <w:lang w:val="en-NZ" w:eastAsia="en-NZ"/>
        </w:rPr>
        <w:t xml:space="preserve">ultiple </w:t>
      </w:r>
      <w:r w:rsidR="00745F86">
        <w:rPr>
          <w:rFonts w:ascii="Fira Sans" w:hAnsi="Fira Sans"/>
          <w:lang w:val="en-NZ" w:eastAsia="en-NZ"/>
        </w:rPr>
        <w:t>m</w:t>
      </w:r>
      <w:r w:rsidR="00F12FC0">
        <w:rPr>
          <w:rFonts w:ascii="Fira Sans" w:hAnsi="Fira Sans"/>
          <w:lang w:val="en-NZ" w:eastAsia="en-NZ"/>
        </w:rPr>
        <w:t>yeloma</w:t>
      </w:r>
      <w:r w:rsidR="00AF050F" w:rsidRPr="00124877">
        <w:rPr>
          <w:rFonts w:ascii="Fira Sans" w:hAnsi="Fira Sans"/>
          <w:lang w:val="en-NZ" w:eastAsia="en-NZ"/>
        </w:rPr>
        <w:t xml:space="preserve"> cases (both suspected and confirmed)</w:t>
      </w:r>
    </w:p>
    <w:p w14:paraId="3933D288" w14:textId="0E415FC1" w:rsidR="00124877" w:rsidRDefault="00CD6030" w:rsidP="008D7478">
      <w:pPr>
        <w:pStyle w:val="ListParagraph"/>
        <w:numPr>
          <w:ilvl w:val="0"/>
          <w:numId w:val="132"/>
        </w:numPr>
        <w:spacing w:before="120" w:after="120" w:line="240" w:lineRule="auto"/>
        <w:ind w:left="1418" w:hanging="284"/>
        <w:jc w:val="both"/>
        <w:rPr>
          <w:rFonts w:ascii="Fira Sans" w:hAnsi="Fira Sans"/>
          <w:lang w:val="en-NZ" w:eastAsia="en-NZ"/>
        </w:rPr>
      </w:pPr>
      <w:r w:rsidRPr="00124877">
        <w:rPr>
          <w:rFonts w:ascii="Fira Sans" w:hAnsi="Fira Sans"/>
          <w:lang w:val="en-NZ" w:eastAsia="en-NZ"/>
        </w:rPr>
        <w:t>MRI</w:t>
      </w:r>
      <w:r w:rsidR="00AF050F" w:rsidRPr="00124877">
        <w:rPr>
          <w:rFonts w:ascii="Fira Sans" w:hAnsi="Fira Sans"/>
          <w:lang w:val="en-NZ" w:eastAsia="en-NZ"/>
        </w:rPr>
        <w:t xml:space="preserve">: assess for </w:t>
      </w:r>
      <w:r w:rsidR="00745F86">
        <w:rPr>
          <w:rFonts w:ascii="Fira Sans" w:hAnsi="Fira Sans"/>
          <w:lang w:val="en-NZ" w:eastAsia="en-NZ"/>
        </w:rPr>
        <w:t>m</w:t>
      </w:r>
      <w:r w:rsidR="00F12FC0">
        <w:rPr>
          <w:rFonts w:ascii="Fira Sans" w:hAnsi="Fira Sans"/>
          <w:lang w:val="en-NZ" w:eastAsia="en-NZ"/>
        </w:rPr>
        <w:t xml:space="preserve">ultiple </w:t>
      </w:r>
      <w:r w:rsidR="00745F86">
        <w:rPr>
          <w:rFonts w:ascii="Fira Sans" w:hAnsi="Fira Sans"/>
          <w:lang w:val="en-NZ" w:eastAsia="en-NZ"/>
        </w:rPr>
        <w:t>m</w:t>
      </w:r>
      <w:r w:rsidR="00F12FC0">
        <w:rPr>
          <w:rFonts w:ascii="Fira Sans" w:hAnsi="Fira Sans"/>
          <w:lang w:val="en-NZ" w:eastAsia="en-NZ"/>
        </w:rPr>
        <w:t>yeloma</w:t>
      </w:r>
      <w:r w:rsidR="00AF050F" w:rsidRPr="00124877">
        <w:rPr>
          <w:rFonts w:ascii="Fira Sans" w:hAnsi="Fira Sans"/>
          <w:lang w:val="en-NZ" w:eastAsia="en-NZ"/>
        </w:rPr>
        <w:t xml:space="preserve"> lesions in </w:t>
      </w:r>
      <w:r w:rsidR="00827FD1" w:rsidRPr="00124877">
        <w:rPr>
          <w:rFonts w:ascii="Fira Sans" w:hAnsi="Fira Sans"/>
          <w:lang w:val="en-NZ" w:eastAsia="en-NZ"/>
        </w:rPr>
        <w:t xml:space="preserve">people </w:t>
      </w:r>
      <w:r w:rsidR="00AF050F" w:rsidRPr="00124877">
        <w:rPr>
          <w:rFonts w:ascii="Fira Sans" w:hAnsi="Fira Sans"/>
          <w:lang w:val="en-NZ" w:eastAsia="en-NZ"/>
        </w:rPr>
        <w:t xml:space="preserve">with a histological diagnosis of </w:t>
      </w:r>
      <w:r w:rsidR="00745F86">
        <w:rPr>
          <w:rFonts w:ascii="Fira Sans" w:hAnsi="Fira Sans"/>
          <w:lang w:val="en-NZ" w:eastAsia="en-NZ"/>
        </w:rPr>
        <w:t>m</w:t>
      </w:r>
      <w:r w:rsidR="00F12FC0">
        <w:rPr>
          <w:rFonts w:ascii="Fira Sans" w:hAnsi="Fira Sans"/>
          <w:lang w:val="en-NZ" w:eastAsia="en-NZ"/>
        </w:rPr>
        <w:t xml:space="preserve">ultiple </w:t>
      </w:r>
      <w:r w:rsidR="00745F86">
        <w:rPr>
          <w:rFonts w:ascii="Fira Sans" w:hAnsi="Fira Sans"/>
          <w:lang w:val="en-NZ" w:eastAsia="en-NZ"/>
        </w:rPr>
        <w:t>m</w:t>
      </w:r>
      <w:r w:rsidR="00F12FC0">
        <w:rPr>
          <w:rFonts w:ascii="Fira Sans" w:hAnsi="Fira Sans"/>
          <w:lang w:val="en-NZ" w:eastAsia="en-NZ"/>
        </w:rPr>
        <w:t>yeloma</w:t>
      </w:r>
      <w:r w:rsidR="00AF050F" w:rsidRPr="00124877">
        <w:rPr>
          <w:rFonts w:ascii="Fira Sans" w:hAnsi="Fira Sans"/>
          <w:lang w:val="en-NZ" w:eastAsia="en-NZ"/>
        </w:rPr>
        <w:t xml:space="preserve"> but negative or inconclusive CT skeletal survey</w:t>
      </w:r>
    </w:p>
    <w:p w14:paraId="7D274091" w14:textId="5BCF948B" w:rsidR="00CD6030" w:rsidRPr="00124877" w:rsidRDefault="00CD6030" w:rsidP="008D7478">
      <w:pPr>
        <w:pStyle w:val="ListParagraph"/>
        <w:numPr>
          <w:ilvl w:val="0"/>
          <w:numId w:val="132"/>
        </w:numPr>
        <w:spacing w:before="120" w:after="120" w:line="240" w:lineRule="auto"/>
        <w:ind w:left="1418" w:hanging="284"/>
        <w:contextualSpacing w:val="0"/>
        <w:jc w:val="both"/>
        <w:rPr>
          <w:rFonts w:ascii="Fira Sans" w:hAnsi="Fira Sans"/>
          <w:lang w:val="en-NZ" w:eastAsia="en-NZ"/>
        </w:rPr>
      </w:pPr>
      <w:r w:rsidRPr="00124877">
        <w:rPr>
          <w:rFonts w:ascii="Fira Sans" w:hAnsi="Fira Sans"/>
          <w:lang w:val="en-NZ" w:eastAsia="en-NZ"/>
        </w:rPr>
        <w:t>PET CT scan</w:t>
      </w:r>
      <w:r w:rsidR="00AF050F" w:rsidRPr="00124877">
        <w:rPr>
          <w:rFonts w:ascii="Fira Sans" w:hAnsi="Fira Sans"/>
          <w:lang w:val="en-NZ" w:eastAsia="en-NZ"/>
        </w:rPr>
        <w:t xml:space="preserve">: is particularly useful for </w:t>
      </w:r>
      <w:r w:rsidR="00827FD1" w:rsidRPr="00124877">
        <w:rPr>
          <w:rFonts w:ascii="Fira Sans" w:hAnsi="Fira Sans"/>
          <w:lang w:val="en-NZ" w:eastAsia="en-NZ"/>
        </w:rPr>
        <w:t xml:space="preserve">people </w:t>
      </w:r>
      <w:r w:rsidR="00AF050F" w:rsidRPr="00124877">
        <w:rPr>
          <w:rFonts w:ascii="Fira Sans" w:hAnsi="Fira Sans"/>
          <w:lang w:val="en-NZ" w:eastAsia="en-NZ"/>
        </w:rPr>
        <w:t>with extramedullary disease or oligo/non-secretory myeloma</w:t>
      </w:r>
      <w:r w:rsidR="00B80CF9">
        <w:rPr>
          <w:rFonts w:ascii="Fira Sans" w:hAnsi="Fira Sans"/>
          <w:lang w:val="en-NZ" w:eastAsia="en-NZ"/>
        </w:rPr>
        <w:t>.</w:t>
      </w:r>
    </w:p>
    <w:p w14:paraId="2A0832FB" w14:textId="677CFD92" w:rsidR="00C1475D" w:rsidRPr="00B80CF9" w:rsidRDefault="004F242D" w:rsidP="008D7478">
      <w:pPr>
        <w:pStyle w:val="ListParagraph"/>
        <w:numPr>
          <w:ilvl w:val="0"/>
          <w:numId w:val="153"/>
        </w:numPr>
        <w:spacing w:before="120" w:after="0" w:line="240" w:lineRule="auto"/>
        <w:ind w:left="568" w:hanging="284"/>
        <w:jc w:val="both"/>
        <w:rPr>
          <w:rFonts w:ascii="Fira Sans" w:hAnsi="Fira Sans"/>
          <w:b/>
          <w:bCs/>
          <w:color w:val="595454"/>
          <w:lang w:val="en-NZ"/>
        </w:rPr>
      </w:pPr>
      <w:r w:rsidRPr="00B80CF9">
        <w:rPr>
          <w:rFonts w:ascii="Fira Sans" w:hAnsi="Fira Sans"/>
          <w:b/>
          <w:bCs/>
          <w:color w:val="595454"/>
          <w:lang w:val="en-NZ"/>
        </w:rPr>
        <w:t>Laborator</w:t>
      </w:r>
      <w:r w:rsidR="00CD6030" w:rsidRPr="00B80CF9">
        <w:rPr>
          <w:rFonts w:ascii="Fira Sans" w:hAnsi="Fira Sans"/>
          <w:b/>
          <w:bCs/>
          <w:color w:val="595454"/>
          <w:lang w:val="en-NZ"/>
        </w:rPr>
        <w:t>y</w:t>
      </w:r>
      <w:r w:rsidR="00A65811">
        <w:rPr>
          <w:rFonts w:ascii="Fira Sans" w:hAnsi="Fira Sans"/>
          <w:b/>
          <w:bCs/>
          <w:color w:val="595454"/>
          <w:lang w:val="en-NZ"/>
        </w:rPr>
        <w:t>:</w:t>
      </w:r>
    </w:p>
    <w:p w14:paraId="29F0B04C" w14:textId="425C6923" w:rsidR="00D5394B" w:rsidRPr="00D5394B" w:rsidRDefault="004F242D" w:rsidP="008D7478">
      <w:pPr>
        <w:pStyle w:val="ListParagraph"/>
        <w:numPr>
          <w:ilvl w:val="0"/>
          <w:numId w:val="132"/>
        </w:numPr>
        <w:spacing w:before="120" w:after="120" w:line="240" w:lineRule="auto"/>
        <w:ind w:left="1418" w:hanging="284"/>
        <w:jc w:val="both"/>
        <w:rPr>
          <w:rFonts w:ascii="Fira Sans" w:hAnsi="Fira Sans"/>
          <w:lang w:val="en-NZ" w:eastAsia="en-NZ"/>
        </w:rPr>
      </w:pPr>
      <w:r w:rsidRPr="00B80CF9">
        <w:rPr>
          <w:rFonts w:ascii="Fira Sans" w:hAnsi="Fira Sans"/>
          <w:lang w:val="en-NZ" w:eastAsia="en-NZ"/>
        </w:rPr>
        <w:t xml:space="preserve">blood </w:t>
      </w:r>
      <w:r w:rsidR="00AF050F" w:rsidRPr="00B80CF9">
        <w:rPr>
          <w:rFonts w:ascii="Fira Sans" w:hAnsi="Fira Sans"/>
          <w:lang w:val="en-NZ" w:eastAsia="en-NZ"/>
        </w:rPr>
        <w:t>tests including</w:t>
      </w:r>
      <w:r w:rsidR="00CD6030" w:rsidRPr="00B80CF9">
        <w:rPr>
          <w:rFonts w:ascii="Fira Sans" w:hAnsi="Fira Sans"/>
          <w:lang w:val="en-NZ" w:eastAsia="en-NZ"/>
        </w:rPr>
        <w:t xml:space="preserve"> full blood count, </w:t>
      </w:r>
      <w:r w:rsidR="00845E61" w:rsidRPr="00B80CF9">
        <w:rPr>
          <w:rFonts w:ascii="Fira Sans" w:hAnsi="Fira Sans"/>
          <w:lang w:val="en-NZ" w:eastAsia="en-NZ"/>
        </w:rPr>
        <w:t xml:space="preserve">differential and blood film, </w:t>
      </w:r>
      <w:r w:rsidR="005D6927" w:rsidRPr="00B80CF9">
        <w:rPr>
          <w:rFonts w:ascii="Fira Sans" w:hAnsi="Fira Sans"/>
          <w:lang w:val="en-NZ" w:eastAsia="en-NZ"/>
        </w:rPr>
        <w:t>urea,</w:t>
      </w:r>
      <w:r w:rsidR="00CD6030" w:rsidRPr="00B80CF9">
        <w:rPr>
          <w:rFonts w:ascii="Fira Sans" w:hAnsi="Fira Sans"/>
          <w:lang w:val="en-NZ" w:eastAsia="en-NZ"/>
        </w:rPr>
        <w:t xml:space="preserve"> and electrolyte (U&amp;E) panel</w:t>
      </w:r>
      <w:r w:rsidRPr="00B80CF9">
        <w:rPr>
          <w:rFonts w:ascii="Fira Sans" w:hAnsi="Fira Sans"/>
          <w:lang w:val="en-NZ" w:eastAsia="en-NZ"/>
        </w:rPr>
        <w:t xml:space="preserve">, </w:t>
      </w:r>
      <w:r w:rsidR="00CD6030" w:rsidRPr="00B80CF9">
        <w:rPr>
          <w:rFonts w:ascii="Fira Sans" w:hAnsi="Fira Sans"/>
          <w:lang w:val="en-NZ" w:eastAsia="en-NZ"/>
        </w:rPr>
        <w:t>calcium</w:t>
      </w:r>
      <w:r w:rsidRPr="00B80CF9">
        <w:rPr>
          <w:rFonts w:ascii="Fira Sans" w:hAnsi="Fira Sans"/>
          <w:lang w:val="en-NZ" w:eastAsia="en-NZ"/>
        </w:rPr>
        <w:t>,</w:t>
      </w:r>
      <w:r w:rsidR="00CD6030" w:rsidRPr="00B80CF9">
        <w:rPr>
          <w:rFonts w:ascii="Fira Sans" w:hAnsi="Fira Sans"/>
          <w:lang w:val="en-NZ" w:eastAsia="en-NZ"/>
        </w:rPr>
        <w:t xml:space="preserve"> </w:t>
      </w:r>
      <w:r w:rsidRPr="00B80CF9">
        <w:rPr>
          <w:rFonts w:ascii="Fira Sans" w:hAnsi="Fira Sans"/>
          <w:lang w:val="en-NZ" w:eastAsia="en-NZ"/>
        </w:rPr>
        <w:t xml:space="preserve">Immunoglobulins, </w:t>
      </w:r>
      <w:r w:rsidR="00AF050F" w:rsidRPr="00B80CF9">
        <w:rPr>
          <w:rFonts w:ascii="Fira Sans" w:hAnsi="Fira Sans"/>
          <w:lang w:val="en-NZ" w:eastAsia="en-NZ"/>
        </w:rPr>
        <w:t>protein electrophoresis (</w:t>
      </w:r>
      <w:r w:rsidRPr="00B80CF9">
        <w:rPr>
          <w:rFonts w:ascii="Fira Sans" w:hAnsi="Fira Sans"/>
          <w:lang w:val="en-NZ" w:eastAsia="en-NZ"/>
        </w:rPr>
        <w:t>PEP</w:t>
      </w:r>
      <w:r w:rsidR="00AF050F" w:rsidRPr="00B80CF9">
        <w:rPr>
          <w:rFonts w:ascii="Fira Sans" w:hAnsi="Fira Sans"/>
          <w:lang w:val="en-NZ" w:eastAsia="en-NZ"/>
        </w:rPr>
        <w:t>)</w:t>
      </w:r>
      <w:r w:rsidRPr="00B80CF9">
        <w:rPr>
          <w:rFonts w:ascii="Fira Sans" w:hAnsi="Fira Sans"/>
          <w:lang w:val="en-NZ" w:eastAsia="en-NZ"/>
        </w:rPr>
        <w:t xml:space="preserve">, </w:t>
      </w:r>
      <w:r w:rsidR="00D5394B">
        <w:rPr>
          <w:rFonts w:ascii="Fira Sans" w:hAnsi="Fira Sans"/>
          <w:lang w:val="en-NZ" w:eastAsia="en-NZ"/>
        </w:rPr>
        <w:t>IF</w:t>
      </w:r>
      <w:r w:rsidRPr="00B80CF9">
        <w:rPr>
          <w:rFonts w:ascii="Fira Sans" w:hAnsi="Fira Sans"/>
          <w:lang w:val="en-NZ" w:eastAsia="en-NZ"/>
        </w:rPr>
        <w:t xml:space="preserve">, </w:t>
      </w:r>
      <w:r w:rsidR="00CD6030" w:rsidRPr="00B80CF9">
        <w:rPr>
          <w:rFonts w:ascii="Fira Sans" w:hAnsi="Fira Sans"/>
          <w:lang w:val="en-NZ" w:eastAsia="en-NZ"/>
        </w:rPr>
        <w:t xml:space="preserve">and </w:t>
      </w:r>
      <w:r w:rsidRPr="00B80CF9">
        <w:rPr>
          <w:rFonts w:ascii="Fira Sans" w:hAnsi="Fira Sans"/>
          <w:lang w:val="en-NZ" w:eastAsia="en-NZ"/>
        </w:rPr>
        <w:t>SFLCs</w:t>
      </w:r>
      <w:r w:rsidRPr="00D5394B">
        <w:rPr>
          <w:rFonts w:ascii="Fira Sans" w:hAnsi="Fira Sans"/>
          <w:lang w:val="en-NZ" w:eastAsia="en-NZ"/>
        </w:rPr>
        <w:t> </w:t>
      </w:r>
    </w:p>
    <w:p w14:paraId="0DCC9F8F" w14:textId="039934AF" w:rsidR="00CC454B" w:rsidRPr="0032607C" w:rsidRDefault="00AF050F" w:rsidP="008D7478">
      <w:pPr>
        <w:pStyle w:val="ListParagraph"/>
        <w:numPr>
          <w:ilvl w:val="0"/>
          <w:numId w:val="132"/>
        </w:numPr>
        <w:spacing w:before="120" w:after="120" w:line="240" w:lineRule="auto"/>
        <w:ind w:left="1418" w:hanging="284"/>
        <w:jc w:val="both"/>
        <w:rPr>
          <w:rFonts w:ascii="Fira Sans" w:hAnsi="Fira Sans"/>
          <w:lang w:val="en-NZ" w:eastAsia="en-NZ"/>
        </w:rPr>
      </w:pPr>
      <w:r w:rsidRPr="00D5394B">
        <w:rPr>
          <w:rFonts w:ascii="Fira Sans" w:hAnsi="Fira Sans"/>
          <w:lang w:val="en-NZ" w:eastAsia="en-NZ"/>
        </w:rPr>
        <w:t>24-hour urine collection: protein excretion, creatinine clearance, Bence Jones Protein</w:t>
      </w:r>
      <w:r w:rsidR="00D5394B">
        <w:rPr>
          <w:rFonts w:ascii="Fira Sans" w:hAnsi="Fira Sans"/>
          <w:lang w:val="en-NZ" w:eastAsia="en-NZ"/>
        </w:rPr>
        <w:t>.</w:t>
      </w:r>
      <w:r w:rsidR="004F242D" w:rsidRPr="00D5394B">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361C6" w:rsidRPr="00E17404" w14:paraId="369AE3E4" w14:textId="77777777" w:rsidTr="007201F6">
        <w:trPr>
          <w:cantSplit/>
          <w:trHeight w:val="170"/>
          <w:jc w:val="center"/>
        </w:trPr>
        <w:tc>
          <w:tcPr>
            <w:tcW w:w="1256" w:type="dxa"/>
            <w:tcBorders>
              <w:right w:val="single" w:sz="18" w:space="0" w:color="FFF7E9"/>
            </w:tcBorders>
            <w:shd w:val="clear" w:color="auto" w:fill="C2D9BA"/>
            <w:vAlign w:val="center"/>
          </w:tcPr>
          <w:p w14:paraId="2793657B" w14:textId="77777777" w:rsidR="00F361C6" w:rsidRPr="00410947" w:rsidRDefault="00F361C6"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A8E8D0" w14:textId="77777777" w:rsidR="00F361C6" w:rsidRPr="00761A5A" w:rsidRDefault="00F361C6"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F85831" w14:textId="77777777" w:rsidR="00F361C6" w:rsidRPr="00C6732C" w:rsidRDefault="00F361C6"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05C2778" w14:textId="77777777" w:rsidR="00F361C6" w:rsidRPr="00C6732C" w:rsidRDefault="00F361C6"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A62EE00" w14:textId="77777777" w:rsidR="00F361C6" w:rsidRPr="00537E6F" w:rsidRDefault="00F361C6"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5153D0" w14:textId="77777777" w:rsidR="00F361C6" w:rsidRPr="00537E6F" w:rsidRDefault="00F361C6"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0915EC" w14:textId="77777777" w:rsidR="00F361C6" w:rsidRPr="00537E6F" w:rsidRDefault="00F361C6" w:rsidP="007201F6">
            <w:pPr>
              <w:jc w:val="center"/>
              <w:rPr>
                <w:sz w:val="14"/>
                <w:szCs w:val="14"/>
              </w:rPr>
            </w:pPr>
            <w:r w:rsidRPr="00537E6F">
              <w:rPr>
                <w:rFonts w:eastAsia="Fira Sans" w:cs="Fira Sans"/>
                <w:sz w:val="14"/>
                <w:szCs w:val="14"/>
                <w:lang w:eastAsia="en-NZ"/>
              </w:rPr>
              <w:t>Palliative and end of life care</w:t>
            </w:r>
          </w:p>
        </w:tc>
      </w:tr>
    </w:tbl>
    <w:p w14:paraId="29240FE9" w14:textId="4118B26A" w:rsidR="0032607C" w:rsidRDefault="00AF050F" w:rsidP="008D7478">
      <w:pPr>
        <w:pStyle w:val="ListParagraph"/>
        <w:numPr>
          <w:ilvl w:val="0"/>
          <w:numId w:val="154"/>
        </w:numPr>
        <w:spacing w:before="120" w:after="0" w:line="240" w:lineRule="auto"/>
        <w:ind w:left="568" w:hanging="284"/>
        <w:jc w:val="both"/>
        <w:rPr>
          <w:rFonts w:ascii="Fira Sans" w:hAnsi="Fira Sans"/>
          <w:b/>
          <w:bCs/>
          <w:color w:val="595454"/>
          <w:lang w:eastAsia="en-NZ"/>
        </w:rPr>
      </w:pPr>
      <w:r w:rsidRPr="0032607C">
        <w:rPr>
          <w:rFonts w:ascii="Fira Sans" w:hAnsi="Fira Sans"/>
          <w:b/>
          <w:bCs/>
          <w:color w:val="595454"/>
          <w:lang w:eastAsia="en-NZ"/>
        </w:rPr>
        <w:t>P</w:t>
      </w:r>
      <w:r w:rsidR="004F242D" w:rsidRPr="0032607C">
        <w:rPr>
          <w:rFonts w:ascii="Fira Sans" w:hAnsi="Fira Sans"/>
          <w:b/>
          <w:bCs/>
          <w:color w:val="595454"/>
          <w:lang w:eastAsia="en-NZ"/>
        </w:rPr>
        <w:t>athology</w:t>
      </w:r>
      <w:r w:rsidR="00A65811">
        <w:rPr>
          <w:rFonts w:ascii="Fira Sans" w:hAnsi="Fira Sans"/>
          <w:b/>
          <w:bCs/>
          <w:color w:val="595454"/>
          <w:lang w:eastAsia="en-NZ"/>
        </w:rPr>
        <w:t>:</w:t>
      </w:r>
    </w:p>
    <w:p w14:paraId="0E659F7E" w14:textId="77777777" w:rsidR="0032607C" w:rsidRPr="0032607C" w:rsidRDefault="004F242D" w:rsidP="008D7478">
      <w:pPr>
        <w:pStyle w:val="ListParagraph"/>
        <w:numPr>
          <w:ilvl w:val="0"/>
          <w:numId w:val="132"/>
        </w:numPr>
        <w:spacing w:before="120" w:after="120" w:line="240" w:lineRule="auto"/>
        <w:ind w:left="1418" w:hanging="284"/>
        <w:jc w:val="both"/>
        <w:rPr>
          <w:rFonts w:ascii="Fira Sans" w:hAnsi="Fira Sans"/>
          <w:lang w:val="en-NZ" w:eastAsia="en-NZ"/>
        </w:rPr>
      </w:pPr>
      <w:r w:rsidRPr="0032607C">
        <w:rPr>
          <w:rFonts w:ascii="Fira Sans" w:hAnsi="Fira Sans"/>
          <w:lang w:val="en-NZ" w:eastAsia="en-NZ"/>
        </w:rPr>
        <w:t xml:space="preserve">a bone marrow biopsy, including flow cytometry and trephine biopsy </w:t>
      </w:r>
    </w:p>
    <w:p w14:paraId="0FE3C106" w14:textId="6BA465A9" w:rsidR="004F242D" w:rsidRPr="0032607C" w:rsidRDefault="00AF050F" w:rsidP="008D7478">
      <w:pPr>
        <w:pStyle w:val="ListParagraph"/>
        <w:numPr>
          <w:ilvl w:val="0"/>
          <w:numId w:val="132"/>
        </w:numPr>
        <w:spacing w:before="120" w:after="120" w:line="240" w:lineRule="auto"/>
        <w:ind w:left="1418" w:hanging="284"/>
        <w:contextualSpacing w:val="0"/>
        <w:jc w:val="both"/>
        <w:rPr>
          <w:rFonts w:ascii="Fira Sans" w:hAnsi="Fira Sans"/>
          <w:lang w:val="en-NZ" w:eastAsia="en-NZ"/>
        </w:rPr>
      </w:pPr>
      <w:r w:rsidRPr="0032607C">
        <w:rPr>
          <w:rFonts w:ascii="Fira Sans" w:hAnsi="Fira Sans"/>
          <w:lang w:val="en-NZ" w:eastAsia="en-NZ"/>
        </w:rPr>
        <w:t>t</w:t>
      </w:r>
      <w:r w:rsidR="004F242D" w:rsidRPr="0032607C">
        <w:rPr>
          <w:rFonts w:ascii="Fira Sans" w:hAnsi="Fira Sans"/>
          <w:lang w:val="en-NZ" w:eastAsia="en-NZ"/>
        </w:rPr>
        <w:t>issue biopsy is occasionally performed for bony or extramedullary plasmacytoma</w:t>
      </w:r>
      <w:r w:rsidR="0032607C">
        <w:rPr>
          <w:rFonts w:ascii="Fira Sans" w:hAnsi="Fira Sans"/>
          <w:lang w:val="en-NZ" w:eastAsia="en-NZ"/>
        </w:rPr>
        <w:t>.</w:t>
      </w:r>
      <w:r w:rsidR="004F242D" w:rsidRPr="0032607C">
        <w:rPr>
          <w:rFonts w:ascii="Fira Sans" w:hAnsi="Fira Sans"/>
          <w:lang w:val="en-NZ" w:eastAsia="en-NZ"/>
        </w:rPr>
        <w:t xml:space="preserve"> </w:t>
      </w:r>
    </w:p>
    <w:p w14:paraId="0693C574" w14:textId="07DD735D" w:rsidR="00AF050F" w:rsidRPr="0032607C" w:rsidRDefault="00AF050F" w:rsidP="008D7478">
      <w:pPr>
        <w:pStyle w:val="ListParagraph"/>
        <w:numPr>
          <w:ilvl w:val="0"/>
          <w:numId w:val="155"/>
        </w:numPr>
        <w:spacing w:after="120" w:line="240" w:lineRule="auto"/>
        <w:ind w:left="568" w:hanging="284"/>
        <w:jc w:val="both"/>
        <w:rPr>
          <w:rFonts w:ascii="Fira Sans" w:hAnsi="Fira Sans"/>
          <w:lang w:eastAsia="en-NZ"/>
        </w:rPr>
      </w:pPr>
      <w:r w:rsidRPr="0032607C">
        <w:rPr>
          <w:rFonts w:ascii="Fira Sans" w:hAnsi="Fira Sans"/>
          <w:b/>
          <w:bCs/>
          <w:color w:val="595454"/>
          <w:lang w:eastAsia="en-NZ"/>
        </w:rPr>
        <w:t>Bone densitometry</w:t>
      </w:r>
      <w:r w:rsidRPr="0032607C">
        <w:rPr>
          <w:rFonts w:ascii="Fira Sans" w:hAnsi="Fira Sans"/>
          <w:lang w:eastAsia="en-NZ"/>
        </w:rPr>
        <w:t xml:space="preserve"> when osteoporosis is suspected</w:t>
      </w:r>
      <w:r w:rsidR="00215B85" w:rsidRPr="0032607C">
        <w:rPr>
          <w:rFonts w:ascii="Fira Sans" w:hAnsi="Fira Sans"/>
          <w:lang w:eastAsia="en-NZ"/>
        </w:rPr>
        <w:t>.</w:t>
      </w:r>
      <w:r w:rsidRPr="0032607C">
        <w:rPr>
          <w:rFonts w:ascii="Fira Sans" w:hAnsi="Fira Sans"/>
          <w:lang w:eastAsia="en-NZ"/>
        </w:rPr>
        <w:t xml:space="preserve"> </w:t>
      </w:r>
    </w:p>
    <w:p w14:paraId="6A0767A6" w14:textId="3CA77159" w:rsidR="00BB3365" w:rsidRPr="00AF050F" w:rsidRDefault="007C698D" w:rsidP="00AA4FFF">
      <w:pPr>
        <w:spacing w:line="240" w:lineRule="auto"/>
        <w:jc w:val="both"/>
        <w:rPr>
          <w:rFonts w:ascii="Fira Sans" w:hAnsi="Fira Sans"/>
          <w:lang w:eastAsia="en-NZ"/>
        </w:rPr>
      </w:pPr>
      <w:r>
        <w:rPr>
          <w:rFonts w:ascii="Fira Sans" w:hAnsi="Fira Sans"/>
          <w:lang w:eastAsia="en-NZ"/>
        </w:rPr>
        <w:t>To justify the commencement of active treatment for</w:t>
      </w:r>
      <w:r w:rsidR="009D0170">
        <w:rPr>
          <w:rFonts w:ascii="Fira Sans" w:hAnsi="Fira Sans"/>
          <w:lang w:eastAsia="en-NZ"/>
        </w:rPr>
        <w:t xml:space="preserve"> </w:t>
      </w:r>
      <w:r w:rsidR="00745F86">
        <w:rPr>
          <w:rFonts w:ascii="Fira Sans" w:hAnsi="Fira Sans"/>
          <w:lang w:eastAsia="en-NZ"/>
        </w:rPr>
        <w:t>m</w:t>
      </w:r>
      <w:r w:rsidR="00F12FC0">
        <w:rPr>
          <w:rFonts w:ascii="Fira Sans" w:hAnsi="Fira Sans"/>
          <w:lang w:eastAsia="en-NZ"/>
        </w:rPr>
        <w:t xml:space="preserve">ultiple </w:t>
      </w:r>
      <w:r w:rsidR="00745F86">
        <w:rPr>
          <w:rFonts w:ascii="Fira Sans" w:hAnsi="Fira Sans"/>
          <w:lang w:eastAsia="en-NZ"/>
        </w:rPr>
        <w:t>m</w:t>
      </w:r>
      <w:r w:rsidR="00F12FC0">
        <w:rPr>
          <w:rFonts w:ascii="Fira Sans" w:hAnsi="Fira Sans"/>
          <w:lang w:eastAsia="en-NZ"/>
        </w:rPr>
        <w:t>yeloma</w:t>
      </w:r>
      <w:r>
        <w:rPr>
          <w:rFonts w:ascii="Fira Sans" w:hAnsi="Fira Sans"/>
          <w:lang w:eastAsia="en-NZ"/>
        </w:rPr>
        <w:t>, an assessment of</w:t>
      </w:r>
      <w:r w:rsidR="00EA5E60">
        <w:rPr>
          <w:rFonts w:ascii="Fira Sans" w:hAnsi="Fira Sans"/>
          <w:lang w:eastAsia="en-NZ"/>
        </w:rPr>
        <w:t xml:space="preserve"> the </w:t>
      </w:r>
      <w:r w:rsidR="00841FB5">
        <w:rPr>
          <w:rFonts w:ascii="Fira Sans" w:hAnsi="Fira Sans"/>
          <w:lang w:eastAsia="en-NZ"/>
        </w:rPr>
        <w:t xml:space="preserve">diagnostic criteria for </w:t>
      </w:r>
      <w:r w:rsidR="00745F86">
        <w:rPr>
          <w:rFonts w:ascii="Fira Sans" w:hAnsi="Fira Sans"/>
          <w:lang w:eastAsia="en-NZ"/>
        </w:rPr>
        <w:t>m</w:t>
      </w:r>
      <w:r w:rsidR="00F12FC0">
        <w:rPr>
          <w:rFonts w:ascii="Fira Sans" w:hAnsi="Fira Sans"/>
          <w:lang w:eastAsia="en-NZ"/>
        </w:rPr>
        <w:t xml:space="preserve">ultiple </w:t>
      </w:r>
      <w:r w:rsidR="00745F86">
        <w:rPr>
          <w:rFonts w:ascii="Fira Sans" w:hAnsi="Fira Sans"/>
          <w:lang w:eastAsia="en-NZ"/>
        </w:rPr>
        <w:t>m</w:t>
      </w:r>
      <w:r w:rsidR="00F12FC0">
        <w:rPr>
          <w:rFonts w:ascii="Fira Sans" w:hAnsi="Fira Sans"/>
          <w:lang w:eastAsia="en-NZ"/>
        </w:rPr>
        <w:t>yeloma</w:t>
      </w:r>
      <w:r w:rsidR="00841FB5">
        <w:rPr>
          <w:rFonts w:ascii="Fira Sans" w:hAnsi="Fira Sans"/>
          <w:lang w:eastAsia="en-NZ"/>
        </w:rPr>
        <w:t xml:space="preserve"> called</w:t>
      </w:r>
      <w:r>
        <w:rPr>
          <w:rFonts w:ascii="Fira Sans" w:hAnsi="Fira Sans"/>
          <w:lang w:eastAsia="en-NZ"/>
        </w:rPr>
        <w:t xml:space="preserve"> S</w:t>
      </w:r>
      <w:r w:rsidR="00A0389B">
        <w:rPr>
          <w:rFonts w:ascii="Fira Sans" w:hAnsi="Fira Sans"/>
          <w:lang w:eastAsia="en-NZ"/>
        </w:rPr>
        <w:t>L</w:t>
      </w:r>
      <w:r>
        <w:rPr>
          <w:rFonts w:ascii="Fira Sans" w:hAnsi="Fira Sans"/>
          <w:lang w:eastAsia="en-NZ"/>
        </w:rPr>
        <w:t>i</w:t>
      </w:r>
      <w:r w:rsidR="00A0389B">
        <w:rPr>
          <w:rFonts w:ascii="Fira Sans" w:hAnsi="Fira Sans"/>
          <w:lang w:eastAsia="en-NZ"/>
        </w:rPr>
        <w:t>M</w:t>
      </w:r>
      <w:r w:rsidR="00D50270">
        <w:rPr>
          <w:rFonts w:ascii="Fira Sans" w:hAnsi="Fira Sans"/>
          <w:lang w:eastAsia="en-NZ"/>
        </w:rPr>
        <w:t xml:space="preserve"> </w:t>
      </w:r>
      <w:r>
        <w:rPr>
          <w:rFonts w:ascii="Fira Sans" w:hAnsi="Fira Sans"/>
          <w:lang w:eastAsia="en-NZ"/>
        </w:rPr>
        <w:t xml:space="preserve">CRAB is required to </w:t>
      </w:r>
      <w:r w:rsidR="00D77C89">
        <w:rPr>
          <w:rFonts w:ascii="Fira Sans" w:hAnsi="Fira Sans"/>
          <w:lang w:eastAsia="en-NZ"/>
        </w:rPr>
        <w:t xml:space="preserve">ascertain whether the criteria have been fulfilled. </w:t>
      </w:r>
    </w:p>
    <w:p w14:paraId="44090A8D" w14:textId="77777777" w:rsidR="00B52FB2" w:rsidRPr="00B52FB2" w:rsidRDefault="00B52FB2" w:rsidP="00500B88">
      <w:pPr>
        <w:spacing w:before="120" w:after="12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26CBF243" w:rsidR="00E178B2" w:rsidRPr="00000C31" w:rsidRDefault="00B52FB2" w:rsidP="003D4DBB">
      <w:pPr>
        <w:spacing w:before="120" w:after="120" w:line="240" w:lineRule="auto"/>
        <w:jc w:val="both"/>
        <w:textAlignment w:val="baseline"/>
        <w:rPr>
          <w:rFonts w:ascii="Fira Sans" w:eastAsia="Times New Roman" w:hAnsi="Fira Sans" w:cstheme="minorHAnsi"/>
          <w:color w:val="385623" w:themeColor="accent6" w:themeShade="80"/>
          <w:lang w:val="en-NZ" w:eastAsia="en-NZ"/>
        </w:rPr>
      </w:pPr>
      <w:r w:rsidRPr="00000C31">
        <w:rPr>
          <w:rFonts w:ascii="Fira Sans" w:hAnsi="Fira Sans"/>
          <w:lang w:val="en-NZ" w:eastAsia="en-NZ"/>
        </w:rPr>
        <w:t xml:space="preserve">Diagnostic investigations should be completed </w:t>
      </w:r>
      <w:r w:rsidRPr="00CD6CD4">
        <w:rPr>
          <w:rFonts w:ascii="Fira Sans" w:hAnsi="Fira Sans"/>
          <w:b/>
          <w:bCs/>
          <w:lang w:val="en-NZ" w:eastAsia="en-NZ"/>
        </w:rPr>
        <w:t xml:space="preserve">within </w:t>
      </w:r>
      <w:r w:rsidR="00C934DC" w:rsidRPr="00CD6CD4">
        <w:rPr>
          <w:rFonts w:ascii="Fira Sans" w:hAnsi="Fira Sans"/>
          <w:b/>
          <w:bCs/>
          <w:lang w:val="en-NZ" w:eastAsia="en-NZ"/>
        </w:rPr>
        <w:t>2</w:t>
      </w:r>
      <w:r w:rsidRPr="00CD6CD4">
        <w:rPr>
          <w:rFonts w:ascii="Fira Sans" w:hAnsi="Fira Sans"/>
          <w:b/>
          <w:bCs/>
          <w:lang w:val="en-NZ" w:eastAsia="en-NZ"/>
        </w:rPr>
        <w:t xml:space="preserve"> weeks</w:t>
      </w:r>
      <w:r w:rsidRPr="00CD6CD4">
        <w:rPr>
          <w:rFonts w:ascii="Fira Sans" w:hAnsi="Fira Sans"/>
          <w:lang w:val="en-NZ" w:eastAsia="en-NZ"/>
        </w:rPr>
        <w:t xml:space="preserve"> </w:t>
      </w:r>
      <w:r w:rsidRPr="00000C31">
        <w:rPr>
          <w:rFonts w:ascii="Fira Sans" w:hAnsi="Fira Sans"/>
          <w:lang w:val="en-NZ" w:eastAsia="en-NZ"/>
        </w:rPr>
        <w:t>of the initial specialist assessment.</w:t>
      </w:r>
    </w:p>
    <w:p w14:paraId="47528B33" w14:textId="5470BB88" w:rsidR="006D790A" w:rsidRPr="00516D72" w:rsidRDefault="00064FB0" w:rsidP="002A50CA">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709EA18" w14:textId="193BEB25" w:rsidR="00040B46" w:rsidRDefault="00040B46" w:rsidP="00040B46">
      <w:pPr>
        <w:spacing w:before="120" w:after="12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xml:space="preserve">). When cancer is diagnosed, additional investigations are often conducted to establish how much the cancer has grown and if, and how far, it has spread. </w:t>
      </w:r>
    </w:p>
    <w:p w14:paraId="7705AA16" w14:textId="2A78ADA5" w:rsidR="00BD31FE" w:rsidRPr="00040B46" w:rsidRDefault="008C5131" w:rsidP="00040B46">
      <w:pPr>
        <w:spacing w:before="120" w:after="120" w:line="240" w:lineRule="auto"/>
        <w:jc w:val="both"/>
        <w:rPr>
          <w:rFonts w:ascii="Fira Sans" w:hAnsi="Fira Sans"/>
          <w:lang w:val="en-NZ" w:eastAsia="en-NZ"/>
        </w:rPr>
      </w:pPr>
      <w:r w:rsidRPr="008C5131">
        <w:rPr>
          <w:rFonts w:ascii="Fira Sans" w:hAnsi="Fira Sans"/>
        </w:rPr>
        <w:t xml:space="preserve">The most widely accepted prognostic model for </w:t>
      </w:r>
      <w:r w:rsidR="00745F86">
        <w:rPr>
          <w:rFonts w:ascii="Fira Sans" w:hAnsi="Fira Sans"/>
        </w:rPr>
        <w:t>m</w:t>
      </w:r>
      <w:r w:rsidR="00F12FC0">
        <w:rPr>
          <w:rFonts w:ascii="Fira Sans" w:hAnsi="Fira Sans"/>
        </w:rPr>
        <w:t xml:space="preserve">ultiple </w:t>
      </w:r>
      <w:r w:rsidR="00745F86">
        <w:rPr>
          <w:rFonts w:ascii="Fira Sans" w:hAnsi="Fira Sans"/>
        </w:rPr>
        <w:t>m</w:t>
      </w:r>
      <w:r w:rsidR="00F12FC0">
        <w:rPr>
          <w:rFonts w:ascii="Fira Sans" w:hAnsi="Fira Sans"/>
        </w:rPr>
        <w:t>yeloma</w:t>
      </w:r>
      <w:r w:rsidRPr="008C5131">
        <w:rPr>
          <w:rFonts w:ascii="Fira Sans" w:hAnsi="Fira Sans"/>
        </w:rPr>
        <w:t xml:space="preserve"> is the Revised International Staging System (R-ISS). This incorporates the presence of high-risk genetic lesions based on cytogenetics and/or </w:t>
      </w:r>
      <w:r w:rsidR="00367D6F">
        <w:rPr>
          <w:rFonts w:ascii="Fira Sans" w:hAnsi="Fira Sans"/>
        </w:rPr>
        <w:t>f</w:t>
      </w:r>
      <w:r w:rsidR="008E61E8">
        <w:rPr>
          <w:rFonts w:ascii="Fira Sans" w:hAnsi="Fira Sans"/>
        </w:rPr>
        <w:t>luorescen</w:t>
      </w:r>
      <w:r w:rsidR="00367D6F">
        <w:rPr>
          <w:rFonts w:ascii="Fira Sans" w:hAnsi="Fira Sans"/>
        </w:rPr>
        <w:t>ce in situ hybridization (</w:t>
      </w:r>
      <w:r w:rsidRPr="008C5131">
        <w:rPr>
          <w:rFonts w:ascii="Fira Sans" w:hAnsi="Fira Sans"/>
        </w:rPr>
        <w:t>FISH</w:t>
      </w:r>
      <w:r w:rsidR="00367D6F">
        <w:rPr>
          <w:rFonts w:ascii="Fira Sans" w:hAnsi="Fira Sans"/>
        </w:rPr>
        <w:t>)</w:t>
      </w:r>
      <w:r w:rsidRPr="008C5131">
        <w:rPr>
          <w:rFonts w:ascii="Fira Sans" w:hAnsi="Fira Sans"/>
        </w:rPr>
        <w:t xml:space="preserve">, and the level of beta-2 microglobulin, albumin and </w:t>
      </w:r>
      <w:r w:rsidR="00367D6F">
        <w:rPr>
          <w:rFonts w:ascii="Fira Sans" w:hAnsi="Fira Sans"/>
        </w:rPr>
        <w:t>lactate dehydrogenase (</w:t>
      </w:r>
      <w:r w:rsidRPr="008C5131">
        <w:rPr>
          <w:rFonts w:ascii="Fira Sans" w:hAnsi="Fira Sans"/>
        </w:rPr>
        <w:t>LDH</w:t>
      </w:r>
      <w:r w:rsidR="00367D6F">
        <w:rPr>
          <w:rFonts w:ascii="Fira Sans" w:hAnsi="Fira Sans"/>
        </w:rPr>
        <w:t>)</w:t>
      </w:r>
      <w:r w:rsidRPr="008C5131">
        <w:rPr>
          <w:rFonts w:ascii="Fira Sans" w:hAnsi="Fira Sans"/>
        </w:rPr>
        <w:t xml:space="preserve"> </w:t>
      </w:r>
      <w:r w:rsidRPr="00473523">
        <w:rPr>
          <w:rFonts w:ascii="Fira Sans" w:hAnsi="Fira Sans"/>
        </w:rPr>
        <w:t>(IMF 2019).</w:t>
      </w:r>
    </w:p>
    <w:p w14:paraId="16C21D00" w14:textId="240B1119" w:rsidR="00064FB0" w:rsidRPr="00040B46" w:rsidRDefault="00064FB0" w:rsidP="00B35A6E">
      <w:pPr>
        <w:spacing w:before="240" w:after="120" w:line="240" w:lineRule="auto"/>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53F56608" w:rsidR="00606971" w:rsidRPr="00606971" w:rsidRDefault="00606971" w:rsidP="00B35A6E">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14:paraId="50971782" w14:textId="6A0ADC0B" w:rsidR="00606971" w:rsidRPr="00CD6CD4" w:rsidRDefault="00606971" w:rsidP="00B35A6E">
      <w:pPr>
        <w:spacing w:before="120" w:after="120" w:line="240" w:lineRule="auto"/>
        <w:jc w:val="both"/>
        <w:rPr>
          <w:rFonts w:ascii="Fira Sans" w:hAnsi="Fira Sans"/>
          <w:lang w:val="en-NZ" w:eastAsia="en-NZ"/>
        </w:rPr>
      </w:pPr>
      <w:r w:rsidRPr="00CD6CD4">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3882818E" w14:textId="7407AAE8" w:rsidR="000D102E" w:rsidRPr="00CD6CD4" w:rsidRDefault="00606971" w:rsidP="00B35A6E">
      <w:pPr>
        <w:spacing w:before="120" w:after="120" w:line="240" w:lineRule="auto"/>
        <w:jc w:val="both"/>
        <w:rPr>
          <w:rFonts w:ascii="Fira Sans" w:hAnsi="Fira Sans"/>
          <w:lang w:val="en-NZ" w:eastAsia="en-NZ"/>
        </w:rPr>
      </w:pPr>
      <w:r w:rsidRPr="00CD6CD4">
        <w:rPr>
          <w:rFonts w:ascii="Fira Sans" w:hAnsi="Fira Sans"/>
          <w:lang w:val="en-NZ" w:eastAsia="en-NZ"/>
        </w:rPr>
        <w:t xml:space="preserve">Geriatric assessments can </w:t>
      </w:r>
      <w:r w:rsidR="00745F86">
        <w:rPr>
          <w:rFonts w:ascii="Fira Sans" w:hAnsi="Fira Sans"/>
          <w:lang w:val="en-NZ" w:eastAsia="en-NZ"/>
        </w:rPr>
        <w:t>tailor</w:t>
      </w:r>
      <w:r w:rsidRPr="00CD6CD4">
        <w:rPr>
          <w:rFonts w:ascii="Fira Sans" w:hAnsi="Fira Sans"/>
          <w:lang w:val="en-NZ" w:eastAsia="en-NZ"/>
        </w:rPr>
        <w:t xml:space="preserve"> the treatment plan, address any issues </w:t>
      </w:r>
      <w:r w:rsidR="00745F86">
        <w:rPr>
          <w:rFonts w:ascii="Fira Sans" w:hAnsi="Fira Sans"/>
          <w:lang w:val="en-NZ" w:eastAsia="en-NZ"/>
        </w:rPr>
        <w:t>identified by</w:t>
      </w:r>
      <w:r w:rsidRPr="00CD6CD4">
        <w:rPr>
          <w:rFonts w:ascii="Fira Sans" w:hAnsi="Fira Sans"/>
          <w:lang w:val="en-NZ" w:eastAsia="en-NZ"/>
        </w:rPr>
        <w:t xml:space="preserve"> the multidisciplinary team, and provide interventions to optimise the person’s general health status (Seghers et al 2023).</w:t>
      </w:r>
    </w:p>
    <w:p w14:paraId="7AD61308" w14:textId="046E1DB0" w:rsidR="000D102E" w:rsidRPr="00CD6CD4" w:rsidRDefault="000D102E" w:rsidP="00B35A6E">
      <w:pPr>
        <w:spacing w:before="120" w:after="120" w:line="240" w:lineRule="auto"/>
        <w:jc w:val="both"/>
        <w:rPr>
          <w:rFonts w:ascii="Fira Sans" w:hAnsi="Fira Sans" w:cstheme="majorHAnsi"/>
        </w:rPr>
      </w:pPr>
      <w:r w:rsidRPr="00CD6CD4">
        <w:rPr>
          <w:rFonts w:ascii="Fira Sans" w:hAnsi="Fira Sans" w:cstheme="majorHAnsi"/>
        </w:rPr>
        <w:t>It is also important to evaluate and document comorbidities involving major organ systems (e.g.</w:t>
      </w:r>
      <w:r w:rsidR="0041293B" w:rsidRPr="00CD6CD4">
        <w:rPr>
          <w:rFonts w:ascii="Fira Sans" w:hAnsi="Fira Sans" w:cstheme="majorHAnsi"/>
        </w:rPr>
        <w:t>,</w:t>
      </w:r>
      <w:r w:rsidRPr="00CD6CD4">
        <w:rPr>
          <w:rFonts w:ascii="Fira Sans" w:hAnsi="Fira Sans" w:cstheme="majorHAnsi"/>
        </w:rPr>
        <w:t xml:space="preserve"> renal, cardiac, respiratory), overall functional status and physiological robustness because these may impact on treatment strategies. These issues are particularly important in the geriatric context of </w:t>
      </w:r>
      <w:r w:rsidR="00745F86">
        <w:rPr>
          <w:rFonts w:ascii="Fira Sans" w:hAnsi="Fira Sans" w:cstheme="majorHAnsi"/>
        </w:rPr>
        <w:t>m</w:t>
      </w:r>
      <w:r w:rsidR="00F12FC0" w:rsidRPr="00CD6CD4">
        <w:rPr>
          <w:rFonts w:ascii="Fira Sans" w:hAnsi="Fira Sans" w:cstheme="majorHAnsi"/>
        </w:rPr>
        <w:t xml:space="preserve">ultiple </w:t>
      </w:r>
      <w:r w:rsidR="00745F86">
        <w:rPr>
          <w:rFonts w:ascii="Fira Sans" w:hAnsi="Fira Sans" w:cstheme="majorHAnsi"/>
        </w:rPr>
        <w:t>m</w:t>
      </w:r>
      <w:r w:rsidR="00F12FC0" w:rsidRPr="00CD6CD4">
        <w:rPr>
          <w:rFonts w:ascii="Fira Sans" w:hAnsi="Fira Sans" w:cstheme="majorHAnsi"/>
        </w:rPr>
        <w:t>yeloma</w:t>
      </w:r>
      <w:r w:rsidRPr="00CD6CD4">
        <w:rPr>
          <w:rFonts w:ascii="Fira Sans" w:hAnsi="Fira Sans" w:cstheme="majorHAnsi"/>
        </w:rPr>
        <w:t xml:space="preserve">, given that the median age of diagnosis is over 70 years old. There are many well established geriatric assessment tools that incorporate comorbidities, </w:t>
      </w:r>
      <w:r w:rsidR="008F22F0" w:rsidRPr="00CD6CD4">
        <w:rPr>
          <w:rFonts w:ascii="Fira Sans" w:hAnsi="Fira Sans" w:cstheme="majorHAnsi"/>
        </w:rPr>
        <w:t xml:space="preserve">individual </w:t>
      </w:r>
      <w:r w:rsidRPr="00CD6CD4">
        <w:rPr>
          <w:rFonts w:ascii="Fira Sans" w:hAnsi="Fira Sans" w:cstheme="majorHAnsi"/>
        </w:rPr>
        <w:t xml:space="preserve">performance status, </w:t>
      </w:r>
      <w:r w:rsidR="005D6927" w:rsidRPr="00CD6CD4">
        <w:rPr>
          <w:rFonts w:ascii="Fira Sans" w:hAnsi="Fira Sans" w:cstheme="majorHAnsi"/>
        </w:rPr>
        <w:t>frailty,</w:t>
      </w:r>
      <w:r w:rsidRPr="00CD6CD4">
        <w:rPr>
          <w:rFonts w:ascii="Fira Sans" w:hAnsi="Fira Sans" w:cstheme="majorHAnsi"/>
        </w:rPr>
        <w:t xml:space="preserve"> and vulnerability. For </w:t>
      </w:r>
      <w:r w:rsidR="00745F86">
        <w:rPr>
          <w:rFonts w:ascii="Fira Sans" w:hAnsi="Fira Sans" w:cstheme="majorHAnsi"/>
        </w:rPr>
        <w:t>m</w:t>
      </w:r>
      <w:r w:rsidR="00F12FC0" w:rsidRPr="00CD6CD4">
        <w:rPr>
          <w:rFonts w:ascii="Fira Sans" w:hAnsi="Fira Sans" w:cstheme="majorHAnsi"/>
        </w:rPr>
        <w:t xml:space="preserve">ultiple </w:t>
      </w:r>
      <w:r w:rsidR="00745F86">
        <w:rPr>
          <w:rFonts w:ascii="Fira Sans" w:hAnsi="Fira Sans" w:cstheme="majorHAnsi"/>
        </w:rPr>
        <w:t>m</w:t>
      </w:r>
      <w:r w:rsidR="00F12FC0" w:rsidRPr="00CD6CD4">
        <w:rPr>
          <w:rFonts w:ascii="Fira Sans" w:hAnsi="Fira Sans" w:cstheme="majorHAnsi"/>
        </w:rPr>
        <w:t>yeloma</w:t>
      </w:r>
      <w:r w:rsidRPr="00CD6CD4">
        <w:rPr>
          <w:rFonts w:ascii="Fira Sans" w:hAnsi="Fira Sans" w:cstheme="majorHAnsi"/>
        </w:rPr>
        <w:t xml:space="preserve">, the most widely used is the </w:t>
      </w:r>
      <w:r w:rsidR="00634230" w:rsidRPr="00CD6CD4">
        <w:rPr>
          <w:rFonts w:ascii="Fira Sans" w:hAnsi="Fira Sans" w:cs="Arial"/>
          <w:lang w:eastAsia="en-NZ"/>
        </w:rPr>
        <w:t>International Myeloma Working Group</w:t>
      </w:r>
      <w:r w:rsidR="00634230" w:rsidRPr="00CD6CD4">
        <w:rPr>
          <w:rFonts w:ascii="Fira Sans" w:hAnsi="Fira Sans" w:cs="Arial"/>
          <w:sz w:val="20"/>
          <w:szCs w:val="20"/>
          <w:lang w:eastAsia="en-NZ"/>
        </w:rPr>
        <w:t xml:space="preserve"> (</w:t>
      </w:r>
      <w:r w:rsidRPr="00CD6CD4">
        <w:rPr>
          <w:rFonts w:ascii="Fira Sans" w:hAnsi="Fira Sans" w:cstheme="majorHAnsi"/>
        </w:rPr>
        <w:t>IMWG</w:t>
      </w:r>
      <w:r w:rsidR="00634230" w:rsidRPr="00CD6CD4">
        <w:rPr>
          <w:rFonts w:ascii="Fira Sans" w:hAnsi="Fira Sans" w:cstheme="majorHAnsi"/>
        </w:rPr>
        <w:t>)</w:t>
      </w:r>
      <w:r w:rsidRPr="00CD6CD4">
        <w:rPr>
          <w:rFonts w:ascii="Fira Sans" w:hAnsi="Fira Sans" w:cstheme="majorHAnsi"/>
        </w:rPr>
        <w:t xml:space="preserve"> geriatric assessment tool.</w:t>
      </w:r>
    </w:p>
    <w:p w14:paraId="7958E379" w14:textId="77777777" w:rsidR="003B5977" w:rsidRDefault="003B5977" w:rsidP="000536B2">
      <w:pPr>
        <w:spacing w:before="240"/>
        <w:rPr>
          <w:rFonts w:ascii="Montserrat" w:eastAsia="Times New Roman" w:hAnsi="Montserrat"/>
          <w:b/>
          <w:color w:val="595454"/>
          <w:sz w:val="28"/>
          <w:szCs w:val="28"/>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44AA" w:rsidRPr="00E17404" w14:paraId="7E0E49D0" w14:textId="77777777" w:rsidTr="007201F6">
        <w:trPr>
          <w:cantSplit/>
          <w:trHeight w:val="170"/>
          <w:jc w:val="center"/>
        </w:trPr>
        <w:tc>
          <w:tcPr>
            <w:tcW w:w="1256" w:type="dxa"/>
            <w:tcBorders>
              <w:right w:val="single" w:sz="18" w:space="0" w:color="FFF7E9"/>
            </w:tcBorders>
            <w:shd w:val="clear" w:color="auto" w:fill="C2D9BA"/>
            <w:vAlign w:val="center"/>
          </w:tcPr>
          <w:p w14:paraId="6A50EDEF" w14:textId="77777777" w:rsidR="003944AA" w:rsidRPr="00410947" w:rsidRDefault="003944A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C4E59B" w14:textId="77777777" w:rsidR="003944AA" w:rsidRPr="00761A5A" w:rsidRDefault="003944AA"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5A947D8" w14:textId="77777777" w:rsidR="003944AA" w:rsidRPr="00C6732C" w:rsidRDefault="003944AA"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A360FD3" w14:textId="77777777" w:rsidR="003944AA" w:rsidRPr="00C6732C" w:rsidRDefault="003944AA"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09C9C6" w14:textId="77777777" w:rsidR="003944AA" w:rsidRPr="00537E6F" w:rsidRDefault="003944AA"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D8E8CA5" w14:textId="77777777" w:rsidR="003944AA" w:rsidRPr="00537E6F" w:rsidRDefault="003944AA"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B65601" w14:textId="77777777" w:rsidR="003944AA" w:rsidRPr="00537E6F" w:rsidRDefault="003944AA" w:rsidP="007201F6">
            <w:pPr>
              <w:jc w:val="center"/>
              <w:rPr>
                <w:sz w:val="14"/>
                <w:szCs w:val="14"/>
              </w:rPr>
            </w:pPr>
            <w:r w:rsidRPr="00537E6F">
              <w:rPr>
                <w:rFonts w:eastAsia="Fira Sans" w:cs="Fira Sans"/>
                <w:sz w:val="14"/>
                <w:szCs w:val="14"/>
                <w:lang w:eastAsia="en-NZ"/>
              </w:rPr>
              <w:t>Palliative and end of life care</w:t>
            </w:r>
          </w:p>
        </w:tc>
      </w:tr>
    </w:tbl>
    <w:p w14:paraId="499965CE" w14:textId="78DBA053" w:rsidR="00064FB0" w:rsidRPr="00516D72" w:rsidRDefault="00064FB0" w:rsidP="0018182C">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18182C">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7777777" w:rsidR="00675889" w:rsidRPr="00675889" w:rsidRDefault="00675889" w:rsidP="007701F2">
      <w:pPr>
        <w:spacing w:after="120"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p>
    <w:p w14:paraId="4A946CEB" w14:textId="2FC11D07" w:rsidR="00675889" w:rsidRDefault="00675889" w:rsidP="006628D1">
      <w:pPr>
        <w:spacing w:after="120" w:line="240" w:lineRule="auto"/>
        <w:jc w:val="both"/>
        <w:rPr>
          <w:rFonts w:ascii="Fira Sans" w:hAnsi="Fira Sans"/>
          <w:lang w:val="en-NZ" w:eastAsia="en-NZ"/>
        </w:rPr>
      </w:pPr>
      <w:r w:rsidRPr="00675889">
        <w:rPr>
          <w:rFonts w:ascii="Fira Sans" w:hAnsi="Fira Sans"/>
          <w:lang w:val="en-NZ" w:eastAsia="en-NZ"/>
        </w:rPr>
        <w:t>Referral to</w:t>
      </w:r>
      <w:r w:rsidR="001E5465">
        <w:rPr>
          <w:rFonts w:ascii="Fira Sans" w:hAnsi="Fira Sans"/>
          <w:color w:val="3B3838" w:themeColor="background2" w:themeShade="40"/>
          <w:lang w:val="en-NZ" w:eastAsia="en-NZ"/>
        </w:rPr>
        <w:t xml:space="preserve"> </w:t>
      </w:r>
      <w:r w:rsidR="00D45936" w:rsidRPr="000D102E">
        <w:rPr>
          <w:rFonts w:ascii="Fira Sans" w:hAnsi="Fira Sans"/>
          <w:lang w:val="en-NZ" w:eastAsia="en-NZ"/>
        </w:rPr>
        <w:t>myeloma</w:t>
      </w:r>
      <w:r w:rsidRPr="000D102E">
        <w:rPr>
          <w:rFonts w:ascii="Fira Sans" w:hAnsi="Fira Sans"/>
          <w:lang w:val="en-NZ" w:eastAsia="en-NZ"/>
        </w:rPr>
        <w:t xml:space="preserve"> </w:t>
      </w:r>
      <w:r w:rsidRPr="00675889">
        <w:rPr>
          <w:rFonts w:ascii="Fira Sans" w:hAnsi="Fira Sans"/>
          <w:lang w:val="en-NZ" w:eastAsia="en-NZ"/>
        </w:rPr>
        <w:t>MDM is undertaken</w:t>
      </w:r>
      <w:r w:rsidR="006628D1">
        <w:rPr>
          <w:rFonts w:ascii="Fira Sans" w:hAnsi="Fira Sans"/>
          <w:lang w:val="en-NZ" w:eastAsia="en-NZ"/>
        </w:rPr>
        <w:t xml:space="preserve"> if indicated</w:t>
      </w:r>
      <w:r w:rsidRPr="00675889">
        <w:rPr>
          <w:rFonts w:ascii="Fira Sans" w:hAnsi="Fira Sans"/>
          <w:lang w:val="en-NZ" w:eastAsia="en-NZ"/>
        </w:rPr>
        <w:t xml:space="preserve"> to inform treatment recommendations or further assessment and investigation.</w:t>
      </w:r>
    </w:p>
    <w:p w14:paraId="3C678CE6" w14:textId="4DE9D2C8" w:rsidR="000D102E" w:rsidRDefault="000D102E" w:rsidP="002474BF">
      <w:pPr>
        <w:spacing w:before="120" w:after="120" w:line="240" w:lineRule="auto"/>
        <w:contextualSpacing/>
        <w:jc w:val="both"/>
        <w:rPr>
          <w:rFonts w:ascii="Fira Sans" w:eastAsia="Times New Roman" w:hAnsi="Fira Sans" w:cs="Times New Roman"/>
          <w:lang w:val="en-NZ" w:eastAsia="en-NZ"/>
        </w:rPr>
      </w:pPr>
      <w:r w:rsidRPr="002474BF">
        <w:rPr>
          <w:rFonts w:ascii="Fira Sans" w:eastAsia="Times New Roman" w:hAnsi="Fira Sans" w:cs="Times New Roman"/>
          <w:lang w:val="en-NZ" w:eastAsia="en-NZ"/>
        </w:rPr>
        <w:t>MDMs are managed and guided by the following standards: </w:t>
      </w:r>
    </w:p>
    <w:p w14:paraId="62FAB212" w14:textId="77777777" w:rsidR="002F0562" w:rsidRDefault="002F0562" w:rsidP="008D7478">
      <w:pPr>
        <w:pStyle w:val="ListParagraph"/>
        <w:numPr>
          <w:ilvl w:val="0"/>
          <w:numId w:val="160"/>
        </w:numPr>
        <w:spacing w:after="120" w:line="252" w:lineRule="auto"/>
        <w:ind w:left="568" w:hanging="284"/>
        <w:contextualSpacing w:val="0"/>
        <w:rPr>
          <w:rFonts w:ascii="Fira Sans" w:hAnsi="Fira Sans"/>
          <w:color w:val="595454"/>
          <w:u w:val="single"/>
          <w:lang w:eastAsia="en-NZ"/>
        </w:rPr>
      </w:pPr>
      <w:hyperlink r:id="rId36"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468E576C" w14:textId="77777777" w:rsidR="002F0562" w:rsidRDefault="002F0562" w:rsidP="008D7478">
      <w:pPr>
        <w:pStyle w:val="ListParagraph"/>
        <w:numPr>
          <w:ilvl w:val="0"/>
          <w:numId w:val="160"/>
        </w:numPr>
        <w:spacing w:before="120" w:after="0" w:line="240" w:lineRule="auto"/>
        <w:ind w:left="567" w:hanging="283"/>
        <w:rPr>
          <w:rFonts w:ascii="Fira Sans" w:hAnsi="Fira Sans"/>
          <w:color w:val="595454"/>
          <w:lang w:eastAsia="en-NZ"/>
          <w14:ligatures w14:val="standardContextual"/>
        </w:rPr>
      </w:pPr>
      <w:hyperlink r:id="rId37"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490DCA7" w14:textId="2146FEE1" w:rsidR="00064FB0" w:rsidRPr="00516D72" w:rsidRDefault="00064FB0" w:rsidP="008D1359">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1BD82D19" w:rsidR="00C32C07" w:rsidRPr="00C32C07" w:rsidRDefault="00C32C07" w:rsidP="00701202">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 xml:space="preserve">Following MDM, treatment </w:t>
      </w:r>
      <w:r w:rsidR="00CF74B5">
        <w:rPr>
          <w:rFonts w:ascii="Fira Sans" w:hAnsi="Fira Sans"/>
          <w:lang w:val="en-NZ" w:eastAsia="en-NZ"/>
        </w:rPr>
        <w:t xml:space="preserve">options including </w:t>
      </w:r>
      <w:r w:rsidR="00701202" w:rsidRPr="00C32C07">
        <w:rPr>
          <w:rFonts w:ascii="Fira Sans" w:hAnsi="Fira Sans"/>
          <w:lang w:val="en-NZ" w:eastAsia="en-NZ"/>
        </w:rPr>
        <w:t>intent</w:t>
      </w:r>
      <w:r w:rsidR="00701202">
        <w:rPr>
          <w:rFonts w:ascii="Fira Sans" w:hAnsi="Fira Sans"/>
          <w:lang w:val="en-NZ" w:eastAsia="en-NZ"/>
        </w:rPr>
        <w:t>, referral</w:t>
      </w:r>
      <w:r w:rsidRPr="00C32C07">
        <w:rPr>
          <w:rFonts w:ascii="Fira Sans" w:hAnsi="Fira Sans"/>
          <w:lang w:val="en-NZ" w:eastAsia="en-NZ"/>
        </w:rPr>
        <w:t xml:space="preserve"> options and recommendations are discussed with the person and their whānau to enable informed decision making in accordance with their rights and ability to exercise independence, </w:t>
      </w:r>
      <w:r w:rsidR="00701202" w:rsidRPr="00C32C07">
        <w:rPr>
          <w:rFonts w:ascii="Fira Sans" w:hAnsi="Fira Sans"/>
          <w:lang w:val="en-NZ" w:eastAsia="en-NZ"/>
        </w:rPr>
        <w:t>choice,</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4DF086C4" w:rsidR="00516D72" w:rsidRPr="00C32C07" w:rsidRDefault="00C32C07" w:rsidP="0018182C">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259CFE51" w14:textId="6AC40067" w:rsidR="00600C2E" w:rsidRDefault="00D73606" w:rsidP="0018182C">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27A6EEEE" w14:textId="19C2C437" w:rsidR="004052A3" w:rsidRDefault="00F12FC0" w:rsidP="00E55D13">
      <w:pPr>
        <w:tabs>
          <w:tab w:val="left" w:pos="756"/>
        </w:tabs>
        <w:spacing w:before="120" w:after="120" w:line="240" w:lineRule="auto"/>
        <w:jc w:val="both"/>
        <w:rPr>
          <w:rFonts w:ascii="Fira Sans" w:hAnsi="Fira Sans"/>
        </w:rPr>
      </w:pPr>
      <w:r>
        <w:rPr>
          <w:rFonts w:ascii="Fira Sans" w:hAnsi="Fira Sans"/>
        </w:rPr>
        <w:t xml:space="preserve">Multiple </w:t>
      </w:r>
      <w:r w:rsidR="0018182C">
        <w:rPr>
          <w:rFonts w:ascii="Fira Sans" w:hAnsi="Fira Sans"/>
        </w:rPr>
        <w:t>m</w:t>
      </w:r>
      <w:r>
        <w:rPr>
          <w:rFonts w:ascii="Fira Sans" w:hAnsi="Fira Sans"/>
        </w:rPr>
        <w:t>yeloma</w:t>
      </w:r>
      <w:r w:rsidR="004052A3" w:rsidRPr="004052A3">
        <w:rPr>
          <w:rFonts w:ascii="Fira Sans" w:hAnsi="Fira Sans"/>
        </w:rPr>
        <w:t xml:space="preserve"> </w:t>
      </w:r>
      <w:r w:rsidR="0018182C">
        <w:rPr>
          <w:rFonts w:ascii="Fira Sans" w:hAnsi="Fira Sans"/>
        </w:rPr>
        <w:t>often</w:t>
      </w:r>
      <w:r w:rsidR="004052A3" w:rsidRPr="004052A3">
        <w:rPr>
          <w:rFonts w:ascii="Fira Sans" w:hAnsi="Fira Sans"/>
        </w:rPr>
        <w:t xml:space="preserve"> occurs in </w:t>
      </w:r>
      <w:r w:rsidR="0018182C">
        <w:rPr>
          <w:rFonts w:ascii="Fira Sans" w:hAnsi="Fira Sans"/>
        </w:rPr>
        <w:t>older</w:t>
      </w:r>
      <w:r w:rsidR="00767238">
        <w:rPr>
          <w:rFonts w:ascii="Fira Sans" w:hAnsi="Fira Sans"/>
        </w:rPr>
        <w:t xml:space="preserve"> people</w:t>
      </w:r>
      <w:r w:rsidR="004052A3" w:rsidRPr="004052A3">
        <w:rPr>
          <w:rFonts w:ascii="Fira Sans" w:hAnsi="Fira Sans"/>
        </w:rPr>
        <w:t xml:space="preserve">, </w:t>
      </w:r>
      <w:r w:rsidR="00087E2B">
        <w:rPr>
          <w:rFonts w:ascii="Fira Sans" w:hAnsi="Fira Sans"/>
        </w:rPr>
        <w:t xml:space="preserve">however </w:t>
      </w:r>
      <w:r w:rsidR="004052A3" w:rsidRPr="004052A3">
        <w:rPr>
          <w:rFonts w:ascii="Fira Sans" w:hAnsi="Fira Sans"/>
        </w:rPr>
        <w:t>around 2</w:t>
      </w:r>
      <w:r w:rsidR="009E6ACA">
        <w:rPr>
          <w:rFonts w:ascii="Fira Sans" w:hAnsi="Fira Sans"/>
        </w:rPr>
        <w:t xml:space="preserve">% </w:t>
      </w:r>
      <w:r w:rsidR="004052A3" w:rsidRPr="004052A3">
        <w:rPr>
          <w:rFonts w:ascii="Fira Sans" w:hAnsi="Fira Sans"/>
        </w:rPr>
        <w:t xml:space="preserve">of </w:t>
      </w:r>
      <w:r w:rsidR="00767238">
        <w:rPr>
          <w:rFonts w:ascii="Fira Sans" w:hAnsi="Fira Sans"/>
        </w:rPr>
        <w:t xml:space="preserve">people </w:t>
      </w:r>
      <w:r w:rsidR="004052A3" w:rsidRPr="004052A3">
        <w:rPr>
          <w:rFonts w:ascii="Fira Sans" w:hAnsi="Fira Sans"/>
        </w:rPr>
        <w:t xml:space="preserve">are diagnosed </w:t>
      </w:r>
      <w:r w:rsidR="0018182C">
        <w:rPr>
          <w:rFonts w:ascii="Fira Sans" w:hAnsi="Fira Sans"/>
        </w:rPr>
        <w:t xml:space="preserve">younger than </w:t>
      </w:r>
      <w:r w:rsidR="004052A3" w:rsidRPr="004052A3">
        <w:rPr>
          <w:rFonts w:ascii="Fira Sans" w:hAnsi="Fira Sans"/>
        </w:rPr>
        <w:t>40 years</w:t>
      </w:r>
      <w:r w:rsidR="0018182C">
        <w:rPr>
          <w:rFonts w:ascii="Fira Sans" w:hAnsi="Fira Sans"/>
        </w:rPr>
        <w:t xml:space="preserve"> of age</w:t>
      </w:r>
      <w:r w:rsidR="004052A3" w:rsidRPr="004052A3">
        <w:rPr>
          <w:rFonts w:ascii="Fira Sans" w:hAnsi="Fira Sans"/>
        </w:rPr>
        <w:t xml:space="preserve">. </w:t>
      </w:r>
      <w:r w:rsidR="00767238">
        <w:rPr>
          <w:rFonts w:ascii="Fira Sans" w:hAnsi="Fira Sans"/>
        </w:rPr>
        <w:t>People</w:t>
      </w:r>
      <w:r w:rsidR="004052A3" w:rsidRPr="004052A3">
        <w:rPr>
          <w:rFonts w:ascii="Fira Sans" w:hAnsi="Fira Sans"/>
        </w:rPr>
        <w:t xml:space="preserve"> of child-bearing potential need to be advised, and potentially referred, for a discussion about fertility preservation</w:t>
      </w:r>
      <w:r w:rsidR="0018182C">
        <w:rPr>
          <w:rFonts w:ascii="Fira Sans" w:hAnsi="Fira Sans"/>
        </w:rPr>
        <w:t xml:space="preserve"> and/or contraception</w:t>
      </w:r>
      <w:r w:rsidR="004052A3" w:rsidRPr="004052A3">
        <w:rPr>
          <w:rFonts w:ascii="Fira Sans" w:hAnsi="Fira Sans"/>
        </w:rPr>
        <w:t xml:space="preserve"> before starting treatment</w:t>
      </w:r>
      <w:r w:rsidR="0018182C">
        <w:rPr>
          <w:rFonts w:ascii="Fira Sans" w:hAnsi="Fira Sans"/>
        </w:rPr>
        <w:t>.</w:t>
      </w:r>
      <w:r w:rsidR="000C5279">
        <w:rPr>
          <w:rFonts w:ascii="Fira Sans" w:hAnsi="Fira Sans"/>
        </w:rPr>
        <w:t xml:space="preserve"> </w:t>
      </w:r>
      <w:r w:rsidR="004052A3" w:rsidRPr="004052A3">
        <w:rPr>
          <w:rFonts w:ascii="Fira Sans" w:hAnsi="Fira Sans"/>
        </w:rPr>
        <w:t>Effective contraception</w:t>
      </w:r>
      <w:r w:rsidR="0018182C">
        <w:rPr>
          <w:rFonts w:ascii="Fira Sans" w:hAnsi="Fira Sans"/>
        </w:rPr>
        <w:t>, before, during and after treatment,</w:t>
      </w:r>
      <w:r w:rsidR="004052A3" w:rsidRPr="004052A3">
        <w:rPr>
          <w:rFonts w:ascii="Fira Sans" w:hAnsi="Fira Sans"/>
        </w:rPr>
        <w:t xml:space="preserve"> is particularly important for those taking immunomodulators (IMiDs) such as thalidomide, lenalidomide and pomalidomide </w:t>
      </w:r>
      <w:r w:rsidR="0018182C">
        <w:rPr>
          <w:rFonts w:ascii="Fira Sans" w:hAnsi="Fira Sans"/>
        </w:rPr>
        <w:t>as</w:t>
      </w:r>
      <w:r w:rsidR="004052A3" w:rsidRPr="004052A3">
        <w:rPr>
          <w:rFonts w:ascii="Fira Sans" w:hAnsi="Fira Sans"/>
        </w:rPr>
        <w:t xml:space="preserve"> these can cause serious birth abnormalities </w:t>
      </w:r>
      <w:r w:rsidR="0018182C">
        <w:rPr>
          <w:rFonts w:ascii="Fira Sans" w:hAnsi="Fira Sans"/>
        </w:rPr>
        <w:t>in</w:t>
      </w:r>
      <w:r w:rsidR="004052A3" w:rsidRPr="004052A3">
        <w:rPr>
          <w:rFonts w:ascii="Fira Sans" w:hAnsi="Fira Sans"/>
        </w:rPr>
        <w:t xml:space="preserve"> the fetus. </w:t>
      </w:r>
      <w:r w:rsidR="008F5051">
        <w:rPr>
          <w:rFonts w:ascii="Fira Sans" w:hAnsi="Fira Sans"/>
        </w:rPr>
        <w:t>W</w:t>
      </w:r>
      <w:r w:rsidR="008F5051" w:rsidRPr="004052A3">
        <w:rPr>
          <w:rFonts w:ascii="Fira Sans" w:hAnsi="Fira Sans"/>
        </w:rPr>
        <w:t xml:space="preserve">hile taking IMiDs </w:t>
      </w:r>
      <w:r w:rsidR="008F5051">
        <w:rPr>
          <w:rFonts w:ascii="Fira Sans" w:hAnsi="Fira Sans"/>
        </w:rPr>
        <w:t>m</w:t>
      </w:r>
      <w:r w:rsidR="004052A3" w:rsidRPr="004052A3">
        <w:rPr>
          <w:rFonts w:ascii="Fira Sans" w:hAnsi="Fira Sans"/>
        </w:rPr>
        <w:t>ales should not conceive or donate sperm, and women should not become pregnant</w:t>
      </w:r>
      <w:r w:rsidR="008F5051">
        <w:rPr>
          <w:rFonts w:ascii="Fira Sans" w:hAnsi="Fira Sans"/>
        </w:rPr>
        <w:t>.</w:t>
      </w:r>
      <w:r w:rsidR="004052A3" w:rsidRPr="004052A3">
        <w:rPr>
          <w:rFonts w:ascii="Fira Sans" w:hAnsi="Fira Sans"/>
        </w:rPr>
        <w:t xml:space="preserve"> </w:t>
      </w:r>
    </w:p>
    <w:p w14:paraId="415C9ADB" w14:textId="2FAF93CC" w:rsidR="00D73606" w:rsidRPr="00516D72" w:rsidRDefault="00D73606" w:rsidP="0018182C">
      <w:pPr>
        <w:tabs>
          <w:tab w:val="left" w:pos="709"/>
        </w:tabs>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7A685F15" w14:textId="77777777" w:rsidR="0018182C" w:rsidRDefault="00767813" w:rsidP="008D15D6">
      <w:pPr>
        <w:tabs>
          <w:tab w:val="left" w:pos="756"/>
        </w:tabs>
        <w:spacing w:after="0" w:line="240" w:lineRule="auto"/>
        <w:jc w:val="both"/>
        <w:rPr>
          <w:rFonts w:ascii="Fira Sans" w:hAnsi="Fira Sans"/>
          <w:lang w:val="en-NZ" w:eastAsia="en-NZ"/>
        </w:rPr>
      </w:pPr>
      <w:r w:rsidRPr="00767813">
        <w:rPr>
          <w:rFonts w:ascii="Fira Sans" w:hAnsi="Fira Sans"/>
          <w:lang w:val="en-NZ" w:eastAsia="en-NZ"/>
        </w:rPr>
        <w:t>Prehabilitation</w:t>
      </w:r>
      <w:r w:rsidR="00CF1CCB">
        <w:rPr>
          <w:rFonts w:ascii="Fira Sans" w:hAnsi="Fira Sans"/>
          <w:lang w:val="en-NZ" w:eastAsia="en-NZ"/>
        </w:rPr>
        <w:t xml:space="preserve"> </w:t>
      </w:r>
      <w:r w:rsidR="000F28AD" w:rsidRPr="00767813">
        <w:rPr>
          <w:rFonts w:ascii="Fira Sans" w:hAnsi="Fira Sans"/>
          <w:lang w:val="en-NZ" w:eastAsia="en-NZ"/>
        </w:rPr>
        <w:t>(preparing for treatment)</w:t>
      </w:r>
      <w:r w:rsidRPr="00767813">
        <w:rPr>
          <w:rFonts w:ascii="Fira Sans" w:hAnsi="Fira Sans"/>
          <w:lang w:val="en-NZ" w:eastAsia="en-NZ"/>
        </w:rPr>
        <w:t xml:space="preserve"> is the process of optimising a person’s overall wellbeing prior to undergoing cancer treatment. Ideally, prehabilitation should begin as early as possible after a cancer diagnosis to allow adequate time for interventions to take effect. </w:t>
      </w:r>
      <w:r w:rsidR="00F135BD" w:rsidRPr="005551D9">
        <w:rPr>
          <w:rFonts w:ascii="Fira Sans" w:hAnsi="Fira Sans"/>
          <w:lang w:val="en-NZ" w:eastAsia="en-NZ"/>
        </w:rPr>
        <w:t xml:space="preserve">In haematological malignancies, the urgency of starting treatment in aggressive or rapidly progressing conditions, may limit the opportunity to implement these measures. When circumstances allow, prehabilitation should still be considered to enhance the person’s ability to tolerate intensive treatment. </w:t>
      </w:r>
    </w:p>
    <w:p w14:paraId="3BF881C4" w14:textId="349605C6" w:rsidR="00767813" w:rsidRPr="00767813" w:rsidRDefault="00F135BD" w:rsidP="0018182C">
      <w:pPr>
        <w:tabs>
          <w:tab w:val="left" w:pos="756"/>
        </w:tabs>
        <w:spacing w:before="120" w:after="0" w:line="240" w:lineRule="auto"/>
        <w:jc w:val="both"/>
        <w:rPr>
          <w:rFonts w:ascii="Fira Sans" w:hAnsi="Fira Sans"/>
          <w:lang w:val="en-NZ" w:eastAsia="en-NZ"/>
        </w:rPr>
      </w:pPr>
      <w:r w:rsidRPr="005551D9">
        <w:rPr>
          <w:rFonts w:ascii="Fira Sans" w:hAnsi="Fira Sans"/>
          <w:lang w:val="en-NZ" w:eastAsia="en-NZ"/>
        </w:rPr>
        <w:t xml:space="preserve">This is particularly beneficial for those undergoing haematopoietic stem cell transplantation. </w:t>
      </w:r>
      <w:r w:rsidR="00767813" w:rsidRPr="00767813">
        <w:rPr>
          <w:rFonts w:ascii="Fira Sans" w:hAnsi="Fira Sans"/>
          <w:lang w:val="en-NZ" w:eastAsia="en-NZ"/>
        </w:rPr>
        <w:t>Prehabilitation</w:t>
      </w:r>
      <w:r w:rsidR="00CF1CCB">
        <w:rPr>
          <w:rFonts w:ascii="Fira Sans" w:hAnsi="Fira Sans"/>
          <w:lang w:val="en-NZ" w:eastAsia="en-NZ"/>
        </w:rPr>
        <w:t xml:space="preserve"> may be </w:t>
      </w:r>
      <w:r w:rsidR="00767813" w:rsidRPr="00767813">
        <w:rPr>
          <w:rFonts w:ascii="Fira Sans" w:hAnsi="Fira Sans"/>
          <w:lang w:val="en-NZ" w:eastAsia="en-NZ"/>
        </w:rPr>
        <w:t>initiated</w:t>
      </w:r>
      <w:r w:rsidR="00704656">
        <w:rPr>
          <w:rFonts w:ascii="Fira Sans" w:hAnsi="Fira Sans"/>
          <w:lang w:val="en-NZ" w:eastAsia="en-NZ"/>
        </w:rPr>
        <w:t xml:space="preserve"> and assessed</w:t>
      </w:r>
      <w:r w:rsidR="00767813" w:rsidRPr="00767813">
        <w:rPr>
          <w:rFonts w:ascii="Fira Sans" w:hAnsi="Fira Sans"/>
          <w:lang w:val="en-NZ" w:eastAsia="en-NZ"/>
        </w:rPr>
        <w:t xml:space="preserve"> by primary or hospital services</w:t>
      </w:r>
      <w:r w:rsidR="004B3C2C">
        <w:rPr>
          <w:rFonts w:ascii="Fira Sans" w:hAnsi="Fira Sans"/>
          <w:lang w:val="en-NZ" w:eastAsia="en-NZ"/>
        </w:rPr>
        <w:t>.</w:t>
      </w:r>
      <w:r w:rsidR="00767813" w:rsidRPr="00767813">
        <w:rPr>
          <w:rFonts w:ascii="Fira Sans" w:hAnsi="Fira Sans"/>
          <w:lang w:val="en-NZ" w:eastAsia="en-NZ"/>
        </w:rPr>
        <w:t xml:space="preserve"> </w:t>
      </w:r>
      <w:r w:rsidR="004B3C2C">
        <w:rPr>
          <w:rFonts w:ascii="Fira Sans" w:hAnsi="Fira Sans"/>
          <w:lang w:val="en-NZ" w:eastAsia="en-NZ"/>
        </w:rPr>
        <w:t>R</w:t>
      </w:r>
      <w:r w:rsidR="00767813" w:rsidRPr="00767813">
        <w:rPr>
          <w:rFonts w:ascii="Fira Sans" w:hAnsi="Fira Sans"/>
          <w:lang w:val="en-NZ" w:eastAsia="en-NZ"/>
        </w:rPr>
        <w:t xml:space="preserve">eferral </w:t>
      </w:r>
      <w:r w:rsidR="004B3C2C">
        <w:rPr>
          <w:rFonts w:ascii="Fira Sans" w:hAnsi="Fira Sans"/>
          <w:lang w:val="en-NZ" w:eastAsia="en-NZ"/>
        </w:rPr>
        <w:t>for</w:t>
      </w:r>
      <w:r w:rsidR="00767813" w:rsidRPr="00767813">
        <w:rPr>
          <w:rFonts w:ascii="Fira Sans" w:hAnsi="Fira Sans"/>
          <w:lang w:val="en-NZ" w:eastAsia="en-NZ"/>
        </w:rPr>
        <w:t xml:space="preserve"> additional services </w:t>
      </w:r>
      <w:r w:rsidR="004B3C2C">
        <w:rPr>
          <w:rFonts w:ascii="Fira Sans" w:hAnsi="Fira Sans"/>
          <w:lang w:val="en-NZ" w:eastAsia="en-NZ"/>
        </w:rPr>
        <w:t>may include</w:t>
      </w:r>
      <w:r w:rsidR="00767813" w:rsidRPr="00767813">
        <w:rPr>
          <w:rFonts w:ascii="Fira Sans" w:hAnsi="Fira Sans"/>
          <w:lang w:val="en-NZ" w:eastAsia="en-NZ"/>
        </w:rPr>
        <w:t>:</w:t>
      </w:r>
    </w:p>
    <w:p w14:paraId="62185C76" w14:textId="294449CA" w:rsidR="004052A3" w:rsidRDefault="004052A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conducting a physical and psychological assessment to establish a baseline</w:t>
      </w:r>
      <w:r w:rsidR="00B66234">
        <w:rPr>
          <w:rFonts w:ascii="Fira Sans" w:hAnsi="Fira Sans"/>
          <w:lang w:val="en-NZ" w:eastAsia="en-NZ"/>
        </w:rPr>
        <w:t xml:space="preserve"> level of</w:t>
      </w:r>
      <w:r w:rsidRPr="006A3796">
        <w:rPr>
          <w:rFonts w:ascii="Fira Sans" w:hAnsi="Fira Sans"/>
          <w:lang w:val="en-NZ" w:eastAsia="en-NZ"/>
        </w:rPr>
        <w:t xml:space="preserve"> function, including assessing coping strategies/abilities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F5051" w:rsidRPr="00E17404" w14:paraId="5731B237" w14:textId="77777777" w:rsidTr="00417F1C">
        <w:trPr>
          <w:cantSplit/>
          <w:trHeight w:val="170"/>
          <w:jc w:val="center"/>
        </w:trPr>
        <w:tc>
          <w:tcPr>
            <w:tcW w:w="1256" w:type="dxa"/>
            <w:tcBorders>
              <w:right w:val="single" w:sz="18" w:space="0" w:color="FFF7E9"/>
            </w:tcBorders>
            <w:shd w:val="clear" w:color="auto" w:fill="C2D9BA"/>
            <w:vAlign w:val="center"/>
          </w:tcPr>
          <w:p w14:paraId="3DAD03D5" w14:textId="77777777" w:rsidR="008F5051" w:rsidRPr="00410947" w:rsidRDefault="008F5051"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178DB8B" w14:textId="77777777" w:rsidR="008F5051" w:rsidRPr="00761A5A" w:rsidRDefault="008F5051"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48B432F" w14:textId="77777777" w:rsidR="008F5051" w:rsidRPr="00C6732C" w:rsidRDefault="008F5051"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D9D13D3" w14:textId="77777777" w:rsidR="008F5051" w:rsidRPr="00C6732C" w:rsidRDefault="008F5051"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E0E76DF" w14:textId="77777777" w:rsidR="008F5051" w:rsidRPr="00537E6F" w:rsidRDefault="008F5051"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BF30E2C" w14:textId="77777777" w:rsidR="008F5051" w:rsidRPr="00537E6F" w:rsidRDefault="008F5051"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6737A90" w14:textId="77777777" w:rsidR="008F5051" w:rsidRPr="00537E6F" w:rsidRDefault="008F5051" w:rsidP="00417F1C">
            <w:pPr>
              <w:jc w:val="center"/>
              <w:rPr>
                <w:sz w:val="14"/>
                <w:szCs w:val="14"/>
              </w:rPr>
            </w:pPr>
            <w:r w:rsidRPr="00537E6F">
              <w:rPr>
                <w:rFonts w:eastAsia="Fira Sans" w:cs="Fira Sans"/>
                <w:sz w:val="14"/>
                <w:szCs w:val="14"/>
                <w:lang w:eastAsia="en-NZ"/>
              </w:rPr>
              <w:t>Palliative and end of life care</w:t>
            </w:r>
          </w:p>
        </w:tc>
      </w:tr>
    </w:tbl>
    <w:p w14:paraId="078DE5DA" w14:textId="49568A5E" w:rsidR="004052A3" w:rsidRPr="006A3796" w:rsidRDefault="004052A3" w:rsidP="008D7478">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identifying impairments and providing targeted interventions to improve the person</w:t>
      </w:r>
      <w:r w:rsidR="00C46B1B">
        <w:rPr>
          <w:rFonts w:ascii="Fira Sans" w:hAnsi="Fira Sans"/>
          <w:lang w:val="en-NZ" w:eastAsia="en-NZ"/>
        </w:rPr>
        <w:t>’</w:t>
      </w:r>
      <w:r w:rsidRPr="006A3796">
        <w:rPr>
          <w:rFonts w:ascii="Fira Sans" w:hAnsi="Fira Sans"/>
          <w:lang w:val="en-NZ" w:eastAsia="en-NZ"/>
        </w:rPr>
        <w:t>s function level  </w:t>
      </w:r>
    </w:p>
    <w:p w14:paraId="74FCAA9E" w14:textId="25BFD8DC" w:rsidR="004052A3" w:rsidRPr="006A3796" w:rsidRDefault="003D323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s</w:t>
      </w:r>
      <w:r w:rsidR="002271BA" w:rsidRPr="006A3796">
        <w:rPr>
          <w:rFonts w:ascii="Fira Sans" w:hAnsi="Fira Sans"/>
          <w:lang w:val="en-NZ" w:eastAsia="en-NZ"/>
        </w:rPr>
        <w:t xml:space="preserve">pecialist </w:t>
      </w:r>
      <w:r w:rsidRPr="006A3796">
        <w:rPr>
          <w:rFonts w:ascii="Fira Sans" w:hAnsi="Fira Sans"/>
          <w:lang w:val="en-NZ" w:eastAsia="en-NZ"/>
        </w:rPr>
        <w:t>r</w:t>
      </w:r>
      <w:r w:rsidR="002271BA" w:rsidRPr="006A3796">
        <w:rPr>
          <w:rFonts w:ascii="Fira Sans" w:hAnsi="Fira Sans"/>
          <w:lang w:val="en-NZ" w:eastAsia="en-NZ"/>
        </w:rPr>
        <w:t xml:space="preserve">enal </w:t>
      </w:r>
      <w:r w:rsidRPr="006A3796">
        <w:rPr>
          <w:rFonts w:ascii="Fira Sans" w:hAnsi="Fira Sans"/>
          <w:lang w:val="en-NZ" w:eastAsia="en-NZ"/>
        </w:rPr>
        <w:t>p</w:t>
      </w:r>
      <w:r w:rsidR="002271BA" w:rsidRPr="006A3796">
        <w:rPr>
          <w:rFonts w:ascii="Fira Sans" w:hAnsi="Fira Sans"/>
          <w:lang w:val="en-NZ" w:eastAsia="en-NZ"/>
        </w:rPr>
        <w:t>hysician </w:t>
      </w:r>
    </w:p>
    <w:p w14:paraId="7FEE4571" w14:textId="6D5BA5E2" w:rsidR="002271BA" w:rsidRPr="006A3796" w:rsidRDefault="003D323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r</w:t>
      </w:r>
      <w:r w:rsidR="002271BA" w:rsidRPr="006A3796">
        <w:rPr>
          <w:rFonts w:ascii="Fira Sans" w:hAnsi="Fira Sans"/>
          <w:lang w:val="en-NZ" w:eastAsia="en-NZ"/>
        </w:rPr>
        <w:t xml:space="preserve">adiation </w:t>
      </w:r>
      <w:r w:rsidRPr="006A3796">
        <w:rPr>
          <w:rFonts w:ascii="Fira Sans" w:hAnsi="Fira Sans"/>
          <w:lang w:val="en-NZ" w:eastAsia="en-NZ"/>
        </w:rPr>
        <w:t>o</w:t>
      </w:r>
      <w:r w:rsidR="002271BA" w:rsidRPr="006A3796">
        <w:rPr>
          <w:rFonts w:ascii="Fira Sans" w:hAnsi="Fira Sans"/>
          <w:lang w:val="en-NZ" w:eastAsia="en-NZ"/>
        </w:rPr>
        <w:t>ncologist </w:t>
      </w:r>
    </w:p>
    <w:p w14:paraId="4849BF5D" w14:textId="7F47C8C6" w:rsidR="00767813" w:rsidRPr="006A3796"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smoking cessation</w:t>
      </w:r>
    </w:p>
    <w:p w14:paraId="78F26BD8" w14:textId="6C4AB515" w:rsidR="00802B2B" w:rsidRPr="00E428CA" w:rsidRDefault="0048008A"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education support for </w:t>
      </w:r>
      <w:r w:rsidR="00767813" w:rsidRPr="006A3796">
        <w:rPr>
          <w:rFonts w:ascii="Fira Sans" w:hAnsi="Fira Sans"/>
          <w:lang w:val="en-NZ" w:eastAsia="en-NZ"/>
        </w:rPr>
        <w:t>medications to ensure optimisation and correct adherence</w:t>
      </w:r>
    </w:p>
    <w:p w14:paraId="77A91A6B" w14:textId="18071A4F" w:rsidR="00DE55F2" w:rsidRPr="00F135BD"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rongoā </w:t>
      </w:r>
    </w:p>
    <w:p w14:paraId="62D3D143" w14:textId="7A227147" w:rsidR="00767813" w:rsidRDefault="00767813" w:rsidP="008D7478">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 xml:space="preserve">psychosocial </w:t>
      </w:r>
      <w:r w:rsidR="008F5051">
        <w:rPr>
          <w:rFonts w:ascii="Fira Sans" w:hAnsi="Fira Sans"/>
          <w:lang w:val="en-NZ" w:eastAsia="en-NZ"/>
        </w:rPr>
        <w:t>support</w:t>
      </w:r>
    </w:p>
    <w:p w14:paraId="77413B2C" w14:textId="47E74B13" w:rsidR="008D413B" w:rsidRPr="006A3796"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physiotherapy or exercise programme – aerobic, respiratory training, resistance training for person </w:t>
      </w:r>
      <w:r w:rsidR="003D3235" w:rsidRPr="006A3796">
        <w:rPr>
          <w:rFonts w:ascii="Fira Sans" w:hAnsi="Fira Sans"/>
          <w:lang w:val="en-NZ" w:eastAsia="en-NZ"/>
        </w:rPr>
        <w:t>to function at a higher level</w:t>
      </w:r>
    </w:p>
    <w:p w14:paraId="279CE75C" w14:textId="50600436" w:rsidR="007230FC" w:rsidRPr="008F4718"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nutrition.</w:t>
      </w:r>
    </w:p>
    <w:p w14:paraId="01685DA6" w14:textId="1C401341" w:rsidR="00340377" w:rsidRPr="0018182C" w:rsidRDefault="00064FB0" w:rsidP="008D7478">
      <w:pPr>
        <w:pStyle w:val="ListParagraph"/>
        <w:numPr>
          <w:ilvl w:val="2"/>
          <w:numId w:val="165"/>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18182C">
        <w:rPr>
          <w:rFonts w:ascii="Montserrat" w:eastAsia="Times New Roman" w:hAnsi="Montserrat"/>
          <w:b/>
          <w:color w:val="595454"/>
          <w:sz w:val="24"/>
          <w:szCs w:val="24"/>
          <w:lang w:eastAsia="en-NZ"/>
        </w:rPr>
        <w:t>Clinical trials</w:t>
      </w:r>
    </w:p>
    <w:p w14:paraId="06FCA69E" w14:textId="13B27A0C" w:rsidR="0014127C" w:rsidRPr="00B153CC" w:rsidRDefault="00124E6C" w:rsidP="00B153CC">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FA1E7F">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w:t>
      </w:r>
    </w:p>
    <w:p w14:paraId="07F8E839" w14:textId="40FAED46" w:rsidR="00064FB0" w:rsidRPr="007A228F" w:rsidRDefault="00064FB0" w:rsidP="007E1307">
      <w:pPr>
        <w:spacing w:before="240" w:after="120"/>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18182C">
        <w:rPr>
          <w:rFonts w:ascii="Montserrat" w:eastAsia="Times New Roman" w:hAnsi="Montserrat"/>
          <w:b/>
          <w:color w:val="595454"/>
          <w:sz w:val="28"/>
          <w:szCs w:val="28"/>
          <w:lang w:eastAsia="en-NZ"/>
        </w:rPr>
        <w:t>6</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0344EF8F"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6</w:t>
      </w:r>
      <w:r w:rsidR="00893B6B" w:rsidRPr="007A228F">
        <w:rPr>
          <w:rFonts w:ascii="Montserrat" w:eastAsia="Times New Roman" w:hAnsi="Montserrat"/>
          <w:b/>
          <w:color w:val="595454"/>
          <w:sz w:val="24"/>
          <w:szCs w:val="24"/>
          <w:lang w:eastAsia="en-NZ"/>
        </w:rPr>
        <w:t>.</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5BF01EC2" w14:textId="77777777" w:rsidR="0048008A" w:rsidRDefault="001F7604" w:rsidP="00A5585F">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w:t>
      </w:r>
    </w:p>
    <w:p w14:paraId="5B31C0C0" w14:textId="5FFF3EDC" w:rsidR="001F7604" w:rsidRPr="001F7604" w:rsidRDefault="001F7604" w:rsidP="0048008A">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1E8320B6" w14:textId="52E0D9B5" w:rsidR="002D6A44" w:rsidRDefault="001F7604" w:rsidP="0048008A">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57EE7EF6" w:rsidR="003207CF" w:rsidRDefault="001F7604" w:rsidP="0048008A">
      <w:pPr>
        <w:spacing w:before="120" w:after="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50127337" w:rsidR="00064FB0" w:rsidRPr="00420ACD" w:rsidRDefault="00064FB0" w:rsidP="003D3BA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4746E3">
      <w:pPr>
        <w:pStyle w:val="paragraph"/>
        <w:spacing w:before="0" w:beforeAutospacing="0" w:after="0" w:afterAutospacing="0"/>
        <w:contextualSpacing/>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27F548E5" w:rsidR="00DF40E4" w:rsidRPr="006A3796" w:rsidRDefault="00DF40E4"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care coordinator is in place</w:t>
      </w:r>
    </w:p>
    <w:p w14:paraId="1AF59079" w14:textId="77777777" w:rsidR="00DF40E4" w:rsidRDefault="00DF40E4"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prehabilitation</w:t>
      </w:r>
    </w:p>
    <w:p w14:paraId="3FB9A206" w14:textId="6E1EBEFB" w:rsidR="003D3BAF" w:rsidRPr="006A3796" w:rsidRDefault="003D3BAF"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early referral to palliative care</w:t>
      </w:r>
    </w:p>
    <w:p w14:paraId="2E4BF11D" w14:textId="5D64F2EB" w:rsidR="00E428CA" w:rsidRPr="00021157" w:rsidRDefault="00DF40E4" w:rsidP="008D7478">
      <w:pPr>
        <w:numPr>
          <w:ilvl w:val="0"/>
          <w:numId w:val="131"/>
        </w:numPr>
        <w:spacing w:before="120" w:after="120" w:line="240" w:lineRule="auto"/>
        <w:ind w:left="568" w:hanging="284"/>
        <w:jc w:val="both"/>
        <w:rPr>
          <w:rFonts w:ascii="Fira Sans" w:hAnsi="Fira Sans"/>
          <w:lang w:val="en-NZ" w:eastAsia="en-NZ"/>
        </w:rPr>
      </w:pPr>
      <w:r w:rsidRPr="006A3796">
        <w:rPr>
          <w:rFonts w:ascii="Fira Sans" w:hAnsi="Fira Sans"/>
          <w:lang w:val="en-NZ" w:eastAsia="en-NZ"/>
        </w:rPr>
        <w:t xml:space="preserve">information and education needs are met (refer Step 3.5). </w:t>
      </w:r>
    </w:p>
    <w:p w14:paraId="6EBE0DE8" w14:textId="61208BBA" w:rsidR="000528F4" w:rsidRDefault="00E428CA" w:rsidP="003D3BA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.3   Communicating with the person/whānau receiving care</w:t>
      </w:r>
      <w:r>
        <w:rPr>
          <w:rFonts w:ascii="Montserrat" w:eastAsia="Times New Roman" w:hAnsi="Montserrat"/>
          <w:b/>
          <w:color w:val="595454"/>
          <w:sz w:val="24"/>
          <w:szCs w:val="24"/>
          <w:lang w:eastAsia="en-NZ"/>
        </w:rPr>
        <w:t xml:space="preserve"> </w:t>
      </w:r>
    </w:p>
    <w:p w14:paraId="3B6ACC31" w14:textId="3BCB6A7C" w:rsidR="00E428CA" w:rsidRPr="006A51A8" w:rsidRDefault="00E428CA" w:rsidP="00693E86">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providers/professionals</w:t>
      </w:r>
    </w:p>
    <w:p w14:paraId="0B284EC4" w14:textId="551FC9CE" w:rsidR="00E428CA" w:rsidRDefault="00E428CA" w:rsidP="008D7478">
      <w:pPr>
        <w:numPr>
          <w:ilvl w:val="0"/>
          <w:numId w:val="131"/>
        </w:numPr>
        <w:spacing w:before="120" w:after="0" w:line="240" w:lineRule="auto"/>
        <w:ind w:left="568" w:hanging="284"/>
        <w:jc w:val="both"/>
        <w:rPr>
          <w:rFonts w:ascii="Fira Sans" w:hAnsi="Fira Sans"/>
          <w:lang w:val="en-NZ" w:eastAsia="en-NZ"/>
        </w:rPr>
      </w:pPr>
      <w:r w:rsidRPr="00F841F5">
        <w:rPr>
          <w:rFonts w:ascii="Fira Sans" w:hAnsi="Fira Sans"/>
          <w:lang w:val="en-NZ" w:eastAsia="en-NZ"/>
        </w:rPr>
        <w:t xml:space="preserve">Ensure that person and their whānau have the option to have additional support with them when having </w:t>
      </w:r>
      <w:r w:rsidR="008D617E">
        <w:rPr>
          <w:rFonts w:ascii="Fira Sans" w:hAnsi="Fira Sans"/>
          <w:lang w:val="en-NZ" w:eastAsia="en-NZ"/>
        </w:rPr>
        <w:t xml:space="preserve">any </w:t>
      </w:r>
      <w:r w:rsidRPr="00F841F5">
        <w:rPr>
          <w:rFonts w:ascii="Fira Sans" w:hAnsi="Fira Sans"/>
          <w:lang w:val="en-NZ" w:eastAsia="en-NZ"/>
        </w:rPr>
        <w:t>discussions.</w:t>
      </w:r>
    </w:p>
    <w:p w14:paraId="34FB76FD" w14:textId="29D99137" w:rsidR="003D3BAF" w:rsidRDefault="003D3BAF" w:rsidP="008D7478">
      <w:pPr>
        <w:pStyle w:val="ListParagraph"/>
        <w:numPr>
          <w:ilvl w:val="0"/>
          <w:numId w:val="166"/>
        </w:numPr>
        <w:spacing w:after="0" w:line="240" w:lineRule="auto"/>
        <w:ind w:left="568" w:hanging="284"/>
        <w:contextualSpacing w:val="0"/>
        <w:jc w:val="both"/>
        <w:rPr>
          <w:rFonts w:ascii="Fira Sans" w:hAnsi="Fira Sans"/>
          <w:lang w:val="en-NZ" w:eastAsia="en-NZ"/>
        </w:rPr>
      </w:pPr>
      <w:r w:rsidRPr="003D3BAF">
        <w:rPr>
          <w:rFonts w:ascii="Fira Sans" w:hAnsi="Fira Sans"/>
          <w:lang w:val="en-NZ" w:eastAsia="en-NZ"/>
        </w:rPr>
        <w:t>Explain and discuss with person’s diagnosis, staging and treatment options and recommendations in plain language</w:t>
      </w:r>
    </w:p>
    <w:p w14:paraId="0213B648" w14:textId="2B4EDB2B" w:rsidR="003D3BAF" w:rsidRPr="003D3BAF" w:rsidRDefault="003D3BAF" w:rsidP="008D7478">
      <w:pPr>
        <w:pStyle w:val="ListParagraph"/>
        <w:numPr>
          <w:ilvl w:val="0"/>
          <w:numId w:val="166"/>
        </w:numPr>
        <w:spacing w:after="0" w:line="240" w:lineRule="auto"/>
        <w:ind w:left="568" w:hanging="284"/>
        <w:contextualSpacing w:val="0"/>
        <w:jc w:val="both"/>
        <w:rPr>
          <w:rFonts w:ascii="Fira Sans" w:hAnsi="Fira Sans"/>
          <w:lang w:val="en-NZ" w:eastAsia="en-NZ"/>
        </w:rPr>
      </w:pPr>
      <w:r w:rsidRPr="003D3BAF">
        <w:rPr>
          <w:rFonts w:ascii="Fira Sans" w:hAnsi="Fira Sans"/>
          <w:lang w:val="en-NZ" w:eastAsia="en-NZ"/>
        </w:rPr>
        <w:t>Discuss the advantages and disadvantages of treatment options and associated potential side effects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D3BAF" w:rsidRPr="00E17404" w14:paraId="755A3945" w14:textId="77777777" w:rsidTr="00417F1C">
        <w:trPr>
          <w:cantSplit/>
          <w:trHeight w:val="170"/>
          <w:jc w:val="center"/>
        </w:trPr>
        <w:tc>
          <w:tcPr>
            <w:tcW w:w="1256" w:type="dxa"/>
            <w:tcBorders>
              <w:right w:val="single" w:sz="18" w:space="0" w:color="FFF7E9"/>
            </w:tcBorders>
            <w:shd w:val="clear" w:color="auto" w:fill="C2D9BA"/>
            <w:vAlign w:val="center"/>
          </w:tcPr>
          <w:p w14:paraId="7586F4B3" w14:textId="77777777" w:rsidR="003D3BAF" w:rsidRPr="00410947" w:rsidRDefault="003D3BAF"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5666313" w14:textId="77777777" w:rsidR="003D3BAF" w:rsidRPr="00761A5A" w:rsidRDefault="003D3BAF"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3F3A70B" w14:textId="77777777" w:rsidR="003D3BAF" w:rsidRPr="00C6732C" w:rsidRDefault="003D3BAF"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55C345A" w14:textId="77777777" w:rsidR="003D3BAF" w:rsidRPr="00C6732C" w:rsidRDefault="003D3BAF"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D5134FC" w14:textId="77777777" w:rsidR="003D3BAF" w:rsidRPr="00537E6F" w:rsidRDefault="003D3BAF"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F6AB503" w14:textId="77777777" w:rsidR="003D3BAF" w:rsidRPr="00537E6F" w:rsidRDefault="003D3BAF"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BAF0B88" w14:textId="77777777" w:rsidR="003D3BAF" w:rsidRPr="00537E6F" w:rsidRDefault="003D3BAF" w:rsidP="00417F1C">
            <w:pPr>
              <w:jc w:val="center"/>
              <w:rPr>
                <w:sz w:val="14"/>
                <w:szCs w:val="14"/>
              </w:rPr>
            </w:pPr>
            <w:r w:rsidRPr="00537E6F">
              <w:rPr>
                <w:rFonts w:eastAsia="Fira Sans" w:cs="Fira Sans"/>
                <w:sz w:val="14"/>
                <w:szCs w:val="14"/>
                <w:lang w:eastAsia="en-NZ"/>
              </w:rPr>
              <w:t>Palliative and end of life care</w:t>
            </w:r>
          </w:p>
        </w:tc>
      </w:tr>
    </w:tbl>
    <w:p w14:paraId="5B6B0702" w14:textId="5BCFA5F6" w:rsidR="00673963" w:rsidRPr="00F135BD" w:rsidRDefault="003D3BAF" w:rsidP="008D7478">
      <w:pPr>
        <w:numPr>
          <w:ilvl w:val="0"/>
          <w:numId w:val="131"/>
        </w:numPr>
        <w:spacing w:before="120" w:after="0" w:line="240" w:lineRule="auto"/>
        <w:ind w:left="568" w:hanging="284"/>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752" behindDoc="1" locked="0" layoutInCell="1" allowOverlap="1" wp14:anchorId="7184ACA9" wp14:editId="162623A1">
                <wp:simplePos x="0" y="0"/>
                <wp:positionH relativeFrom="page">
                  <wp:posOffset>5018212</wp:posOffset>
                </wp:positionH>
                <wp:positionV relativeFrom="paragraph">
                  <wp:posOffset>392292</wp:posOffset>
                </wp:positionV>
                <wp:extent cx="2171700" cy="1914525"/>
                <wp:effectExtent l="19050" t="19050" r="38100" b="295275"/>
                <wp:wrapTight wrapText="bothSides">
                  <wp:wrapPolygon edited="0">
                    <wp:start x="8716" y="-215"/>
                    <wp:lineTo x="7011" y="0"/>
                    <wp:lineTo x="2463" y="2579"/>
                    <wp:lineTo x="2463" y="3439"/>
                    <wp:lineTo x="-189" y="6878"/>
                    <wp:lineTo x="-189" y="12896"/>
                    <wp:lineTo x="0" y="13755"/>
                    <wp:lineTo x="1326" y="17194"/>
                    <wp:lineTo x="4926" y="20633"/>
                    <wp:lineTo x="5684" y="24072"/>
                    <wp:lineTo x="5874" y="24716"/>
                    <wp:lineTo x="6821" y="24716"/>
                    <wp:lineTo x="7579" y="24072"/>
                    <wp:lineTo x="16484" y="20633"/>
                    <wp:lineTo x="20084" y="17409"/>
                    <wp:lineTo x="20274" y="17194"/>
                    <wp:lineTo x="21789" y="13755"/>
                    <wp:lineTo x="21789" y="10316"/>
                    <wp:lineTo x="21411" y="7093"/>
                    <wp:lineTo x="21411" y="6878"/>
                    <wp:lineTo x="19326" y="3654"/>
                    <wp:lineTo x="19137" y="2794"/>
                    <wp:lineTo x="14211" y="0"/>
                    <wp:lineTo x="12884" y="-215"/>
                    <wp:lineTo x="8716" y="-215"/>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71700" cy="19145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11DBD13" w14:textId="77777777" w:rsidR="00DF6AE5" w:rsidRPr="0082027C" w:rsidRDefault="00DF6AE5" w:rsidP="00DF6AE5">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5CEB464F" w14:textId="77777777" w:rsidR="00DF6AE5" w:rsidRPr="0082027C" w:rsidRDefault="00DF6AE5" w:rsidP="00DF6AE5">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48F53EAF" w14:textId="77777777" w:rsidR="00DF6AE5" w:rsidRPr="0082027C" w:rsidRDefault="00DF6AE5" w:rsidP="00DF6AE5">
                            <w:pPr>
                              <w:jc w:val="center"/>
                              <w:rPr>
                                <w:sz w:val="20"/>
                                <w:szCs w:val="20"/>
                              </w:rPr>
                            </w:pPr>
                          </w:p>
                          <w:p w14:paraId="03728E54" w14:textId="77777777" w:rsidR="00DF6AE5" w:rsidRPr="00CE3868" w:rsidRDefault="00DF6AE5" w:rsidP="00DF6AE5">
                            <w:pPr>
                              <w:autoSpaceDE w:val="0"/>
                              <w:autoSpaceDN w:val="0"/>
                              <w:adjustRightInd w:val="0"/>
                              <w:spacing w:after="0" w:line="240" w:lineRule="auto"/>
                              <w:jc w:val="center"/>
                              <w:rPr>
                                <w:rFonts w:ascii="Montserrat" w:hAnsi="Montserrat"/>
                                <w:color w:val="2C463B"/>
                                <w:sz w:val="18"/>
                                <w:szCs w:val="18"/>
                                <w:lang w:eastAsia="en-NZ"/>
                              </w:rPr>
                            </w:pPr>
                          </w:p>
                          <w:p w14:paraId="5CCADC52" w14:textId="77777777" w:rsidR="00DF6AE5" w:rsidRDefault="00DF6AE5" w:rsidP="00DF6A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ACA9" id="Speech Bubble: Oval 179285924" o:spid="_x0000_s1030" type="#_x0000_t63" style="position:absolute;left:0;text-align:left;margin-left:395.15pt;margin-top:30.9pt;width:171pt;height:150.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" adj="6300,24300" fillcolor="#e2f0d9" strokecolor="#e2f0d9" strokeweight="1pt">
                <v:textbox>
                  <w:txbxContent>
                    <w:p w14:paraId="311DBD13" w14:textId="77777777" w:rsidR="00DF6AE5" w:rsidRPr="0082027C" w:rsidRDefault="00DF6AE5" w:rsidP="00DF6AE5">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5CEB464F" w14:textId="77777777" w:rsidR="00DF6AE5" w:rsidRPr="0082027C" w:rsidRDefault="00DF6AE5" w:rsidP="00DF6AE5">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48F53EAF" w14:textId="77777777" w:rsidR="00DF6AE5" w:rsidRPr="0082027C" w:rsidRDefault="00DF6AE5" w:rsidP="00DF6AE5">
                      <w:pPr>
                        <w:jc w:val="center"/>
                        <w:rPr>
                          <w:sz w:val="20"/>
                          <w:szCs w:val="20"/>
                        </w:rPr>
                      </w:pPr>
                    </w:p>
                    <w:p w14:paraId="03728E54" w14:textId="77777777" w:rsidR="00DF6AE5" w:rsidRPr="00CE3868" w:rsidRDefault="00DF6AE5" w:rsidP="00DF6AE5">
                      <w:pPr>
                        <w:autoSpaceDE w:val="0"/>
                        <w:autoSpaceDN w:val="0"/>
                        <w:adjustRightInd w:val="0"/>
                        <w:spacing w:after="0" w:line="240" w:lineRule="auto"/>
                        <w:jc w:val="center"/>
                        <w:rPr>
                          <w:rFonts w:ascii="Montserrat" w:hAnsi="Montserrat"/>
                          <w:color w:val="2C463B"/>
                          <w:sz w:val="18"/>
                          <w:szCs w:val="18"/>
                          <w:lang w:eastAsia="en-NZ"/>
                        </w:rPr>
                      </w:pPr>
                    </w:p>
                    <w:p w14:paraId="5CCADC52" w14:textId="77777777" w:rsidR="00DF6AE5" w:rsidRDefault="00DF6AE5" w:rsidP="00DF6AE5">
                      <w:pPr>
                        <w:jc w:val="center"/>
                      </w:pPr>
                    </w:p>
                  </w:txbxContent>
                </v:textbox>
                <w10:wrap type="tight" anchorx="page"/>
              </v:shape>
            </w:pict>
          </mc:Fallback>
        </mc:AlternateContent>
      </w:r>
      <w:r w:rsidR="00E428CA" w:rsidRPr="00F841F5">
        <w:rPr>
          <w:rFonts w:ascii="Fira Sans" w:hAnsi="Fira Sans"/>
          <w:lang w:val="en-NZ" w:eastAsia="en-NZ"/>
        </w:rPr>
        <w:t>Provide information</w:t>
      </w:r>
      <w:r w:rsidR="001C5F31">
        <w:rPr>
          <w:rFonts w:ascii="Fira Sans" w:hAnsi="Fira Sans"/>
          <w:lang w:val="en-NZ" w:eastAsia="en-NZ"/>
        </w:rPr>
        <w:t>, education support</w:t>
      </w:r>
      <w:r w:rsidR="00E428CA" w:rsidRPr="00F841F5">
        <w:rPr>
          <w:rFonts w:ascii="Fira Sans" w:hAnsi="Fira Sans"/>
          <w:lang w:val="en-NZ" w:eastAsia="en-NZ"/>
        </w:rPr>
        <w:t xml:space="preserve"> and resources in a format that is useful to the person and their whānau (and that they can share with others as they wish).</w:t>
      </w:r>
    </w:p>
    <w:p w14:paraId="088C2758" w14:textId="34E45261" w:rsidR="001A31A9" w:rsidRPr="008B3F6E"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7229114C" w14:textId="77777777" w:rsidR="00E428CA" w:rsidRPr="00F841F5" w:rsidRDefault="00E428CA" w:rsidP="008D7478">
      <w:pPr>
        <w:numPr>
          <w:ilvl w:val="0"/>
          <w:numId w:val="131"/>
        </w:numPr>
        <w:spacing w:before="120" w:after="0" w:line="240" w:lineRule="auto"/>
        <w:ind w:left="568" w:hanging="284"/>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2C898978" w14:textId="77777777" w:rsidR="00E428CA" w:rsidRPr="00454E65"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Pr>
          <w:rFonts w:ascii="Fira Sans" w:hAnsi="Fira Sans"/>
          <w:lang w:val="en-NZ" w:eastAsia="en-NZ"/>
        </w:rPr>
        <w:t>ā</w:t>
      </w:r>
      <w:r w:rsidRPr="00F841F5">
        <w:rPr>
          <w:rFonts w:ascii="Fira Sans" w:hAnsi="Fira Sans"/>
          <w:lang w:val="en-NZ" w:eastAsia="en-NZ"/>
        </w:rPr>
        <w:t>nau of their lead clinician and care coordinator.</w:t>
      </w:r>
    </w:p>
    <w:p w14:paraId="336B99FC" w14:textId="77777777" w:rsidR="00E428CA" w:rsidRPr="008D413B"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Clarify that the person and their whānau have understood the information that has been communicated.</w:t>
      </w:r>
    </w:p>
    <w:p w14:paraId="41FF26C6" w14:textId="77777777" w:rsidR="00E428CA"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The person and their whānau may require time to process the information that has been relayed, prior to consenting to treatment.</w:t>
      </w:r>
    </w:p>
    <w:p w14:paraId="747F45AE" w14:textId="77777777" w:rsidR="00E428CA" w:rsidRPr="00F841F5"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655CE31D" w14:textId="1DCEAA5D" w:rsidR="00A43AF4" w:rsidRPr="00F3462C"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53F9BAF3" w:rsidR="00064FB0" w:rsidRPr="00516A49" w:rsidRDefault="00064FB0" w:rsidP="002E65D4">
      <w:pPr>
        <w:spacing w:before="24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59332175" w:rsidR="005D33B9" w:rsidRDefault="003D3BAF"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Where possible </w:t>
      </w:r>
      <w:r w:rsidR="005D33B9" w:rsidRPr="005D33B9">
        <w:rPr>
          <w:rFonts w:ascii="Fira Sans" w:hAnsi="Fira Sans"/>
          <w:lang w:val="en-NZ" w:eastAsia="en-NZ"/>
        </w:rPr>
        <w:t>health services</w:t>
      </w:r>
      <w:r>
        <w:rPr>
          <w:rFonts w:ascii="Fira Sans" w:hAnsi="Fira Sans"/>
          <w:lang w:val="en-NZ" w:eastAsia="en-NZ"/>
        </w:rPr>
        <w:t xml:space="preserve"> should coordinator appointments</w:t>
      </w:r>
      <w:r w:rsidR="005D33B9" w:rsidRPr="005D33B9">
        <w:rPr>
          <w:rFonts w:ascii="Fira Sans" w:hAnsi="Fira Sans"/>
          <w:lang w:val="en-NZ" w:eastAsia="en-NZ"/>
        </w:rPr>
        <w:t xml:space="preserve">, in discussion with the person and their whānau </w:t>
      </w:r>
    </w:p>
    <w:p w14:paraId="002DF180" w14:textId="77777777" w:rsidR="005D33B9" w:rsidRPr="005D33B9" w:rsidRDefault="005D33B9" w:rsidP="008D7478">
      <w:pPr>
        <w:numPr>
          <w:ilvl w:val="0"/>
          <w:numId w:val="131"/>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D967DA9" w14:textId="3D04C2BC" w:rsidR="005D33B9" w:rsidRPr="005D33B9" w:rsidRDefault="005D33B9" w:rsidP="008D7478">
      <w:pPr>
        <w:numPr>
          <w:ilvl w:val="0"/>
          <w:numId w:val="131"/>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Discuss and agree shared care arrangements, in symptom and co-morbidity management, supportive care and referral to local services.</w:t>
      </w:r>
    </w:p>
    <w:p w14:paraId="0534418B" w14:textId="6055EFAF" w:rsidR="00064FB0" w:rsidRPr="005443A5" w:rsidRDefault="005D33B9" w:rsidP="008D7478">
      <w:pPr>
        <w:numPr>
          <w:ilvl w:val="0"/>
          <w:numId w:val="131"/>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 xml:space="preserve">Confirm the lead clinician and provide handover </w:t>
      </w:r>
      <w:r w:rsidR="005D6927" w:rsidRPr="005D33B9">
        <w:rPr>
          <w:rFonts w:ascii="Fira Sans" w:hAnsi="Fira Sans"/>
          <w:lang w:val="en-NZ" w:eastAsia="en-NZ"/>
        </w:rPr>
        <w:t>details,</w:t>
      </w:r>
      <w:r w:rsidRPr="005D33B9">
        <w:rPr>
          <w:rFonts w:ascii="Fira Sans" w:hAnsi="Fira Sans"/>
          <w:lang w:val="en-NZ" w:eastAsia="en-NZ"/>
        </w:rPr>
        <w:t xml:space="preserve"> as necessary.</w:t>
      </w:r>
    </w:p>
    <w:p w14:paraId="10EEA2AE" w14:textId="059202E7" w:rsidR="003D3235" w:rsidRPr="005443A5" w:rsidRDefault="00064FB0" w:rsidP="005443A5">
      <w:pPr>
        <w:spacing w:before="240" w:after="120"/>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18182C">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6A74318B" w14:textId="442F8A73" w:rsidR="00C400F5" w:rsidRDefault="003D3235" w:rsidP="003D3235">
      <w:pPr>
        <w:spacing w:after="0" w:line="240" w:lineRule="auto"/>
        <w:jc w:val="both"/>
        <w:textAlignment w:val="baseline"/>
        <w:rPr>
          <w:rFonts w:ascii="Fira Sans" w:hAnsi="Fira Sans"/>
          <w:lang w:val="en-NZ" w:eastAsia="en-NZ"/>
        </w:rPr>
      </w:pPr>
      <w:r w:rsidRPr="00147F38">
        <w:rPr>
          <w:rFonts w:ascii="Fira Sans" w:hAnsi="Fira Sans"/>
          <w:lang w:val="en-NZ" w:eastAsia="en-NZ"/>
        </w:rPr>
        <w:t>Below is a list of national measures that inform this step and can be used to monitor and measure cancer care.</w:t>
      </w:r>
    </w:p>
    <w:p w14:paraId="7A8D508B" w14:textId="77777777" w:rsidR="00ED4079" w:rsidRPr="00DE5CC9" w:rsidRDefault="00ED4079" w:rsidP="008D7478">
      <w:pPr>
        <w:pStyle w:val="ListParagraph"/>
        <w:numPr>
          <w:ilvl w:val="0"/>
          <w:numId w:val="138"/>
        </w:numPr>
        <w:spacing w:before="120" w:after="12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1A57D112" w14:textId="4D405E12" w:rsidR="00ED4079" w:rsidRPr="00536E81" w:rsidRDefault="00ED4079" w:rsidP="008D7478">
      <w:pPr>
        <w:numPr>
          <w:ilvl w:val="0"/>
          <w:numId w:val="167"/>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Route to diagnosis: People diagnosed with cancer within 30-days of an emergency or acute (unplanned) hospital admission</w:t>
      </w:r>
      <w:r w:rsidR="006C582A">
        <w:rPr>
          <w:rFonts w:ascii="Fira Sans" w:eastAsia="Times New Roman" w:hAnsi="Fira Sans" w:cs="Times New Roman"/>
          <w:lang w:eastAsia="en-NZ"/>
        </w:rPr>
        <w:t xml:space="preserve"> (Te Aho o Te Kahu, 2024)</w:t>
      </w:r>
      <w:r w:rsidRPr="006829E4">
        <w:rPr>
          <w:rFonts w:ascii="Fira Sans" w:eastAsia="Times New Roman" w:hAnsi="Fira Sans" w:cs="Times New Roman"/>
          <w:lang w:eastAsia="en-NZ"/>
        </w:rPr>
        <w:t>.</w:t>
      </w:r>
    </w:p>
    <w:p w14:paraId="3AB6616B" w14:textId="77777777" w:rsidR="003D3235" w:rsidRPr="006A3796" w:rsidRDefault="003D3235" w:rsidP="008D7478">
      <w:pPr>
        <w:pStyle w:val="ListParagraph"/>
        <w:numPr>
          <w:ilvl w:val="0"/>
          <w:numId w:val="1"/>
        </w:numPr>
        <w:spacing w:before="120" w:after="12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4A0122B7" w14:textId="7F5FB061" w:rsidR="00C63BEB" w:rsidRDefault="00C63BEB" w:rsidP="008D7478">
      <w:pPr>
        <w:numPr>
          <w:ilvl w:val="0"/>
          <w:numId w:val="163"/>
        </w:numPr>
        <w:spacing w:before="120" w:after="120" w:line="240" w:lineRule="auto"/>
        <w:ind w:left="1418" w:hanging="284"/>
        <w:jc w:val="both"/>
        <w:rPr>
          <w:rFonts w:ascii="Fira Sans" w:hAnsi="Fira Sans"/>
          <w:lang w:val="en-NZ" w:eastAsia="en-NZ"/>
        </w:rPr>
      </w:pPr>
      <w:r>
        <w:rPr>
          <w:rFonts w:ascii="Fira Sans" w:eastAsia="Times New Roman" w:hAnsi="Fira Sans"/>
          <w:b/>
          <w:color w:val="595454"/>
          <w:lang w:eastAsia="en-NZ"/>
        </w:rPr>
        <w:t xml:space="preserve">31-day </w:t>
      </w:r>
      <w:r w:rsidRPr="00D15EB3">
        <w:rPr>
          <w:rFonts w:ascii="Fira Sans" w:eastAsia="Times New Roman" w:hAnsi="Fira Sans"/>
          <w:b/>
          <w:color w:val="595454"/>
          <w:lang w:eastAsia="en-NZ"/>
        </w:rPr>
        <w:t>Health</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Target</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w:t>
      </w:r>
      <w:r>
        <w:rPr>
          <w:rFonts w:ascii="Fira Sans" w:eastAsia="Times New Roman" w:hAnsi="Fira Sans"/>
          <w:b/>
          <w:color w:val="595454"/>
          <w:lang w:eastAsia="en-NZ"/>
        </w:rPr>
        <w:t xml:space="preserve"> </w:t>
      </w:r>
      <w:r w:rsidRPr="00D15EB3">
        <w:rPr>
          <w:rFonts w:ascii="Fira Sans" w:hAnsi="Fira Sans"/>
          <w:lang w:val="en-NZ" w:eastAsia="en-NZ"/>
        </w:rPr>
        <w:t>the</w:t>
      </w:r>
      <w:r>
        <w:rPr>
          <w:rFonts w:ascii="Fira Sans" w:hAnsi="Fira Sans"/>
          <w:lang w:val="en-NZ" w:eastAsia="en-NZ"/>
        </w:rPr>
        <w:t xml:space="preserve"> </w:t>
      </w:r>
      <w:r w:rsidRPr="00D15EB3">
        <w:rPr>
          <w:rFonts w:ascii="Fira Sans" w:hAnsi="Fira Sans"/>
          <w:lang w:val="en-NZ" w:eastAsia="en-NZ"/>
        </w:rPr>
        <w:t>MD</w:t>
      </w:r>
      <w:r w:rsidR="00A226B5">
        <w:rPr>
          <w:rFonts w:ascii="Fira Sans" w:hAnsi="Fira Sans"/>
          <w:lang w:val="en-NZ" w:eastAsia="en-NZ"/>
        </w:rPr>
        <w:t>M</w:t>
      </w:r>
      <w:r w:rsidR="009115BD">
        <w:rPr>
          <w:rFonts w:ascii="Fira Sans" w:hAnsi="Fira Sans"/>
          <w:lang w:val="en-NZ" w:eastAsia="en-NZ"/>
        </w:rPr>
        <w:t>,</w:t>
      </w:r>
      <w:r>
        <w:rPr>
          <w:rFonts w:ascii="Fira Sans" w:hAnsi="Fira Sans"/>
          <w:lang w:val="en-NZ" w:eastAsia="en-NZ"/>
        </w:rPr>
        <w:t xml:space="preserve"> </w:t>
      </w:r>
      <w:r w:rsidRPr="00D15EB3">
        <w:rPr>
          <w:rFonts w:ascii="Fira Sans" w:hAnsi="Fira Sans"/>
          <w:lang w:val="en-NZ" w:eastAsia="en-NZ"/>
        </w:rPr>
        <w:t>person</w:t>
      </w:r>
      <w:r>
        <w:rPr>
          <w:rFonts w:ascii="Fira Sans" w:hAnsi="Fira Sans"/>
          <w:lang w:val="en-NZ" w:eastAsia="en-NZ"/>
        </w:rPr>
        <w:t xml:space="preserve"> </w:t>
      </w:r>
      <w:r w:rsidRPr="00D15EB3">
        <w:rPr>
          <w:rFonts w:ascii="Fira Sans" w:hAnsi="Fira Sans"/>
          <w:lang w:val="en-NZ" w:eastAsia="en-NZ"/>
        </w:rPr>
        <w:t>and</w:t>
      </w:r>
      <w:r>
        <w:rPr>
          <w:rFonts w:ascii="Fira Sans" w:hAnsi="Fira Sans"/>
          <w:lang w:val="en-NZ" w:eastAsia="en-NZ"/>
        </w:rPr>
        <w:t xml:space="preserve"> </w:t>
      </w:r>
      <w:r w:rsidRPr="00D15EB3">
        <w:rPr>
          <w:rFonts w:ascii="Fira Sans" w:hAnsi="Fira Sans"/>
          <w:lang w:val="en-NZ" w:eastAsia="en-NZ"/>
        </w:rPr>
        <w:t>their</w:t>
      </w:r>
      <w:r>
        <w:rPr>
          <w:rFonts w:ascii="Fira Sans" w:hAnsi="Fira Sans"/>
          <w:lang w:val="en-NZ" w:eastAsia="en-NZ"/>
        </w:rPr>
        <w:t xml:space="preserve"> </w:t>
      </w:r>
      <w:r w:rsidRPr="00D15EB3">
        <w:rPr>
          <w:rFonts w:ascii="Fira Sans" w:hAnsi="Fira Sans"/>
          <w:lang w:val="en-NZ" w:eastAsia="en-NZ"/>
        </w:rPr>
        <w:t>whānau</w:t>
      </w:r>
      <w:r>
        <w:rPr>
          <w:rFonts w:ascii="Fira Sans" w:hAnsi="Fira Sans"/>
          <w:lang w:val="en-NZ" w:eastAsia="en-NZ"/>
        </w:rPr>
        <w:t xml:space="preserve"> </w:t>
      </w:r>
      <w:r w:rsidRPr="00D15EB3">
        <w:rPr>
          <w:rFonts w:ascii="Fira Sans" w:hAnsi="Fira Sans"/>
          <w:lang w:val="en-NZ" w:eastAsia="en-NZ"/>
        </w:rPr>
        <w:t>agree</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treatment</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soon</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possible</w:t>
      </w:r>
      <w:r>
        <w:rPr>
          <w:rFonts w:ascii="Fira Sans" w:hAnsi="Fira Sans"/>
          <w:lang w:val="en-NZ" w:eastAsia="en-NZ"/>
        </w:rPr>
        <w:t xml:space="preserve"> </w:t>
      </w:r>
      <w:r w:rsidRPr="00D15EB3">
        <w:rPr>
          <w:rFonts w:ascii="Fira Sans" w:hAnsi="Fira Sans"/>
          <w:lang w:val="en-NZ" w:eastAsia="en-NZ"/>
        </w:rPr>
        <w:t>following</w:t>
      </w:r>
      <w:r>
        <w:rPr>
          <w:rFonts w:ascii="Fira Sans" w:hAnsi="Fira Sans"/>
          <w:lang w:val="en-NZ" w:eastAsia="en-NZ"/>
        </w:rPr>
        <w:t xml:space="preserve"> </w:t>
      </w:r>
      <w:r w:rsidRPr="00D15EB3">
        <w:rPr>
          <w:rFonts w:ascii="Fira Sans" w:hAnsi="Fira Sans"/>
          <w:lang w:val="en-NZ" w:eastAsia="en-NZ"/>
        </w:rPr>
        <w:t>MDM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enable</w:t>
      </w:r>
      <w:r>
        <w:rPr>
          <w:rFonts w:ascii="Fira Sans" w:hAnsi="Fira Sans"/>
          <w:lang w:val="en-NZ" w:eastAsia="en-NZ"/>
        </w:rPr>
        <w:t xml:space="preserve"> </w:t>
      </w:r>
      <w:r w:rsidRPr="00D15EB3">
        <w:rPr>
          <w:rFonts w:ascii="Fira Sans" w:hAnsi="Fira Sans"/>
          <w:lang w:val="en-NZ" w:eastAsia="en-NZ"/>
        </w:rPr>
        <w:t>them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meet</w:t>
      </w:r>
      <w:r>
        <w:rPr>
          <w:rFonts w:ascii="Fira Sans" w:hAnsi="Fira Sans"/>
          <w:lang w:val="en-NZ" w:eastAsia="en-NZ"/>
        </w:rPr>
        <w:t xml:space="preserve"> </w:t>
      </w:r>
      <w:r w:rsidRPr="00D15EB3">
        <w:rPr>
          <w:rFonts w:ascii="Fira Sans" w:hAnsi="Fira Sans"/>
          <w:lang w:val="en-NZ" w:eastAsia="en-NZ"/>
        </w:rPr>
        <w:t>the</w:t>
      </w:r>
      <w:r>
        <w:rPr>
          <w:rFonts w:ascii="Fira Sans" w:hAnsi="Fira Sans"/>
          <w:lang w:val="en-NZ" w:eastAsia="en-NZ"/>
        </w:rPr>
        <w:t xml:space="preserve"> 31-day </w:t>
      </w:r>
      <w:r w:rsidRPr="00D15EB3">
        <w:rPr>
          <w:rFonts w:ascii="Fira Sans" w:hAnsi="Fira Sans"/>
          <w:lang w:val="en-NZ" w:eastAsia="en-NZ"/>
        </w:rPr>
        <w:t>Health</w:t>
      </w:r>
      <w:r>
        <w:rPr>
          <w:rFonts w:ascii="Fira Sans" w:hAnsi="Fira Sans"/>
          <w:lang w:val="en-NZ" w:eastAsia="en-NZ"/>
        </w:rPr>
        <w:t xml:space="preserve"> </w:t>
      </w:r>
      <w:r w:rsidRPr="00D15EB3">
        <w:rPr>
          <w:rFonts w:ascii="Fira Sans" w:hAnsi="Fira Sans"/>
          <w:lang w:val="en-NZ" w:eastAsia="en-NZ"/>
        </w:rPr>
        <w:t>Target.</w:t>
      </w:r>
    </w:p>
    <w:p w14:paraId="289D9D40" w14:textId="77777777" w:rsidR="00C63BEB" w:rsidRPr="00D15EB3" w:rsidRDefault="00C63BEB" w:rsidP="008D7478">
      <w:pPr>
        <w:numPr>
          <w:ilvl w:val="0"/>
          <w:numId w:val="163"/>
        </w:numPr>
        <w:spacing w:before="240" w:after="120" w:line="240" w:lineRule="auto"/>
        <w:ind w:left="1418" w:hanging="284"/>
        <w:jc w:val="both"/>
        <w:rPr>
          <w:rFonts w:ascii="Fira Sans" w:hAnsi="Fira Sans"/>
          <w:lang w:val="en-NZ" w:eastAsia="en-NZ"/>
        </w:rPr>
      </w:pPr>
      <w:r w:rsidRPr="00150907">
        <w:rPr>
          <w:rFonts w:ascii="Fira Sans" w:eastAsia="Times New Roman" w:hAnsi="Fira Sans"/>
          <w:b/>
          <w:color w:val="595454"/>
          <w:lang w:eastAsia="en-NZ"/>
        </w:rPr>
        <w:t>62-</w:t>
      </w:r>
      <w:r w:rsidRPr="00150907">
        <w:rPr>
          <w:rFonts w:ascii="Fira Sans" w:hAnsi="Fira Sans"/>
          <w:b/>
          <w:color w:val="595454"/>
          <w:lang w:val="en-NZ" w:eastAsia="en-NZ"/>
        </w:rPr>
        <w:t>day</w:t>
      </w:r>
      <w:r>
        <w:rPr>
          <w:rFonts w:ascii="Fira Sans" w:hAnsi="Fira Sans"/>
          <w:b/>
          <w:color w:val="595454"/>
          <w:lang w:val="en-NZ" w:eastAsia="en-NZ"/>
        </w:rPr>
        <w:t xml:space="preserve"> </w:t>
      </w:r>
      <w:r w:rsidRPr="00150907">
        <w:rPr>
          <w:rFonts w:ascii="Fira Sans" w:hAnsi="Fira Sans"/>
          <w:b/>
          <w:color w:val="595454"/>
          <w:lang w:val="en-NZ" w:eastAsia="en-NZ"/>
        </w:rPr>
        <w:t>Indicator</w:t>
      </w:r>
      <w:r>
        <w:rPr>
          <w:rFonts w:ascii="Fira Sans" w:hAnsi="Fira Sans"/>
          <w:color w:val="595454"/>
          <w:lang w:val="en-NZ" w:eastAsia="en-NZ"/>
        </w:rPr>
        <w:t xml:space="preserve"> </w:t>
      </w:r>
      <w:r>
        <w:rPr>
          <w:rFonts w:ascii="Fira Sans" w:hAnsi="Fira Sans"/>
          <w:lang w:val="en-NZ" w:eastAsia="en-NZ"/>
        </w:rPr>
        <w:t>– If a person does not attend MDM within 28 days, they are unlikely to meet the 62-day pathway.</w:t>
      </w:r>
    </w:p>
    <w:p w14:paraId="4B22FF19" w14:textId="77777777" w:rsidR="00037CB9" w:rsidRDefault="00037CB9" w:rsidP="00037CB9">
      <w:pPr>
        <w:pStyle w:val="ListParagraph"/>
        <w:spacing w:after="120" w:line="240" w:lineRule="auto"/>
        <w:ind w:left="1418"/>
        <w:jc w:val="both"/>
        <w:rPr>
          <w:rFonts w:ascii="Fira Sans" w:hAnsi="Fira Sans"/>
          <w:lang w:val="en-NZ" w:eastAsia="en-NZ"/>
        </w:rPr>
      </w:pPr>
    </w:p>
    <w:p w14:paraId="4D1AE68E" w14:textId="77777777" w:rsidR="00861F00" w:rsidRDefault="00861F00" w:rsidP="00037CB9">
      <w:pPr>
        <w:pStyle w:val="ListParagraph"/>
        <w:spacing w:after="120" w:line="240" w:lineRule="auto"/>
        <w:ind w:left="1418"/>
        <w:jc w:val="both"/>
        <w:rPr>
          <w:rFonts w:ascii="Fira Sans" w:hAnsi="Fira Sans"/>
          <w:lang w:val="en-NZ" w:eastAsia="en-NZ"/>
        </w:rPr>
      </w:pPr>
    </w:p>
    <w:p w14:paraId="0ABCB316" w14:textId="77777777" w:rsidR="00861F00" w:rsidRDefault="00861F00" w:rsidP="00037CB9">
      <w:pPr>
        <w:pStyle w:val="ListParagraph"/>
        <w:spacing w:after="120" w:line="240" w:lineRule="auto"/>
        <w:ind w:left="1418"/>
        <w:jc w:val="both"/>
        <w:rPr>
          <w:rFonts w:ascii="Fira Sans" w:hAnsi="Fira Sans"/>
          <w:lang w:val="en-NZ" w:eastAsia="en-NZ"/>
        </w:rPr>
      </w:pPr>
    </w:p>
    <w:p w14:paraId="1D9EBE2B" w14:textId="77777777" w:rsidR="00861F00" w:rsidRDefault="00861F00" w:rsidP="00037CB9">
      <w:pPr>
        <w:pStyle w:val="ListParagraph"/>
        <w:spacing w:after="120" w:line="240" w:lineRule="auto"/>
        <w:ind w:left="1418"/>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61F00" w:rsidRPr="00E17404" w14:paraId="58D76219" w14:textId="77777777" w:rsidTr="00084C29">
        <w:trPr>
          <w:cantSplit/>
          <w:trHeight w:val="170"/>
          <w:jc w:val="center"/>
        </w:trPr>
        <w:tc>
          <w:tcPr>
            <w:tcW w:w="1256" w:type="dxa"/>
            <w:tcBorders>
              <w:right w:val="single" w:sz="18" w:space="0" w:color="FFF7E9"/>
            </w:tcBorders>
            <w:shd w:val="clear" w:color="auto" w:fill="C2D9BA"/>
            <w:vAlign w:val="center"/>
          </w:tcPr>
          <w:p w14:paraId="4212B7D9" w14:textId="77777777" w:rsidR="00861F00" w:rsidRPr="00410947" w:rsidRDefault="00861F00"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323E835" w14:textId="77777777" w:rsidR="00861F00" w:rsidRPr="00761A5A" w:rsidRDefault="00861F00"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901410" w14:textId="77777777" w:rsidR="00861F00" w:rsidRPr="00C6732C" w:rsidRDefault="00861F00"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95EAFB5" w14:textId="77777777" w:rsidR="00861F00" w:rsidRPr="00C6732C" w:rsidRDefault="00861F00"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087A35F" w14:textId="77777777" w:rsidR="00861F00" w:rsidRPr="00537E6F" w:rsidRDefault="00861F00"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934DA7" w14:textId="77777777" w:rsidR="00861F00" w:rsidRPr="00537E6F" w:rsidRDefault="00861F00"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416C6D9" w14:textId="77777777" w:rsidR="00861F00" w:rsidRPr="00537E6F" w:rsidRDefault="00861F00" w:rsidP="00084C29">
            <w:pPr>
              <w:jc w:val="center"/>
              <w:rPr>
                <w:sz w:val="14"/>
                <w:szCs w:val="14"/>
              </w:rPr>
            </w:pPr>
            <w:r w:rsidRPr="00537E6F">
              <w:rPr>
                <w:rFonts w:eastAsia="Fira Sans" w:cs="Fira Sans"/>
                <w:sz w:val="14"/>
                <w:szCs w:val="14"/>
                <w:lang w:eastAsia="en-NZ"/>
              </w:rPr>
              <w:t>Palliative and end of life care</w:t>
            </w:r>
          </w:p>
        </w:tc>
      </w:tr>
    </w:tbl>
    <w:p w14:paraId="5DD3EAF1" w14:textId="77777777" w:rsidR="003D3235" w:rsidRPr="006A3796" w:rsidRDefault="003D3235" w:rsidP="008D7478">
      <w:pPr>
        <w:pStyle w:val="ListParagraph"/>
        <w:numPr>
          <w:ilvl w:val="0"/>
          <w:numId w:val="1"/>
        </w:numPr>
        <w:spacing w:before="120" w:after="12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78496540" w14:textId="63A5D378" w:rsidR="003D3235" w:rsidRPr="001469C1" w:rsidRDefault="003D3235" w:rsidP="001469C1">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p>
    <w:p w14:paraId="4EB41107" w14:textId="77777777" w:rsidR="002F0562" w:rsidRDefault="002F0562" w:rsidP="008D7478">
      <w:pPr>
        <w:pStyle w:val="ListParagraph"/>
        <w:numPr>
          <w:ilvl w:val="1"/>
          <w:numId w:val="160"/>
        </w:numPr>
        <w:spacing w:after="120" w:line="252" w:lineRule="auto"/>
        <w:ind w:left="1417" w:hanging="357"/>
        <w:contextualSpacing w:val="0"/>
        <w:rPr>
          <w:rFonts w:ascii="Fira Sans" w:hAnsi="Fira Sans"/>
          <w:color w:val="595454"/>
          <w:u w:val="single"/>
          <w:lang w:eastAsia="en-NZ"/>
        </w:rPr>
      </w:pPr>
      <w:hyperlink r:id="rId38"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CFE26C9" w14:textId="77777777" w:rsidR="002F0562" w:rsidRDefault="002F0562" w:rsidP="008D7478">
      <w:pPr>
        <w:pStyle w:val="ListParagraph"/>
        <w:numPr>
          <w:ilvl w:val="1"/>
          <w:numId w:val="160"/>
        </w:numPr>
        <w:spacing w:before="120" w:after="0" w:line="240" w:lineRule="auto"/>
        <w:ind w:left="1418"/>
        <w:rPr>
          <w:rFonts w:ascii="Fira Sans" w:hAnsi="Fira Sans"/>
          <w:color w:val="595454"/>
          <w:lang w:eastAsia="en-NZ"/>
          <w14:ligatures w14:val="standardContextual"/>
        </w:rPr>
      </w:pPr>
      <w:hyperlink r:id="rId39"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266F5D15" w14:textId="77777777" w:rsidR="00454E65" w:rsidRDefault="00454E65" w:rsidP="00454E65">
      <w:pPr>
        <w:pStyle w:val="ListParagraph"/>
        <w:rPr>
          <w:rFonts w:ascii="Fira Sans" w:eastAsia="Fira Sans" w:hAnsi="Fira Sans" w:cs="Fira Sans"/>
          <w:lang w:val="en-NZ" w:eastAsia="en-NZ"/>
        </w:rPr>
      </w:pPr>
    </w:p>
    <w:p w14:paraId="1F409B2A" w14:textId="77777777" w:rsidR="00861F00" w:rsidRDefault="00861F00" w:rsidP="00454E65">
      <w:pPr>
        <w:pStyle w:val="ListParagraph"/>
        <w:rPr>
          <w:rFonts w:ascii="Fira Sans" w:eastAsia="Fira Sans" w:hAnsi="Fira Sans" w:cs="Fira Sans"/>
          <w:lang w:val="en-NZ" w:eastAsia="en-NZ"/>
        </w:rPr>
      </w:pPr>
    </w:p>
    <w:p w14:paraId="236D7CA9" w14:textId="77777777" w:rsidR="00861F00" w:rsidRDefault="00861F00" w:rsidP="00454E65">
      <w:pPr>
        <w:pStyle w:val="ListParagraph"/>
        <w:rPr>
          <w:rFonts w:ascii="Fira Sans" w:eastAsia="Fira Sans" w:hAnsi="Fira Sans" w:cs="Fira Sans"/>
          <w:lang w:val="en-NZ" w:eastAsia="en-NZ"/>
        </w:rPr>
      </w:pPr>
    </w:p>
    <w:p w14:paraId="4A80D75A" w14:textId="77777777" w:rsidR="00861F00" w:rsidRDefault="00861F00" w:rsidP="00454E65">
      <w:pPr>
        <w:pStyle w:val="ListParagraph"/>
        <w:rPr>
          <w:rFonts w:ascii="Fira Sans" w:eastAsia="Fira Sans" w:hAnsi="Fira Sans" w:cs="Fira Sans"/>
          <w:lang w:val="en-NZ" w:eastAsia="en-NZ"/>
        </w:rPr>
      </w:pPr>
    </w:p>
    <w:p w14:paraId="61777C2B" w14:textId="77777777" w:rsidR="00861F00" w:rsidRDefault="00861F00" w:rsidP="00454E65">
      <w:pPr>
        <w:pStyle w:val="ListParagraph"/>
        <w:rPr>
          <w:rFonts w:ascii="Fira Sans" w:eastAsia="Fira Sans" w:hAnsi="Fira Sans" w:cs="Fira Sans"/>
          <w:lang w:val="en-NZ" w:eastAsia="en-NZ"/>
        </w:rPr>
      </w:pPr>
    </w:p>
    <w:p w14:paraId="0FD2D937" w14:textId="77777777" w:rsidR="00861F00" w:rsidRDefault="00861F00" w:rsidP="00454E65">
      <w:pPr>
        <w:pStyle w:val="ListParagraph"/>
        <w:rPr>
          <w:rFonts w:ascii="Fira Sans" w:eastAsia="Fira Sans" w:hAnsi="Fira Sans" w:cs="Fira Sans"/>
          <w:lang w:val="en-NZ" w:eastAsia="en-NZ"/>
        </w:rPr>
      </w:pPr>
    </w:p>
    <w:p w14:paraId="0B91C48F" w14:textId="77777777" w:rsidR="00861F00" w:rsidRDefault="00861F00" w:rsidP="00454E65">
      <w:pPr>
        <w:pStyle w:val="ListParagraph"/>
        <w:rPr>
          <w:rFonts w:ascii="Fira Sans" w:eastAsia="Fira Sans" w:hAnsi="Fira Sans" w:cs="Fira Sans"/>
          <w:lang w:val="en-NZ" w:eastAsia="en-NZ"/>
        </w:rPr>
      </w:pPr>
    </w:p>
    <w:p w14:paraId="7673498F" w14:textId="77777777" w:rsidR="00861F00" w:rsidRDefault="00861F00" w:rsidP="00454E65">
      <w:pPr>
        <w:pStyle w:val="ListParagraph"/>
        <w:rPr>
          <w:rFonts w:ascii="Fira Sans" w:eastAsia="Fira Sans" w:hAnsi="Fira Sans" w:cs="Fira Sans"/>
          <w:lang w:val="en-NZ" w:eastAsia="en-NZ"/>
        </w:rPr>
      </w:pPr>
    </w:p>
    <w:p w14:paraId="27ADECC7" w14:textId="77777777" w:rsidR="00861F00" w:rsidRDefault="00861F00" w:rsidP="00454E65">
      <w:pPr>
        <w:pStyle w:val="ListParagraph"/>
        <w:rPr>
          <w:rFonts w:ascii="Fira Sans" w:eastAsia="Fira Sans" w:hAnsi="Fira Sans" w:cs="Fira Sans"/>
          <w:lang w:val="en-NZ" w:eastAsia="en-NZ"/>
        </w:rPr>
      </w:pPr>
    </w:p>
    <w:p w14:paraId="705AE3BD" w14:textId="77777777" w:rsidR="00861F00" w:rsidRDefault="00861F00" w:rsidP="00454E65">
      <w:pPr>
        <w:pStyle w:val="ListParagraph"/>
        <w:rPr>
          <w:rFonts w:ascii="Fira Sans" w:eastAsia="Fira Sans" w:hAnsi="Fira Sans" w:cs="Fira Sans"/>
          <w:lang w:val="en-NZ" w:eastAsia="en-NZ"/>
        </w:rPr>
      </w:pPr>
    </w:p>
    <w:p w14:paraId="479DE87C" w14:textId="77777777" w:rsidR="00861F00" w:rsidRDefault="00861F00" w:rsidP="00454E65">
      <w:pPr>
        <w:pStyle w:val="ListParagraph"/>
        <w:rPr>
          <w:rFonts w:ascii="Fira Sans" w:eastAsia="Fira Sans" w:hAnsi="Fira Sans" w:cs="Fira Sans"/>
          <w:lang w:val="en-NZ" w:eastAsia="en-NZ"/>
        </w:rPr>
      </w:pPr>
    </w:p>
    <w:p w14:paraId="0864864D" w14:textId="77777777" w:rsidR="00861F00" w:rsidRDefault="00861F00" w:rsidP="00454E65">
      <w:pPr>
        <w:pStyle w:val="ListParagraph"/>
        <w:rPr>
          <w:rFonts w:ascii="Fira Sans" w:eastAsia="Fira Sans" w:hAnsi="Fira Sans" w:cs="Fira Sans"/>
          <w:lang w:val="en-NZ" w:eastAsia="en-NZ"/>
        </w:rPr>
      </w:pPr>
    </w:p>
    <w:p w14:paraId="56ACABBB" w14:textId="77777777" w:rsidR="00861F00" w:rsidRDefault="00861F00" w:rsidP="00454E65">
      <w:pPr>
        <w:pStyle w:val="ListParagraph"/>
        <w:rPr>
          <w:rFonts w:ascii="Fira Sans" w:eastAsia="Fira Sans" w:hAnsi="Fira Sans" w:cs="Fira Sans"/>
          <w:lang w:val="en-NZ" w:eastAsia="en-NZ"/>
        </w:rPr>
      </w:pPr>
    </w:p>
    <w:p w14:paraId="25D7F026" w14:textId="77777777" w:rsidR="00861F00" w:rsidRDefault="00861F00" w:rsidP="00454E65">
      <w:pPr>
        <w:pStyle w:val="ListParagraph"/>
        <w:rPr>
          <w:rFonts w:ascii="Fira Sans" w:eastAsia="Fira Sans" w:hAnsi="Fira Sans" w:cs="Fira Sans"/>
          <w:lang w:val="en-NZ" w:eastAsia="en-NZ"/>
        </w:rPr>
      </w:pPr>
    </w:p>
    <w:p w14:paraId="60D881CC" w14:textId="77777777" w:rsidR="00861F00" w:rsidRDefault="00861F00" w:rsidP="00454E65">
      <w:pPr>
        <w:pStyle w:val="ListParagraph"/>
        <w:rPr>
          <w:rFonts w:ascii="Fira Sans" w:eastAsia="Fira Sans" w:hAnsi="Fira Sans" w:cs="Fira Sans"/>
          <w:lang w:val="en-NZ" w:eastAsia="en-NZ"/>
        </w:rPr>
      </w:pPr>
    </w:p>
    <w:p w14:paraId="0F29E063" w14:textId="77777777" w:rsidR="00861F00" w:rsidRDefault="00861F00" w:rsidP="00454E65">
      <w:pPr>
        <w:pStyle w:val="ListParagraph"/>
        <w:rPr>
          <w:rFonts w:ascii="Fira Sans" w:eastAsia="Fira Sans" w:hAnsi="Fira Sans" w:cs="Fira Sans"/>
          <w:lang w:val="en-NZ" w:eastAsia="en-NZ"/>
        </w:rPr>
      </w:pPr>
    </w:p>
    <w:p w14:paraId="7F4A87F9" w14:textId="77777777" w:rsidR="00861F00" w:rsidRDefault="00861F00" w:rsidP="00454E65">
      <w:pPr>
        <w:pStyle w:val="ListParagraph"/>
        <w:rPr>
          <w:rFonts w:ascii="Fira Sans" w:eastAsia="Fira Sans" w:hAnsi="Fira Sans" w:cs="Fira Sans"/>
          <w:lang w:val="en-NZ" w:eastAsia="en-NZ"/>
        </w:rPr>
      </w:pPr>
    </w:p>
    <w:p w14:paraId="261A2185" w14:textId="77777777" w:rsidR="00861F00" w:rsidRDefault="00861F00" w:rsidP="00454E65">
      <w:pPr>
        <w:pStyle w:val="ListParagraph"/>
        <w:rPr>
          <w:rFonts w:ascii="Fira Sans" w:eastAsia="Fira Sans" w:hAnsi="Fira Sans" w:cs="Fira Sans"/>
          <w:lang w:val="en-NZ" w:eastAsia="en-NZ"/>
        </w:rPr>
      </w:pPr>
    </w:p>
    <w:p w14:paraId="25D494FE" w14:textId="77777777" w:rsidR="00861F00" w:rsidRDefault="00861F00" w:rsidP="00454E65">
      <w:pPr>
        <w:pStyle w:val="ListParagraph"/>
        <w:rPr>
          <w:rFonts w:ascii="Fira Sans" w:eastAsia="Fira Sans" w:hAnsi="Fira Sans" w:cs="Fira Sans"/>
          <w:lang w:val="en-NZ" w:eastAsia="en-NZ"/>
        </w:rPr>
      </w:pPr>
    </w:p>
    <w:p w14:paraId="1928665C" w14:textId="77777777" w:rsidR="00861F00" w:rsidRDefault="00861F00" w:rsidP="00454E65">
      <w:pPr>
        <w:pStyle w:val="ListParagraph"/>
        <w:rPr>
          <w:rFonts w:ascii="Fira Sans" w:eastAsia="Fira Sans" w:hAnsi="Fira Sans" w:cs="Fira Sans"/>
          <w:lang w:val="en-NZ" w:eastAsia="en-NZ"/>
        </w:rPr>
      </w:pPr>
    </w:p>
    <w:p w14:paraId="1421DE5A" w14:textId="77777777" w:rsidR="00861F00" w:rsidRDefault="00861F00" w:rsidP="00454E65">
      <w:pPr>
        <w:pStyle w:val="ListParagraph"/>
        <w:rPr>
          <w:rFonts w:ascii="Fira Sans" w:eastAsia="Fira Sans" w:hAnsi="Fira Sans" w:cs="Fira Sans"/>
          <w:lang w:val="en-NZ" w:eastAsia="en-NZ"/>
        </w:rPr>
      </w:pPr>
    </w:p>
    <w:p w14:paraId="4C4D5874" w14:textId="77777777" w:rsidR="00861F00" w:rsidRDefault="00861F00" w:rsidP="00454E65">
      <w:pPr>
        <w:pStyle w:val="ListParagraph"/>
        <w:rPr>
          <w:rFonts w:ascii="Fira Sans" w:eastAsia="Fira Sans" w:hAnsi="Fira Sans" w:cs="Fira Sans"/>
          <w:lang w:val="en-NZ" w:eastAsia="en-NZ"/>
        </w:rPr>
      </w:pPr>
    </w:p>
    <w:p w14:paraId="1B600458" w14:textId="77777777" w:rsidR="00861F00" w:rsidRDefault="00861F00" w:rsidP="00454E65">
      <w:pPr>
        <w:pStyle w:val="ListParagraph"/>
        <w:rPr>
          <w:rFonts w:ascii="Fira Sans" w:eastAsia="Fira Sans" w:hAnsi="Fira Sans" w:cs="Fira Sans"/>
          <w:lang w:val="en-NZ" w:eastAsia="en-NZ"/>
        </w:rPr>
      </w:pPr>
    </w:p>
    <w:p w14:paraId="28AB40CB" w14:textId="77777777" w:rsidR="00861F00" w:rsidRDefault="00861F00" w:rsidP="00454E65">
      <w:pPr>
        <w:pStyle w:val="ListParagraph"/>
        <w:rPr>
          <w:rFonts w:ascii="Fira Sans" w:eastAsia="Fira Sans" w:hAnsi="Fira Sans" w:cs="Fira Sans"/>
          <w:lang w:val="en-NZ" w:eastAsia="en-NZ"/>
        </w:rPr>
      </w:pPr>
    </w:p>
    <w:p w14:paraId="025022DC" w14:textId="77777777" w:rsidR="00861F00" w:rsidRDefault="00861F00" w:rsidP="00454E65">
      <w:pPr>
        <w:pStyle w:val="ListParagraph"/>
        <w:rPr>
          <w:rFonts w:ascii="Fira Sans" w:eastAsia="Fira Sans" w:hAnsi="Fira Sans" w:cs="Fira Sans"/>
          <w:lang w:val="en-NZ" w:eastAsia="en-NZ"/>
        </w:rPr>
      </w:pPr>
    </w:p>
    <w:p w14:paraId="18763E9D" w14:textId="77777777" w:rsidR="00861F00" w:rsidRDefault="00861F00" w:rsidP="00454E65">
      <w:pPr>
        <w:pStyle w:val="ListParagraph"/>
        <w:rPr>
          <w:rFonts w:ascii="Fira Sans" w:eastAsia="Fira Sans" w:hAnsi="Fira Sans" w:cs="Fira Sans"/>
          <w:lang w:val="en-NZ" w:eastAsia="en-NZ"/>
        </w:rPr>
      </w:pPr>
    </w:p>
    <w:p w14:paraId="1C11C14A" w14:textId="77777777" w:rsidR="00861F00" w:rsidRDefault="00861F00" w:rsidP="00454E65">
      <w:pPr>
        <w:pStyle w:val="ListParagraph"/>
        <w:rPr>
          <w:rFonts w:ascii="Fira Sans" w:eastAsia="Fira Sans" w:hAnsi="Fira Sans" w:cs="Fira Sans"/>
          <w:lang w:val="en-NZ" w:eastAsia="en-NZ"/>
        </w:rPr>
      </w:pPr>
    </w:p>
    <w:p w14:paraId="1F7BE258" w14:textId="77777777" w:rsidR="00861F00" w:rsidRDefault="00861F00" w:rsidP="00454E65">
      <w:pPr>
        <w:pStyle w:val="ListParagraph"/>
        <w:rPr>
          <w:rFonts w:ascii="Fira Sans" w:eastAsia="Fira Sans" w:hAnsi="Fira Sans" w:cs="Fira Sans"/>
          <w:lang w:val="en-NZ" w:eastAsia="en-NZ"/>
        </w:rPr>
      </w:pPr>
    </w:p>
    <w:p w14:paraId="1C5D9627" w14:textId="77777777" w:rsidR="00861F00" w:rsidRDefault="00861F00" w:rsidP="00454E65">
      <w:pPr>
        <w:pStyle w:val="ListParagraph"/>
        <w:rPr>
          <w:rFonts w:ascii="Fira Sans" w:eastAsia="Fira Sans" w:hAnsi="Fira Sans" w:cs="Fira Sans"/>
          <w:lang w:val="en-NZ" w:eastAsia="en-NZ"/>
        </w:rPr>
      </w:pPr>
    </w:p>
    <w:p w14:paraId="77F95968" w14:textId="77777777" w:rsidR="00861F00" w:rsidRDefault="00861F00" w:rsidP="00454E65">
      <w:pPr>
        <w:pStyle w:val="ListParagraph"/>
        <w:rPr>
          <w:rFonts w:ascii="Fira Sans" w:eastAsia="Fira Sans" w:hAnsi="Fira Sans" w:cs="Fira Sans"/>
          <w:lang w:val="en-NZ" w:eastAsia="en-NZ"/>
        </w:rPr>
      </w:pPr>
    </w:p>
    <w:p w14:paraId="5F1E061C" w14:textId="77777777" w:rsidR="00861F00" w:rsidRDefault="00861F00" w:rsidP="00454E65">
      <w:pPr>
        <w:pStyle w:val="ListParagraph"/>
        <w:rPr>
          <w:rFonts w:ascii="Fira Sans" w:eastAsia="Fira Sans" w:hAnsi="Fira Sans" w:cs="Fira Sans"/>
          <w:lang w:val="en-NZ" w:eastAsia="en-NZ"/>
        </w:rPr>
      </w:pPr>
    </w:p>
    <w:p w14:paraId="1DE4C3F0" w14:textId="77777777" w:rsidR="0016505A" w:rsidRDefault="0016505A" w:rsidP="00454E65">
      <w:pPr>
        <w:pStyle w:val="ListParagraph"/>
        <w:rPr>
          <w:rFonts w:ascii="Fira Sans" w:eastAsia="Fira Sans" w:hAnsi="Fira Sans" w:cs="Fira Sans"/>
          <w:lang w:val="en-NZ" w:eastAsia="en-NZ"/>
        </w:rPr>
      </w:pPr>
    </w:p>
    <w:p w14:paraId="11BAA4DE" w14:textId="77777777" w:rsidR="0016505A" w:rsidRDefault="0016505A" w:rsidP="00454E65">
      <w:pPr>
        <w:pStyle w:val="ListParagraph"/>
        <w:rPr>
          <w:rFonts w:ascii="Fira Sans" w:eastAsia="Fira Sans" w:hAnsi="Fira Sans" w:cs="Fira Sans"/>
          <w:lang w:val="en-NZ" w:eastAsia="en-NZ"/>
        </w:rPr>
      </w:pPr>
    </w:p>
    <w:p w14:paraId="62C89B8D" w14:textId="77777777" w:rsidR="0016505A" w:rsidRDefault="0016505A" w:rsidP="00454E65">
      <w:pPr>
        <w:pStyle w:val="ListParagraph"/>
        <w:rPr>
          <w:rFonts w:ascii="Fira Sans" w:eastAsia="Fira Sans" w:hAnsi="Fira Sans" w:cs="Fira Sans"/>
          <w:lang w:val="en-NZ" w:eastAsia="en-NZ"/>
        </w:rPr>
      </w:pPr>
    </w:p>
    <w:p w14:paraId="523806DC" w14:textId="77777777" w:rsidR="0016505A" w:rsidRDefault="0016505A" w:rsidP="00454E65">
      <w:pPr>
        <w:pStyle w:val="ListParagraph"/>
        <w:rPr>
          <w:rFonts w:ascii="Fira Sans" w:eastAsia="Fira Sans" w:hAnsi="Fira Sans" w:cs="Fira Sans"/>
          <w:lang w:val="en-NZ" w:eastAsia="en-NZ"/>
        </w:rPr>
      </w:pPr>
    </w:p>
    <w:p w14:paraId="2F3C4B1D" w14:textId="77777777" w:rsidR="0016505A" w:rsidRDefault="0016505A" w:rsidP="00454E65">
      <w:pPr>
        <w:pStyle w:val="ListParagraph"/>
        <w:rPr>
          <w:rFonts w:ascii="Fira Sans" w:eastAsia="Fira Sans" w:hAnsi="Fira Sans" w:cs="Fira Sans"/>
          <w:lang w:val="en-NZ" w:eastAsia="en-NZ"/>
        </w:rPr>
      </w:pPr>
    </w:p>
    <w:p w14:paraId="091DE859" w14:textId="77777777" w:rsidR="0016505A" w:rsidRDefault="0016505A" w:rsidP="00454E65">
      <w:pPr>
        <w:pStyle w:val="ListParagraph"/>
        <w:rPr>
          <w:rFonts w:ascii="Fira Sans" w:eastAsia="Fira Sans" w:hAnsi="Fira Sans" w:cs="Fira Sans"/>
          <w:lang w:val="en-NZ" w:eastAsia="en-NZ"/>
        </w:rPr>
      </w:pPr>
    </w:p>
    <w:p w14:paraId="4B5AB303" w14:textId="77777777" w:rsidR="00861F00" w:rsidRDefault="00861F00" w:rsidP="00454E65">
      <w:pPr>
        <w:pStyle w:val="ListParagraph"/>
        <w:rPr>
          <w:rFonts w:ascii="Fira Sans" w:eastAsia="Fira Sans" w:hAnsi="Fira Sans" w:cs="Fira Sans"/>
          <w:lang w:val="en-NZ" w:eastAsia="en-NZ"/>
        </w:rPr>
      </w:pPr>
    </w:p>
    <w:p w14:paraId="14EFCB8B" w14:textId="77777777" w:rsidR="00861F00" w:rsidRDefault="00861F00" w:rsidP="00454E65">
      <w:pPr>
        <w:pStyle w:val="ListParagraph"/>
        <w:rPr>
          <w:rFonts w:ascii="Fira Sans" w:eastAsia="Fira Sans" w:hAnsi="Fira Sans" w:cs="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42E3F" w:rsidRPr="00E17404" w14:paraId="2C000336" w14:textId="77777777" w:rsidTr="007201F6">
        <w:trPr>
          <w:cantSplit/>
          <w:trHeight w:val="170"/>
          <w:jc w:val="center"/>
        </w:trPr>
        <w:tc>
          <w:tcPr>
            <w:tcW w:w="1256" w:type="dxa"/>
            <w:tcBorders>
              <w:right w:val="single" w:sz="18" w:space="0" w:color="FFF7E9"/>
            </w:tcBorders>
            <w:shd w:val="clear" w:color="auto" w:fill="C2D9BA"/>
            <w:vAlign w:val="center"/>
          </w:tcPr>
          <w:p w14:paraId="615A4239" w14:textId="77777777" w:rsidR="00142E3F" w:rsidRPr="00410947" w:rsidRDefault="00142E3F"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EAB801D" w14:textId="79FAF6CF" w:rsidR="00142E3F" w:rsidRPr="00761A5A" w:rsidRDefault="00142E3F"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45EB897" w14:textId="77777777" w:rsidR="00142E3F" w:rsidRPr="00C6732C" w:rsidRDefault="00142E3F"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0DC73CF" w14:textId="77777777" w:rsidR="00142E3F" w:rsidRPr="00347855" w:rsidRDefault="00142E3F"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453CF3F" w14:textId="77777777" w:rsidR="00142E3F" w:rsidRPr="00347855" w:rsidRDefault="00142E3F"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429840" w14:textId="77777777" w:rsidR="00142E3F" w:rsidRPr="00537E6F" w:rsidRDefault="00142E3F"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D7AC76" w14:textId="77777777" w:rsidR="00142E3F" w:rsidRPr="00537E6F" w:rsidRDefault="00142E3F" w:rsidP="007201F6">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92194C">
      <w:pPr>
        <w:pStyle w:val="OCCP3"/>
      </w:pPr>
      <w:bookmarkStart w:id="23" w:name="_Toc198805879"/>
      <w:r w:rsidRPr="00271D0C">
        <w:t>Step 5: Treatment</w:t>
      </w:r>
      <w:bookmarkEnd w:id="23"/>
    </w:p>
    <w:p w14:paraId="55AC287C" w14:textId="50002FD2" w:rsidR="0014208F" w:rsidRPr="009020D2" w:rsidRDefault="0014208F" w:rsidP="0065119F">
      <w:pPr>
        <w:spacing w:before="120" w:after="120" w:line="240" w:lineRule="auto"/>
        <w:jc w:val="both"/>
        <w:rPr>
          <w:rFonts w:ascii="Fira Sans" w:hAnsi="Fira Sans"/>
          <w:b/>
          <w:bCs/>
          <w:color w:val="595454"/>
          <w:lang w:val="en-NZ" w:eastAsia="en-NZ"/>
        </w:rPr>
      </w:pPr>
      <w:r w:rsidRPr="009020D2">
        <w:rPr>
          <w:rFonts w:ascii="Fira Sans" w:hAnsi="Fira Sans"/>
          <w:b/>
          <w:bCs/>
          <w:color w:val="595454"/>
          <w:lang w:val="en-NZ" w:eastAsia="en-NZ"/>
        </w:rPr>
        <w:t xml:space="preserve">This step describes publicly funded optimal treatments for </w:t>
      </w:r>
      <w:r w:rsidR="008D617E">
        <w:rPr>
          <w:rFonts w:ascii="Fira Sans" w:hAnsi="Fira Sans"/>
          <w:b/>
          <w:bCs/>
          <w:color w:val="595454"/>
          <w:lang w:val="en-NZ" w:eastAsia="en-NZ"/>
        </w:rPr>
        <w:t>m</w:t>
      </w:r>
      <w:r w:rsidR="00F12FC0">
        <w:rPr>
          <w:rFonts w:ascii="Fira Sans" w:hAnsi="Fira Sans"/>
          <w:b/>
          <w:bCs/>
          <w:color w:val="595454"/>
          <w:lang w:val="en-NZ" w:eastAsia="en-NZ"/>
        </w:rPr>
        <w:t xml:space="preserve">ultiple </w:t>
      </w:r>
      <w:r w:rsidR="008D617E">
        <w:rPr>
          <w:rFonts w:ascii="Fira Sans" w:hAnsi="Fira Sans"/>
          <w:b/>
          <w:bCs/>
          <w:color w:val="595454"/>
          <w:lang w:val="en-NZ" w:eastAsia="en-NZ"/>
        </w:rPr>
        <w:t>m</w:t>
      </w:r>
      <w:r w:rsidR="00F12FC0">
        <w:rPr>
          <w:rFonts w:ascii="Fira Sans" w:hAnsi="Fira Sans"/>
          <w:b/>
          <w:bCs/>
          <w:color w:val="595454"/>
          <w:lang w:val="en-NZ" w:eastAsia="en-NZ"/>
        </w:rPr>
        <w:t>yeloma</w:t>
      </w:r>
      <w:r w:rsidRPr="009020D2">
        <w:rPr>
          <w:rFonts w:ascii="Fira Sans" w:hAnsi="Fira Sans"/>
          <w:b/>
          <w:bCs/>
          <w:color w:val="595454"/>
          <w:lang w:val="en-NZ" w:eastAsia="en-NZ"/>
        </w:rPr>
        <w:t xml:space="preserve"> by trained and experienced clinicians and team members, in an appropriate environment.</w:t>
      </w:r>
    </w:p>
    <w:p w14:paraId="0C78F3D6" w14:textId="4C07A0F8" w:rsidR="003D3235" w:rsidRDefault="003D3235" w:rsidP="00900D1F">
      <w:pPr>
        <w:spacing w:before="120" w:after="0" w:line="240" w:lineRule="auto"/>
        <w:rPr>
          <w:rFonts w:ascii="Fira Sans" w:hAnsi="Fira Sans"/>
          <w:color w:val="3B3838" w:themeColor="background2" w:themeShade="40"/>
          <w:lang w:val="en-NZ" w:eastAsia="en-NZ"/>
        </w:rPr>
      </w:pPr>
      <w:r w:rsidRPr="002D0D9B">
        <w:rPr>
          <w:rFonts w:ascii="Fira Sans" w:hAnsi="Fira Sans"/>
          <w:lang w:val="en-NZ" w:eastAsia="en-NZ"/>
        </w:rPr>
        <w:t xml:space="preserve">The treatment of </w:t>
      </w:r>
      <w:r w:rsidR="008D617E">
        <w:rPr>
          <w:rFonts w:ascii="Fira Sans" w:hAnsi="Fira Sans"/>
          <w:lang w:val="en-NZ" w:eastAsia="en-NZ"/>
        </w:rPr>
        <w:t>m</w:t>
      </w:r>
      <w:r w:rsidR="00F12FC0" w:rsidRPr="002D0D9B">
        <w:rPr>
          <w:rFonts w:ascii="Fira Sans" w:hAnsi="Fira Sans"/>
          <w:lang w:val="en-NZ" w:eastAsia="en-NZ"/>
        </w:rPr>
        <w:t xml:space="preserve">ultiple </w:t>
      </w:r>
      <w:r w:rsidR="008D617E">
        <w:rPr>
          <w:rFonts w:ascii="Fira Sans" w:hAnsi="Fira Sans"/>
          <w:lang w:val="en-NZ" w:eastAsia="en-NZ"/>
        </w:rPr>
        <w:t>m</w:t>
      </w:r>
      <w:r w:rsidR="00F12FC0" w:rsidRPr="002D0D9B">
        <w:rPr>
          <w:rFonts w:ascii="Fira Sans" w:hAnsi="Fira Sans"/>
          <w:lang w:val="en-NZ" w:eastAsia="en-NZ"/>
        </w:rPr>
        <w:t>yeloma</w:t>
      </w:r>
      <w:r w:rsidRPr="002D0D9B">
        <w:rPr>
          <w:rFonts w:ascii="Fira Sans" w:hAnsi="Fira Sans"/>
          <w:lang w:val="en-NZ" w:eastAsia="en-NZ"/>
        </w:rPr>
        <w:t xml:space="preserve"> is informed by the following guidelines</w:t>
      </w:r>
      <w:r>
        <w:rPr>
          <w:rFonts w:ascii="Fira Sans" w:hAnsi="Fira Sans"/>
          <w:color w:val="3B3838" w:themeColor="background2" w:themeShade="40"/>
          <w:lang w:val="en-NZ" w:eastAsia="en-NZ"/>
        </w:rPr>
        <w:t>:</w:t>
      </w:r>
    </w:p>
    <w:p w14:paraId="0B7CE107" w14:textId="002D2700" w:rsidR="00200CDC" w:rsidRPr="003B2B84" w:rsidRDefault="00631AF8" w:rsidP="008D7478">
      <w:pPr>
        <w:numPr>
          <w:ilvl w:val="0"/>
          <w:numId w:val="131"/>
        </w:numPr>
        <w:spacing w:before="120" w:after="120" w:line="240" w:lineRule="auto"/>
        <w:ind w:left="568" w:hanging="284"/>
        <w:contextualSpacing/>
        <w:rPr>
          <w:rFonts w:ascii="Fira Sans" w:hAnsi="Fira Sans"/>
          <w:b/>
          <w:bCs/>
          <w:color w:val="404040" w:themeColor="text1" w:themeTint="BF"/>
          <w:lang w:val="en-NZ" w:eastAsia="en-NZ"/>
        </w:rPr>
      </w:pPr>
      <w:r w:rsidRPr="005A57AD">
        <w:rPr>
          <w:rFonts w:ascii="Fira Sans" w:hAnsi="Fira Sans"/>
          <w:lang w:val="en-NZ" w:eastAsia="en-NZ"/>
        </w:rPr>
        <w:t xml:space="preserve">European Society of Medical Oncology: </w:t>
      </w:r>
      <w:r w:rsidR="00F502BC" w:rsidRPr="003B2B84">
        <w:rPr>
          <w:rFonts w:ascii="Fira Sans" w:hAnsi="Fira Sans"/>
          <w:i/>
          <w:iCs/>
          <w:lang w:val="en-NZ" w:eastAsia="en-NZ"/>
        </w:rPr>
        <w:t xml:space="preserve">Multiple myeloma EHA-ESMO </w:t>
      </w:r>
      <w:r w:rsidR="00E81AE0" w:rsidRPr="003B2B84">
        <w:rPr>
          <w:rFonts w:ascii="Fira Sans" w:hAnsi="Fira Sans"/>
          <w:i/>
          <w:iCs/>
          <w:lang w:val="en-NZ" w:eastAsia="en-NZ"/>
        </w:rPr>
        <w:t>c</w:t>
      </w:r>
      <w:r w:rsidR="00F502BC" w:rsidRPr="003B2B84">
        <w:rPr>
          <w:rFonts w:ascii="Fira Sans" w:hAnsi="Fira Sans"/>
          <w:i/>
          <w:iCs/>
          <w:lang w:val="en-NZ" w:eastAsia="en-NZ"/>
        </w:rPr>
        <w:t xml:space="preserve">linical </w:t>
      </w:r>
      <w:r w:rsidR="00E81AE0" w:rsidRPr="003B2B84">
        <w:rPr>
          <w:rFonts w:ascii="Fira Sans" w:hAnsi="Fira Sans"/>
          <w:i/>
          <w:iCs/>
          <w:lang w:val="en-NZ" w:eastAsia="en-NZ"/>
        </w:rPr>
        <w:t>p</w:t>
      </w:r>
      <w:r w:rsidR="00F502BC" w:rsidRPr="003B2B84">
        <w:rPr>
          <w:rFonts w:ascii="Fira Sans" w:hAnsi="Fira Sans"/>
          <w:i/>
          <w:iCs/>
          <w:lang w:val="en-NZ" w:eastAsia="en-NZ"/>
        </w:rPr>
        <w:t xml:space="preserve">ractice </w:t>
      </w:r>
      <w:r w:rsidR="00E81AE0" w:rsidRPr="003B2B84">
        <w:rPr>
          <w:rFonts w:ascii="Fira Sans" w:hAnsi="Fira Sans"/>
          <w:i/>
          <w:iCs/>
          <w:lang w:val="en-NZ" w:eastAsia="en-NZ"/>
        </w:rPr>
        <w:t>g</w:t>
      </w:r>
      <w:r w:rsidR="00F502BC" w:rsidRPr="003B2B84">
        <w:rPr>
          <w:rFonts w:ascii="Fira Sans" w:hAnsi="Fira Sans"/>
          <w:i/>
          <w:iCs/>
          <w:lang w:val="en-NZ" w:eastAsia="en-NZ"/>
        </w:rPr>
        <w:t>uidelines for diagnosis, treatment and follow up</w:t>
      </w:r>
      <w:r w:rsidR="00200CDC" w:rsidRPr="005A57AD">
        <w:rPr>
          <w:rFonts w:ascii="Fira Sans" w:hAnsi="Fira Sans"/>
          <w:lang w:val="en-NZ" w:eastAsia="en-NZ"/>
        </w:rPr>
        <w:t xml:space="preserve"> </w:t>
      </w:r>
      <w:hyperlink r:id="rId40" w:history="1">
        <w:r w:rsidR="001C5C63" w:rsidRPr="00845990">
          <w:rPr>
            <w:rFonts w:ascii="Fira Sans" w:hAnsi="Fira Sans"/>
            <w:b/>
            <w:bCs/>
            <w:color w:val="595454"/>
            <w:u w:val="single"/>
          </w:rPr>
          <w:t>esmo-clinical-practice-guidelines-haematological-malignancies</w:t>
        </w:r>
      </w:hyperlink>
    </w:p>
    <w:p w14:paraId="3D8E72F9" w14:textId="49E9A901" w:rsidR="00631AF8" w:rsidRPr="003B2B84" w:rsidRDefault="00D95915" w:rsidP="008D7478">
      <w:pPr>
        <w:numPr>
          <w:ilvl w:val="0"/>
          <w:numId w:val="131"/>
        </w:numPr>
        <w:spacing w:before="120" w:after="120" w:line="240" w:lineRule="auto"/>
        <w:ind w:left="568" w:hanging="284"/>
        <w:contextualSpacing/>
        <w:rPr>
          <w:rFonts w:ascii="Fira Sans" w:hAnsi="Fira Sans"/>
          <w:b/>
          <w:bCs/>
          <w:color w:val="404040" w:themeColor="text1" w:themeTint="BF"/>
          <w:lang w:val="en-NZ" w:eastAsia="en-NZ"/>
        </w:rPr>
      </w:pPr>
      <w:r w:rsidRPr="005A57AD">
        <w:rPr>
          <w:rFonts w:ascii="Fira Sans" w:hAnsi="Fira Sans"/>
          <w:lang w:val="en-NZ" w:eastAsia="en-NZ"/>
        </w:rPr>
        <w:t xml:space="preserve">Medical Scientific Advisory Group (MSAG): </w:t>
      </w:r>
      <w:r w:rsidR="00636882" w:rsidRPr="003B2B84">
        <w:rPr>
          <w:rFonts w:ascii="Fira Sans" w:hAnsi="Fira Sans"/>
          <w:i/>
          <w:iCs/>
          <w:lang w:val="en-NZ" w:eastAsia="en-NZ"/>
        </w:rPr>
        <w:t xml:space="preserve">Clinical </w:t>
      </w:r>
      <w:r w:rsidR="00E81AE0" w:rsidRPr="003B2B84">
        <w:rPr>
          <w:rFonts w:ascii="Fira Sans" w:hAnsi="Fira Sans"/>
          <w:i/>
          <w:iCs/>
          <w:lang w:val="en-NZ" w:eastAsia="en-NZ"/>
        </w:rPr>
        <w:t>p</w:t>
      </w:r>
      <w:r w:rsidR="00636882" w:rsidRPr="003B2B84">
        <w:rPr>
          <w:rFonts w:ascii="Fira Sans" w:hAnsi="Fira Sans"/>
          <w:i/>
          <w:iCs/>
          <w:lang w:val="en-NZ" w:eastAsia="en-NZ"/>
        </w:rPr>
        <w:t xml:space="preserve">ractice </w:t>
      </w:r>
      <w:r w:rsidR="00E81AE0" w:rsidRPr="003B2B84">
        <w:rPr>
          <w:rFonts w:ascii="Fira Sans" w:hAnsi="Fira Sans"/>
          <w:i/>
          <w:iCs/>
          <w:lang w:val="en-NZ" w:eastAsia="en-NZ"/>
        </w:rPr>
        <w:t>g</w:t>
      </w:r>
      <w:r w:rsidR="00636882" w:rsidRPr="003B2B84">
        <w:rPr>
          <w:rFonts w:ascii="Fira Sans" w:hAnsi="Fira Sans"/>
          <w:i/>
          <w:iCs/>
          <w:lang w:val="en-NZ" w:eastAsia="en-NZ"/>
        </w:rPr>
        <w:t xml:space="preserve">uideline </w:t>
      </w:r>
      <w:r w:rsidRPr="003B2B84">
        <w:rPr>
          <w:rFonts w:ascii="Fira Sans" w:hAnsi="Fira Sans"/>
          <w:i/>
          <w:iCs/>
          <w:lang w:val="en-NZ" w:eastAsia="en-NZ"/>
        </w:rPr>
        <w:t>multiple myeloma</w:t>
      </w:r>
      <w:r w:rsidRPr="005A57AD">
        <w:rPr>
          <w:rFonts w:ascii="Fira Sans" w:hAnsi="Fira Sans"/>
          <w:lang w:val="en-NZ" w:eastAsia="en-NZ"/>
        </w:rPr>
        <w:t xml:space="preserve"> </w:t>
      </w:r>
      <w:hyperlink r:id="rId41" w:history="1">
        <w:r w:rsidR="004D467F" w:rsidRPr="00845990">
          <w:rPr>
            <w:rFonts w:ascii="Fira Sans" w:hAnsi="Fira Sans"/>
            <w:b/>
            <w:bCs/>
            <w:color w:val="595454"/>
            <w:u w:val="single"/>
          </w:rPr>
          <w:t>myeloma.org.au/health-professional-resources/</w:t>
        </w:r>
      </w:hyperlink>
    </w:p>
    <w:p w14:paraId="39A5C3FA" w14:textId="7B1E25A1" w:rsidR="00113981" w:rsidRPr="005A57AD" w:rsidRDefault="00FD6DF3" w:rsidP="008D7478">
      <w:pPr>
        <w:numPr>
          <w:ilvl w:val="0"/>
          <w:numId w:val="131"/>
        </w:numPr>
        <w:spacing w:before="120" w:after="120" w:line="240" w:lineRule="auto"/>
        <w:ind w:left="568" w:hanging="284"/>
        <w:contextualSpacing/>
        <w:rPr>
          <w:rFonts w:ascii="Fira Sans" w:hAnsi="Fira Sans"/>
          <w:lang w:val="en-NZ" w:eastAsia="en-NZ"/>
        </w:rPr>
      </w:pPr>
      <w:r w:rsidRPr="005A57AD">
        <w:rPr>
          <w:rFonts w:ascii="Fira Sans" w:hAnsi="Fira Sans"/>
          <w:lang w:val="en-NZ" w:eastAsia="en-NZ"/>
        </w:rPr>
        <w:t xml:space="preserve">Medical Scientific Advisory Group (MSAG): </w:t>
      </w:r>
      <w:r w:rsidRPr="003B2B84">
        <w:rPr>
          <w:rFonts w:ascii="Fira Sans" w:hAnsi="Fira Sans"/>
          <w:i/>
          <w:iCs/>
          <w:lang w:val="en-NZ" w:eastAsia="en-NZ"/>
        </w:rPr>
        <w:t>Bortezomib, lenalidomide and dexamethasone (Vrd) for initial treatment of multiple myeloma</w:t>
      </w:r>
      <w:r w:rsidR="00903F0B" w:rsidRPr="005A57AD">
        <w:rPr>
          <w:rFonts w:ascii="Fira Sans" w:hAnsi="Fira Sans"/>
          <w:lang w:val="en-NZ" w:eastAsia="en-NZ"/>
        </w:rPr>
        <w:t xml:space="preserve"> </w:t>
      </w:r>
      <w:hyperlink r:id="rId42" w:history="1">
        <w:r w:rsidR="005E409B" w:rsidRPr="00845990">
          <w:rPr>
            <w:rStyle w:val="Hyperlink"/>
            <w:rFonts w:ascii="Fira Sans" w:hAnsi="Fira Sans"/>
            <w:b/>
            <w:bCs/>
            <w:color w:val="595454"/>
            <w:lang w:val="en-NZ" w:eastAsia="en-NZ"/>
          </w:rPr>
          <w:t>myeloma.org.au/health-professional-resources/</w:t>
        </w:r>
      </w:hyperlink>
    </w:p>
    <w:p w14:paraId="2C58B18B" w14:textId="24AE837C" w:rsidR="007359AE" w:rsidRPr="007202CA" w:rsidRDefault="008C661A" w:rsidP="008D7478">
      <w:pPr>
        <w:numPr>
          <w:ilvl w:val="0"/>
          <w:numId w:val="131"/>
        </w:numPr>
        <w:spacing w:before="120" w:after="0" w:line="240" w:lineRule="auto"/>
        <w:ind w:left="568" w:hanging="284"/>
        <w:rPr>
          <w:rStyle w:val="Hyperlink"/>
          <w:rFonts w:ascii="Fira Sans" w:hAnsi="Fira Sans"/>
          <w:color w:val="auto"/>
          <w:u w:val="none"/>
          <w:lang w:val="en-NZ" w:eastAsia="en-NZ"/>
        </w:rPr>
      </w:pPr>
      <w:r w:rsidRPr="005A57AD">
        <w:rPr>
          <w:rFonts w:ascii="Fira Sans" w:hAnsi="Fira Sans"/>
          <w:lang w:val="en-NZ" w:eastAsia="en-NZ"/>
        </w:rPr>
        <w:t xml:space="preserve">Medical Scientific Advisory Group (MSAG): </w:t>
      </w:r>
      <w:r w:rsidRPr="003B2B84">
        <w:rPr>
          <w:rFonts w:ascii="Fira Sans" w:hAnsi="Fira Sans"/>
          <w:i/>
          <w:iCs/>
          <w:lang w:val="en-NZ" w:eastAsia="en-NZ"/>
        </w:rPr>
        <w:t xml:space="preserve">Consensus clinical practice guidelines for the prevention of infection in patients with </w:t>
      </w:r>
      <w:r w:rsidR="007359AE" w:rsidRPr="0065119F">
        <w:rPr>
          <w:rFonts w:ascii="Fira Sans" w:hAnsi="Fira Sans"/>
          <w:i/>
          <w:iCs/>
          <w:color w:val="000000" w:themeColor="text1"/>
          <w:lang w:val="en-NZ" w:eastAsia="en-NZ"/>
        </w:rPr>
        <w:t>multiple myeloma</w:t>
      </w:r>
      <w:r w:rsidR="007359AE" w:rsidRPr="0065119F">
        <w:rPr>
          <w:rFonts w:ascii="Fira Sans" w:hAnsi="Fira Sans"/>
          <w:b/>
          <w:bCs/>
          <w:color w:val="000000" w:themeColor="text1"/>
          <w:lang w:val="en-NZ" w:eastAsia="en-NZ"/>
        </w:rPr>
        <w:t xml:space="preserve"> </w:t>
      </w:r>
      <w:hyperlink r:id="rId43" w:history="1">
        <w:r w:rsidR="0059553D" w:rsidRPr="003B2B84">
          <w:rPr>
            <w:rStyle w:val="Hyperlink"/>
            <w:rFonts w:ascii="Fira Sans" w:hAnsi="Fira Sans"/>
            <w:b/>
            <w:bCs/>
            <w:color w:val="404040" w:themeColor="text1" w:themeTint="BF"/>
            <w:lang w:val="en-NZ" w:eastAsia="en-NZ"/>
          </w:rPr>
          <w:t>my</w:t>
        </w:r>
        <w:r w:rsidR="0059553D" w:rsidRPr="00216E54">
          <w:rPr>
            <w:rStyle w:val="Hyperlink"/>
            <w:rFonts w:ascii="Fira Sans" w:hAnsi="Fira Sans"/>
            <w:b/>
            <w:bCs/>
            <w:color w:val="595454"/>
            <w:lang w:val="en-NZ" w:eastAsia="en-NZ"/>
          </w:rPr>
          <w:t>eloma.org.au/health-professional-resources/</w:t>
        </w:r>
      </w:hyperlink>
    </w:p>
    <w:p w14:paraId="5FFE3DD1" w14:textId="77777777" w:rsidR="007202CA" w:rsidRPr="0054507C" w:rsidRDefault="007202CA" w:rsidP="008D7478">
      <w:pPr>
        <w:pStyle w:val="ListParagraph"/>
        <w:numPr>
          <w:ilvl w:val="0"/>
          <w:numId w:val="131"/>
        </w:numPr>
        <w:tabs>
          <w:tab w:val="left" w:pos="720"/>
        </w:tabs>
        <w:spacing w:after="0" w:line="240" w:lineRule="auto"/>
        <w:ind w:left="568" w:hanging="284"/>
        <w:contextualSpacing w:val="0"/>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4" w:history="1">
        <w:r w:rsidRPr="002E3FCC">
          <w:rPr>
            <w:rFonts w:ascii="Fira Sans" w:hAnsi="Fira Sans" w:cs="Arial"/>
            <w:b/>
            <w:bCs/>
            <w:color w:val="595959" w:themeColor="text1" w:themeTint="A6"/>
            <w:u w:val="single"/>
          </w:rPr>
          <w:t>astct-publications</w:t>
        </w:r>
      </w:hyperlink>
    </w:p>
    <w:p w14:paraId="6EDC4DDB" w14:textId="693DCA2E" w:rsidR="007202CA" w:rsidRPr="007202CA" w:rsidRDefault="007202CA" w:rsidP="008D7478">
      <w:pPr>
        <w:pStyle w:val="ListParagraph"/>
        <w:numPr>
          <w:ilvl w:val="0"/>
          <w:numId w:val="131"/>
        </w:numPr>
        <w:tabs>
          <w:tab w:val="left" w:pos="720"/>
        </w:tabs>
        <w:spacing w:after="0" w:line="240" w:lineRule="auto"/>
        <w:ind w:left="568" w:hanging="284"/>
        <w:contextualSpacing w:val="0"/>
        <w:rPr>
          <w:rFonts w:ascii="Fira Sans" w:hAnsi="Fira Sans"/>
          <w:shd w:val="clear" w:color="auto" w:fill="FFFFFF"/>
        </w:rPr>
      </w:pPr>
      <w:r w:rsidRPr="0054507C">
        <w:rPr>
          <w:rStyle w:val="eop"/>
          <w:rFonts w:ascii="Fira Sans" w:hAnsi="Fira Sans"/>
          <w:shd w:val="clear" w:color="auto" w:fill="FFFFFF"/>
        </w:rPr>
        <w:t xml:space="preserve">European Society for Blood and Marrow Transplantation (EMBT) handbook </w:t>
      </w:r>
      <w:hyperlink r:id="rId45" w:history="1">
        <w:r w:rsidRPr="002E3FCC">
          <w:rPr>
            <w:rFonts w:ascii="Fira Sans" w:hAnsi="Fira Sans" w:cs="Arial"/>
            <w:b/>
            <w:bCs/>
            <w:color w:val="595959" w:themeColor="text1" w:themeTint="A6"/>
            <w:u w:val="single"/>
          </w:rPr>
          <w:t>ebmt-handbook</w:t>
        </w:r>
      </w:hyperlink>
      <w:r w:rsidR="004855AF">
        <w:rPr>
          <w:rFonts w:ascii="Fira Sans" w:hAnsi="Fira Sans" w:cs="Arial"/>
          <w:b/>
          <w:bCs/>
          <w:color w:val="595959" w:themeColor="text1" w:themeTint="A6"/>
          <w:u w:val="single"/>
        </w:rPr>
        <w:t>.</w:t>
      </w:r>
    </w:p>
    <w:p w14:paraId="1F66858E" w14:textId="49263347" w:rsidR="003349E4" w:rsidRPr="00271D0C" w:rsidRDefault="003349E4" w:rsidP="00D66E4C">
      <w:pPr>
        <w:spacing w:before="240" w:after="12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494EA4">
      <w:pPr>
        <w:spacing w:line="240" w:lineRule="auto"/>
        <w:contextualSpacing/>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8D7478">
      <w:pPr>
        <w:numPr>
          <w:ilvl w:val="0"/>
          <w:numId w:val="131"/>
        </w:numPr>
        <w:spacing w:before="120" w:after="120" w:line="240" w:lineRule="auto"/>
        <w:ind w:left="568" w:hanging="284"/>
        <w:contextualSpacing/>
        <w:jc w:val="both"/>
        <w:rPr>
          <w:rFonts w:ascii="Fira Sans" w:hAnsi="Fira Sans"/>
          <w:lang w:val="en-NZ" w:eastAsia="en-NZ"/>
        </w:rPr>
      </w:pPr>
      <w:bookmarkStart w:id="24"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8D7478">
      <w:pPr>
        <w:numPr>
          <w:ilvl w:val="0"/>
          <w:numId w:val="131"/>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8D7478">
      <w:pPr>
        <w:numPr>
          <w:ilvl w:val="0"/>
          <w:numId w:val="131"/>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48623FCD" w:rsidR="00936058" w:rsidRPr="00936058" w:rsidRDefault="00936058"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w:t>
      </w:r>
      <w:r w:rsidR="007C08C1" w:rsidRPr="00936058">
        <w:rPr>
          <w:rFonts w:ascii="Fira Sans" w:hAnsi="Fira Sans"/>
          <w:lang w:val="en-NZ" w:eastAsia="en-NZ"/>
        </w:rPr>
        <w:t xml:space="preserve">Kia </w:t>
      </w:r>
      <w:r w:rsidR="007C08C1">
        <w:rPr>
          <w:rFonts w:ascii="Fira Sans" w:hAnsi="Fira Sans"/>
          <w:lang w:val="en-NZ" w:eastAsia="en-NZ"/>
        </w:rPr>
        <w:t>O</w:t>
      </w:r>
      <w:r w:rsidR="007C08C1" w:rsidRPr="00936058">
        <w:rPr>
          <w:rFonts w:ascii="Fira Sans" w:hAnsi="Fira Sans"/>
          <w:lang w:val="en-NZ" w:eastAsia="en-NZ"/>
        </w:rPr>
        <w:t>ra E Te Iwi</w:t>
      </w:r>
      <w:r w:rsidR="007C08C1">
        <w:rPr>
          <w:rFonts w:ascii="Fira Sans" w:hAnsi="Fira Sans"/>
          <w:lang w:val="en-NZ" w:eastAsia="en-NZ"/>
        </w:rPr>
        <w:t xml:space="preserve"> (KOETI)</w:t>
      </w:r>
      <w:r w:rsidR="007C08C1" w:rsidRPr="00936058">
        <w:rPr>
          <w:rFonts w:ascii="Fira Sans" w:hAnsi="Fira Sans"/>
          <w:lang w:val="en-NZ" w:eastAsia="en-NZ"/>
        </w:rPr>
        <w:t xml:space="preserve"> prog</w:t>
      </w:r>
      <w:r w:rsidR="007C08C1">
        <w:rPr>
          <w:rFonts w:ascii="Fira Sans" w:hAnsi="Fira Sans"/>
          <w:lang w:val="en-NZ" w:eastAsia="en-NZ"/>
        </w:rPr>
        <w:t>r</w:t>
      </w:r>
      <w:r w:rsidR="007C08C1" w:rsidRPr="00936058">
        <w:rPr>
          <w:rFonts w:ascii="Fira Sans" w:hAnsi="Fira Sans"/>
          <w:lang w:val="en-NZ" w:eastAsia="en-NZ"/>
        </w:rPr>
        <w:t xml:space="preserve">amme </w:t>
      </w:r>
      <w:r w:rsidRPr="00936058">
        <w:rPr>
          <w:rFonts w:ascii="Fira Sans" w:hAnsi="Fira Sans"/>
          <w:lang w:val="en-NZ" w:eastAsia="en-NZ"/>
        </w:rPr>
        <w:t>(Cancer Society)</w:t>
      </w:r>
      <w:r>
        <w:rPr>
          <w:rFonts w:ascii="Fira Sans" w:hAnsi="Fira Sans"/>
          <w:lang w:val="en-NZ" w:eastAsia="en-NZ"/>
        </w:rPr>
        <w:t xml:space="preserve"> occurs as required</w:t>
      </w:r>
    </w:p>
    <w:p w14:paraId="19EE68D2" w14:textId="7F9FC1E6" w:rsidR="00925CD0" w:rsidRPr="001E5465" w:rsidRDefault="00925CD0" w:rsidP="008D7478">
      <w:pPr>
        <w:numPr>
          <w:ilvl w:val="0"/>
          <w:numId w:val="131"/>
        </w:numPr>
        <w:spacing w:before="120" w:after="240" w:line="240" w:lineRule="auto"/>
        <w:ind w:left="568" w:hanging="284"/>
        <w:jc w:val="both"/>
        <w:rPr>
          <w:rFonts w:ascii="Fira Sans" w:hAnsi="Fira Sans"/>
          <w:lang w:val="en-NZ" w:eastAsia="en-NZ"/>
        </w:rPr>
      </w:pPr>
      <w:r w:rsidRPr="00925CD0">
        <w:rPr>
          <w:rFonts w:ascii="Fira Sans" w:hAnsi="Fira Sans"/>
          <w:lang w:val="en-NZ" w:eastAsia="en-NZ"/>
        </w:rPr>
        <w:t>the person and their wh</w:t>
      </w:r>
      <w:r w:rsidRPr="006A3796">
        <w:rPr>
          <w:rFonts w:ascii="Fira Sans" w:hAnsi="Fira Sans"/>
          <w:lang w:val="en-NZ" w:eastAsia="en-NZ"/>
        </w:rPr>
        <w:t>ā</w:t>
      </w:r>
      <w:r w:rsidRPr="00925CD0">
        <w:rPr>
          <w:rFonts w:ascii="Fira Sans" w:hAnsi="Fira Sans"/>
          <w:lang w:val="en-NZ" w:eastAsia="en-NZ"/>
        </w:rPr>
        <w:t>nau have all the information and resources to support their mana motuhake (empowerment).</w:t>
      </w:r>
    </w:p>
    <w:bookmarkEnd w:id="24"/>
    <w:p w14:paraId="74047019" w14:textId="4D7E133D" w:rsidR="008C336F" w:rsidRPr="00271D0C" w:rsidRDefault="00501E9D" w:rsidP="00D66E4C">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7416FD6A" w:rsidR="0037773C" w:rsidRDefault="004D08C5" w:rsidP="002D4C61">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w:t>
      </w:r>
      <w:r w:rsidR="000660ED">
        <w:rPr>
          <w:rFonts w:ascii="Fira Sans" w:hAnsi="Fira Sans"/>
          <w:lang w:val="en-NZ" w:eastAsia="en-NZ"/>
        </w:rPr>
        <w:t xml:space="preserve">intent </w:t>
      </w:r>
      <w:r w:rsidR="002303F6">
        <w:rPr>
          <w:rFonts w:ascii="Fira Sans" w:hAnsi="Fira Sans"/>
          <w:lang w:val="en-NZ" w:eastAsia="en-NZ"/>
        </w:rPr>
        <w:t xml:space="preserve">should be </w:t>
      </w:r>
      <w:r w:rsidR="008D617E" w:rsidRPr="0037773C">
        <w:rPr>
          <w:rFonts w:ascii="Fira Sans" w:hAnsi="Fira Sans"/>
          <w:lang w:val="en-NZ" w:eastAsia="en-NZ"/>
        </w:rPr>
        <w:t xml:space="preserve">established in a multidisciplinary meeting/setting, </w:t>
      </w:r>
      <w:r w:rsidR="002A5734">
        <w:rPr>
          <w:rFonts w:ascii="Fira Sans" w:hAnsi="Fira Sans"/>
          <w:lang w:val="en-NZ" w:eastAsia="en-NZ"/>
        </w:rPr>
        <w:t xml:space="preserve">clearly </w:t>
      </w:r>
      <w:r w:rsidR="0037773C" w:rsidRPr="0037773C">
        <w:rPr>
          <w:rFonts w:ascii="Fira Sans" w:hAnsi="Fira Sans"/>
          <w:lang w:val="en-NZ" w:eastAsia="en-NZ"/>
        </w:rPr>
        <w:t>documented in the person’s medical record</w:t>
      </w:r>
      <w:r w:rsidR="008D617E">
        <w:rPr>
          <w:rFonts w:ascii="Fira Sans" w:hAnsi="Fira Sans"/>
          <w:lang w:val="en-NZ" w:eastAsia="en-NZ"/>
        </w:rPr>
        <w:t>,</w:t>
      </w:r>
      <w:r w:rsidR="0037773C" w:rsidRPr="0037773C">
        <w:rPr>
          <w:rFonts w:ascii="Fira Sans" w:hAnsi="Fira Sans"/>
          <w:lang w:val="en-NZ" w:eastAsia="en-NZ"/>
        </w:rPr>
        <w:t xml:space="preserve"> and shared with the person and their whānau.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w:t>
      </w:r>
      <w:r w:rsidR="008D617E">
        <w:rPr>
          <w:rFonts w:ascii="Fira Sans" w:hAnsi="Fira Sans"/>
          <w:lang w:val="en-NZ" w:eastAsia="en-NZ"/>
        </w:rPr>
        <w:t>a</w:t>
      </w:r>
      <w:r w:rsidR="0037773C" w:rsidRPr="0037773C">
        <w:rPr>
          <w:rFonts w:ascii="Fira Sans" w:hAnsi="Fira Sans"/>
          <w:lang w:val="en-NZ" w:eastAsia="en-NZ"/>
        </w:rPr>
        <w:t xml:space="preserve"> single appointment. </w:t>
      </w:r>
    </w:p>
    <w:p w14:paraId="73728FD1" w14:textId="1025C3CC" w:rsidR="00825C67" w:rsidRDefault="0037773C" w:rsidP="002D4C61">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29790DB0" w14:textId="77777777" w:rsidR="00825C67" w:rsidRDefault="00825C67" w:rsidP="002D4C61">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15E45" w:rsidRPr="00E17404" w14:paraId="42EA0078" w14:textId="77777777" w:rsidTr="007201F6">
        <w:trPr>
          <w:cantSplit/>
          <w:trHeight w:val="170"/>
          <w:jc w:val="center"/>
        </w:trPr>
        <w:tc>
          <w:tcPr>
            <w:tcW w:w="1256" w:type="dxa"/>
            <w:tcBorders>
              <w:right w:val="single" w:sz="18" w:space="0" w:color="FFF7E9"/>
            </w:tcBorders>
            <w:shd w:val="clear" w:color="auto" w:fill="C2D9BA"/>
            <w:vAlign w:val="center"/>
          </w:tcPr>
          <w:p w14:paraId="48EA9DD1" w14:textId="77777777" w:rsidR="00E15E45" w:rsidRPr="00410947" w:rsidRDefault="00E15E45"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BB52660" w14:textId="77777777" w:rsidR="00E15E45" w:rsidRPr="00761A5A" w:rsidRDefault="00E15E45"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F8E2DB5" w14:textId="77777777" w:rsidR="00E15E45" w:rsidRPr="00C6732C" w:rsidRDefault="00E15E45"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C7C43E9" w14:textId="77777777" w:rsidR="00E15E45" w:rsidRPr="00347855" w:rsidRDefault="00E15E45"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645FC3D" w14:textId="77777777" w:rsidR="00E15E45" w:rsidRPr="00347855" w:rsidRDefault="00E15E45"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5EA8BA6" w14:textId="77777777" w:rsidR="00E15E45" w:rsidRPr="00537E6F" w:rsidRDefault="00E15E45"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1FC30D5" w14:textId="77777777" w:rsidR="00E15E45" w:rsidRPr="00537E6F" w:rsidRDefault="00E15E45" w:rsidP="007201F6">
            <w:pPr>
              <w:jc w:val="center"/>
              <w:rPr>
                <w:sz w:val="14"/>
                <w:szCs w:val="14"/>
              </w:rPr>
            </w:pPr>
            <w:r w:rsidRPr="00537E6F">
              <w:rPr>
                <w:rFonts w:eastAsia="Fira Sans" w:cs="Fira Sans"/>
                <w:sz w:val="14"/>
                <w:szCs w:val="14"/>
                <w:lang w:eastAsia="en-NZ"/>
              </w:rPr>
              <w:t>Palliative and end of life care</w:t>
            </w:r>
          </w:p>
        </w:tc>
      </w:tr>
    </w:tbl>
    <w:p w14:paraId="13BBDDCB" w14:textId="77777777" w:rsidR="0037773C" w:rsidRPr="0037773C" w:rsidRDefault="0037773C" w:rsidP="0037773C">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69CE81C8" w14:textId="0EAC374D" w:rsidR="00520888" w:rsidRPr="00454E65" w:rsidRDefault="0037773C" w:rsidP="008D7478">
      <w:pPr>
        <w:numPr>
          <w:ilvl w:val="0"/>
          <w:numId w:val="131"/>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what the treatment and intent is, alongside likely impacts</w:t>
      </w:r>
    </w:p>
    <w:p w14:paraId="269495D9" w14:textId="24D70A56" w:rsidR="0039666C" w:rsidRDefault="0037773C" w:rsidP="008D7478">
      <w:pPr>
        <w:numPr>
          <w:ilvl w:val="0"/>
          <w:numId w:val="131"/>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ways to improve health outcomes and wellbeing during treatment</w:t>
      </w:r>
      <w:r w:rsidR="00480996">
        <w:rPr>
          <w:rFonts w:ascii="Fira Sans" w:hAnsi="Fira Sans"/>
          <w:lang w:val="en-NZ" w:eastAsia="en-NZ"/>
        </w:rPr>
        <w:t xml:space="preserve">, </w:t>
      </w:r>
      <w:r w:rsidRPr="0037773C">
        <w:rPr>
          <w:rFonts w:ascii="Fira Sans" w:hAnsi="Fira Sans"/>
          <w:lang w:val="en-NZ" w:eastAsia="en-NZ"/>
        </w:rPr>
        <w:t>this includes where they can receive support and information</w:t>
      </w:r>
    </w:p>
    <w:p w14:paraId="18304CC1" w14:textId="679DAA21" w:rsidR="0037773C" w:rsidRDefault="0037773C" w:rsidP="008D7478">
      <w:pPr>
        <w:numPr>
          <w:ilvl w:val="0"/>
          <w:numId w:val="131"/>
        </w:numPr>
        <w:spacing w:before="120" w:after="120" w:line="240" w:lineRule="auto"/>
        <w:ind w:left="568" w:hanging="284"/>
        <w:jc w:val="both"/>
        <w:rPr>
          <w:rFonts w:ascii="Fira Sans" w:hAnsi="Fira Sans"/>
          <w:lang w:val="en-NZ" w:eastAsia="en-NZ"/>
        </w:rPr>
      </w:pPr>
      <w:r w:rsidRPr="0037773C">
        <w:rPr>
          <w:rFonts w:ascii="Fira Sans" w:hAnsi="Fira Sans"/>
          <w:lang w:val="en-NZ" w:eastAsia="en-NZ"/>
        </w:rPr>
        <w:t xml:space="preserve">expected timeframes. </w:t>
      </w:r>
    </w:p>
    <w:p w14:paraId="353064DD" w14:textId="77777777" w:rsidR="00F82AC6" w:rsidRPr="00930984" w:rsidRDefault="00F82AC6" w:rsidP="00930984">
      <w:pPr>
        <w:spacing w:before="120" w:after="0" w:line="240" w:lineRule="auto"/>
        <w:jc w:val="both"/>
        <w:textAlignment w:val="baseline"/>
        <w:rPr>
          <w:rFonts w:ascii="Fira Sans" w:hAnsi="Fira Sans"/>
          <w:lang w:val="en-NZ" w:eastAsia="en-NZ"/>
        </w:rPr>
      </w:pPr>
      <w:r w:rsidRPr="00930984">
        <w:rPr>
          <w:rFonts w:ascii="Montserrat" w:hAnsi="Montserrat"/>
          <w:b/>
          <w:bCs/>
          <w:color w:val="595454"/>
          <w:sz w:val="24"/>
          <w:szCs w:val="24"/>
          <w:lang w:val="en-NZ" w:eastAsia="en-NZ"/>
        </w:rPr>
        <w:t>5.2.1 Additional considerations</w:t>
      </w:r>
    </w:p>
    <w:p w14:paraId="44263EE1" w14:textId="77777777" w:rsidR="00F82AC6" w:rsidRDefault="00F82AC6" w:rsidP="00F82AC6">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4516CE5F" w14:textId="77777777" w:rsidR="00F82AC6" w:rsidRDefault="00F82AC6" w:rsidP="00F82AC6">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r>
        <w:rPr>
          <w:rFonts w:ascii="Fira Sans" w:hAnsi="Fira Sans"/>
          <w:lang w:val="en-NZ" w:eastAsia="en-NZ"/>
        </w:rPr>
        <w:t>.</w:t>
      </w:r>
    </w:p>
    <w:p w14:paraId="69F8D6C3" w14:textId="77777777" w:rsidR="00F82AC6" w:rsidRPr="006E2EB4" w:rsidRDefault="00F82AC6" w:rsidP="00F82AC6">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0FFD4170" w14:textId="6A972FEF" w:rsidR="0037773C" w:rsidRPr="00F82AC6" w:rsidRDefault="0037773C" w:rsidP="00F82AC6">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28CBB98A" w14:textId="361A3025" w:rsidR="00271D0C" w:rsidRPr="00850B81" w:rsidRDefault="0037773C" w:rsidP="00850B81">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2D4C61">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6845AFE5" w:rsidR="00692B8E" w:rsidRPr="00692B8E" w:rsidRDefault="00692B8E" w:rsidP="005A2197">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w:t>
      </w:r>
      <w:r w:rsidRPr="001A5A74">
        <w:rPr>
          <w:rFonts w:ascii="Fira Sans" w:hAnsi="Fira Sans"/>
          <w:lang w:val="en-NZ" w:eastAsia="en-NZ"/>
        </w:rPr>
        <w:t xml:space="preserve">for </w:t>
      </w:r>
      <w:r w:rsidR="00F82AC6">
        <w:rPr>
          <w:rFonts w:ascii="Fira Sans" w:hAnsi="Fira Sans"/>
          <w:lang w:val="en-NZ" w:eastAsia="en-NZ"/>
        </w:rPr>
        <w:t>m</w:t>
      </w:r>
      <w:r w:rsidR="00F12FC0">
        <w:rPr>
          <w:rFonts w:ascii="Fira Sans" w:hAnsi="Fira Sans"/>
          <w:lang w:val="en-NZ" w:eastAsia="en-NZ"/>
        </w:rPr>
        <w:t xml:space="preserve">ultiple </w:t>
      </w:r>
      <w:r w:rsidR="00F82AC6">
        <w:rPr>
          <w:rFonts w:ascii="Fira Sans" w:hAnsi="Fira Sans"/>
          <w:lang w:val="en-NZ" w:eastAsia="en-NZ"/>
        </w:rPr>
        <w:t>m</w:t>
      </w:r>
      <w:r w:rsidR="00F12FC0">
        <w:rPr>
          <w:rFonts w:ascii="Fira Sans" w:hAnsi="Fira Sans"/>
          <w:lang w:val="en-NZ" w:eastAsia="en-NZ"/>
        </w:rPr>
        <w:t>yeloma</w:t>
      </w:r>
      <w:r w:rsidRPr="00692B8E">
        <w:rPr>
          <w:rFonts w:ascii="Fira Sans" w:hAnsi="Fira Sans"/>
          <w:color w:val="4472C4" w:themeColor="accent1"/>
          <w:lang w:val="en-NZ" w:eastAsia="en-NZ"/>
        </w:rPr>
        <w:t xml:space="preserve"> </w:t>
      </w:r>
      <w:r w:rsidRPr="00692B8E">
        <w:rPr>
          <w:rFonts w:ascii="Fira Sans" w:hAnsi="Fira Sans"/>
          <w:lang w:val="en-NZ" w:eastAsia="en-NZ"/>
        </w:rPr>
        <w:t>depends on the type, stage and location of the cancer</w:t>
      </w:r>
      <w:r w:rsidR="00637730">
        <w:rPr>
          <w:rFonts w:ascii="Fira Sans" w:hAnsi="Fira Sans"/>
          <w:lang w:val="en-NZ" w:eastAsia="en-NZ"/>
        </w:rPr>
        <w:t>,</w:t>
      </w:r>
      <w:r w:rsidRPr="00692B8E">
        <w:rPr>
          <w:rFonts w:ascii="Fira Sans" w:hAnsi="Fira Sans"/>
          <w:lang w:val="en-NZ" w:eastAsia="en-NZ"/>
        </w:rPr>
        <w:t xml:space="preserve"> the person’s age</w:t>
      </w:r>
      <w:r w:rsidR="00637730">
        <w:rPr>
          <w:rFonts w:ascii="Fira Sans" w:hAnsi="Fira Sans"/>
          <w:lang w:val="en-NZ" w:eastAsia="en-NZ"/>
        </w:rPr>
        <w:t xml:space="preserve"> and </w:t>
      </w:r>
      <w:r w:rsidR="00A924C0" w:rsidRPr="00692B8E">
        <w:rPr>
          <w:rFonts w:ascii="Fira Sans" w:hAnsi="Fira Sans"/>
          <w:lang w:val="en-NZ" w:eastAsia="en-NZ"/>
        </w:rPr>
        <w:t>health</w:t>
      </w:r>
      <w:r w:rsidR="00637730">
        <w:rPr>
          <w:rFonts w:ascii="Fira Sans" w:hAnsi="Fira Sans"/>
          <w:lang w:val="en-NZ" w:eastAsia="en-NZ"/>
        </w:rPr>
        <w:t xml:space="preserve"> status</w:t>
      </w:r>
      <w:r w:rsidR="00A924C0" w:rsidRPr="00692B8E">
        <w:rPr>
          <w:rFonts w:ascii="Fira Sans" w:hAnsi="Fira Sans"/>
          <w:lang w:val="en-NZ" w:eastAsia="en-NZ"/>
        </w:rPr>
        <w:t>,</w:t>
      </w:r>
      <w:r w:rsidRPr="00692B8E">
        <w:rPr>
          <w:rFonts w:ascii="Fira Sans" w:hAnsi="Fira Sans"/>
          <w:lang w:val="en-NZ" w:eastAsia="en-NZ"/>
        </w:rPr>
        <w:t xml:space="preserve"> and</w:t>
      </w:r>
      <w:r w:rsidR="00637730">
        <w:rPr>
          <w:rFonts w:ascii="Fira Sans" w:hAnsi="Fira Sans"/>
          <w:lang w:val="en-NZ" w:eastAsia="en-NZ"/>
        </w:rPr>
        <w:t xml:space="preserve"> individual</w:t>
      </w:r>
      <w:r w:rsidRPr="00692B8E">
        <w:rPr>
          <w:rFonts w:ascii="Fira Sans" w:hAnsi="Fira Sans"/>
          <w:lang w:val="en-NZ" w:eastAsia="en-NZ"/>
        </w:rPr>
        <w:t xml:space="preserve"> preference. Treatment may include a combination of the items listed below, </w:t>
      </w:r>
      <w:r w:rsidR="00A924C0" w:rsidRPr="00692B8E">
        <w:rPr>
          <w:rFonts w:ascii="Fira Sans" w:hAnsi="Fira Sans"/>
          <w:lang w:val="en-NZ" w:eastAsia="en-NZ"/>
        </w:rPr>
        <w:t>concurrently,</w:t>
      </w:r>
      <w:r w:rsidRPr="00692B8E">
        <w:rPr>
          <w:rFonts w:ascii="Fira Sans" w:hAnsi="Fira Sans"/>
          <w:lang w:val="en-NZ" w:eastAsia="en-NZ"/>
        </w:rPr>
        <w:t xml:space="preserve"> or sequentially, to maximise outcome. </w:t>
      </w:r>
    </w:p>
    <w:p w14:paraId="18575BA8" w14:textId="70BE1D9F" w:rsidR="00CC14C6" w:rsidRDefault="001A5A74" w:rsidP="005A2197">
      <w:pPr>
        <w:tabs>
          <w:tab w:val="left" w:pos="756"/>
        </w:tabs>
        <w:spacing w:before="120" w:after="120" w:line="240" w:lineRule="auto"/>
        <w:jc w:val="both"/>
        <w:rPr>
          <w:rFonts w:ascii="Fira Sans" w:hAnsi="Fira Sans"/>
        </w:rPr>
      </w:pPr>
      <w:r w:rsidRPr="001A5A74">
        <w:rPr>
          <w:rFonts w:ascii="Fira Sans" w:hAnsi="Fira Sans"/>
        </w:rPr>
        <w:t xml:space="preserve">For </w:t>
      </w:r>
      <w:r w:rsidR="004A13AF">
        <w:rPr>
          <w:rFonts w:ascii="Fira Sans" w:hAnsi="Fira Sans"/>
        </w:rPr>
        <w:t xml:space="preserve">people </w:t>
      </w:r>
      <w:r w:rsidRPr="001A5A74">
        <w:rPr>
          <w:rFonts w:ascii="Fira Sans" w:hAnsi="Fira Sans"/>
        </w:rPr>
        <w:t xml:space="preserve">with solitary bone plasmacytoma or extramedullary plasmacytoma, </w:t>
      </w:r>
      <w:r w:rsidR="00AF1E60">
        <w:rPr>
          <w:rFonts w:ascii="Fira Sans" w:hAnsi="Fira Sans"/>
        </w:rPr>
        <w:t>radiation therapy</w:t>
      </w:r>
      <w:r w:rsidRPr="001A5A74">
        <w:rPr>
          <w:rFonts w:ascii="Fira Sans" w:hAnsi="Fira Sans"/>
        </w:rPr>
        <w:t xml:space="preserve"> can offer potential cure. </w:t>
      </w:r>
    </w:p>
    <w:p w14:paraId="00C55D16" w14:textId="37B3B0C3" w:rsidR="001A5A74" w:rsidRPr="001A5A74" w:rsidRDefault="001A5A74" w:rsidP="005A2197">
      <w:pPr>
        <w:tabs>
          <w:tab w:val="left" w:pos="756"/>
        </w:tabs>
        <w:spacing w:before="120" w:after="120" w:line="240" w:lineRule="auto"/>
        <w:jc w:val="both"/>
        <w:rPr>
          <w:rFonts w:ascii="Fira Sans" w:hAnsi="Fira Sans"/>
        </w:rPr>
      </w:pPr>
      <w:r w:rsidRPr="001A5A74">
        <w:rPr>
          <w:rFonts w:ascii="Fira Sans" w:hAnsi="Fira Sans"/>
        </w:rPr>
        <w:t xml:space="preserve">For </w:t>
      </w:r>
      <w:r w:rsidR="004A13AF">
        <w:rPr>
          <w:rFonts w:ascii="Fira Sans" w:hAnsi="Fira Sans"/>
        </w:rPr>
        <w:t xml:space="preserve">people </w:t>
      </w:r>
      <w:r w:rsidRPr="001A5A74">
        <w:rPr>
          <w:rFonts w:ascii="Fira Sans" w:hAnsi="Fira Sans"/>
        </w:rPr>
        <w:t xml:space="preserve">with </w:t>
      </w:r>
      <w:r w:rsidR="00F82AC6">
        <w:rPr>
          <w:rFonts w:ascii="Fira Sans" w:hAnsi="Fira Sans"/>
        </w:rPr>
        <w:t>m</w:t>
      </w:r>
      <w:r w:rsidR="00F12FC0">
        <w:rPr>
          <w:rFonts w:ascii="Fira Sans" w:hAnsi="Fira Sans"/>
        </w:rPr>
        <w:t xml:space="preserve">ultiple </w:t>
      </w:r>
      <w:r w:rsidR="00F82AC6">
        <w:rPr>
          <w:rFonts w:ascii="Fira Sans" w:hAnsi="Fira Sans"/>
        </w:rPr>
        <w:t>m</w:t>
      </w:r>
      <w:r w:rsidR="00F12FC0">
        <w:rPr>
          <w:rFonts w:ascii="Fira Sans" w:hAnsi="Fira Sans"/>
        </w:rPr>
        <w:t>yeloma</w:t>
      </w:r>
      <w:r w:rsidRPr="001A5A74">
        <w:rPr>
          <w:rFonts w:ascii="Fira Sans" w:hAnsi="Fira Sans"/>
        </w:rPr>
        <w:t xml:space="preserve">, there are two pathways for initial therapy. One incorporates autologous stem cell transplant (ASCT) as part of upfront treatment, and the other does not. </w:t>
      </w:r>
    </w:p>
    <w:p w14:paraId="02480234" w14:textId="77777777" w:rsidR="001A5A74" w:rsidRPr="001A5A74" w:rsidRDefault="001A5A74" w:rsidP="005A2197">
      <w:pPr>
        <w:tabs>
          <w:tab w:val="left" w:pos="756"/>
        </w:tabs>
        <w:spacing w:before="120" w:after="120" w:line="240" w:lineRule="auto"/>
        <w:jc w:val="both"/>
        <w:rPr>
          <w:rFonts w:ascii="Fira Sans" w:hAnsi="Fira Sans"/>
        </w:rPr>
      </w:pPr>
      <w:r w:rsidRPr="001A5A74">
        <w:rPr>
          <w:rFonts w:ascii="Fira Sans" w:hAnsi="Fira Sans"/>
        </w:rPr>
        <w:t xml:space="preserve">The ASCT pathway typically consists of induction therapy, followed by ASCT, with or without consolidation therapy, then maintenance therapy. </w:t>
      </w:r>
    </w:p>
    <w:p w14:paraId="37530B2B" w14:textId="770ABBDE" w:rsidR="005A2197" w:rsidRDefault="005A2197" w:rsidP="009C2ADA">
      <w:pPr>
        <w:tabs>
          <w:tab w:val="left" w:pos="756"/>
        </w:tabs>
        <w:spacing w:before="120" w:after="0" w:line="240" w:lineRule="auto"/>
        <w:jc w:val="both"/>
        <w:rPr>
          <w:rFonts w:ascii="Fira Sans" w:hAnsi="Fira Sans"/>
          <w:lang w:val="en-NZ" w:eastAsia="en-NZ"/>
        </w:rPr>
      </w:pPr>
      <w:r w:rsidRPr="00692B8E">
        <w:rPr>
          <w:rFonts w:ascii="Fira Sans" w:hAnsi="Fira Sans"/>
          <w:lang w:val="en-NZ" w:eastAsia="en-NZ"/>
        </w:rPr>
        <w:t xml:space="preserve">The person may be supported to participate in research or clinical trials where available and appropriate. Many emerging treatments are only available as clinical trials and may require referral to </w:t>
      </w:r>
      <w:r w:rsidR="00637730">
        <w:rPr>
          <w:rFonts w:ascii="Fira Sans" w:hAnsi="Fira Sans"/>
          <w:lang w:val="en-NZ" w:eastAsia="en-NZ"/>
        </w:rPr>
        <w:t>specific</w:t>
      </w:r>
      <w:r w:rsidRPr="00692B8E">
        <w:rPr>
          <w:rFonts w:ascii="Fira Sans" w:hAnsi="Fira Sans"/>
          <w:lang w:val="en-NZ" w:eastAsia="en-NZ"/>
        </w:rPr>
        <w:t xml:space="preserve"> trial centres. </w:t>
      </w:r>
    </w:p>
    <w:p w14:paraId="3ACF55BF" w14:textId="0024DAE0" w:rsidR="009B5BC7" w:rsidRPr="00BD234E" w:rsidRDefault="00692B8E" w:rsidP="0016505A">
      <w:pPr>
        <w:pStyle w:val="ListParagraph"/>
        <w:numPr>
          <w:ilvl w:val="0"/>
          <w:numId w:val="134"/>
        </w:numPr>
        <w:tabs>
          <w:tab w:val="left" w:pos="756"/>
        </w:tabs>
        <w:spacing w:before="120" w:after="0" w:line="240" w:lineRule="auto"/>
        <w:ind w:left="568" w:hanging="284"/>
        <w:contextualSpacing w:val="0"/>
        <w:jc w:val="both"/>
        <w:rPr>
          <w:rFonts w:ascii="Fira Sans" w:eastAsia="Times New Roman" w:hAnsi="Fira Sans"/>
          <w:b/>
          <w:lang w:eastAsia="en-NZ"/>
        </w:rPr>
      </w:pPr>
      <w:r w:rsidRPr="00120C95">
        <w:rPr>
          <w:rFonts w:ascii="Fira Sans" w:eastAsia="Times New Roman" w:hAnsi="Fira Sans"/>
          <w:b/>
          <w:color w:val="595454"/>
          <w:lang w:eastAsia="en-NZ"/>
        </w:rPr>
        <w:t xml:space="preserve">Systemic anti-cancer therapy </w:t>
      </w:r>
      <w:r w:rsidR="001A5A74">
        <w:rPr>
          <w:rFonts w:ascii="Fira Sans" w:eastAsia="Times New Roman" w:hAnsi="Fira Sans"/>
          <w:b/>
          <w:color w:val="595454"/>
          <w:lang w:eastAsia="en-NZ"/>
        </w:rPr>
        <w:t xml:space="preserve">– </w:t>
      </w:r>
      <w:r w:rsidR="00494781">
        <w:rPr>
          <w:rFonts w:ascii="Fira Sans" w:hAnsi="Fira Sans"/>
        </w:rPr>
        <w:t>most</w:t>
      </w:r>
      <w:r w:rsidR="00680E83" w:rsidRPr="006C09DA">
        <w:rPr>
          <w:rFonts w:ascii="Fira Sans" w:hAnsi="Fira Sans"/>
        </w:rPr>
        <w:t xml:space="preserve"> </w:t>
      </w:r>
      <w:r w:rsidR="00494781">
        <w:rPr>
          <w:rFonts w:ascii="Fira Sans" w:hAnsi="Fira Sans"/>
        </w:rPr>
        <w:t>people</w:t>
      </w:r>
      <w:r w:rsidR="00680E83" w:rsidRPr="006C09DA">
        <w:rPr>
          <w:rFonts w:ascii="Fira Sans" w:hAnsi="Fira Sans"/>
        </w:rPr>
        <w:t xml:space="preserve"> treated for </w:t>
      </w:r>
      <w:r w:rsidR="00637730">
        <w:rPr>
          <w:rFonts w:ascii="Fira Sans" w:hAnsi="Fira Sans"/>
        </w:rPr>
        <w:t>m</w:t>
      </w:r>
      <w:r w:rsidR="00F12FC0">
        <w:rPr>
          <w:rFonts w:ascii="Fira Sans" w:hAnsi="Fira Sans"/>
        </w:rPr>
        <w:t xml:space="preserve">ultiple </w:t>
      </w:r>
      <w:r w:rsidR="00637730">
        <w:rPr>
          <w:rFonts w:ascii="Fira Sans" w:hAnsi="Fira Sans"/>
        </w:rPr>
        <w:t>m</w:t>
      </w:r>
      <w:r w:rsidR="00F12FC0">
        <w:rPr>
          <w:rFonts w:ascii="Fira Sans" w:hAnsi="Fira Sans"/>
        </w:rPr>
        <w:t>yeloma</w:t>
      </w:r>
      <w:r w:rsidR="00950E78">
        <w:rPr>
          <w:rFonts w:ascii="Fira Sans" w:hAnsi="Fira Sans"/>
        </w:rPr>
        <w:t xml:space="preserve"> </w:t>
      </w:r>
      <w:r w:rsidR="00680E83" w:rsidRPr="006C09DA">
        <w:rPr>
          <w:rFonts w:ascii="Fira Sans" w:hAnsi="Fira Sans"/>
        </w:rPr>
        <w:t>will receive systemic therapy</w:t>
      </w:r>
      <w:r w:rsidR="00AE0DC9" w:rsidRPr="006C09DA">
        <w:rPr>
          <w:rFonts w:ascii="Fira Sans" w:hAnsi="Fira Sans"/>
        </w:rPr>
        <w:t>.</w:t>
      </w:r>
    </w:p>
    <w:p w14:paraId="1387F59E" w14:textId="6284587B" w:rsidR="00AE0DC9" w:rsidRPr="00DB43B4" w:rsidRDefault="008505A1" w:rsidP="00C10147">
      <w:pPr>
        <w:spacing w:before="120" w:after="120" w:line="240" w:lineRule="auto"/>
        <w:textAlignment w:val="baseline"/>
        <w:rPr>
          <w:rFonts w:ascii="Fira Sans" w:eastAsia="Times New Roman" w:hAnsi="Fira Sans"/>
          <w:b/>
          <w:color w:val="595454"/>
          <w:lang w:eastAsia="en-NZ"/>
        </w:rPr>
      </w:pPr>
      <w:r w:rsidRPr="00E47815">
        <w:rPr>
          <w:noProof/>
          <w:color w:val="000000" w:themeColor="text1"/>
        </w:rPr>
        <mc:AlternateContent>
          <mc:Choice Requires="wps">
            <w:drawing>
              <wp:anchor distT="0" distB="0" distL="114300" distR="114300" simplePos="0" relativeHeight="251655680" behindDoc="1" locked="0" layoutInCell="1" allowOverlap="1" wp14:anchorId="0F4D7F25" wp14:editId="72CC3006">
                <wp:simplePos x="0" y="0"/>
                <wp:positionH relativeFrom="margin">
                  <wp:align>right</wp:align>
                </wp:positionH>
                <wp:positionV relativeFrom="paragraph">
                  <wp:posOffset>58039</wp:posOffset>
                </wp:positionV>
                <wp:extent cx="5723890" cy="390525"/>
                <wp:effectExtent l="0" t="0" r="10160" b="28575"/>
                <wp:wrapNone/>
                <wp:docPr id="158961488" name="Text Box 158961488"/>
                <wp:cNvGraphicFramePr/>
                <a:graphic xmlns:a="http://schemas.openxmlformats.org/drawingml/2006/main">
                  <a:graphicData uri="http://schemas.microsoft.com/office/word/2010/wordprocessingShape">
                    <wps:wsp>
                      <wps:cNvSpPr txBox="1"/>
                      <wps:spPr>
                        <a:xfrm>
                          <a:off x="0" y="0"/>
                          <a:ext cx="5723890" cy="390525"/>
                        </a:xfrm>
                        <a:prstGeom prst="rect">
                          <a:avLst/>
                        </a:prstGeom>
                        <a:solidFill>
                          <a:sysClr val="window" lastClr="FFFFFF">
                            <a:lumMod val="85000"/>
                          </a:sysClr>
                        </a:solidFill>
                        <a:ln w="6350">
                          <a:solidFill>
                            <a:prstClr val="black"/>
                          </a:solidFill>
                        </a:ln>
                      </wps:spPr>
                      <wps:txbx>
                        <w:txbxContent>
                          <w:p w14:paraId="34FA6AB8" w14:textId="69A62E2F" w:rsidR="008505A1"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8505A1" w:rsidRPr="00FC1D19">
                              <w:rPr>
                                <w:rFonts w:ascii="Fira Sans" w:eastAsia="Times New Roman" w:hAnsi="Fira Sans"/>
                                <w:b/>
                                <w:color w:val="595454"/>
                                <w:sz w:val="20"/>
                                <w:szCs w:val="20"/>
                                <w:u w:val="single"/>
                                <w:lang w:eastAsia="en-NZ"/>
                              </w:rPr>
                              <w:t xml:space="preserve">eople suitable for </w:t>
                            </w:r>
                            <w:r w:rsidR="008505A1">
                              <w:rPr>
                                <w:rFonts w:ascii="Fira Sans" w:eastAsia="Times New Roman" w:hAnsi="Fira Sans"/>
                                <w:b/>
                                <w:color w:val="595454"/>
                                <w:sz w:val="20"/>
                                <w:szCs w:val="20"/>
                                <w:u w:val="single"/>
                                <w:lang w:eastAsia="en-NZ"/>
                              </w:rPr>
                              <w:t xml:space="preserve">systemic anti-cancer therapy (SACT) </w:t>
                            </w:r>
                            <w:r w:rsidR="008505A1" w:rsidRPr="00FC1D19">
                              <w:rPr>
                                <w:rFonts w:ascii="Fira Sans" w:eastAsia="Times New Roman" w:hAnsi="Fira Sans"/>
                                <w:b/>
                                <w:color w:val="595454"/>
                                <w:sz w:val="20"/>
                                <w:szCs w:val="20"/>
                                <w:lang w:eastAsia="en-NZ"/>
                              </w:rPr>
                              <w:t xml:space="preserve">please refer to The </w:t>
                            </w:r>
                            <w:r w:rsidR="008505A1">
                              <w:rPr>
                                <w:rFonts w:ascii="Fira Sans" w:eastAsia="Times New Roman" w:hAnsi="Fira Sans"/>
                                <w:b/>
                                <w:color w:val="595454"/>
                                <w:sz w:val="20"/>
                                <w:szCs w:val="20"/>
                                <w:lang w:eastAsia="en-NZ"/>
                              </w:rPr>
                              <w:t>Model of Care for Adult Systemic Anti0Cancer Therapy Services in Aotearoa</w:t>
                            </w:r>
                            <w:r w:rsidR="008505A1" w:rsidRPr="00FC1D19">
                              <w:rPr>
                                <w:rFonts w:ascii="Fira Sans" w:eastAsia="Times New Roman" w:hAnsi="Fira Sans"/>
                                <w:b/>
                                <w:color w:val="595454"/>
                                <w:sz w:val="20"/>
                                <w:szCs w:val="20"/>
                                <w:lang w:eastAsia="en-NZ"/>
                              </w:rPr>
                              <w:t xml:space="preserve"> (Te Aho o Te Kahu 2024).</w:t>
                            </w:r>
                          </w:p>
                          <w:p w14:paraId="05DCD97B" w14:textId="77777777" w:rsidR="008505A1" w:rsidRDefault="008505A1" w:rsidP="008505A1">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7F25" id="Text Box 158961488" o:spid="_x0000_s1031" type="#_x0000_t202" style="position:absolute;margin-left:399.5pt;margin-top:4.55pt;width:450.7pt;height:30.7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" fillcolor="#d9d9d9" strokeweight=".5pt">
                <v:textbox>
                  <w:txbxContent>
                    <w:p w14:paraId="34FA6AB8" w14:textId="69A62E2F" w:rsidR="008505A1"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8505A1" w:rsidRPr="00FC1D19">
                        <w:rPr>
                          <w:rFonts w:ascii="Fira Sans" w:eastAsia="Times New Roman" w:hAnsi="Fira Sans"/>
                          <w:b/>
                          <w:color w:val="595454"/>
                          <w:sz w:val="20"/>
                          <w:szCs w:val="20"/>
                          <w:u w:val="single"/>
                          <w:lang w:eastAsia="en-NZ"/>
                        </w:rPr>
                        <w:t xml:space="preserve">eople suitable for </w:t>
                      </w:r>
                      <w:r w:rsidR="008505A1">
                        <w:rPr>
                          <w:rFonts w:ascii="Fira Sans" w:eastAsia="Times New Roman" w:hAnsi="Fira Sans"/>
                          <w:b/>
                          <w:color w:val="595454"/>
                          <w:sz w:val="20"/>
                          <w:szCs w:val="20"/>
                          <w:u w:val="single"/>
                          <w:lang w:eastAsia="en-NZ"/>
                        </w:rPr>
                        <w:t xml:space="preserve">systemic anti-cancer therapy (SACT) </w:t>
                      </w:r>
                      <w:r w:rsidR="008505A1" w:rsidRPr="00FC1D19">
                        <w:rPr>
                          <w:rFonts w:ascii="Fira Sans" w:eastAsia="Times New Roman" w:hAnsi="Fira Sans"/>
                          <w:b/>
                          <w:color w:val="595454"/>
                          <w:sz w:val="20"/>
                          <w:szCs w:val="20"/>
                          <w:lang w:eastAsia="en-NZ"/>
                        </w:rPr>
                        <w:t xml:space="preserve">please refer to The </w:t>
                      </w:r>
                      <w:r w:rsidR="008505A1">
                        <w:rPr>
                          <w:rFonts w:ascii="Fira Sans" w:eastAsia="Times New Roman" w:hAnsi="Fira Sans"/>
                          <w:b/>
                          <w:color w:val="595454"/>
                          <w:sz w:val="20"/>
                          <w:szCs w:val="20"/>
                          <w:lang w:eastAsia="en-NZ"/>
                        </w:rPr>
                        <w:t>Model of Care for Adult Systemic Anti0Cancer Therapy Services in Aotearoa</w:t>
                      </w:r>
                      <w:r w:rsidR="008505A1" w:rsidRPr="00FC1D19">
                        <w:rPr>
                          <w:rFonts w:ascii="Fira Sans" w:eastAsia="Times New Roman" w:hAnsi="Fira Sans"/>
                          <w:b/>
                          <w:color w:val="595454"/>
                          <w:sz w:val="20"/>
                          <w:szCs w:val="20"/>
                          <w:lang w:eastAsia="en-NZ"/>
                        </w:rPr>
                        <w:t xml:space="preserve"> (Te Aho o Te Kahu 2024).</w:t>
                      </w:r>
                    </w:p>
                    <w:p w14:paraId="05DCD97B" w14:textId="77777777" w:rsidR="008505A1" w:rsidRDefault="008505A1" w:rsidP="008505A1">
                      <w:pPr>
                        <w:shd w:val="clear" w:color="auto" w:fill="D9D9D9" w:themeFill="background1" w:themeFillShade="D9"/>
                      </w:pPr>
                    </w:p>
                  </w:txbxContent>
                </v:textbox>
                <w10:wrap anchorx="margin"/>
              </v:shape>
            </w:pict>
          </mc:Fallback>
        </mc:AlternateContent>
      </w:r>
      <w:r w:rsidRPr="008505A1">
        <w:rPr>
          <w:rFonts w:ascii="Fira Sans" w:hAnsi="Fira Sans"/>
          <w:b/>
          <w:bCs/>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37730" w:rsidRPr="00E17404" w14:paraId="7835BFAD" w14:textId="77777777" w:rsidTr="00417F1C">
        <w:trPr>
          <w:cantSplit/>
          <w:trHeight w:val="170"/>
          <w:jc w:val="center"/>
        </w:trPr>
        <w:tc>
          <w:tcPr>
            <w:tcW w:w="1256" w:type="dxa"/>
            <w:tcBorders>
              <w:right w:val="single" w:sz="18" w:space="0" w:color="FFF7E9"/>
            </w:tcBorders>
            <w:shd w:val="clear" w:color="auto" w:fill="C2D9BA"/>
            <w:vAlign w:val="center"/>
          </w:tcPr>
          <w:p w14:paraId="20ED6BFD" w14:textId="77777777" w:rsidR="00637730" w:rsidRPr="00410947" w:rsidRDefault="00637730"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F548D9F" w14:textId="77777777" w:rsidR="00637730" w:rsidRPr="00761A5A" w:rsidRDefault="00637730"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C9E446" w14:textId="77777777" w:rsidR="00637730" w:rsidRPr="00C6732C" w:rsidRDefault="00637730"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14757A0" w14:textId="77777777" w:rsidR="00637730" w:rsidRPr="00347855" w:rsidRDefault="00637730"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8F97B41" w14:textId="77777777" w:rsidR="00637730" w:rsidRPr="00347855" w:rsidRDefault="00637730"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5FA3631" w14:textId="77777777" w:rsidR="00637730" w:rsidRPr="00537E6F" w:rsidRDefault="00637730"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FDDDDF" w14:textId="77777777" w:rsidR="00637730" w:rsidRPr="00537E6F" w:rsidRDefault="00637730" w:rsidP="00417F1C">
            <w:pPr>
              <w:jc w:val="center"/>
              <w:rPr>
                <w:sz w:val="14"/>
                <w:szCs w:val="14"/>
              </w:rPr>
            </w:pPr>
            <w:r w:rsidRPr="00537E6F">
              <w:rPr>
                <w:rFonts w:eastAsia="Fira Sans" w:cs="Fira Sans"/>
                <w:sz w:val="14"/>
                <w:szCs w:val="14"/>
                <w:lang w:eastAsia="en-NZ"/>
              </w:rPr>
              <w:t>Palliative and end of life care</w:t>
            </w:r>
          </w:p>
        </w:tc>
      </w:tr>
    </w:tbl>
    <w:p w14:paraId="4280F011" w14:textId="3EF6D69D" w:rsidR="00AE0DC9" w:rsidRPr="00F1123A" w:rsidRDefault="005E71B6" w:rsidP="00637730">
      <w:pPr>
        <w:tabs>
          <w:tab w:val="left" w:pos="756"/>
        </w:tabs>
        <w:spacing w:before="120" w:after="0" w:line="240" w:lineRule="auto"/>
        <w:jc w:val="both"/>
        <w:rPr>
          <w:rFonts w:ascii="Fira Sans" w:hAnsi="Fira Sans"/>
          <w:highlight w:val="yellow"/>
          <w:lang w:val="en-NZ" w:eastAsia="en-NZ"/>
        </w:rPr>
      </w:pPr>
      <w:r w:rsidRPr="00F1123A">
        <w:rPr>
          <w:rFonts w:ascii="Fira Sans" w:hAnsi="Fira Sans"/>
          <w:lang w:val="en-NZ"/>
        </w:rPr>
        <w:t>Induction therapy</w:t>
      </w:r>
      <w:r w:rsidR="00AE0DC9" w:rsidRPr="00F1123A">
        <w:rPr>
          <w:rFonts w:ascii="Fira Sans" w:hAnsi="Fira Sans"/>
          <w:lang w:val="en-NZ"/>
        </w:rPr>
        <w:t xml:space="preserve"> </w:t>
      </w:r>
      <w:r w:rsidR="00AE0DC9" w:rsidRPr="00F1123A">
        <w:rPr>
          <w:rFonts w:ascii="Fira Sans" w:hAnsi="Fira Sans"/>
        </w:rPr>
        <w:t>is the first phase of initial therapy</w:t>
      </w:r>
      <w:r w:rsidR="00637730">
        <w:rPr>
          <w:rFonts w:ascii="Fira Sans" w:hAnsi="Fira Sans"/>
        </w:rPr>
        <w:t xml:space="preserve"> and</w:t>
      </w:r>
      <w:r w:rsidR="00637730" w:rsidRPr="00637730">
        <w:rPr>
          <w:rFonts w:ascii="Fira Sans" w:hAnsi="Fira Sans"/>
        </w:rPr>
        <w:t xml:space="preserve"> </w:t>
      </w:r>
      <w:r w:rsidR="00637730" w:rsidRPr="00F1123A">
        <w:rPr>
          <w:rFonts w:ascii="Fira Sans" w:hAnsi="Fira Sans"/>
        </w:rPr>
        <w:t>is usually a combination of different types of drugs</w:t>
      </w:r>
      <w:r w:rsidR="00AE0DC9" w:rsidRPr="00F1123A">
        <w:rPr>
          <w:rFonts w:ascii="Fira Sans" w:hAnsi="Fira Sans"/>
        </w:rPr>
        <w:t xml:space="preserve">. It aims to rapidly reduce the burden of </w:t>
      </w:r>
      <w:r w:rsidR="00637730">
        <w:rPr>
          <w:rFonts w:ascii="Fira Sans" w:hAnsi="Fira Sans"/>
        </w:rPr>
        <w:t>m</w:t>
      </w:r>
      <w:r w:rsidR="00F12FC0" w:rsidRPr="00F1123A">
        <w:rPr>
          <w:rFonts w:ascii="Fira Sans" w:hAnsi="Fira Sans"/>
        </w:rPr>
        <w:t xml:space="preserve">ultiple </w:t>
      </w:r>
      <w:r w:rsidR="00637730">
        <w:rPr>
          <w:rFonts w:ascii="Fira Sans" w:hAnsi="Fira Sans"/>
        </w:rPr>
        <w:t>m</w:t>
      </w:r>
      <w:r w:rsidR="00F12FC0" w:rsidRPr="00F1123A">
        <w:rPr>
          <w:rFonts w:ascii="Fira Sans" w:hAnsi="Fira Sans"/>
        </w:rPr>
        <w:t>yeloma</w:t>
      </w:r>
      <w:r w:rsidR="00AE0DC9" w:rsidRPr="00F1123A">
        <w:rPr>
          <w:rFonts w:ascii="Fira Sans" w:hAnsi="Fira Sans"/>
        </w:rPr>
        <w:t>.</w:t>
      </w:r>
      <w:r w:rsidR="004F4C9B" w:rsidRPr="00F1123A">
        <w:rPr>
          <w:rFonts w:ascii="Fira Sans" w:hAnsi="Fira Sans"/>
        </w:rPr>
        <w:t xml:space="preserve"> </w:t>
      </w:r>
    </w:p>
    <w:p w14:paraId="251D5E3A" w14:textId="3AC62ABF" w:rsidR="005E71B6" w:rsidRPr="00F1123A" w:rsidRDefault="00AE0DC9" w:rsidP="003D2462">
      <w:pPr>
        <w:tabs>
          <w:tab w:val="left" w:pos="756"/>
        </w:tabs>
        <w:spacing w:before="120" w:after="120" w:line="240" w:lineRule="auto"/>
        <w:jc w:val="both"/>
        <w:rPr>
          <w:rFonts w:ascii="Fira Sans" w:hAnsi="Fira Sans"/>
        </w:rPr>
      </w:pPr>
      <w:r w:rsidRPr="00F1123A">
        <w:rPr>
          <w:rFonts w:ascii="Fira Sans" w:hAnsi="Fira Sans"/>
        </w:rPr>
        <w:t xml:space="preserve">Induction regimens will differ depending on whether the </w:t>
      </w:r>
      <w:r w:rsidR="00973CD1" w:rsidRPr="00F1123A">
        <w:rPr>
          <w:rFonts w:ascii="Fira Sans" w:hAnsi="Fira Sans"/>
        </w:rPr>
        <w:t xml:space="preserve">person </w:t>
      </w:r>
      <w:r w:rsidRPr="00F1123A">
        <w:rPr>
          <w:rFonts w:ascii="Fira Sans" w:hAnsi="Fira Sans"/>
        </w:rPr>
        <w:t xml:space="preserve">is eligible for a transplant and/or fit for high-dose chemotherapy. Factors such as potential toxicity and </w:t>
      </w:r>
      <w:r w:rsidR="00B26FE0" w:rsidRPr="00F1123A">
        <w:rPr>
          <w:rFonts w:ascii="Fira Sans" w:hAnsi="Fira Sans"/>
        </w:rPr>
        <w:t>the person’s</w:t>
      </w:r>
      <w:r w:rsidRPr="00F1123A">
        <w:rPr>
          <w:rFonts w:ascii="Fira Sans" w:hAnsi="Fira Sans"/>
        </w:rPr>
        <w:t xml:space="preserve"> fitness should be considered when choosing a combination.</w:t>
      </w:r>
    </w:p>
    <w:p w14:paraId="34981964" w14:textId="77777777" w:rsidR="004D2153" w:rsidRDefault="00E205AE" w:rsidP="009D6EB7">
      <w:pPr>
        <w:tabs>
          <w:tab w:val="left" w:pos="756"/>
        </w:tabs>
        <w:spacing w:before="120" w:after="120" w:line="240" w:lineRule="auto"/>
        <w:jc w:val="both"/>
        <w:rPr>
          <w:rFonts w:ascii="Fira Sans" w:hAnsi="Fira Sans"/>
        </w:rPr>
      </w:pPr>
      <w:r w:rsidRPr="00F1123A">
        <w:rPr>
          <w:rFonts w:ascii="Fira Sans" w:hAnsi="Fira Sans"/>
        </w:rPr>
        <w:t>Consolidation therapy</w:t>
      </w:r>
      <w:r w:rsidR="00637730">
        <w:rPr>
          <w:rFonts w:ascii="Fira Sans" w:hAnsi="Fira Sans"/>
        </w:rPr>
        <w:t xml:space="preserve"> used to</w:t>
      </w:r>
      <w:r w:rsidRPr="00F1123A">
        <w:rPr>
          <w:rFonts w:ascii="Fira Sans" w:hAnsi="Fira Sans"/>
        </w:rPr>
        <w:t xml:space="preserve"> </w:t>
      </w:r>
      <w:r w:rsidR="00637730" w:rsidRPr="00F1123A">
        <w:rPr>
          <w:rFonts w:ascii="Fira Sans" w:hAnsi="Fira Sans"/>
        </w:rPr>
        <w:t>further reduce the burden of myeloma</w:t>
      </w:r>
      <w:r w:rsidR="00637730">
        <w:rPr>
          <w:rFonts w:ascii="Fira Sans" w:hAnsi="Fira Sans"/>
        </w:rPr>
        <w:t>,</w:t>
      </w:r>
      <w:r w:rsidR="00637730" w:rsidRPr="00F1123A">
        <w:rPr>
          <w:rFonts w:ascii="Fira Sans" w:hAnsi="Fira Sans"/>
        </w:rPr>
        <w:t xml:space="preserve"> </w:t>
      </w:r>
      <w:r w:rsidRPr="00F1123A">
        <w:rPr>
          <w:rFonts w:ascii="Fira Sans" w:hAnsi="Fira Sans"/>
        </w:rPr>
        <w:t>is a short course of drug</w:t>
      </w:r>
      <w:r w:rsidR="00637730">
        <w:rPr>
          <w:rFonts w:ascii="Fira Sans" w:hAnsi="Fira Sans"/>
        </w:rPr>
        <w:t>s</w:t>
      </w:r>
      <w:r w:rsidRPr="00F1123A">
        <w:rPr>
          <w:rFonts w:ascii="Fira Sans" w:hAnsi="Fira Sans"/>
        </w:rPr>
        <w:t xml:space="preserve"> </w:t>
      </w:r>
      <w:r w:rsidR="00637730">
        <w:rPr>
          <w:rFonts w:ascii="Fira Sans" w:hAnsi="Fira Sans"/>
        </w:rPr>
        <w:t>with</w:t>
      </w:r>
      <w:r w:rsidRPr="00F1123A">
        <w:rPr>
          <w:rFonts w:ascii="Fira Sans" w:hAnsi="Fira Sans"/>
        </w:rPr>
        <w:t xml:space="preserve"> similar intensity to induction therapy </w:t>
      </w:r>
      <w:r w:rsidR="00637730">
        <w:rPr>
          <w:rFonts w:ascii="Fira Sans" w:hAnsi="Fira Sans"/>
        </w:rPr>
        <w:t>g</w:t>
      </w:r>
      <w:r w:rsidRPr="00F1123A">
        <w:rPr>
          <w:rFonts w:ascii="Fira Sans" w:hAnsi="Fira Sans"/>
        </w:rPr>
        <w:t xml:space="preserve">iven after ASCT. Consolidation therapy is not routine but may benefit some </w:t>
      </w:r>
      <w:r w:rsidR="00B26FE0" w:rsidRPr="00F1123A">
        <w:rPr>
          <w:rFonts w:ascii="Fira Sans" w:hAnsi="Fira Sans"/>
        </w:rPr>
        <w:t>people</w:t>
      </w:r>
      <w:r w:rsidRPr="00F1123A">
        <w:rPr>
          <w:rFonts w:ascii="Fira Sans" w:hAnsi="Fira Sans"/>
        </w:rPr>
        <w:t xml:space="preserve"> who have not had effective induction therapy and who have not achieved complete remission </w:t>
      </w:r>
      <w:r w:rsidR="004D2153">
        <w:rPr>
          <w:rFonts w:ascii="Fira Sans" w:hAnsi="Fira Sans"/>
        </w:rPr>
        <w:t>after</w:t>
      </w:r>
      <w:r w:rsidRPr="00F1123A">
        <w:rPr>
          <w:rFonts w:ascii="Fira Sans" w:hAnsi="Fira Sans"/>
        </w:rPr>
        <w:t xml:space="preserve"> ASCT.</w:t>
      </w:r>
      <w:r w:rsidR="00B726C3" w:rsidRPr="00F1123A">
        <w:rPr>
          <w:rFonts w:ascii="Fira Sans" w:hAnsi="Fira Sans"/>
        </w:rPr>
        <w:t xml:space="preserve"> </w:t>
      </w:r>
    </w:p>
    <w:p w14:paraId="705A146D" w14:textId="71FB2423" w:rsidR="00AE0DC9" w:rsidRPr="00F1123A" w:rsidRDefault="00E205AE" w:rsidP="009D6EB7">
      <w:pPr>
        <w:tabs>
          <w:tab w:val="left" w:pos="756"/>
        </w:tabs>
        <w:spacing w:before="120" w:after="120" w:line="240" w:lineRule="auto"/>
        <w:jc w:val="both"/>
        <w:rPr>
          <w:rFonts w:ascii="Fira Sans" w:hAnsi="Fira Sans"/>
        </w:rPr>
      </w:pPr>
      <w:r w:rsidRPr="00F1123A">
        <w:rPr>
          <w:rFonts w:ascii="Fira Sans" w:hAnsi="Fira Sans"/>
        </w:rPr>
        <w:t xml:space="preserve">Maintenance therapy is continuous drug treatment to keep the </w:t>
      </w:r>
      <w:r w:rsidR="004D2153">
        <w:rPr>
          <w:rFonts w:ascii="Fira Sans" w:hAnsi="Fira Sans"/>
        </w:rPr>
        <w:t>m</w:t>
      </w:r>
      <w:r w:rsidR="00F12FC0" w:rsidRPr="00F1123A">
        <w:rPr>
          <w:rFonts w:ascii="Fira Sans" w:hAnsi="Fira Sans"/>
        </w:rPr>
        <w:t xml:space="preserve">ultiple </w:t>
      </w:r>
      <w:r w:rsidR="004D2153">
        <w:rPr>
          <w:rFonts w:ascii="Fira Sans" w:hAnsi="Fira Sans"/>
        </w:rPr>
        <w:t>m</w:t>
      </w:r>
      <w:r w:rsidR="00F12FC0" w:rsidRPr="00F1123A">
        <w:rPr>
          <w:rFonts w:ascii="Fira Sans" w:hAnsi="Fira Sans"/>
        </w:rPr>
        <w:t>yeloma</w:t>
      </w:r>
      <w:r w:rsidRPr="00F1123A">
        <w:rPr>
          <w:rFonts w:ascii="Fira Sans" w:hAnsi="Fira Sans"/>
        </w:rPr>
        <w:t xml:space="preserve"> in remission and is usually given for at least </w:t>
      </w:r>
      <w:r w:rsidR="006A0FA0" w:rsidRPr="00F1123A">
        <w:rPr>
          <w:rFonts w:ascii="Fira Sans" w:hAnsi="Fira Sans"/>
        </w:rPr>
        <w:t>2</w:t>
      </w:r>
      <w:r w:rsidRPr="00F1123A">
        <w:rPr>
          <w:rFonts w:ascii="Fira Sans" w:hAnsi="Fira Sans"/>
        </w:rPr>
        <w:t xml:space="preserve"> years or until disease progression.</w:t>
      </w:r>
    </w:p>
    <w:p w14:paraId="107E52F4" w14:textId="77777777" w:rsidR="009D6EB7" w:rsidRPr="00FD03E7" w:rsidRDefault="009D6EB7" w:rsidP="009D6EB7">
      <w:pPr>
        <w:spacing w:before="120" w:after="120" w:line="240" w:lineRule="auto"/>
        <w:jc w:val="both"/>
        <w:rPr>
          <w:rFonts w:ascii="Fira Sans" w:eastAsia="Times New Roman" w:hAnsi="Fira Sans"/>
          <w:b/>
          <w:color w:val="595454"/>
          <w:lang w:eastAsia="en-NZ"/>
        </w:rPr>
      </w:pPr>
      <w:r w:rsidRPr="00FD03E7">
        <w:rPr>
          <w:rFonts w:ascii="Fira Sans" w:eastAsia="Times New Roman" w:hAnsi="Fira Sans"/>
          <w:b/>
          <w:color w:val="595454"/>
          <w:lang w:eastAsia="en-NZ"/>
        </w:rPr>
        <w:t xml:space="preserve">Timeframes for starting treatment </w:t>
      </w:r>
    </w:p>
    <w:p w14:paraId="0DD7DDB9" w14:textId="7756093E" w:rsidR="009D6EB7" w:rsidRPr="009D6EB7" w:rsidRDefault="009D6EB7" w:rsidP="009D6EB7">
      <w:pPr>
        <w:spacing w:after="240" w:line="240" w:lineRule="auto"/>
        <w:jc w:val="both"/>
        <w:rPr>
          <w:rFonts w:ascii="Fira Sans" w:hAnsi="Fira Sans"/>
          <w:color w:val="4472C4" w:themeColor="accent1"/>
          <w:lang w:val="en-NZ" w:eastAsia="en-NZ"/>
        </w:rPr>
      </w:pPr>
      <w:r w:rsidRPr="006C09DA">
        <w:rPr>
          <w:rFonts w:ascii="Fira Sans" w:hAnsi="Fira Sans"/>
        </w:rPr>
        <w:t xml:space="preserve">Treatment should begin </w:t>
      </w:r>
      <w:r w:rsidRPr="00E00159">
        <w:rPr>
          <w:rFonts w:ascii="Fira Sans" w:hAnsi="Fira Sans"/>
          <w:b/>
          <w:bCs/>
        </w:rPr>
        <w:t xml:space="preserve">within </w:t>
      </w:r>
      <w:r w:rsidR="006A0FA0" w:rsidRPr="00E00159">
        <w:rPr>
          <w:rFonts w:ascii="Fira Sans" w:hAnsi="Fira Sans"/>
          <w:b/>
          <w:bCs/>
        </w:rPr>
        <w:t>2</w:t>
      </w:r>
      <w:r w:rsidRPr="00E00159">
        <w:rPr>
          <w:rFonts w:ascii="Fira Sans" w:hAnsi="Fira Sans"/>
          <w:b/>
          <w:bCs/>
        </w:rPr>
        <w:t xml:space="preserve"> weeks</w:t>
      </w:r>
      <w:r w:rsidRPr="00E00159">
        <w:rPr>
          <w:rFonts w:ascii="Fira Sans" w:hAnsi="Fira Sans"/>
        </w:rPr>
        <w:t xml:space="preserve"> </w:t>
      </w:r>
      <w:r w:rsidRPr="006C09DA">
        <w:rPr>
          <w:rFonts w:ascii="Fira Sans" w:hAnsi="Fira Sans"/>
        </w:rPr>
        <w:t xml:space="preserve">of establishing the diagnosis and staging. However, in cases with critical organ compromise, such as renal failure and cord compression, or rapid clinical progression, it may be vital to start treatment </w:t>
      </w:r>
      <w:r w:rsidRPr="00E00159">
        <w:rPr>
          <w:rFonts w:ascii="Fira Sans" w:hAnsi="Fira Sans"/>
          <w:b/>
          <w:bCs/>
        </w:rPr>
        <w:t>within 24 hours</w:t>
      </w:r>
      <w:r w:rsidRPr="00E00159">
        <w:rPr>
          <w:rFonts w:ascii="Fira Sans" w:hAnsi="Fira Sans"/>
        </w:rPr>
        <w:t xml:space="preserve"> </w:t>
      </w:r>
      <w:r w:rsidRPr="006C09DA">
        <w:rPr>
          <w:rFonts w:ascii="Fira Sans" w:hAnsi="Fira Sans"/>
        </w:rPr>
        <w:t>of diagnosis</w:t>
      </w:r>
      <w:r>
        <w:rPr>
          <w:rFonts w:ascii="Fira Sans" w:hAnsi="Fira Sans"/>
        </w:rPr>
        <w:t xml:space="preserve">. </w:t>
      </w:r>
    </w:p>
    <w:p w14:paraId="2ADE7F20" w14:textId="1ED9DCC9" w:rsidR="00241EA0" w:rsidRPr="00B46C70" w:rsidRDefault="008A512A" w:rsidP="008D7478">
      <w:pPr>
        <w:pStyle w:val="ListParagraph"/>
        <w:numPr>
          <w:ilvl w:val="0"/>
          <w:numId w:val="159"/>
        </w:numPr>
        <w:spacing w:before="120" w:after="120" w:line="240" w:lineRule="auto"/>
        <w:ind w:left="568" w:hanging="284"/>
        <w:contextualSpacing w:val="0"/>
        <w:jc w:val="both"/>
        <w:rPr>
          <w:lang w:eastAsia="en-NZ"/>
        </w:rPr>
      </w:pPr>
      <w:r w:rsidRPr="00F873B5">
        <w:rPr>
          <w:rFonts w:ascii="Fira Sans" w:eastAsia="Times New Roman" w:hAnsi="Fira Sans"/>
          <w:b/>
          <w:color w:val="595454"/>
          <w:lang w:eastAsia="en-NZ"/>
        </w:rPr>
        <w:t>Autologous stem cell transplant (ASCT)</w:t>
      </w:r>
      <w:r w:rsidR="00CE62E8">
        <w:rPr>
          <w:rFonts w:ascii="Fira Sans" w:eastAsia="Times New Roman" w:hAnsi="Fira Sans"/>
          <w:b/>
          <w:color w:val="595454"/>
          <w:lang w:eastAsia="en-NZ"/>
        </w:rPr>
        <w:t xml:space="preserve"> –</w:t>
      </w:r>
      <w:r w:rsidR="00F55C87">
        <w:rPr>
          <w:rFonts w:ascii="Fira Sans" w:hAnsi="Fira Sans"/>
          <w:lang w:val="en-NZ" w:eastAsia="en-NZ"/>
        </w:rPr>
        <w:t xml:space="preserve"> may be indicated as per </w:t>
      </w:r>
      <w:r w:rsidR="00B46C70" w:rsidRPr="00B1545D">
        <w:rPr>
          <w:rFonts w:ascii="Fira Sans" w:hAnsi="Fira Sans"/>
          <w:color w:val="000000" w:themeColor="text1"/>
        </w:rPr>
        <w:t xml:space="preserve">American Society for Transplantation and Cellular </w:t>
      </w:r>
      <w:r w:rsidR="00B46C70">
        <w:rPr>
          <w:rFonts w:ascii="Fira Sans" w:hAnsi="Fira Sans"/>
          <w:color w:val="000000" w:themeColor="text1"/>
        </w:rPr>
        <w:t>T</w:t>
      </w:r>
      <w:r w:rsidR="00B46C70" w:rsidRPr="00B1545D">
        <w:rPr>
          <w:rFonts w:ascii="Fira Sans" w:hAnsi="Fira Sans"/>
          <w:color w:val="000000" w:themeColor="text1"/>
        </w:rPr>
        <w:t xml:space="preserve">herapy (ASTCT) </w:t>
      </w:r>
      <w:r w:rsidR="00B46C70">
        <w:rPr>
          <w:rFonts w:ascii="Fira Sans" w:hAnsi="Fira Sans"/>
          <w:color w:val="000000" w:themeColor="text1"/>
        </w:rPr>
        <w:t xml:space="preserve">guidelines </w:t>
      </w:r>
      <w:r w:rsidR="00B46C70" w:rsidRPr="00B1545D">
        <w:rPr>
          <w:rFonts w:ascii="Fira Sans" w:hAnsi="Fira Sans"/>
          <w:color w:val="000000" w:themeColor="text1"/>
        </w:rPr>
        <w:t xml:space="preserve">and European Society for Blood and Marrow Transplantation (EMBT) </w:t>
      </w:r>
      <w:r w:rsidR="00B46C70">
        <w:rPr>
          <w:rFonts w:ascii="Fira Sans" w:hAnsi="Fira Sans"/>
          <w:color w:val="000000" w:themeColor="text1"/>
        </w:rPr>
        <w:t>handbook</w:t>
      </w:r>
      <w:r w:rsidR="00B46C70" w:rsidRPr="00B1545D">
        <w:rPr>
          <w:rFonts w:ascii="Fira Sans" w:hAnsi="Fira Sans"/>
          <w:color w:val="000000" w:themeColor="text1"/>
        </w:rPr>
        <w:t xml:space="preserve">. </w:t>
      </w:r>
    </w:p>
    <w:p w14:paraId="6D192944" w14:textId="55E152CE" w:rsidR="00241EA0" w:rsidRDefault="00241EA0" w:rsidP="00241EA0">
      <w:pPr>
        <w:spacing w:after="0" w:line="240" w:lineRule="auto"/>
        <w:jc w:val="both"/>
        <w:textAlignment w:val="baseline"/>
        <w:rPr>
          <w:rFonts w:ascii="Fira Sans" w:hAnsi="Fira Sans"/>
          <w:lang w:val="en-NZ" w:eastAsia="en-NZ"/>
        </w:rPr>
      </w:pPr>
      <w:r w:rsidRPr="00E47815">
        <w:rPr>
          <w:noProof/>
          <w:color w:val="000000" w:themeColor="text1"/>
        </w:rPr>
        <mc:AlternateContent>
          <mc:Choice Requires="wps">
            <w:drawing>
              <wp:anchor distT="0" distB="0" distL="114300" distR="114300" simplePos="0" relativeHeight="251656704" behindDoc="1" locked="0" layoutInCell="1" allowOverlap="1" wp14:anchorId="40327F3B" wp14:editId="27D96352">
                <wp:simplePos x="0" y="0"/>
                <wp:positionH relativeFrom="margin">
                  <wp:align>right</wp:align>
                </wp:positionH>
                <wp:positionV relativeFrom="paragraph">
                  <wp:posOffset>2540</wp:posOffset>
                </wp:positionV>
                <wp:extent cx="5723890" cy="428625"/>
                <wp:effectExtent l="0" t="0" r="10160" b="28575"/>
                <wp:wrapNone/>
                <wp:docPr id="533992743" name="Text Box 533992743"/>
                <wp:cNvGraphicFramePr/>
                <a:graphic xmlns:a="http://schemas.openxmlformats.org/drawingml/2006/main">
                  <a:graphicData uri="http://schemas.microsoft.com/office/word/2010/wordprocessingShape">
                    <wps:wsp>
                      <wps:cNvSpPr txBox="1"/>
                      <wps:spPr>
                        <a:xfrm>
                          <a:off x="0" y="0"/>
                          <a:ext cx="5723890" cy="428625"/>
                        </a:xfrm>
                        <a:prstGeom prst="rect">
                          <a:avLst/>
                        </a:prstGeom>
                        <a:solidFill>
                          <a:sysClr val="window" lastClr="FFFFFF">
                            <a:lumMod val="85000"/>
                          </a:sysClr>
                        </a:solidFill>
                        <a:ln w="6350">
                          <a:solidFill>
                            <a:prstClr val="black"/>
                          </a:solidFill>
                        </a:ln>
                      </wps:spPr>
                      <wps:txbx>
                        <w:txbxContent>
                          <w:p w14:paraId="4B1030D5" w14:textId="764D01F0" w:rsidR="00241EA0"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41EA0" w:rsidRPr="00FC1D19">
                              <w:rPr>
                                <w:rFonts w:ascii="Fira Sans" w:eastAsia="Times New Roman" w:hAnsi="Fira Sans"/>
                                <w:b/>
                                <w:color w:val="595454"/>
                                <w:sz w:val="20"/>
                                <w:szCs w:val="20"/>
                                <w:u w:val="single"/>
                                <w:lang w:eastAsia="en-NZ"/>
                              </w:rPr>
                              <w:t xml:space="preserve">eople suitable for </w:t>
                            </w:r>
                            <w:r w:rsidR="00241EA0">
                              <w:rPr>
                                <w:rFonts w:ascii="Fira Sans" w:eastAsia="Times New Roman" w:hAnsi="Fira Sans"/>
                                <w:b/>
                                <w:color w:val="595454"/>
                                <w:sz w:val="20"/>
                                <w:szCs w:val="20"/>
                                <w:u w:val="single"/>
                                <w:lang w:eastAsia="en-NZ"/>
                              </w:rPr>
                              <w:t xml:space="preserve">autologous stem cell transplant (ASCT) </w:t>
                            </w:r>
                            <w:r w:rsidR="00241EA0" w:rsidRPr="00FC1D19">
                              <w:rPr>
                                <w:rFonts w:ascii="Fira Sans" w:eastAsia="Times New Roman" w:hAnsi="Fira Sans"/>
                                <w:b/>
                                <w:color w:val="595454"/>
                                <w:sz w:val="20"/>
                                <w:szCs w:val="20"/>
                                <w:lang w:eastAsia="en-NZ"/>
                              </w:rPr>
                              <w:t xml:space="preserve">please refer to The </w:t>
                            </w:r>
                            <w:r w:rsidR="00241EA0">
                              <w:rPr>
                                <w:rFonts w:ascii="Fira Sans" w:eastAsia="Times New Roman" w:hAnsi="Fira Sans"/>
                                <w:b/>
                                <w:color w:val="595454"/>
                                <w:sz w:val="20"/>
                                <w:szCs w:val="20"/>
                                <w:lang w:eastAsia="en-NZ"/>
                              </w:rPr>
                              <w:t xml:space="preserve">Model of Care for </w:t>
                            </w:r>
                            <w:r w:rsidR="0025553B">
                              <w:rPr>
                                <w:rFonts w:ascii="Fira Sans" w:eastAsia="Times New Roman" w:hAnsi="Fira Sans"/>
                                <w:b/>
                                <w:color w:val="595454"/>
                                <w:sz w:val="20"/>
                                <w:szCs w:val="20"/>
                                <w:lang w:eastAsia="en-NZ"/>
                              </w:rPr>
                              <w:t>Transplant &amp; Cellular Therapy Services</w:t>
                            </w:r>
                            <w:r w:rsidR="00241EA0">
                              <w:rPr>
                                <w:rFonts w:ascii="Fira Sans" w:eastAsia="Times New Roman" w:hAnsi="Fira Sans"/>
                                <w:b/>
                                <w:color w:val="595454"/>
                                <w:sz w:val="20"/>
                                <w:szCs w:val="20"/>
                                <w:lang w:eastAsia="en-NZ"/>
                              </w:rPr>
                              <w:t xml:space="preserve"> in Aotearoa</w:t>
                            </w:r>
                            <w:r w:rsidR="00241EA0" w:rsidRPr="00FC1D19">
                              <w:rPr>
                                <w:rFonts w:ascii="Fira Sans" w:eastAsia="Times New Roman" w:hAnsi="Fira Sans"/>
                                <w:b/>
                                <w:color w:val="595454"/>
                                <w:sz w:val="20"/>
                                <w:szCs w:val="20"/>
                                <w:lang w:eastAsia="en-NZ"/>
                              </w:rPr>
                              <w:t xml:space="preserve"> (Te Aho o Te Kahu 2024).</w:t>
                            </w:r>
                          </w:p>
                          <w:p w14:paraId="472E4A33" w14:textId="77777777" w:rsidR="00241EA0" w:rsidRDefault="00241EA0" w:rsidP="00241EA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7F3B" id="Text Box 533992743" o:spid="_x0000_s1032" type="#_x0000_t202" style="position:absolute;left:0;text-align:left;margin-left:399.5pt;margin-top:.2pt;width:450.7pt;height:33.7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" fillcolor="#d9d9d9" strokeweight=".5pt">
                <v:textbox>
                  <w:txbxContent>
                    <w:p w14:paraId="4B1030D5" w14:textId="764D01F0" w:rsidR="00241EA0"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41EA0" w:rsidRPr="00FC1D19">
                        <w:rPr>
                          <w:rFonts w:ascii="Fira Sans" w:eastAsia="Times New Roman" w:hAnsi="Fira Sans"/>
                          <w:b/>
                          <w:color w:val="595454"/>
                          <w:sz w:val="20"/>
                          <w:szCs w:val="20"/>
                          <w:u w:val="single"/>
                          <w:lang w:eastAsia="en-NZ"/>
                        </w:rPr>
                        <w:t xml:space="preserve">eople suitable for </w:t>
                      </w:r>
                      <w:r w:rsidR="00241EA0">
                        <w:rPr>
                          <w:rFonts w:ascii="Fira Sans" w:eastAsia="Times New Roman" w:hAnsi="Fira Sans"/>
                          <w:b/>
                          <w:color w:val="595454"/>
                          <w:sz w:val="20"/>
                          <w:szCs w:val="20"/>
                          <w:u w:val="single"/>
                          <w:lang w:eastAsia="en-NZ"/>
                        </w:rPr>
                        <w:t xml:space="preserve">autologous stem cell transplant (ASCT) </w:t>
                      </w:r>
                      <w:r w:rsidR="00241EA0" w:rsidRPr="00FC1D19">
                        <w:rPr>
                          <w:rFonts w:ascii="Fira Sans" w:eastAsia="Times New Roman" w:hAnsi="Fira Sans"/>
                          <w:b/>
                          <w:color w:val="595454"/>
                          <w:sz w:val="20"/>
                          <w:szCs w:val="20"/>
                          <w:lang w:eastAsia="en-NZ"/>
                        </w:rPr>
                        <w:t xml:space="preserve">please refer to The </w:t>
                      </w:r>
                      <w:r w:rsidR="00241EA0">
                        <w:rPr>
                          <w:rFonts w:ascii="Fira Sans" w:eastAsia="Times New Roman" w:hAnsi="Fira Sans"/>
                          <w:b/>
                          <w:color w:val="595454"/>
                          <w:sz w:val="20"/>
                          <w:szCs w:val="20"/>
                          <w:lang w:eastAsia="en-NZ"/>
                        </w:rPr>
                        <w:t xml:space="preserve">Model of Care for </w:t>
                      </w:r>
                      <w:r w:rsidR="0025553B">
                        <w:rPr>
                          <w:rFonts w:ascii="Fira Sans" w:eastAsia="Times New Roman" w:hAnsi="Fira Sans"/>
                          <w:b/>
                          <w:color w:val="595454"/>
                          <w:sz w:val="20"/>
                          <w:szCs w:val="20"/>
                          <w:lang w:eastAsia="en-NZ"/>
                        </w:rPr>
                        <w:t>Transplant &amp; Cellular Therapy Services</w:t>
                      </w:r>
                      <w:r w:rsidR="00241EA0">
                        <w:rPr>
                          <w:rFonts w:ascii="Fira Sans" w:eastAsia="Times New Roman" w:hAnsi="Fira Sans"/>
                          <w:b/>
                          <w:color w:val="595454"/>
                          <w:sz w:val="20"/>
                          <w:szCs w:val="20"/>
                          <w:lang w:eastAsia="en-NZ"/>
                        </w:rPr>
                        <w:t xml:space="preserve"> in Aotearoa</w:t>
                      </w:r>
                      <w:r w:rsidR="00241EA0" w:rsidRPr="00FC1D19">
                        <w:rPr>
                          <w:rFonts w:ascii="Fira Sans" w:eastAsia="Times New Roman" w:hAnsi="Fira Sans"/>
                          <w:b/>
                          <w:color w:val="595454"/>
                          <w:sz w:val="20"/>
                          <w:szCs w:val="20"/>
                          <w:lang w:eastAsia="en-NZ"/>
                        </w:rPr>
                        <w:t xml:space="preserve"> (Te Aho o Te Kahu 2024).</w:t>
                      </w:r>
                    </w:p>
                    <w:p w14:paraId="472E4A33" w14:textId="77777777" w:rsidR="00241EA0" w:rsidRDefault="00241EA0" w:rsidP="00241EA0">
                      <w:pPr>
                        <w:shd w:val="clear" w:color="auto" w:fill="D9D9D9" w:themeFill="background1" w:themeFillShade="D9"/>
                      </w:pPr>
                    </w:p>
                  </w:txbxContent>
                </v:textbox>
                <w10:wrap anchorx="margin"/>
              </v:shape>
            </w:pict>
          </mc:Fallback>
        </mc:AlternateContent>
      </w:r>
    </w:p>
    <w:p w14:paraId="0EE08941" w14:textId="77777777" w:rsidR="00241EA0" w:rsidRDefault="00241EA0" w:rsidP="00241EA0">
      <w:pPr>
        <w:spacing w:after="0" w:line="240" w:lineRule="auto"/>
        <w:jc w:val="both"/>
        <w:textAlignment w:val="baseline"/>
        <w:rPr>
          <w:rFonts w:ascii="Fira Sans" w:hAnsi="Fira Sans"/>
          <w:lang w:val="en-NZ" w:eastAsia="en-NZ"/>
        </w:rPr>
      </w:pPr>
    </w:p>
    <w:p w14:paraId="701AB149" w14:textId="77777777" w:rsidR="00241EA0" w:rsidRPr="00241EA0" w:rsidRDefault="00241EA0" w:rsidP="00241EA0">
      <w:pPr>
        <w:spacing w:after="0" w:line="240" w:lineRule="auto"/>
        <w:jc w:val="both"/>
        <w:textAlignment w:val="baseline"/>
        <w:rPr>
          <w:rFonts w:ascii="Fira Sans" w:hAnsi="Fira Sans"/>
          <w:lang w:val="en-NZ" w:eastAsia="en-NZ"/>
        </w:rPr>
      </w:pPr>
    </w:p>
    <w:p w14:paraId="31E53290" w14:textId="52440736" w:rsidR="00AE0DC9" w:rsidRPr="00BE2D5B" w:rsidRDefault="00E22337" w:rsidP="00800E16">
      <w:pPr>
        <w:tabs>
          <w:tab w:val="left" w:pos="756"/>
        </w:tabs>
        <w:spacing w:before="120" w:after="120" w:line="240" w:lineRule="auto"/>
        <w:jc w:val="both"/>
        <w:rPr>
          <w:rFonts w:ascii="Fira Sans" w:hAnsi="Fira Sans"/>
        </w:rPr>
      </w:pPr>
      <w:r>
        <w:rPr>
          <w:rFonts w:ascii="Fira Sans" w:hAnsi="Fira Sans"/>
        </w:rPr>
        <w:t>ASCT</w:t>
      </w:r>
      <w:r w:rsidR="00AE0DC9" w:rsidRPr="00BE2D5B">
        <w:rPr>
          <w:rFonts w:ascii="Fira Sans" w:hAnsi="Fira Sans"/>
        </w:rPr>
        <w:t xml:space="preserve"> uses the</w:t>
      </w:r>
      <w:r w:rsidR="00EB4988">
        <w:rPr>
          <w:rFonts w:ascii="Fira Sans" w:hAnsi="Fira Sans"/>
        </w:rPr>
        <w:t xml:space="preserve"> person</w:t>
      </w:r>
      <w:r w:rsidR="00AE0DC9" w:rsidRPr="00BE2D5B">
        <w:rPr>
          <w:rFonts w:ascii="Fira Sans" w:hAnsi="Fira Sans"/>
        </w:rPr>
        <w:t>’s own stem cells to facilitate a faster bone marrow recovery after high-dose chemotherapy. When incorporated into initial treatment, ASCT improves both progression-free survival and overall survival compared with a non-ASCT approach for</w:t>
      </w:r>
      <w:r w:rsidR="00D461EC">
        <w:rPr>
          <w:rFonts w:ascii="Fira Sans" w:hAnsi="Fira Sans"/>
        </w:rPr>
        <w:t xml:space="preserve"> people who are</w:t>
      </w:r>
      <w:r w:rsidR="001623EB">
        <w:rPr>
          <w:rFonts w:ascii="Fira Sans" w:hAnsi="Fira Sans"/>
        </w:rPr>
        <w:t xml:space="preserve"> eligible for</w:t>
      </w:r>
      <w:r w:rsidR="00AE0DC9" w:rsidRPr="00BE2D5B">
        <w:rPr>
          <w:rFonts w:ascii="Fira Sans" w:hAnsi="Fira Sans"/>
        </w:rPr>
        <w:t xml:space="preserve"> transplant. It is recommended for </w:t>
      </w:r>
      <w:r w:rsidR="00D461EC">
        <w:rPr>
          <w:rFonts w:ascii="Fira Sans" w:hAnsi="Fira Sans"/>
        </w:rPr>
        <w:t>people</w:t>
      </w:r>
      <w:r w:rsidR="00AE0DC9" w:rsidRPr="00BE2D5B">
        <w:rPr>
          <w:rFonts w:ascii="Fira Sans" w:hAnsi="Fira Sans"/>
        </w:rPr>
        <w:t xml:space="preserve"> up to age 70 who have good performance status and organ reserve.</w:t>
      </w:r>
    </w:p>
    <w:p w14:paraId="25675AE4" w14:textId="4007807E" w:rsidR="006C09DA" w:rsidRPr="00FD03E7" w:rsidRDefault="006C09DA" w:rsidP="008D7478">
      <w:pPr>
        <w:pStyle w:val="ListParagraph"/>
        <w:numPr>
          <w:ilvl w:val="0"/>
          <w:numId w:val="134"/>
        </w:numPr>
        <w:tabs>
          <w:tab w:val="left" w:pos="756"/>
        </w:tabs>
        <w:spacing w:before="120" w:after="0" w:line="240" w:lineRule="auto"/>
        <w:ind w:left="568" w:hanging="284"/>
        <w:contextualSpacing w:val="0"/>
        <w:jc w:val="both"/>
        <w:rPr>
          <w:rFonts w:ascii="Fira Sans" w:eastAsia="Times New Roman" w:hAnsi="Fira Sans"/>
          <w:bCs/>
          <w:color w:val="000000" w:themeColor="text1"/>
          <w:lang w:eastAsia="en-NZ"/>
        </w:rPr>
      </w:pPr>
      <w:r w:rsidRPr="00FD03E7">
        <w:rPr>
          <w:rFonts w:ascii="Fira Sans" w:eastAsia="Times New Roman" w:hAnsi="Fira Sans"/>
          <w:b/>
          <w:color w:val="595454"/>
          <w:lang w:eastAsia="en-NZ"/>
        </w:rPr>
        <w:t>Radiation therapy</w:t>
      </w:r>
      <w:r w:rsidR="008B2B59" w:rsidRPr="00FD03E7">
        <w:rPr>
          <w:rFonts w:ascii="Fira Sans" w:eastAsia="Times New Roman" w:hAnsi="Fira Sans"/>
          <w:b/>
          <w:color w:val="595454"/>
          <w:lang w:eastAsia="en-NZ"/>
        </w:rPr>
        <w:t xml:space="preserve"> </w:t>
      </w:r>
      <w:r w:rsidR="008B2B59" w:rsidRPr="00FD03E7">
        <w:rPr>
          <w:rFonts w:ascii="Fira Sans" w:eastAsia="Times New Roman" w:hAnsi="Fira Sans"/>
          <w:b/>
          <w:color w:val="000000" w:themeColor="text1"/>
          <w:lang w:eastAsia="en-NZ"/>
        </w:rPr>
        <w:t>-</w:t>
      </w:r>
      <w:r w:rsidRPr="00FD03E7">
        <w:rPr>
          <w:rFonts w:ascii="Fira Sans" w:eastAsia="Times New Roman" w:hAnsi="Fira Sans"/>
          <w:b/>
          <w:color w:val="000000" w:themeColor="text1"/>
          <w:lang w:eastAsia="en-NZ"/>
        </w:rPr>
        <w:t xml:space="preserve"> </w:t>
      </w:r>
      <w:r w:rsidRPr="00FD03E7">
        <w:rPr>
          <w:rFonts w:ascii="Fira Sans" w:eastAsia="Times New Roman" w:hAnsi="Fira Sans"/>
          <w:bCs/>
          <w:color w:val="000000" w:themeColor="text1"/>
          <w:lang w:eastAsia="en-NZ"/>
        </w:rPr>
        <w:t xml:space="preserve">the person </w:t>
      </w:r>
      <w:r w:rsidR="00865252">
        <w:rPr>
          <w:rFonts w:ascii="Fira Sans" w:eastAsia="Times New Roman" w:hAnsi="Fira Sans"/>
          <w:bCs/>
          <w:color w:val="000000" w:themeColor="text1"/>
          <w:lang w:eastAsia="en-NZ"/>
        </w:rPr>
        <w:t xml:space="preserve">that </w:t>
      </w:r>
      <w:r w:rsidRPr="00FD03E7">
        <w:rPr>
          <w:rFonts w:ascii="Fira Sans" w:eastAsia="Times New Roman" w:hAnsi="Fira Sans"/>
          <w:bCs/>
          <w:color w:val="000000" w:themeColor="text1"/>
          <w:lang w:eastAsia="en-NZ"/>
        </w:rPr>
        <w:t>may benefit from radiation therapy including those with</w:t>
      </w:r>
      <w:r w:rsidR="008B2B59" w:rsidRPr="00FD03E7">
        <w:rPr>
          <w:rFonts w:ascii="Fira Sans" w:eastAsia="Times New Roman" w:hAnsi="Fira Sans"/>
          <w:bCs/>
          <w:color w:val="000000" w:themeColor="text1"/>
          <w:lang w:eastAsia="en-NZ"/>
        </w:rPr>
        <w:t>:</w:t>
      </w:r>
    </w:p>
    <w:p w14:paraId="09169A59" w14:textId="489DA8C3" w:rsidR="006C09DA" w:rsidRPr="00FD03E7" w:rsidRDefault="006C09DA" w:rsidP="008D7478">
      <w:pPr>
        <w:pStyle w:val="ListParagraph"/>
        <w:numPr>
          <w:ilvl w:val="0"/>
          <w:numId w:val="138"/>
        </w:numPr>
        <w:spacing w:after="0" w:line="240" w:lineRule="auto"/>
        <w:ind w:left="1418" w:hanging="284"/>
        <w:contextualSpacing w:val="0"/>
        <w:jc w:val="both"/>
        <w:textAlignment w:val="baseline"/>
        <w:rPr>
          <w:rFonts w:ascii="Fira Sans" w:hAnsi="Fira Sans"/>
          <w:color w:val="000000" w:themeColor="text1"/>
          <w:lang w:val="en-NZ" w:eastAsia="en-NZ"/>
        </w:rPr>
      </w:pPr>
      <w:r w:rsidRPr="00FD03E7">
        <w:rPr>
          <w:rFonts w:ascii="Fira Sans" w:hAnsi="Fira Sans"/>
          <w:color w:val="000000" w:themeColor="text1"/>
          <w:lang w:val="en-NZ" w:eastAsia="en-NZ"/>
        </w:rPr>
        <w:t>pain or acute organ compromise such as spinal cord compression  </w:t>
      </w:r>
    </w:p>
    <w:p w14:paraId="15F0134A" w14:textId="77B8C4B8" w:rsidR="009B27A5" w:rsidRDefault="004D2153" w:rsidP="008D7478">
      <w:pPr>
        <w:pStyle w:val="ListParagraph"/>
        <w:numPr>
          <w:ilvl w:val="0"/>
          <w:numId w:val="138"/>
        </w:numPr>
        <w:spacing w:after="120" w:line="240" w:lineRule="auto"/>
        <w:ind w:left="1418" w:hanging="284"/>
        <w:jc w:val="both"/>
        <w:textAlignment w:val="baseline"/>
        <w:rPr>
          <w:rFonts w:ascii="Fira Sans" w:hAnsi="Fira Sans"/>
          <w:color w:val="000000" w:themeColor="text1"/>
          <w:lang w:val="en-NZ" w:eastAsia="en-NZ"/>
        </w:rPr>
      </w:pPr>
      <w:r>
        <w:rPr>
          <w:rFonts w:ascii="Fira Sans" w:hAnsi="Fira Sans"/>
          <w:color w:val="000000" w:themeColor="text1"/>
          <w:lang w:val="en-NZ" w:eastAsia="en-NZ"/>
        </w:rPr>
        <w:t xml:space="preserve">a </w:t>
      </w:r>
      <w:r w:rsidR="006C09DA" w:rsidRPr="00FD03E7">
        <w:rPr>
          <w:rFonts w:ascii="Fira Sans" w:hAnsi="Fira Sans"/>
          <w:color w:val="000000" w:themeColor="text1"/>
          <w:lang w:val="en-NZ" w:eastAsia="en-NZ"/>
        </w:rPr>
        <w:t>solitary bone plasmacytoma or solitary extramedullary plasmacytoma</w:t>
      </w:r>
      <w:r w:rsidR="00FD03E7">
        <w:rPr>
          <w:rFonts w:ascii="Fira Sans" w:hAnsi="Fira Sans"/>
          <w:color w:val="000000" w:themeColor="text1"/>
          <w:lang w:val="en-NZ" w:eastAsia="en-NZ"/>
        </w:rPr>
        <w:t>.</w:t>
      </w:r>
    </w:p>
    <w:p w14:paraId="5F72BE19" w14:textId="1A9B9AF6" w:rsidR="008F277C" w:rsidRPr="008F277C" w:rsidRDefault="008F277C" w:rsidP="008F277C">
      <w:pPr>
        <w:spacing w:after="60" w:line="240" w:lineRule="auto"/>
        <w:ind w:left="1134"/>
        <w:jc w:val="both"/>
        <w:textAlignment w:val="baseline"/>
        <w:rPr>
          <w:rFonts w:ascii="Fira Sans" w:hAnsi="Fira Sans"/>
          <w:color w:val="000000" w:themeColor="text1"/>
          <w:lang w:val="en-NZ" w:eastAsia="en-NZ"/>
        </w:rPr>
      </w:pPr>
      <w:r w:rsidRPr="00E47815">
        <w:rPr>
          <w:noProof/>
          <w:color w:val="000000" w:themeColor="text1"/>
        </w:rPr>
        <mc:AlternateContent>
          <mc:Choice Requires="wps">
            <w:drawing>
              <wp:anchor distT="0" distB="0" distL="114300" distR="114300" simplePos="0" relativeHeight="251657728" behindDoc="1" locked="0" layoutInCell="1" allowOverlap="1" wp14:anchorId="28E9AE7C" wp14:editId="0D95446F">
                <wp:simplePos x="0" y="0"/>
                <wp:positionH relativeFrom="margin">
                  <wp:align>right</wp:align>
                </wp:positionH>
                <wp:positionV relativeFrom="paragraph">
                  <wp:posOffset>59691</wp:posOffset>
                </wp:positionV>
                <wp:extent cx="5723890" cy="428625"/>
                <wp:effectExtent l="0" t="0" r="10160" b="28575"/>
                <wp:wrapNone/>
                <wp:docPr id="577044397" name="Text Box 577044397"/>
                <wp:cNvGraphicFramePr/>
                <a:graphic xmlns:a="http://schemas.openxmlformats.org/drawingml/2006/main">
                  <a:graphicData uri="http://schemas.microsoft.com/office/word/2010/wordprocessingShape">
                    <wps:wsp>
                      <wps:cNvSpPr txBox="1"/>
                      <wps:spPr>
                        <a:xfrm>
                          <a:off x="0" y="0"/>
                          <a:ext cx="5723890" cy="428625"/>
                        </a:xfrm>
                        <a:prstGeom prst="rect">
                          <a:avLst/>
                        </a:prstGeom>
                        <a:solidFill>
                          <a:sysClr val="window" lastClr="FFFFFF">
                            <a:lumMod val="85000"/>
                          </a:sysClr>
                        </a:solidFill>
                        <a:ln w="6350">
                          <a:solidFill>
                            <a:prstClr val="black"/>
                          </a:solidFill>
                        </a:ln>
                      </wps:spPr>
                      <wps:txbx>
                        <w:txbxContent>
                          <w:p w14:paraId="0F176679" w14:textId="1122BD42" w:rsidR="009B27A5"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9B27A5" w:rsidRPr="00FC1D19">
                              <w:rPr>
                                <w:rFonts w:ascii="Fira Sans" w:eastAsia="Times New Roman" w:hAnsi="Fira Sans"/>
                                <w:b/>
                                <w:color w:val="595454"/>
                                <w:sz w:val="20"/>
                                <w:szCs w:val="20"/>
                                <w:u w:val="single"/>
                                <w:lang w:eastAsia="en-NZ"/>
                              </w:rPr>
                              <w:t xml:space="preserve">eople suitable for </w:t>
                            </w:r>
                            <w:r w:rsidR="009B27A5">
                              <w:rPr>
                                <w:rFonts w:ascii="Fira Sans" w:eastAsia="Times New Roman" w:hAnsi="Fira Sans"/>
                                <w:b/>
                                <w:color w:val="595454"/>
                                <w:sz w:val="20"/>
                                <w:szCs w:val="20"/>
                                <w:u w:val="single"/>
                                <w:lang w:eastAsia="en-NZ"/>
                              </w:rPr>
                              <w:t xml:space="preserve">radiation therapy </w:t>
                            </w:r>
                            <w:r w:rsidR="009B27A5" w:rsidRPr="00FC1D19">
                              <w:rPr>
                                <w:rFonts w:ascii="Fira Sans" w:eastAsia="Times New Roman" w:hAnsi="Fira Sans"/>
                                <w:b/>
                                <w:color w:val="595454"/>
                                <w:sz w:val="20"/>
                                <w:szCs w:val="20"/>
                                <w:lang w:eastAsia="en-NZ"/>
                              </w:rPr>
                              <w:t xml:space="preserve">please refer to The </w:t>
                            </w:r>
                            <w:r w:rsidR="009B27A5">
                              <w:rPr>
                                <w:rFonts w:ascii="Fira Sans" w:eastAsia="Times New Roman" w:hAnsi="Fira Sans"/>
                                <w:b/>
                                <w:color w:val="595454"/>
                                <w:sz w:val="20"/>
                                <w:szCs w:val="20"/>
                                <w:lang w:eastAsia="en-NZ"/>
                              </w:rPr>
                              <w:t xml:space="preserve">Model of Care for </w:t>
                            </w:r>
                            <w:r w:rsidR="002A2D16">
                              <w:rPr>
                                <w:rFonts w:ascii="Fira Sans" w:eastAsia="Times New Roman" w:hAnsi="Fira Sans"/>
                                <w:b/>
                                <w:color w:val="595454"/>
                                <w:sz w:val="20"/>
                                <w:szCs w:val="20"/>
                                <w:lang w:eastAsia="en-NZ"/>
                              </w:rPr>
                              <w:t>Radiation Oncology Model of Care</w:t>
                            </w:r>
                            <w:r w:rsidR="009B27A5">
                              <w:rPr>
                                <w:rFonts w:ascii="Fira Sans" w:eastAsia="Times New Roman" w:hAnsi="Fira Sans"/>
                                <w:b/>
                                <w:color w:val="595454"/>
                                <w:sz w:val="20"/>
                                <w:szCs w:val="20"/>
                                <w:lang w:eastAsia="en-NZ"/>
                              </w:rPr>
                              <w:t xml:space="preserve"> </w:t>
                            </w:r>
                            <w:r w:rsidR="009B27A5" w:rsidRPr="00FC1D19">
                              <w:rPr>
                                <w:rFonts w:ascii="Fira Sans" w:eastAsia="Times New Roman" w:hAnsi="Fira Sans"/>
                                <w:b/>
                                <w:color w:val="595454"/>
                                <w:sz w:val="20"/>
                                <w:szCs w:val="20"/>
                                <w:lang w:eastAsia="en-NZ"/>
                              </w:rPr>
                              <w:t>(Te Aho o Te Kahu 2024).</w:t>
                            </w:r>
                          </w:p>
                          <w:p w14:paraId="0FC2E11D" w14:textId="77777777" w:rsidR="009B27A5" w:rsidRDefault="009B27A5" w:rsidP="009B27A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AE7C" id="Text Box 577044397" o:spid="_x0000_s1033" type="#_x0000_t202" style="position:absolute;left:0;text-align:left;margin-left:399.5pt;margin-top:4.7pt;width:450.7pt;height:3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" fillcolor="#d9d9d9" strokeweight=".5pt">
                <v:textbox>
                  <w:txbxContent>
                    <w:p w14:paraId="0F176679" w14:textId="1122BD42" w:rsidR="009B27A5"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9B27A5" w:rsidRPr="00FC1D19">
                        <w:rPr>
                          <w:rFonts w:ascii="Fira Sans" w:eastAsia="Times New Roman" w:hAnsi="Fira Sans"/>
                          <w:b/>
                          <w:color w:val="595454"/>
                          <w:sz w:val="20"/>
                          <w:szCs w:val="20"/>
                          <w:u w:val="single"/>
                          <w:lang w:eastAsia="en-NZ"/>
                        </w:rPr>
                        <w:t xml:space="preserve">eople suitable for </w:t>
                      </w:r>
                      <w:r w:rsidR="009B27A5">
                        <w:rPr>
                          <w:rFonts w:ascii="Fira Sans" w:eastAsia="Times New Roman" w:hAnsi="Fira Sans"/>
                          <w:b/>
                          <w:color w:val="595454"/>
                          <w:sz w:val="20"/>
                          <w:szCs w:val="20"/>
                          <w:u w:val="single"/>
                          <w:lang w:eastAsia="en-NZ"/>
                        </w:rPr>
                        <w:t xml:space="preserve">radiation therapy </w:t>
                      </w:r>
                      <w:r w:rsidR="009B27A5" w:rsidRPr="00FC1D19">
                        <w:rPr>
                          <w:rFonts w:ascii="Fira Sans" w:eastAsia="Times New Roman" w:hAnsi="Fira Sans"/>
                          <w:b/>
                          <w:color w:val="595454"/>
                          <w:sz w:val="20"/>
                          <w:szCs w:val="20"/>
                          <w:lang w:eastAsia="en-NZ"/>
                        </w:rPr>
                        <w:t xml:space="preserve">please refer to The </w:t>
                      </w:r>
                      <w:r w:rsidR="009B27A5">
                        <w:rPr>
                          <w:rFonts w:ascii="Fira Sans" w:eastAsia="Times New Roman" w:hAnsi="Fira Sans"/>
                          <w:b/>
                          <w:color w:val="595454"/>
                          <w:sz w:val="20"/>
                          <w:szCs w:val="20"/>
                          <w:lang w:eastAsia="en-NZ"/>
                        </w:rPr>
                        <w:t xml:space="preserve">Model of Care for </w:t>
                      </w:r>
                      <w:r w:rsidR="002A2D16">
                        <w:rPr>
                          <w:rFonts w:ascii="Fira Sans" w:eastAsia="Times New Roman" w:hAnsi="Fira Sans"/>
                          <w:b/>
                          <w:color w:val="595454"/>
                          <w:sz w:val="20"/>
                          <w:szCs w:val="20"/>
                          <w:lang w:eastAsia="en-NZ"/>
                        </w:rPr>
                        <w:t>Radiation Oncology Model of Care</w:t>
                      </w:r>
                      <w:r w:rsidR="009B27A5">
                        <w:rPr>
                          <w:rFonts w:ascii="Fira Sans" w:eastAsia="Times New Roman" w:hAnsi="Fira Sans"/>
                          <w:b/>
                          <w:color w:val="595454"/>
                          <w:sz w:val="20"/>
                          <w:szCs w:val="20"/>
                          <w:lang w:eastAsia="en-NZ"/>
                        </w:rPr>
                        <w:t xml:space="preserve"> </w:t>
                      </w:r>
                      <w:r w:rsidR="009B27A5" w:rsidRPr="00FC1D19">
                        <w:rPr>
                          <w:rFonts w:ascii="Fira Sans" w:eastAsia="Times New Roman" w:hAnsi="Fira Sans"/>
                          <w:b/>
                          <w:color w:val="595454"/>
                          <w:sz w:val="20"/>
                          <w:szCs w:val="20"/>
                          <w:lang w:eastAsia="en-NZ"/>
                        </w:rPr>
                        <w:t>(Te Aho o Te Kahu 2024).</w:t>
                      </w:r>
                    </w:p>
                    <w:p w14:paraId="0FC2E11D" w14:textId="77777777" w:rsidR="009B27A5" w:rsidRDefault="009B27A5" w:rsidP="009B27A5">
                      <w:pPr>
                        <w:shd w:val="clear" w:color="auto" w:fill="D9D9D9" w:themeFill="background1" w:themeFillShade="D9"/>
                      </w:pPr>
                    </w:p>
                  </w:txbxContent>
                </v:textbox>
                <w10:wrap anchorx="margin"/>
              </v:shape>
            </w:pict>
          </mc:Fallback>
        </mc:AlternateContent>
      </w:r>
    </w:p>
    <w:p w14:paraId="48F1A3CE" w14:textId="60182DA2" w:rsidR="009B27A5" w:rsidRDefault="009B27A5" w:rsidP="009B27A5">
      <w:pPr>
        <w:spacing w:after="0" w:line="240" w:lineRule="auto"/>
        <w:jc w:val="both"/>
        <w:textAlignment w:val="baseline"/>
        <w:rPr>
          <w:rFonts w:ascii="Fira Sans" w:hAnsi="Fira Sans"/>
          <w:color w:val="000000" w:themeColor="text1"/>
          <w:lang w:val="en-NZ" w:eastAsia="en-NZ"/>
        </w:rPr>
      </w:pPr>
    </w:p>
    <w:p w14:paraId="41BE769F" w14:textId="77777777" w:rsidR="009B27A5" w:rsidRPr="009B27A5" w:rsidRDefault="009B27A5" w:rsidP="009B27A5">
      <w:pPr>
        <w:spacing w:after="0" w:line="240" w:lineRule="auto"/>
        <w:jc w:val="both"/>
        <w:textAlignment w:val="baseline"/>
        <w:rPr>
          <w:rFonts w:ascii="Fira Sans" w:hAnsi="Fira Sans"/>
          <w:color w:val="000000" w:themeColor="text1"/>
          <w:lang w:val="en-NZ" w:eastAsia="en-NZ"/>
        </w:rPr>
      </w:pPr>
    </w:p>
    <w:p w14:paraId="7FCCC736" w14:textId="56521E33" w:rsidR="006C09DA" w:rsidRDefault="006C09DA" w:rsidP="00B93F2A">
      <w:pPr>
        <w:spacing w:before="240" w:after="120" w:line="240" w:lineRule="auto"/>
        <w:jc w:val="both"/>
        <w:rPr>
          <w:rFonts w:ascii="Fira Sans" w:eastAsia="Times New Roman" w:hAnsi="Fira Sans"/>
          <w:b/>
          <w:color w:val="595454"/>
          <w:lang w:eastAsia="en-NZ"/>
        </w:rPr>
      </w:pPr>
      <w:r w:rsidRPr="006C09DA">
        <w:rPr>
          <w:rFonts w:ascii="Fira Sans" w:eastAsia="Times New Roman" w:hAnsi="Fira Sans"/>
          <w:b/>
          <w:color w:val="595454"/>
          <w:lang w:eastAsia="en-NZ"/>
        </w:rPr>
        <w:t xml:space="preserve">Timeframes for starting treatment </w:t>
      </w:r>
    </w:p>
    <w:p w14:paraId="7AF1DFCD" w14:textId="558EC641" w:rsidR="0045181A" w:rsidRDefault="0045181A" w:rsidP="0045181A">
      <w:pPr>
        <w:spacing w:before="120" w:after="120" w:line="240" w:lineRule="auto"/>
        <w:jc w:val="both"/>
        <w:rPr>
          <w:rFonts w:ascii="Fira Sans" w:hAnsi="Fira Sans"/>
        </w:rPr>
      </w:pPr>
      <w:r w:rsidRPr="00566D53">
        <w:rPr>
          <w:rFonts w:ascii="Fira Sans" w:hAnsi="Fira Sans"/>
        </w:rPr>
        <w:t>The</w:t>
      </w:r>
      <w:r>
        <w:rPr>
          <w:rFonts w:ascii="Fira Sans" w:hAnsi="Fira Sans"/>
        </w:rPr>
        <w:t xml:space="preserve"> </w:t>
      </w:r>
      <w:r w:rsidR="00B36810" w:rsidRPr="00566D53">
        <w:rPr>
          <w:rFonts w:ascii="Fira Sans" w:hAnsi="Fira Sans"/>
        </w:rPr>
        <w:t>Royal Australian and New Zealand College of Radiologist</w:t>
      </w:r>
      <w:r w:rsidR="00784A96">
        <w:rPr>
          <w:rFonts w:ascii="Fira Sans" w:hAnsi="Fira Sans"/>
        </w:rPr>
        <w:t>s</w:t>
      </w:r>
      <w:r w:rsidR="0003219E">
        <w:rPr>
          <w:rFonts w:ascii="Fira Sans" w:hAnsi="Fira Sans"/>
        </w:rPr>
        <w:t xml:space="preserve"> </w:t>
      </w:r>
      <w:r w:rsidR="0003219E" w:rsidRPr="00566D53">
        <w:rPr>
          <w:rFonts w:ascii="Fira Sans" w:hAnsi="Fira Sans"/>
        </w:rPr>
        <w:t>(RANZCR 2013)</w:t>
      </w:r>
      <w:r w:rsidR="0003219E">
        <w:rPr>
          <w:rFonts w:ascii="Fira Sans" w:hAnsi="Fira Sans"/>
        </w:rPr>
        <w:t xml:space="preserve"> use the following </w:t>
      </w:r>
      <w:r w:rsidR="00CB70ED">
        <w:rPr>
          <w:rFonts w:ascii="Fira Sans" w:hAnsi="Fira Sans"/>
        </w:rPr>
        <w:t>timeframes</w:t>
      </w:r>
      <w:r w:rsidR="00B36810" w:rsidRPr="00566D53">
        <w:rPr>
          <w:rFonts w:ascii="Fira Sans" w:hAnsi="Fira Sans"/>
        </w:rPr>
        <w:t xml:space="preserve"> </w:t>
      </w:r>
      <w:r w:rsidR="0003219E">
        <w:rPr>
          <w:rFonts w:ascii="Fira Sans" w:hAnsi="Fira Sans"/>
        </w:rPr>
        <w:t xml:space="preserve">for </w:t>
      </w:r>
      <w:r w:rsidR="004D2153">
        <w:rPr>
          <w:rFonts w:ascii="Fira Sans" w:hAnsi="Fira Sans"/>
        </w:rPr>
        <w:t>m</w:t>
      </w:r>
      <w:r w:rsidR="0003219E">
        <w:rPr>
          <w:rFonts w:ascii="Fira Sans" w:hAnsi="Fira Sans"/>
        </w:rPr>
        <w:t xml:space="preserve">ultiple </w:t>
      </w:r>
      <w:r w:rsidR="004D2153">
        <w:rPr>
          <w:rFonts w:ascii="Fira Sans" w:hAnsi="Fira Sans"/>
        </w:rPr>
        <w:t>m</w:t>
      </w:r>
      <w:r w:rsidR="0003219E">
        <w:rPr>
          <w:rFonts w:ascii="Fira Sans" w:hAnsi="Fira Sans"/>
        </w:rPr>
        <w:t>yeloma:</w:t>
      </w:r>
    </w:p>
    <w:p w14:paraId="65274346" w14:textId="7EFE9552" w:rsidR="00CF52C2" w:rsidRDefault="006C09DA" w:rsidP="00500F69">
      <w:pPr>
        <w:spacing w:before="120" w:after="120" w:line="240" w:lineRule="auto"/>
        <w:jc w:val="both"/>
      </w:pPr>
      <w:r w:rsidRPr="008A29C1">
        <w:rPr>
          <w:rFonts w:ascii="Fira Sans" w:hAnsi="Fira Sans"/>
        </w:rPr>
        <w:t xml:space="preserve">For </w:t>
      </w:r>
      <w:r w:rsidR="004D2153">
        <w:rPr>
          <w:rFonts w:ascii="Fira Sans" w:hAnsi="Fira Sans"/>
        </w:rPr>
        <w:t>those with a</w:t>
      </w:r>
      <w:r w:rsidRPr="008A29C1">
        <w:rPr>
          <w:rFonts w:ascii="Fira Sans" w:hAnsi="Fira Sans"/>
        </w:rPr>
        <w:t xml:space="preserve">cute critical organ compromise, such as symptomatic spinal cord compression, </w:t>
      </w:r>
      <w:r w:rsidR="00AD45D8">
        <w:rPr>
          <w:rFonts w:ascii="Fira Sans" w:hAnsi="Fira Sans"/>
        </w:rPr>
        <w:t>radiation thera</w:t>
      </w:r>
      <w:r w:rsidR="00AD3280">
        <w:rPr>
          <w:rFonts w:ascii="Fira Sans" w:hAnsi="Fira Sans"/>
        </w:rPr>
        <w:t>p</w:t>
      </w:r>
      <w:r w:rsidRPr="008A29C1">
        <w:rPr>
          <w:rFonts w:ascii="Fira Sans" w:hAnsi="Fira Sans"/>
        </w:rPr>
        <w:t>y</w:t>
      </w:r>
      <w:r w:rsidR="004D2153">
        <w:rPr>
          <w:rFonts w:ascii="Fira Sans" w:hAnsi="Fira Sans"/>
        </w:rPr>
        <w:t xml:space="preserve"> should start</w:t>
      </w:r>
      <w:r w:rsidRPr="008A29C1">
        <w:rPr>
          <w:rFonts w:ascii="Fira Sans" w:hAnsi="Fira Sans"/>
        </w:rPr>
        <w:t xml:space="preserve"> </w:t>
      </w:r>
      <w:r w:rsidRPr="008F277C">
        <w:rPr>
          <w:rFonts w:ascii="Fira Sans" w:hAnsi="Fira Sans"/>
          <w:b/>
          <w:bCs/>
        </w:rPr>
        <w:t>within</w:t>
      </w:r>
      <w:r w:rsidRPr="008F277C">
        <w:rPr>
          <w:rFonts w:ascii="Fira Sans" w:hAnsi="Fira Sans"/>
        </w:rPr>
        <w:t xml:space="preserve"> </w:t>
      </w:r>
      <w:r w:rsidRPr="008F277C">
        <w:rPr>
          <w:rFonts w:ascii="Fira Sans" w:hAnsi="Fira Sans"/>
          <w:b/>
          <w:bCs/>
        </w:rPr>
        <w:t>24 hours</w:t>
      </w:r>
      <w:r w:rsidRPr="008F277C">
        <w:rPr>
          <w:rFonts w:ascii="Fira Sans" w:hAnsi="Fira Sans"/>
        </w:rPr>
        <w:t xml:space="preserve"> </w:t>
      </w:r>
      <w:r w:rsidRPr="008A29C1">
        <w:rPr>
          <w:rFonts w:ascii="Fira Sans" w:hAnsi="Fira Sans"/>
        </w:rPr>
        <w:t xml:space="preserve">of </w:t>
      </w:r>
      <w:r w:rsidR="001C66FF">
        <w:rPr>
          <w:rFonts w:ascii="Fira Sans" w:hAnsi="Fira Sans"/>
        </w:rPr>
        <w:t xml:space="preserve">receiving a </w:t>
      </w:r>
      <w:r w:rsidRPr="008A29C1">
        <w:rPr>
          <w:rFonts w:ascii="Fira Sans" w:hAnsi="Fira Sans"/>
        </w:rPr>
        <w:t>referral</w:t>
      </w:r>
      <w:r w:rsidR="001C66FF">
        <w:rPr>
          <w:rFonts w:ascii="Fira Sans" w:hAnsi="Fira Sans"/>
        </w:rPr>
        <w:t>.</w:t>
      </w:r>
      <w:r w:rsidRPr="008A29C1">
        <w:rPr>
          <w:rFonts w:ascii="Fira Sans" w:hAnsi="Fira Sans"/>
        </w:rPr>
        <w:t xml:space="preserve"> </w:t>
      </w:r>
      <w:r w:rsidR="001C66FF">
        <w:rPr>
          <w:rFonts w:ascii="Fira Sans" w:hAnsi="Fira Sans"/>
        </w:rPr>
        <w:t>M</w:t>
      </w:r>
      <w:r w:rsidRPr="00C74E31">
        <w:rPr>
          <w:rFonts w:ascii="Fira Sans" w:hAnsi="Fira Sans"/>
          <w:color w:val="000000" w:themeColor="text1"/>
        </w:rPr>
        <w:t>aximum acceptable waiting time</w:t>
      </w:r>
      <w:r w:rsidRPr="00C74E31">
        <w:rPr>
          <w:rFonts w:ascii="Fira Sans" w:hAnsi="Fira Sans"/>
          <w:b/>
          <w:bCs/>
          <w:color w:val="000000" w:themeColor="text1"/>
        </w:rPr>
        <w:t xml:space="preserve"> </w:t>
      </w:r>
      <w:r w:rsidR="001C66FF" w:rsidRPr="001C66FF">
        <w:rPr>
          <w:rFonts w:ascii="Fira Sans" w:hAnsi="Fira Sans"/>
          <w:color w:val="000000" w:themeColor="text1"/>
        </w:rPr>
        <w:t>is</w:t>
      </w:r>
      <w:r w:rsidR="001C66FF">
        <w:rPr>
          <w:rFonts w:ascii="Fira Sans" w:hAnsi="Fira Sans"/>
          <w:b/>
          <w:bCs/>
          <w:color w:val="000000" w:themeColor="text1"/>
        </w:rPr>
        <w:t xml:space="preserve"> </w:t>
      </w:r>
      <w:r w:rsidRPr="008F277C">
        <w:rPr>
          <w:rFonts w:ascii="Fira Sans" w:hAnsi="Fira Sans"/>
          <w:b/>
          <w:bCs/>
        </w:rPr>
        <w:t>within 48 hours</w:t>
      </w:r>
      <w:r>
        <w:t xml:space="preserve">. </w:t>
      </w:r>
    </w:p>
    <w:p w14:paraId="6B9C64BB" w14:textId="161C424C" w:rsidR="006C09DA" w:rsidRDefault="006C09DA" w:rsidP="00500F69">
      <w:pPr>
        <w:spacing w:before="120" w:after="120" w:line="240" w:lineRule="auto"/>
        <w:jc w:val="both"/>
        <w:rPr>
          <w:rFonts w:ascii="Fira Sans" w:hAnsi="Fira Sans"/>
        </w:rPr>
      </w:pPr>
      <w:r w:rsidRPr="008A29C1">
        <w:rPr>
          <w:rFonts w:ascii="Fira Sans" w:hAnsi="Fira Sans"/>
        </w:rPr>
        <w:t xml:space="preserve">For symptomatic tumours </w:t>
      </w:r>
      <w:r w:rsidR="00AF1E60">
        <w:rPr>
          <w:rFonts w:ascii="Fira Sans" w:hAnsi="Fira Sans"/>
        </w:rPr>
        <w:t>radiation therapy</w:t>
      </w:r>
      <w:r w:rsidRPr="008A29C1">
        <w:rPr>
          <w:rFonts w:ascii="Fira Sans" w:hAnsi="Fira Sans"/>
        </w:rPr>
        <w:t xml:space="preserve"> should begin within </w:t>
      </w:r>
      <w:r w:rsidRPr="008F277C">
        <w:rPr>
          <w:rFonts w:ascii="Fira Sans" w:hAnsi="Fira Sans"/>
          <w:b/>
          <w:bCs/>
        </w:rPr>
        <w:t>48 hours</w:t>
      </w:r>
      <w:r w:rsidRPr="00C74E31">
        <w:rPr>
          <w:rFonts w:ascii="Fira Sans" w:hAnsi="Fira Sans"/>
          <w:color w:val="595454"/>
        </w:rPr>
        <w:t xml:space="preserve"> </w:t>
      </w:r>
      <w:r w:rsidRPr="008A29C1">
        <w:rPr>
          <w:rFonts w:ascii="Fira Sans" w:hAnsi="Fira Sans"/>
        </w:rPr>
        <w:t xml:space="preserve">of </w:t>
      </w:r>
      <w:r w:rsidR="001C66FF">
        <w:rPr>
          <w:rFonts w:ascii="Fira Sans" w:hAnsi="Fira Sans"/>
        </w:rPr>
        <w:t xml:space="preserve">receiving a </w:t>
      </w:r>
      <w:r w:rsidRPr="008A29C1">
        <w:rPr>
          <w:rFonts w:ascii="Fira Sans" w:hAnsi="Fira Sans"/>
        </w:rPr>
        <w:t xml:space="preserve">referral where possible, with a maximum acceptable waiting time of </w:t>
      </w:r>
      <w:r w:rsidRPr="008F277C">
        <w:rPr>
          <w:rFonts w:ascii="Fira Sans" w:hAnsi="Fira Sans"/>
          <w:b/>
          <w:bCs/>
        </w:rPr>
        <w:t>14 days</w:t>
      </w:r>
      <w:r w:rsidRPr="008A29C1">
        <w:rPr>
          <w:rFonts w:ascii="Fira Sans" w:hAnsi="Fira Sans"/>
        </w:rPr>
        <w:t xml:space="preserve">. </w:t>
      </w:r>
    </w:p>
    <w:p w14:paraId="437BA175" w14:textId="77777777" w:rsidR="001C66FF" w:rsidRPr="00C74E31" w:rsidRDefault="001C66FF" w:rsidP="00500F69">
      <w:pPr>
        <w:spacing w:before="120" w:after="120" w:line="240" w:lineRule="auto"/>
        <w:jc w:val="both"/>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66FF" w:rsidRPr="00E17404" w14:paraId="392237BE" w14:textId="77777777" w:rsidTr="00417F1C">
        <w:trPr>
          <w:cantSplit/>
          <w:trHeight w:val="170"/>
          <w:jc w:val="center"/>
        </w:trPr>
        <w:tc>
          <w:tcPr>
            <w:tcW w:w="1256" w:type="dxa"/>
            <w:tcBorders>
              <w:right w:val="single" w:sz="18" w:space="0" w:color="FFF7E9"/>
            </w:tcBorders>
            <w:shd w:val="clear" w:color="auto" w:fill="C2D9BA"/>
            <w:vAlign w:val="center"/>
          </w:tcPr>
          <w:p w14:paraId="72C7D3D8" w14:textId="77777777" w:rsidR="001C66FF" w:rsidRPr="00410947" w:rsidRDefault="001C66FF"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16FFAC" w14:textId="77777777" w:rsidR="001C66FF" w:rsidRPr="00761A5A" w:rsidRDefault="001C66FF"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5B7394" w14:textId="77777777" w:rsidR="001C66FF" w:rsidRPr="00C6732C" w:rsidRDefault="001C66FF"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6DC59C" w14:textId="77777777" w:rsidR="001C66FF" w:rsidRPr="00347855" w:rsidRDefault="001C66FF"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942F180" w14:textId="77777777" w:rsidR="001C66FF" w:rsidRPr="00347855" w:rsidRDefault="001C66FF"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83790D8" w14:textId="77777777" w:rsidR="001C66FF" w:rsidRPr="00537E6F" w:rsidRDefault="001C66FF"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6BC8409" w14:textId="77777777" w:rsidR="001C66FF" w:rsidRPr="00537E6F" w:rsidRDefault="001C66FF" w:rsidP="00417F1C">
            <w:pPr>
              <w:jc w:val="center"/>
              <w:rPr>
                <w:sz w:val="14"/>
                <w:szCs w:val="14"/>
              </w:rPr>
            </w:pPr>
            <w:r w:rsidRPr="00537E6F">
              <w:rPr>
                <w:rFonts w:eastAsia="Fira Sans" w:cs="Fira Sans"/>
                <w:sz w:val="14"/>
                <w:szCs w:val="14"/>
                <w:lang w:eastAsia="en-NZ"/>
              </w:rPr>
              <w:t>Palliative and end of life care</w:t>
            </w:r>
          </w:p>
        </w:tc>
      </w:tr>
    </w:tbl>
    <w:p w14:paraId="1F0E8761" w14:textId="7E92787C" w:rsidR="006C09DA" w:rsidRPr="008A29C1" w:rsidRDefault="006C09DA" w:rsidP="00500F69">
      <w:pPr>
        <w:spacing w:before="120" w:after="120" w:line="240" w:lineRule="auto"/>
        <w:jc w:val="both"/>
        <w:rPr>
          <w:rFonts w:ascii="Fira Sans" w:hAnsi="Fira Sans"/>
        </w:rPr>
      </w:pPr>
      <w:r w:rsidRPr="008A29C1">
        <w:rPr>
          <w:rFonts w:ascii="Fira Sans" w:hAnsi="Fira Sans"/>
        </w:rPr>
        <w:t xml:space="preserve">For solitary bone plasmacytoma or extramedullary plasmacytoma where the treatment goal is curative, </w:t>
      </w:r>
      <w:r w:rsidR="00AF1E60">
        <w:rPr>
          <w:rFonts w:ascii="Fira Sans" w:hAnsi="Fira Sans"/>
        </w:rPr>
        <w:t>radiation therapy</w:t>
      </w:r>
      <w:r w:rsidRPr="008A29C1">
        <w:rPr>
          <w:rFonts w:ascii="Fira Sans" w:hAnsi="Fira Sans"/>
        </w:rPr>
        <w:t xml:space="preserve"> should begin </w:t>
      </w:r>
      <w:r w:rsidRPr="008F277C">
        <w:rPr>
          <w:rFonts w:ascii="Fira Sans" w:hAnsi="Fira Sans"/>
          <w:b/>
          <w:bCs/>
        </w:rPr>
        <w:t>within</w:t>
      </w:r>
      <w:r w:rsidRPr="008F277C">
        <w:rPr>
          <w:rFonts w:ascii="Fira Sans" w:hAnsi="Fira Sans"/>
        </w:rPr>
        <w:t xml:space="preserve"> </w:t>
      </w:r>
      <w:r w:rsidRPr="008F277C">
        <w:rPr>
          <w:rFonts w:ascii="Fira Sans" w:hAnsi="Fira Sans"/>
          <w:b/>
          <w:bCs/>
        </w:rPr>
        <w:t>14 days</w:t>
      </w:r>
      <w:r w:rsidRPr="008F277C">
        <w:rPr>
          <w:rFonts w:ascii="Fira Sans" w:hAnsi="Fira Sans"/>
        </w:rPr>
        <w:t xml:space="preserve"> </w:t>
      </w:r>
      <w:r w:rsidRPr="008A29C1">
        <w:rPr>
          <w:rFonts w:ascii="Fira Sans" w:hAnsi="Fira Sans"/>
        </w:rPr>
        <w:t xml:space="preserve">of </w:t>
      </w:r>
      <w:r w:rsidR="001C66FF">
        <w:rPr>
          <w:rFonts w:ascii="Fira Sans" w:hAnsi="Fira Sans"/>
        </w:rPr>
        <w:t xml:space="preserve">receiving a </w:t>
      </w:r>
      <w:r w:rsidRPr="008A29C1">
        <w:rPr>
          <w:rFonts w:ascii="Fira Sans" w:hAnsi="Fira Sans"/>
        </w:rPr>
        <w:t xml:space="preserve">referral where possible, with a maximum acceptable waiting time of </w:t>
      </w:r>
      <w:r w:rsidRPr="008F277C">
        <w:rPr>
          <w:rFonts w:ascii="Fira Sans" w:hAnsi="Fira Sans"/>
          <w:b/>
          <w:bCs/>
        </w:rPr>
        <w:t>28 days</w:t>
      </w:r>
      <w:r w:rsidRPr="008A29C1">
        <w:rPr>
          <w:rFonts w:ascii="Fira Sans" w:hAnsi="Fira Sans"/>
        </w:rPr>
        <w:t xml:space="preserve">. </w:t>
      </w:r>
    </w:p>
    <w:p w14:paraId="78062C29" w14:textId="77777777" w:rsidR="008B2B59" w:rsidRPr="00141C74" w:rsidRDefault="008B2B59" w:rsidP="008D7478">
      <w:pPr>
        <w:pStyle w:val="ListParagraph"/>
        <w:numPr>
          <w:ilvl w:val="0"/>
          <w:numId w:val="13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141C74">
        <w:rPr>
          <w:rFonts w:ascii="Fira Sans" w:eastAsia="Times New Roman" w:hAnsi="Fira Sans"/>
          <w:b/>
          <w:color w:val="595454"/>
          <w:lang w:eastAsia="en-NZ"/>
        </w:rPr>
        <w:t>Surgery</w:t>
      </w:r>
    </w:p>
    <w:p w14:paraId="6732EB85" w14:textId="4DC73AAB" w:rsidR="0027577B" w:rsidRDefault="001C66FF" w:rsidP="00D262C4">
      <w:pPr>
        <w:tabs>
          <w:tab w:val="left" w:pos="756"/>
        </w:tabs>
        <w:spacing w:after="60" w:line="240" w:lineRule="auto"/>
        <w:jc w:val="both"/>
        <w:rPr>
          <w:rFonts w:ascii="Fira Sans" w:hAnsi="Fira Sans"/>
        </w:rPr>
      </w:pPr>
      <w:r>
        <w:rPr>
          <w:rFonts w:ascii="Fira Sans" w:hAnsi="Fira Sans"/>
        </w:rPr>
        <w:t>S</w:t>
      </w:r>
      <w:r w:rsidR="008B2B59" w:rsidRPr="00141C74">
        <w:rPr>
          <w:rFonts w:ascii="Fira Sans" w:hAnsi="Fira Sans"/>
        </w:rPr>
        <w:t xml:space="preserve">urgery </w:t>
      </w:r>
      <w:r>
        <w:rPr>
          <w:rFonts w:ascii="Fira Sans" w:hAnsi="Fira Sans"/>
        </w:rPr>
        <w:t>for</w:t>
      </w:r>
      <w:r w:rsidR="008B2B59" w:rsidRPr="00141C74">
        <w:rPr>
          <w:rFonts w:ascii="Fira Sans" w:hAnsi="Fira Sans"/>
        </w:rPr>
        <w:t xml:space="preserve"> </w:t>
      </w:r>
      <w:r w:rsidR="00404BF8">
        <w:rPr>
          <w:rFonts w:ascii="Fira Sans" w:hAnsi="Fira Sans"/>
        </w:rPr>
        <w:t xml:space="preserve">people </w:t>
      </w:r>
      <w:r w:rsidR="008B2B59" w:rsidRPr="00141C74">
        <w:rPr>
          <w:rFonts w:ascii="Fira Sans" w:hAnsi="Fira Sans"/>
        </w:rPr>
        <w:t xml:space="preserve">with </w:t>
      </w:r>
      <w:r>
        <w:rPr>
          <w:rFonts w:ascii="Fira Sans" w:hAnsi="Fira Sans"/>
        </w:rPr>
        <w:t>m</w:t>
      </w:r>
      <w:r w:rsidR="00F12FC0">
        <w:rPr>
          <w:rFonts w:ascii="Fira Sans" w:hAnsi="Fira Sans"/>
        </w:rPr>
        <w:t xml:space="preserve">ultiple </w:t>
      </w:r>
      <w:r>
        <w:rPr>
          <w:rFonts w:ascii="Fira Sans" w:hAnsi="Fira Sans"/>
        </w:rPr>
        <w:t>m</w:t>
      </w:r>
      <w:r w:rsidR="00F12FC0">
        <w:rPr>
          <w:rFonts w:ascii="Fira Sans" w:hAnsi="Fira Sans"/>
        </w:rPr>
        <w:t>yeloma</w:t>
      </w:r>
      <w:r w:rsidR="008B2B59" w:rsidRPr="00141C74">
        <w:rPr>
          <w:rFonts w:ascii="Fira Sans" w:hAnsi="Fira Sans"/>
        </w:rPr>
        <w:t xml:space="preserve"> </w:t>
      </w:r>
      <w:r>
        <w:rPr>
          <w:rFonts w:ascii="Fira Sans" w:hAnsi="Fira Sans"/>
        </w:rPr>
        <w:t>involves</w:t>
      </w:r>
      <w:r w:rsidR="008B2B59" w:rsidRPr="00141C74">
        <w:rPr>
          <w:rFonts w:ascii="Fira Sans" w:hAnsi="Fira Sans"/>
        </w:rPr>
        <w:t xml:space="preserve"> preventing or stabilising long-bone pathological fractures</w:t>
      </w:r>
      <w:r>
        <w:rPr>
          <w:rFonts w:ascii="Fira Sans" w:hAnsi="Fira Sans"/>
        </w:rPr>
        <w:t>,</w:t>
      </w:r>
      <w:r w:rsidR="008B2B59" w:rsidRPr="00141C74">
        <w:rPr>
          <w:rFonts w:ascii="Fira Sans" w:hAnsi="Fira Sans"/>
        </w:rPr>
        <w:t xml:space="preserve"> vertebral column instability, </w:t>
      </w:r>
      <w:r>
        <w:rPr>
          <w:rFonts w:ascii="Fira Sans" w:hAnsi="Fira Sans"/>
        </w:rPr>
        <w:t>and</w:t>
      </w:r>
      <w:r w:rsidR="008B2B59" w:rsidRPr="00141C74">
        <w:rPr>
          <w:rFonts w:ascii="Fira Sans" w:hAnsi="Fira Sans"/>
        </w:rPr>
        <w:t xml:space="preserve"> spinal cord compression that </w:t>
      </w:r>
      <w:r>
        <w:rPr>
          <w:rFonts w:ascii="Fira Sans" w:hAnsi="Fira Sans"/>
        </w:rPr>
        <w:t>is</w:t>
      </w:r>
      <w:r w:rsidR="008B2B59" w:rsidRPr="00141C74">
        <w:rPr>
          <w:rFonts w:ascii="Fira Sans" w:hAnsi="Fira Sans"/>
        </w:rPr>
        <w:t xml:space="preserve"> not treatable by </w:t>
      </w:r>
      <w:r w:rsidR="00AF1E60">
        <w:rPr>
          <w:rFonts w:ascii="Fira Sans" w:hAnsi="Fira Sans"/>
        </w:rPr>
        <w:t>radiation therapy</w:t>
      </w:r>
      <w:r w:rsidR="008B2B59" w:rsidRPr="00141C74">
        <w:rPr>
          <w:rFonts w:ascii="Fira Sans" w:hAnsi="Fira Sans"/>
        </w:rPr>
        <w:t>.</w:t>
      </w:r>
    </w:p>
    <w:p w14:paraId="323CEEC5" w14:textId="77777777" w:rsidR="00141C74" w:rsidRDefault="008B2B59" w:rsidP="008D7478">
      <w:pPr>
        <w:pStyle w:val="ListParagraph"/>
        <w:numPr>
          <w:ilvl w:val="0"/>
          <w:numId w:val="13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Pr>
          <w:rFonts w:ascii="Fira Sans" w:eastAsia="Times New Roman" w:hAnsi="Fira Sans"/>
          <w:b/>
          <w:color w:val="595454"/>
          <w:lang w:eastAsia="en-NZ"/>
        </w:rPr>
        <w:t>Supportive therapies</w:t>
      </w:r>
    </w:p>
    <w:p w14:paraId="6C7EC5A7" w14:textId="262E50FF" w:rsidR="0081213E" w:rsidRPr="00141C74" w:rsidRDefault="00AB362E" w:rsidP="00943912">
      <w:pPr>
        <w:tabs>
          <w:tab w:val="left" w:pos="756"/>
        </w:tabs>
        <w:spacing w:after="0" w:line="240" w:lineRule="auto"/>
        <w:jc w:val="both"/>
        <w:rPr>
          <w:rFonts w:ascii="Fira Sans" w:eastAsia="Times New Roman" w:hAnsi="Fira Sans"/>
          <w:b/>
          <w:color w:val="595454"/>
          <w:lang w:eastAsia="en-NZ"/>
        </w:rPr>
      </w:pPr>
      <w:r w:rsidRPr="00141C74">
        <w:rPr>
          <w:rFonts w:ascii="Fira Sans" w:hAnsi="Fira Sans"/>
        </w:rPr>
        <w:t xml:space="preserve">Supportive therapies are important in the management of </w:t>
      </w:r>
      <w:r w:rsidR="001C66FF">
        <w:rPr>
          <w:rFonts w:ascii="Fira Sans" w:hAnsi="Fira Sans"/>
        </w:rPr>
        <w:t>m</w:t>
      </w:r>
      <w:r w:rsidR="00F12FC0">
        <w:rPr>
          <w:rFonts w:ascii="Fira Sans" w:hAnsi="Fira Sans"/>
        </w:rPr>
        <w:t xml:space="preserve">ultiple </w:t>
      </w:r>
      <w:r w:rsidR="001C66FF">
        <w:rPr>
          <w:rFonts w:ascii="Fira Sans" w:hAnsi="Fira Sans"/>
        </w:rPr>
        <w:t>m</w:t>
      </w:r>
      <w:r w:rsidR="00F12FC0">
        <w:rPr>
          <w:rFonts w:ascii="Fira Sans" w:hAnsi="Fira Sans"/>
        </w:rPr>
        <w:t>yeloma</w:t>
      </w:r>
      <w:r w:rsidRPr="00141C74">
        <w:rPr>
          <w:rFonts w:ascii="Fira Sans" w:hAnsi="Fira Sans"/>
        </w:rPr>
        <w:t xml:space="preserve"> and should be offered where indicated</w:t>
      </w:r>
      <w:r w:rsidR="001C66FF">
        <w:rPr>
          <w:rFonts w:ascii="Fira Sans" w:hAnsi="Fira Sans"/>
        </w:rPr>
        <w:t>.</w:t>
      </w:r>
      <w:r w:rsidRPr="00141C74">
        <w:rPr>
          <w:rFonts w:ascii="Fira Sans" w:hAnsi="Fira Sans"/>
        </w:rPr>
        <w:t xml:space="preserve"> The following should be considered:</w:t>
      </w:r>
    </w:p>
    <w:p w14:paraId="0EF0B0A2" w14:textId="17E19A7C" w:rsidR="0026714B" w:rsidRPr="005B7F08"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5B7F08">
        <w:rPr>
          <w:rFonts w:ascii="Fira Sans" w:hAnsi="Fira Sans"/>
          <w:lang w:val="en-NZ" w:eastAsia="en-NZ"/>
        </w:rPr>
        <w:t xml:space="preserve">bisphosphonate therapy </w:t>
      </w:r>
      <w:r w:rsidR="00AF1832" w:rsidRPr="005B7F08">
        <w:rPr>
          <w:rFonts w:ascii="Fira Sans" w:hAnsi="Fira Sans"/>
          <w:lang w:val="en-NZ" w:eastAsia="en-NZ"/>
        </w:rPr>
        <w:t xml:space="preserve">for bone strengthening </w:t>
      </w:r>
      <w:r w:rsidR="00AF1832">
        <w:rPr>
          <w:rFonts w:ascii="Fira Sans" w:hAnsi="Fira Sans"/>
          <w:lang w:val="en-NZ" w:eastAsia="en-NZ"/>
        </w:rPr>
        <w:t>in</w:t>
      </w:r>
      <w:r w:rsidRPr="005B7F08">
        <w:rPr>
          <w:rFonts w:ascii="Fira Sans" w:hAnsi="Fira Sans"/>
          <w:lang w:val="en-NZ" w:eastAsia="en-NZ"/>
        </w:rPr>
        <w:t xml:space="preserve"> </w:t>
      </w:r>
      <w:r w:rsidR="00575419" w:rsidRPr="005B7F08">
        <w:rPr>
          <w:rFonts w:ascii="Fira Sans" w:hAnsi="Fira Sans"/>
          <w:lang w:val="en-NZ" w:eastAsia="en-NZ"/>
        </w:rPr>
        <w:t xml:space="preserve">people </w:t>
      </w:r>
      <w:r w:rsidRPr="005B7F08">
        <w:rPr>
          <w:rFonts w:ascii="Fira Sans" w:hAnsi="Fira Sans"/>
          <w:lang w:val="en-NZ" w:eastAsia="en-NZ"/>
        </w:rPr>
        <w:t xml:space="preserve">requiring </w:t>
      </w:r>
      <w:r w:rsidR="001C66FF">
        <w:rPr>
          <w:rFonts w:ascii="Fira Sans" w:hAnsi="Fira Sans"/>
          <w:lang w:val="en-NZ" w:eastAsia="en-NZ"/>
        </w:rPr>
        <w:t>m</w:t>
      </w:r>
      <w:r w:rsidR="00F12FC0">
        <w:rPr>
          <w:rFonts w:ascii="Fira Sans" w:hAnsi="Fira Sans"/>
          <w:lang w:val="en-NZ" w:eastAsia="en-NZ"/>
        </w:rPr>
        <w:t xml:space="preserve">ultiple </w:t>
      </w:r>
      <w:r w:rsidR="001C66FF">
        <w:rPr>
          <w:rFonts w:ascii="Fira Sans" w:hAnsi="Fira Sans"/>
          <w:lang w:val="en-NZ" w:eastAsia="en-NZ"/>
        </w:rPr>
        <w:t>m</w:t>
      </w:r>
      <w:r w:rsidR="00F12FC0">
        <w:rPr>
          <w:rFonts w:ascii="Fira Sans" w:hAnsi="Fira Sans"/>
          <w:lang w:val="en-NZ" w:eastAsia="en-NZ"/>
        </w:rPr>
        <w:t>yeloma</w:t>
      </w:r>
      <w:r w:rsidRPr="005B7F08">
        <w:rPr>
          <w:rFonts w:ascii="Fira Sans" w:hAnsi="Fira Sans"/>
          <w:lang w:val="en-NZ" w:eastAsia="en-NZ"/>
        </w:rPr>
        <w:t xml:space="preserve"> treatment unless contraindicated with calcium and vitamin D supplements </w:t>
      </w:r>
    </w:p>
    <w:p w14:paraId="353D3FC5" w14:textId="0EDE5AEC" w:rsidR="0026714B" w:rsidRPr="00141C74"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876708">
        <w:rPr>
          <w:rFonts w:ascii="Fira Sans" w:hAnsi="Fira Sans"/>
          <w:lang w:val="en-NZ" w:eastAsia="en-NZ"/>
        </w:rPr>
        <w:t xml:space="preserve">venous thromboembolism (VTE) prophylaxis is recommended for </w:t>
      </w:r>
      <w:r w:rsidR="00575419">
        <w:rPr>
          <w:rFonts w:ascii="Fira Sans" w:hAnsi="Fira Sans"/>
          <w:lang w:val="en-NZ" w:eastAsia="en-NZ"/>
        </w:rPr>
        <w:t>people</w:t>
      </w:r>
      <w:r w:rsidRPr="00876708">
        <w:rPr>
          <w:rFonts w:ascii="Fira Sans" w:hAnsi="Fira Sans"/>
          <w:lang w:val="en-NZ" w:eastAsia="en-NZ"/>
        </w:rPr>
        <w:t xml:space="preserve"> who are treated with IMiDs </w:t>
      </w:r>
    </w:p>
    <w:p w14:paraId="4D2B780B" w14:textId="44F03893" w:rsidR="0081213E" w:rsidRPr="00141C74"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876708">
        <w:rPr>
          <w:rFonts w:ascii="Fira Sans" w:hAnsi="Fira Sans"/>
          <w:lang w:val="en-NZ" w:eastAsia="en-NZ"/>
        </w:rPr>
        <w:t xml:space="preserve">recombinant erythropoietin (rEpo) may be considered in selected </w:t>
      </w:r>
      <w:r w:rsidR="00575419">
        <w:rPr>
          <w:rFonts w:ascii="Fira Sans" w:hAnsi="Fira Sans"/>
          <w:lang w:val="en-NZ" w:eastAsia="en-NZ"/>
        </w:rPr>
        <w:t>people</w:t>
      </w:r>
      <w:r w:rsidRPr="00876708">
        <w:rPr>
          <w:rFonts w:ascii="Fira Sans" w:hAnsi="Fira Sans"/>
          <w:lang w:val="en-NZ" w:eastAsia="en-NZ"/>
        </w:rPr>
        <w:t xml:space="preserve"> with transfusion dependent anaemia, especially those with renal failure </w:t>
      </w:r>
    </w:p>
    <w:p w14:paraId="666D025A" w14:textId="4EB73BB7" w:rsidR="00AD0DC2" w:rsidRPr="00876708"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876708">
        <w:rPr>
          <w:rFonts w:ascii="Fira Sans" w:hAnsi="Fira Sans"/>
          <w:lang w:val="en-NZ" w:eastAsia="en-NZ"/>
        </w:rPr>
        <w:t>infection prophylaxis where indicated, including:</w:t>
      </w:r>
    </w:p>
    <w:p w14:paraId="5604E6C2" w14:textId="3C5EAD34" w:rsidR="00495B0B" w:rsidRPr="0081213E" w:rsidRDefault="00165D59" w:rsidP="008D7478">
      <w:pPr>
        <w:pStyle w:val="ListParagraph"/>
        <w:numPr>
          <w:ilvl w:val="0"/>
          <w:numId w:val="139"/>
        </w:numPr>
        <w:tabs>
          <w:tab w:val="left" w:pos="756"/>
        </w:tabs>
        <w:spacing w:after="60" w:line="240" w:lineRule="auto"/>
        <w:ind w:left="1418" w:hanging="284"/>
        <w:jc w:val="both"/>
        <w:rPr>
          <w:rFonts w:ascii="Fira Sans" w:hAnsi="Fira Sans"/>
        </w:rPr>
      </w:pPr>
      <w:r w:rsidRPr="0081213E">
        <w:rPr>
          <w:rFonts w:ascii="Fira Sans" w:hAnsi="Fira Sans"/>
        </w:rPr>
        <w:t xml:space="preserve">immunoglobulin replacement therapy for </w:t>
      </w:r>
      <w:r w:rsidR="002B19F0">
        <w:rPr>
          <w:rFonts w:ascii="Fira Sans" w:hAnsi="Fira Sans"/>
        </w:rPr>
        <w:t>people</w:t>
      </w:r>
      <w:r w:rsidRPr="0081213E">
        <w:rPr>
          <w:rFonts w:ascii="Fira Sans" w:hAnsi="Fira Sans"/>
        </w:rPr>
        <w:t xml:space="preserve"> with frequent infections – </w:t>
      </w:r>
      <w:r w:rsidR="00441DE4">
        <w:rPr>
          <w:rFonts w:ascii="Fira Sans" w:hAnsi="Fira Sans"/>
          <w:lang w:eastAsia="en-NZ"/>
        </w:rPr>
        <w:t>in the absence of national criteria for immunoglobulins, New Zealand Blood Service has adopted the National Blood Authority: Criteria for the Clinical Use of Immunoglobulin in Australia to inform and support clinical decision and review</w:t>
      </w:r>
    </w:p>
    <w:p w14:paraId="2A3FDB82" w14:textId="2CB7E838" w:rsidR="002A4D7E" w:rsidRPr="0081213E" w:rsidRDefault="00165D59" w:rsidP="008D7478">
      <w:pPr>
        <w:pStyle w:val="ListParagraph"/>
        <w:numPr>
          <w:ilvl w:val="0"/>
          <w:numId w:val="139"/>
        </w:numPr>
        <w:tabs>
          <w:tab w:val="left" w:pos="756"/>
        </w:tabs>
        <w:spacing w:after="60" w:line="240" w:lineRule="auto"/>
        <w:ind w:left="1418" w:hanging="284"/>
        <w:jc w:val="both"/>
        <w:rPr>
          <w:rFonts w:ascii="Fira Sans" w:hAnsi="Fira Sans"/>
        </w:rPr>
      </w:pPr>
      <w:r w:rsidRPr="0081213E">
        <w:rPr>
          <w:rFonts w:ascii="Fira Sans" w:hAnsi="Fira Sans"/>
        </w:rPr>
        <w:t xml:space="preserve">pharmaceutical prophylaxis including that against varicella zoster reactivation and Pneumocystis jiroveci should follow institutional guidelines </w:t>
      </w:r>
    </w:p>
    <w:p w14:paraId="463C22B9" w14:textId="03A1B248" w:rsidR="0081213E" w:rsidRPr="004333B4" w:rsidRDefault="00165D59" w:rsidP="008D7478">
      <w:pPr>
        <w:pStyle w:val="ListParagraph"/>
        <w:numPr>
          <w:ilvl w:val="0"/>
          <w:numId w:val="139"/>
        </w:numPr>
        <w:tabs>
          <w:tab w:val="left" w:pos="756"/>
        </w:tabs>
        <w:spacing w:after="60" w:line="240" w:lineRule="auto"/>
        <w:ind w:left="1418" w:hanging="284"/>
        <w:jc w:val="both"/>
        <w:rPr>
          <w:rFonts w:ascii="Fira Sans" w:hAnsi="Fira Sans"/>
        </w:rPr>
      </w:pPr>
      <w:r w:rsidRPr="0081213E">
        <w:rPr>
          <w:rFonts w:ascii="Fira Sans" w:hAnsi="Fira Sans"/>
        </w:rPr>
        <w:t xml:space="preserve">vaccinations against hepatitis B, pneumococcus, </w:t>
      </w:r>
      <w:r w:rsidR="00584C3B" w:rsidRPr="0081213E">
        <w:rPr>
          <w:rFonts w:ascii="Fira Sans" w:hAnsi="Fira Sans"/>
        </w:rPr>
        <w:t>influenza,</w:t>
      </w:r>
      <w:r w:rsidRPr="0081213E">
        <w:rPr>
          <w:rFonts w:ascii="Fira Sans" w:hAnsi="Fira Sans"/>
        </w:rPr>
        <w:t xml:space="preserve"> and other pathogens that are deemed necessary because of epidemiologic prevalence (live vaccines should be avoided)</w:t>
      </w:r>
      <w:r w:rsidR="004333B4">
        <w:rPr>
          <w:rFonts w:ascii="Fira Sans" w:hAnsi="Fira Sans"/>
        </w:rPr>
        <w:t>.</w:t>
      </w:r>
    </w:p>
    <w:p w14:paraId="79F7FDFE" w14:textId="77777777" w:rsidR="004333B4" w:rsidRDefault="00692B8E" w:rsidP="008D7478">
      <w:pPr>
        <w:pStyle w:val="ListParagraph"/>
        <w:numPr>
          <w:ilvl w:val="0"/>
          <w:numId w:val="13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3C5C923A" w14:textId="3A0576EB" w:rsidR="008713D2" w:rsidRDefault="00692B8E" w:rsidP="00365B54">
      <w:pPr>
        <w:tabs>
          <w:tab w:val="left" w:pos="756"/>
        </w:tabs>
        <w:spacing w:before="120" w:after="120" w:line="240" w:lineRule="auto"/>
        <w:jc w:val="both"/>
        <w:rPr>
          <w:rFonts w:ascii="Fira Sans" w:eastAsia="Times New Roman" w:hAnsi="Fira Sans"/>
          <w:b/>
          <w:color w:val="595454"/>
          <w:lang w:eastAsia="en-NZ"/>
        </w:rPr>
      </w:pPr>
      <w:r w:rsidRPr="004333B4">
        <w:rPr>
          <w:rFonts w:ascii="Fira Sans" w:hAnsi="Fira Sans"/>
          <w:lang w:val="en-NZ" w:eastAsia="en-NZ"/>
        </w:rPr>
        <w:t>Palliative care is an integral part of cancer treatment</w:t>
      </w:r>
      <w:r w:rsidR="001B0065">
        <w:rPr>
          <w:rFonts w:ascii="Fira Sans" w:hAnsi="Fira Sans"/>
          <w:lang w:val="en-NZ" w:eastAsia="en-NZ"/>
        </w:rPr>
        <w:t>,</w:t>
      </w:r>
      <w:r w:rsidRPr="004333B4">
        <w:rPr>
          <w:rFonts w:ascii="Fira Sans" w:hAnsi="Fira Sans"/>
          <w:lang w:val="en-NZ" w:eastAsia="en-NZ"/>
        </w:rPr>
        <w:t xml:space="preserve"> </w:t>
      </w:r>
      <w:r w:rsidR="001B0065">
        <w:rPr>
          <w:rFonts w:ascii="Fira Sans" w:hAnsi="Fira Sans"/>
          <w:lang w:val="en-NZ" w:eastAsia="en-NZ"/>
        </w:rPr>
        <w:t>by</w:t>
      </w:r>
      <w:r w:rsidRPr="004333B4">
        <w:rPr>
          <w:rFonts w:ascii="Fira Sans" w:hAnsi="Fira Sans"/>
          <w:lang w:val="en-NZ" w:eastAsia="en-NZ"/>
        </w:rPr>
        <w:t xml:space="preserve"> offer</w:t>
      </w:r>
      <w:r w:rsidR="001B0065">
        <w:rPr>
          <w:rFonts w:ascii="Fira Sans" w:hAnsi="Fira Sans"/>
          <w:lang w:val="en-NZ" w:eastAsia="en-NZ"/>
        </w:rPr>
        <w:t>ing</w:t>
      </w:r>
      <w:r w:rsidRPr="004333B4">
        <w:rPr>
          <w:rFonts w:ascii="Fira Sans" w:hAnsi="Fira Sans"/>
          <w:lang w:val="en-NZ" w:eastAsia="en-NZ"/>
        </w:rPr>
        <w:t xml:space="preserve"> specific assessments, supportive care </w:t>
      </w:r>
      <w:r w:rsidR="005D6927" w:rsidRPr="004333B4">
        <w:rPr>
          <w:rFonts w:ascii="Fira Sans" w:hAnsi="Fira Sans"/>
          <w:lang w:val="en-NZ" w:eastAsia="en-NZ"/>
        </w:rPr>
        <w:t>programmes,</w:t>
      </w:r>
      <w:r w:rsidRPr="004333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significant symptom burden, should be offered prompt access to palliative care services. </w:t>
      </w:r>
    </w:p>
    <w:p w14:paraId="29F55C6D" w14:textId="6C4C9C8D" w:rsidR="00D744FE" w:rsidRDefault="00692B8E" w:rsidP="00365B54">
      <w:pPr>
        <w:tabs>
          <w:tab w:val="left" w:pos="756"/>
        </w:tabs>
        <w:spacing w:before="120" w:after="120" w:line="240" w:lineRule="auto"/>
        <w:jc w:val="both"/>
        <w:rPr>
          <w:rFonts w:ascii="Fira Sans" w:hAnsi="Fira Sans"/>
          <w:lang w:val="en-NZ" w:eastAsia="en-NZ"/>
        </w:rPr>
      </w:pPr>
      <w:r w:rsidRPr="006E2EB4">
        <w:rPr>
          <w:rFonts w:ascii="Fira Sans" w:hAnsi="Fira Sans"/>
          <w:lang w:val="en-NZ" w:eastAsia="en-NZ"/>
        </w:rPr>
        <w:t xml:space="preserve">Treatment includes managing the impact of cancer therapy, including the management of physical symptoms, </w:t>
      </w:r>
      <w:r w:rsidR="005D6927" w:rsidRPr="006E2EB4">
        <w:rPr>
          <w:rFonts w:ascii="Fira Sans" w:hAnsi="Fira Sans"/>
          <w:lang w:val="en-NZ" w:eastAsia="en-NZ"/>
        </w:rPr>
        <w:t>distress,</w:t>
      </w:r>
      <w:r w:rsidRPr="006E2EB4">
        <w:rPr>
          <w:rFonts w:ascii="Fira Sans" w:hAnsi="Fira Sans"/>
          <w:lang w:val="en-NZ" w:eastAsia="en-NZ"/>
        </w:rPr>
        <w:t xml:space="preserve"> and other clinical issues a person and their whānau may experience.</w:t>
      </w:r>
    </w:p>
    <w:p w14:paraId="33E903F7" w14:textId="4EE867B2" w:rsidR="00692B8E" w:rsidRPr="006E2EB4" w:rsidRDefault="00692B8E" w:rsidP="00395B08">
      <w:pPr>
        <w:tabs>
          <w:tab w:val="left" w:pos="756"/>
        </w:tabs>
        <w:spacing w:before="120" w:after="0" w:line="240" w:lineRule="auto"/>
        <w:jc w:val="both"/>
        <w:rPr>
          <w:rFonts w:ascii="Fira Sans" w:hAnsi="Fira Sans"/>
          <w:lang w:val="en-NZ" w:eastAsia="en-NZ"/>
        </w:rPr>
      </w:pPr>
      <w:r w:rsidRPr="006E2EB4">
        <w:rPr>
          <w:rFonts w:ascii="Fira Sans" w:hAnsi="Fira Sans"/>
          <w:lang w:val="en-NZ" w:eastAsia="en-NZ"/>
        </w:rPr>
        <w:t>Early referral to palliative care and other health services is recommended to help manage:</w:t>
      </w:r>
    </w:p>
    <w:p w14:paraId="212A3CE1" w14:textId="06D93AB5" w:rsidR="003E6EC0" w:rsidRPr="006A3796" w:rsidRDefault="003E6EC0" w:rsidP="008D7478">
      <w:pPr>
        <w:numPr>
          <w:ilvl w:val="0"/>
          <w:numId w:val="131"/>
        </w:numPr>
        <w:spacing w:after="0" w:line="240" w:lineRule="auto"/>
        <w:ind w:left="568" w:hanging="284"/>
        <w:jc w:val="both"/>
        <w:rPr>
          <w:rFonts w:ascii="Fira Sans" w:hAnsi="Fira Sans"/>
          <w:lang w:val="en-NZ" w:eastAsia="en-NZ"/>
        </w:rPr>
      </w:pPr>
      <w:r w:rsidRPr="006A3796">
        <w:rPr>
          <w:rFonts w:ascii="Fira Sans" w:hAnsi="Fira Sans"/>
          <w:lang w:val="en-NZ" w:eastAsia="en-NZ"/>
        </w:rPr>
        <w:t>back pain</w:t>
      </w:r>
      <w:r w:rsidR="008A29C1" w:rsidRPr="006A3796">
        <w:rPr>
          <w:rFonts w:ascii="Fira Sans" w:hAnsi="Fira Sans"/>
          <w:lang w:val="en-NZ" w:eastAsia="en-NZ"/>
        </w:rPr>
        <w:t xml:space="preserve"> </w:t>
      </w:r>
      <w:r w:rsidRPr="006A3796">
        <w:rPr>
          <w:rFonts w:ascii="Fira Sans" w:hAnsi="Fira Sans"/>
          <w:lang w:val="en-NZ" w:eastAsia="en-NZ"/>
        </w:rPr>
        <w:t>or bone pain </w:t>
      </w:r>
    </w:p>
    <w:p w14:paraId="5D8AD0A8" w14:textId="76ADECC0" w:rsidR="003E6EC0" w:rsidRDefault="008A29C1" w:rsidP="008D7478">
      <w:pPr>
        <w:numPr>
          <w:ilvl w:val="0"/>
          <w:numId w:val="131"/>
        </w:numPr>
        <w:spacing w:after="0" w:line="240" w:lineRule="auto"/>
        <w:ind w:left="568" w:hanging="284"/>
        <w:jc w:val="both"/>
        <w:rPr>
          <w:rFonts w:ascii="Fira Sans" w:hAnsi="Fira Sans"/>
          <w:lang w:val="en-NZ" w:eastAsia="en-NZ"/>
        </w:rPr>
      </w:pPr>
      <w:r w:rsidRPr="006A3796">
        <w:rPr>
          <w:rFonts w:ascii="Fira Sans" w:hAnsi="Fira Sans"/>
          <w:lang w:val="en-NZ" w:eastAsia="en-NZ"/>
        </w:rPr>
        <w:t xml:space="preserve">side effects resulting from treatments, </w:t>
      </w:r>
      <w:r w:rsidR="003E6EC0" w:rsidRPr="006A3796">
        <w:rPr>
          <w:rFonts w:ascii="Fira Sans" w:hAnsi="Fira Sans"/>
          <w:lang w:val="en-NZ" w:eastAsia="en-NZ"/>
        </w:rPr>
        <w:t>especially the effects of high dose corticosteroids</w:t>
      </w:r>
    </w:p>
    <w:p w14:paraId="2B8EC53E" w14:textId="31DF83C4" w:rsidR="00BA5F26" w:rsidRPr="007B0D11"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 xml:space="preserve">nutritional support </w:t>
      </w:r>
    </w:p>
    <w:p w14:paraId="2793893C" w14:textId="09920FE9" w:rsidR="0019344E" w:rsidRPr="000A2F5B"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sexual dysfunction</w:t>
      </w:r>
    </w:p>
    <w:p w14:paraId="35140D2E" w14:textId="52343A99" w:rsidR="008C68D2" w:rsidRPr="0019344E"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peripheral neuropathy</w:t>
      </w:r>
    </w:p>
    <w:p w14:paraId="5566412D" w14:textId="4C8C7DD5" w:rsidR="00395B08" w:rsidRPr="008C68D2"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fatigue.</w:t>
      </w:r>
    </w:p>
    <w:p w14:paraId="72C35DA1" w14:textId="3B2E822F" w:rsidR="00F27D72" w:rsidRPr="00F27D72" w:rsidRDefault="00F27D72" w:rsidP="00C304EB">
      <w:pPr>
        <w:spacing w:before="240" w:after="120"/>
        <w:rPr>
          <w:rFonts w:ascii="Montserrat" w:eastAsia="Times New Roman"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2415" w:rsidRPr="00E17404" w14:paraId="408265DF" w14:textId="77777777" w:rsidTr="00417F1C">
        <w:trPr>
          <w:cantSplit/>
          <w:trHeight w:val="170"/>
          <w:jc w:val="center"/>
        </w:trPr>
        <w:tc>
          <w:tcPr>
            <w:tcW w:w="1256" w:type="dxa"/>
            <w:tcBorders>
              <w:right w:val="single" w:sz="18" w:space="0" w:color="FFF7E9"/>
            </w:tcBorders>
            <w:shd w:val="clear" w:color="auto" w:fill="C2D9BA"/>
            <w:vAlign w:val="center"/>
          </w:tcPr>
          <w:p w14:paraId="35D55A88" w14:textId="77777777" w:rsidR="00C62415" w:rsidRPr="00410947" w:rsidRDefault="00C62415"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4FEEE71" w14:textId="77777777" w:rsidR="00C62415" w:rsidRPr="00761A5A" w:rsidRDefault="00C62415"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30E597D" w14:textId="77777777" w:rsidR="00C62415" w:rsidRPr="00C6732C" w:rsidRDefault="00C62415"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88BF496" w14:textId="77777777" w:rsidR="00C62415" w:rsidRPr="00347855" w:rsidRDefault="00C62415"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C331913" w14:textId="77777777" w:rsidR="00C62415" w:rsidRPr="00347855" w:rsidRDefault="00C62415"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F55CE09" w14:textId="77777777" w:rsidR="00C62415" w:rsidRPr="00537E6F" w:rsidRDefault="00C62415"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9CE0AD6" w14:textId="77777777" w:rsidR="00C62415" w:rsidRPr="00537E6F" w:rsidRDefault="00C62415" w:rsidP="00417F1C">
            <w:pPr>
              <w:jc w:val="center"/>
              <w:rPr>
                <w:sz w:val="14"/>
                <w:szCs w:val="14"/>
              </w:rPr>
            </w:pPr>
            <w:r w:rsidRPr="00537E6F">
              <w:rPr>
                <w:rFonts w:eastAsia="Fira Sans" w:cs="Fira Sans"/>
                <w:sz w:val="14"/>
                <w:szCs w:val="14"/>
                <w:lang w:eastAsia="en-NZ"/>
              </w:rPr>
              <w:t>Palliative and end of life care</w:t>
            </w:r>
          </w:p>
        </w:tc>
      </w:tr>
    </w:tbl>
    <w:p w14:paraId="41253E90" w14:textId="77777777" w:rsidR="002907F7" w:rsidRDefault="002907F7" w:rsidP="00C62415">
      <w:pPr>
        <w:spacing w:before="120" w:after="120" w:line="240" w:lineRule="auto"/>
        <w:jc w:val="both"/>
        <w:textAlignment w:val="baseline"/>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w:t>
      </w:r>
      <w:r w:rsidRPr="2860C42A">
        <w:rPr>
          <w:rFonts w:ascii="Montserrat" w:eastAsia="Times New Roman" w:hAnsi="Montserrat"/>
          <w:b/>
          <w:bCs/>
          <w:color w:val="595454"/>
          <w:sz w:val="24"/>
          <w:szCs w:val="24"/>
          <w:lang w:eastAsia="en-NZ"/>
        </w:rPr>
        <w:t>3.1</w:t>
      </w:r>
      <w:r w:rsidRPr="00F27D72">
        <w:rPr>
          <w:rFonts w:ascii="Montserrat" w:eastAsia="Times New Roman" w:hAnsi="Montserrat"/>
          <w:b/>
          <w:color w:val="595454"/>
          <w:sz w:val="24"/>
          <w:szCs w:val="24"/>
          <w:lang w:eastAsia="en-NZ"/>
        </w:rPr>
        <w:t xml:space="preserve">   Clinical Trials </w:t>
      </w:r>
    </w:p>
    <w:p w14:paraId="60E79566" w14:textId="2DAC2C1E" w:rsidR="00271D0C" w:rsidRPr="00137601" w:rsidRDefault="00F27D72" w:rsidP="00C62415">
      <w:pPr>
        <w:spacing w:before="120" w:after="120" w:line="240" w:lineRule="auto"/>
        <w:jc w:val="both"/>
        <w:textAlignment w:val="baseline"/>
        <w:rPr>
          <w:rFonts w:ascii="Fira Sans" w:hAnsi="Fira Sans"/>
          <w:lang w:eastAsia="en-NZ"/>
        </w:rPr>
      </w:pPr>
      <w:r w:rsidRPr="00F27D72">
        <w:rPr>
          <w:rFonts w:ascii="Fira Sans" w:hAnsi="Fira Sans"/>
          <w:lang w:eastAsia="en-NZ"/>
        </w:rPr>
        <w:t xml:space="preserve">The person </w:t>
      </w:r>
      <w:r w:rsidR="00ED633A">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032BA5">
        <w:rPr>
          <w:rFonts w:ascii="Fira Sans" w:hAnsi="Fira Sans"/>
          <w:lang w:eastAsia="en-NZ"/>
        </w:rPr>
        <w:t>refer</w:t>
      </w:r>
      <w:r w:rsidRPr="00F27D72">
        <w:rPr>
          <w:rFonts w:ascii="Fira Sans" w:hAnsi="Fira Sans"/>
          <w:lang w:eastAsia="en-NZ"/>
        </w:rPr>
        <w:t xml:space="preserve"> principle</w:t>
      </w:r>
      <w:r w:rsidR="00032BA5">
        <w:rPr>
          <w:rFonts w:ascii="Fira Sans" w:hAnsi="Fira Sans"/>
          <w:lang w:eastAsia="en-NZ"/>
        </w:rPr>
        <w:t xml:space="preserve"> </w:t>
      </w:r>
      <w:bookmarkStart w:id="25" w:name="_Hlk119935465"/>
      <w:r w:rsidR="00032BA5">
        <w:rPr>
          <w:rFonts w:ascii="Fira Sans" w:hAnsi="Fira Sans"/>
          <w:lang w:eastAsia="en-NZ"/>
        </w:rPr>
        <w:t>8</w:t>
      </w:r>
      <w:r w:rsidRPr="00F27D72">
        <w:rPr>
          <w:rFonts w:ascii="Fira Sans" w:hAnsi="Fira Sans"/>
          <w:lang w:eastAsia="en-NZ"/>
        </w:rPr>
        <w:t>)</w:t>
      </w:r>
      <w:bookmarkEnd w:id="25"/>
      <w:r w:rsidRPr="00F27D72">
        <w:rPr>
          <w:rFonts w:ascii="Fira Sans" w:hAnsi="Fira Sans"/>
          <w:lang w:eastAsia="en-NZ"/>
        </w:rPr>
        <w:t>.</w:t>
      </w:r>
    </w:p>
    <w:p w14:paraId="494EBB07" w14:textId="6BDA65CE" w:rsidR="00172C27" w:rsidRPr="00271D0C" w:rsidRDefault="005C5AB8" w:rsidP="008C68D2">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64CF3897" w:rsidR="00B52053" w:rsidRPr="00B52053" w:rsidRDefault="00B52053" w:rsidP="002E63C3">
      <w:pPr>
        <w:tabs>
          <w:tab w:val="left" w:pos="756"/>
        </w:tabs>
        <w:spacing w:after="0" w:line="240" w:lineRule="auto"/>
        <w:contextualSpacing/>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2907F7">
        <w:rPr>
          <w:rFonts w:ascii="Fira Sans" w:hAnsi="Fira Sans"/>
          <w:lang w:val="en-NZ" w:eastAsia="en-NZ"/>
        </w:rPr>
        <w:t>to</w:t>
      </w:r>
      <w:r w:rsidRPr="00B52053">
        <w:rPr>
          <w:rFonts w:ascii="Fira Sans" w:hAnsi="Fira Sans"/>
          <w:lang w:val="en-NZ" w:eastAsia="en-NZ"/>
        </w:rPr>
        <w:t xml:space="preserve"> the person and their whānau</w:t>
      </w:r>
      <w:r w:rsidR="002907F7">
        <w:rPr>
          <w:rFonts w:ascii="Fira Sans" w:hAnsi="Fira Sans"/>
          <w:lang w:val="en-NZ" w:eastAsia="en-NZ"/>
        </w:rPr>
        <w:t>,</w:t>
      </w:r>
      <w:r w:rsidRPr="00B52053">
        <w:rPr>
          <w:rFonts w:ascii="Fira Sans" w:hAnsi="Fira Sans"/>
          <w:lang w:val="en-NZ" w:eastAsia="en-NZ"/>
        </w:rPr>
        <w:t xml:space="preserve"> </w:t>
      </w:r>
      <w:r w:rsidR="002907F7">
        <w:rPr>
          <w:rFonts w:ascii="Fira Sans" w:hAnsi="Fira Sans"/>
          <w:lang w:val="en-NZ" w:eastAsia="en-NZ"/>
        </w:rPr>
        <w:t xml:space="preserve">and </w:t>
      </w:r>
      <w:r w:rsidRPr="00B52053">
        <w:rPr>
          <w:rFonts w:ascii="Fira Sans" w:hAnsi="Fira Sans"/>
          <w:lang w:val="en-NZ" w:eastAsia="en-NZ"/>
        </w:rPr>
        <w:t xml:space="preserve">clinicians </w:t>
      </w:r>
      <w:r w:rsidR="002907F7">
        <w:rPr>
          <w:rFonts w:ascii="Fira Sans" w:hAnsi="Fira Sans"/>
          <w:lang w:val="en-NZ" w:eastAsia="en-NZ"/>
        </w:rPr>
        <w:t>(</w:t>
      </w:r>
      <w:r w:rsidR="002907F7" w:rsidRPr="00B52053">
        <w:rPr>
          <w:rFonts w:ascii="Fira Sans" w:hAnsi="Fira Sans"/>
          <w:lang w:val="en-NZ" w:eastAsia="en-NZ"/>
        </w:rPr>
        <w:t>including primary care</w:t>
      </w:r>
      <w:r w:rsidR="002907F7">
        <w:rPr>
          <w:rFonts w:ascii="Fira Sans" w:hAnsi="Fira Sans"/>
          <w:lang w:val="en-NZ" w:eastAsia="en-NZ"/>
        </w:rPr>
        <w:t>)</w:t>
      </w:r>
      <w:r w:rsidR="002907F7" w:rsidRPr="00B52053">
        <w:rPr>
          <w:rFonts w:ascii="Fira Sans" w:hAnsi="Fira Sans"/>
          <w:lang w:val="en-NZ" w:eastAsia="en-NZ"/>
        </w:rPr>
        <w:t xml:space="preserve"> </w:t>
      </w:r>
      <w:r w:rsidRPr="00B52053">
        <w:rPr>
          <w:rFonts w:ascii="Fira Sans" w:hAnsi="Fira Sans"/>
          <w:lang w:val="en-NZ" w:eastAsia="en-NZ"/>
        </w:rPr>
        <w:t>involved in their follow</w:t>
      </w:r>
      <w:r w:rsidR="002907F7">
        <w:rPr>
          <w:rFonts w:ascii="Fira Sans" w:hAnsi="Fira Sans"/>
          <w:lang w:val="en-NZ" w:eastAsia="en-NZ"/>
        </w:rPr>
        <w:t xml:space="preserve"> </w:t>
      </w:r>
      <w:r w:rsidRPr="00B52053">
        <w:rPr>
          <w:rFonts w:ascii="Fira Sans" w:hAnsi="Fira Sans"/>
          <w:lang w:val="en-NZ" w:eastAsia="en-NZ"/>
        </w:rPr>
        <w:t>up care. The summary includes:</w:t>
      </w:r>
    </w:p>
    <w:p w14:paraId="60A496D9"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relevant diagnostic tests performed and results</w:t>
      </w:r>
    </w:p>
    <w:p w14:paraId="253BF121" w14:textId="148F787C"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 xml:space="preserve">cancer diagnosis, characteristics, </w:t>
      </w:r>
      <w:r w:rsidR="005D6927"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treatment received</w:t>
      </w:r>
    </w:p>
    <w:p w14:paraId="5D2AB812"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supportive care services provided</w:t>
      </w:r>
    </w:p>
    <w:p w14:paraId="68743F35" w14:textId="77777777" w:rsidR="00B52053" w:rsidRPr="00B52053" w:rsidRDefault="00B52053" w:rsidP="008D7478">
      <w:pPr>
        <w:numPr>
          <w:ilvl w:val="0"/>
          <w:numId w:val="131"/>
        </w:numPr>
        <w:spacing w:before="120" w:after="240" w:line="240" w:lineRule="auto"/>
        <w:ind w:left="568" w:hanging="284"/>
        <w:jc w:val="both"/>
        <w:rPr>
          <w:rFonts w:ascii="Fira Sans" w:hAnsi="Fira Sans"/>
          <w:lang w:val="en-NZ" w:eastAsia="en-NZ"/>
        </w:rPr>
      </w:pPr>
      <w:r w:rsidRPr="00B52053">
        <w:rPr>
          <w:rFonts w:ascii="Fira Sans" w:hAnsi="Fira Sans"/>
          <w:lang w:val="en-NZ" w:eastAsia="en-NZ"/>
        </w:rPr>
        <w:t>recommended follow-up and surveillance.</w:t>
      </w:r>
    </w:p>
    <w:p w14:paraId="47501E15" w14:textId="5E869A27" w:rsidR="003349E4" w:rsidRPr="00271D0C" w:rsidRDefault="005C5AB8" w:rsidP="002C30DD">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1AB79023" w:rsidR="00137601" w:rsidRPr="00137601" w:rsidRDefault="00137601" w:rsidP="00137601">
      <w:pPr>
        <w:tabs>
          <w:tab w:val="left" w:pos="756"/>
        </w:tabs>
        <w:spacing w:after="60" w:line="240" w:lineRule="auto"/>
        <w:jc w:val="both"/>
        <w:rPr>
          <w:rFonts w:ascii="Fira Sans" w:hAnsi="Fira Sans"/>
          <w:lang w:val="en-NZ" w:eastAsia="en-NZ"/>
        </w:rPr>
      </w:pPr>
      <w:r w:rsidRPr="00137601">
        <w:rPr>
          <w:rFonts w:ascii="Fira Sans" w:hAnsi="Fira Sans"/>
          <w:lang w:val="en-NZ" w:eastAsia="en-NZ"/>
        </w:rPr>
        <w:t xml:space="preserve">Supportive care needs for the person and their whānau are assessed for all cancer treatment modalities, including surgery, chemotherapy, </w:t>
      </w:r>
      <w:r w:rsidR="005D6927" w:rsidRPr="00137601">
        <w:rPr>
          <w:rFonts w:ascii="Fira Sans" w:hAnsi="Fira Sans"/>
          <w:lang w:val="en-NZ" w:eastAsia="en-NZ"/>
        </w:rPr>
        <w:t>radiation,</w:t>
      </w:r>
      <w:r w:rsidRPr="00137601">
        <w:rPr>
          <w:rFonts w:ascii="Fira Sans" w:hAnsi="Fira Sans"/>
          <w:lang w:val="en-NZ" w:eastAsia="en-NZ"/>
        </w:rPr>
        <w:t xml:space="preserve"> and palliative care. </w:t>
      </w:r>
    </w:p>
    <w:p w14:paraId="3E7EC2E3" w14:textId="37192444" w:rsidR="00137601" w:rsidRPr="00137601" w:rsidRDefault="00C5214E" w:rsidP="00E42452">
      <w:pPr>
        <w:tabs>
          <w:tab w:val="left" w:pos="756"/>
        </w:tabs>
        <w:spacing w:before="120" w:after="0" w:line="240" w:lineRule="auto"/>
        <w:jc w:val="both"/>
        <w:rPr>
          <w:rFonts w:ascii="Fira Sans" w:hAnsi="Fira Sans"/>
          <w:lang w:val="en-NZ" w:eastAsia="en-NZ"/>
        </w:rPr>
      </w:pPr>
      <w:r>
        <w:rPr>
          <w:rFonts w:ascii="Fira Sans" w:hAnsi="Fira Sans"/>
          <w:lang w:val="en-NZ" w:eastAsia="en-NZ"/>
        </w:rPr>
        <w:t>C</w:t>
      </w:r>
      <w:r w:rsidR="00137601" w:rsidRPr="00137601">
        <w:rPr>
          <w:rFonts w:ascii="Fira Sans" w:hAnsi="Fira Sans"/>
          <w:lang w:val="en-NZ" w:eastAsia="en-NZ"/>
        </w:rPr>
        <w:t>hallenges and changes in health status that may arise for the person due to their treatment, includ</w:t>
      </w:r>
      <w:r>
        <w:rPr>
          <w:rFonts w:ascii="Fira Sans" w:hAnsi="Fira Sans"/>
          <w:lang w:val="en-NZ" w:eastAsia="en-NZ"/>
        </w:rPr>
        <w:t>e</w:t>
      </w:r>
      <w:r w:rsidR="00137601" w:rsidRPr="00137601">
        <w:rPr>
          <w:rFonts w:ascii="Fira Sans" w:hAnsi="Fira Sans"/>
          <w:lang w:val="en-NZ" w:eastAsia="en-NZ"/>
        </w:rPr>
        <w:t>:</w:t>
      </w:r>
    </w:p>
    <w:p w14:paraId="20075F80" w14:textId="14DAA748"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access to expert health providers/professionals with specific knowledge about the psychosocial needs of people undergoing </w:t>
      </w:r>
      <w:r w:rsidR="00F12FC0">
        <w:rPr>
          <w:rFonts w:ascii="Fira Sans" w:hAnsi="Fira Sans"/>
          <w:lang w:val="en-NZ" w:eastAsia="en-NZ"/>
        </w:rPr>
        <w:t>Multiple Myeloma</w:t>
      </w:r>
      <w:r w:rsidRPr="008A29C1">
        <w:rPr>
          <w:rFonts w:ascii="Fira Sans" w:hAnsi="Fira Sans"/>
          <w:lang w:val="en-NZ" w:eastAsia="en-NZ"/>
        </w:rPr>
        <w:t xml:space="preserve"> </w:t>
      </w:r>
      <w:r w:rsidRPr="00137601">
        <w:rPr>
          <w:rFonts w:ascii="Fira Sans" w:hAnsi="Fira Sans"/>
          <w:lang w:val="en-NZ" w:eastAsia="en-NZ"/>
        </w:rPr>
        <w:t>care</w:t>
      </w:r>
    </w:p>
    <w:p w14:paraId="4470D722" w14:textId="40E2F09E" w:rsidR="0014127C"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77777777" w:rsidR="00137601" w:rsidRPr="00137601" w:rsidRDefault="00137601" w:rsidP="008D7478">
      <w:pPr>
        <w:numPr>
          <w:ilvl w:val="0"/>
          <w:numId w:val="131"/>
        </w:numPr>
        <w:spacing w:before="120" w:after="0" w:line="240" w:lineRule="auto"/>
        <w:ind w:left="568" w:hanging="284"/>
        <w:jc w:val="both"/>
        <w:rPr>
          <w:rFonts w:ascii="Fira Sans" w:hAnsi="Fira Sans"/>
          <w:lang w:val="en-NZ" w:eastAsia="en-NZ"/>
        </w:rPr>
      </w:pPr>
      <w:r w:rsidRPr="00137601">
        <w:rPr>
          <w:rFonts w:ascii="Fira Sans" w:hAnsi="Fira Sans"/>
          <w:lang w:val="en-NZ" w:eastAsia="en-NZ"/>
        </w:rPr>
        <w:t>general health care issues (such as smoking cessation and sleep disturbance), which can be referred to a general practitioner</w:t>
      </w:r>
    </w:p>
    <w:p w14:paraId="7FEA8263" w14:textId="4E450354" w:rsidR="00C74F4E" w:rsidRPr="00FE0738"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4ECAC4DD"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management of physical symptoms such as pain, </w:t>
      </w:r>
      <w:r w:rsidR="005D6927" w:rsidRPr="00137601">
        <w:rPr>
          <w:rFonts w:ascii="Fira Sans" w:hAnsi="Fira Sans"/>
          <w:lang w:val="en-NZ" w:eastAsia="en-NZ"/>
        </w:rPr>
        <w:t>arthralgia,</w:t>
      </w:r>
      <w:r w:rsidRPr="00137601">
        <w:rPr>
          <w:rFonts w:ascii="Fira Sans" w:hAnsi="Fira Sans"/>
          <w:lang w:val="en-NZ" w:eastAsia="en-NZ"/>
        </w:rPr>
        <w:t xml:space="preserve"> and fatigue</w:t>
      </w:r>
    </w:p>
    <w:p w14:paraId="09AB566D" w14:textId="77777777" w:rsid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2168CFED"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ED633A">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p w14:paraId="2E0819D5" w14:textId="08A5B6EA" w:rsidR="00C76A20" w:rsidRPr="00F02261" w:rsidRDefault="00137601" w:rsidP="008D7478">
      <w:pPr>
        <w:numPr>
          <w:ilvl w:val="0"/>
          <w:numId w:val="131"/>
        </w:numPr>
        <w:spacing w:after="0" w:line="240" w:lineRule="auto"/>
        <w:ind w:left="568" w:hanging="284"/>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41AA2998" w14:textId="7E627D3F" w:rsidR="00566D53" w:rsidRPr="00BA5F26" w:rsidRDefault="00137601" w:rsidP="008D7478">
      <w:pPr>
        <w:numPr>
          <w:ilvl w:val="0"/>
          <w:numId w:val="131"/>
        </w:numPr>
        <w:spacing w:before="240" w:after="120" w:line="240" w:lineRule="auto"/>
        <w:ind w:left="568" w:hanging="284"/>
        <w:contextualSpacing/>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701CFCF6" w14:textId="09906442" w:rsidR="00F245F5" w:rsidRPr="00C83D03" w:rsidRDefault="00137601" w:rsidP="008D7478">
      <w:pPr>
        <w:numPr>
          <w:ilvl w:val="0"/>
          <w:numId w:val="131"/>
        </w:numPr>
        <w:spacing w:before="120" w:after="120" w:line="240" w:lineRule="auto"/>
        <w:ind w:left="568" w:hanging="284"/>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BD3E0C">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907F7" w:rsidRPr="00E17404" w14:paraId="4ED3C016" w14:textId="77777777" w:rsidTr="00417F1C">
        <w:trPr>
          <w:cantSplit/>
          <w:trHeight w:val="170"/>
          <w:jc w:val="center"/>
        </w:trPr>
        <w:tc>
          <w:tcPr>
            <w:tcW w:w="1256" w:type="dxa"/>
            <w:tcBorders>
              <w:right w:val="single" w:sz="18" w:space="0" w:color="FFF7E9"/>
            </w:tcBorders>
            <w:shd w:val="clear" w:color="auto" w:fill="C2D9BA"/>
            <w:vAlign w:val="center"/>
          </w:tcPr>
          <w:p w14:paraId="5FA61E57" w14:textId="77777777" w:rsidR="002907F7" w:rsidRPr="00410947" w:rsidRDefault="002907F7"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2E6DF67" w14:textId="77777777" w:rsidR="002907F7" w:rsidRPr="00761A5A" w:rsidRDefault="002907F7"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E152631" w14:textId="77777777" w:rsidR="002907F7" w:rsidRPr="00C6732C" w:rsidRDefault="002907F7"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C671359" w14:textId="77777777" w:rsidR="002907F7" w:rsidRPr="00347855" w:rsidRDefault="002907F7"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95E1D50" w14:textId="77777777" w:rsidR="002907F7" w:rsidRPr="00347855" w:rsidRDefault="002907F7"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977A0E" w14:textId="77777777" w:rsidR="002907F7" w:rsidRPr="00537E6F" w:rsidRDefault="002907F7"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0322574" w14:textId="77777777" w:rsidR="002907F7" w:rsidRPr="00537E6F" w:rsidRDefault="002907F7" w:rsidP="00417F1C">
            <w:pPr>
              <w:jc w:val="center"/>
              <w:rPr>
                <w:sz w:val="14"/>
                <w:szCs w:val="14"/>
              </w:rPr>
            </w:pPr>
            <w:r w:rsidRPr="00537E6F">
              <w:rPr>
                <w:rFonts w:eastAsia="Fira Sans" w:cs="Fira Sans"/>
                <w:sz w:val="14"/>
                <w:szCs w:val="14"/>
                <w:lang w:eastAsia="en-NZ"/>
              </w:rPr>
              <w:t>Palliative and end of life care</w:t>
            </w:r>
          </w:p>
        </w:tc>
      </w:tr>
    </w:tbl>
    <w:p w14:paraId="63D04728" w14:textId="2C7CEA07" w:rsidR="00137601" w:rsidRPr="00137601" w:rsidRDefault="002907F7" w:rsidP="00C83D03">
      <w:pPr>
        <w:spacing w:before="120" w:after="0" w:line="240" w:lineRule="auto"/>
        <w:jc w:val="both"/>
        <w:rPr>
          <w:rFonts w:ascii="Fira Sans" w:hAnsi="Fira Sans"/>
          <w:lang w:val="en-NZ"/>
        </w:rPr>
      </w:pPr>
      <w:r w:rsidRPr="00137601">
        <w:rPr>
          <w:rFonts w:ascii="Fira Sans" w:hAnsi="Fira Sans"/>
          <w:lang w:val="en-NZ"/>
        </w:rPr>
        <w:t xml:space="preserve"> </w:t>
      </w:r>
      <w:r w:rsidR="00137601" w:rsidRPr="00137601">
        <w:rPr>
          <w:rFonts w:ascii="Fira Sans" w:hAnsi="Fira Sans"/>
          <w:lang w:val="en-NZ"/>
        </w:rPr>
        <w:t>The person and their whānau may also need to manage:</w:t>
      </w:r>
    </w:p>
    <w:p w14:paraId="4846ADDC"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as a result of illness or treatment </w:t>
      </w:r>
    </w:p>
    <w:p w14:paraId="5A88B314"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advance care planning, which may involve appointing a substitute decision-maker and completing an advance care directive </w:t>
      </w:r>
    </w:p>
    <w:p w14:paraId="1B09C3DA" w14:textId="77777777" w:rsidR="004147DC" w:rsidRDefault="00137601" w:rsidP="008D7478">
      <w:pPr>
        <w:numPr>
          <w:ilvl w:val="0"/>
          <w:numId w:val="131"/>
        </w:numPr>
        <w:spacing w:before="120" w:after="120" w:line="240" w:lineRule="auto"/>
        <w:ind w:left="568" w:hanging="284"/>
        <w:jc w:val="both"/>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57F419F8" w14:textId="7D50AD00" w:rsidR="001401E0" w:rsidRPr="004147DC" w:rsidRDefault="001401E0" w:rsidP="007E1531">
      <w:pPr>
        <w:spacing w:before="240" w:after="120"/>
        <w:jc w:val="both"/>
        <w:rPr>
          <w:rFonts w:ascii="Fira Sans" w:hAnsi="Fira Sans"/>
          <w:lang w:val="en-NZ" w:eastAsia="en-NZ"/>
        </w:rPr>
      </w:pPr>
      <w:r w:rsidRPr="004147DC">
        <w:rPr>
          <w:rFonts w:ascii="Montserrat" w:eastAsia="Times New Roman" w:hAnsi="Montserrat"/>
          <w:b/>
          <w:color w:val="595454"/>
          <w:sz w:val="24"/>
          <w:szCs w:val="24"/>
          <w:lang w:eastAsia="en-NZ"/>
        </w:rPr>
        <w:t>5.</w:t>
      </w:r>
      <w:r w:rsidR="005C5AB8" w:rsidRPr="004147DC">
        <w:rPr>
          <w:rFonts w:ascii="Montserrat" w:eastAsia="Times New Roman" w:hAnsi="Montserrat"/>
          <w:b/>
          <w:color w:val="595454"/>
          <w:sz w:val="24"/>
          <w:szCs w:val="24"/>
          <w:lang w:eastAsia="en-NZ"/>
        </w:rPr>
        <w:t>5</w:t>
      </w:r>
      <w:r w:rsidR="00BE4290" w:rsidRPr="004147DC">
        <w:rPr>
          <w:rFonts w:ascii="Montserrat" w:eastAsia="Times New Roman" w:hAnsi="Montserrat"/>
          <w:b/>
          <w:color w:val="595454"/>
          <w:sz w:val="24"/>
          <w:szCs w:val="24"/>
          <w:lang w:eastAsia="en-NZ"/>
        </w:rPr>
        <w:t>.1</w:t>
      </w:r>
      <w:r w:rsidR="00C03946" w:rsidRPr="004147DC">
        <w:rPr>
          <w:rFonts w:ascii="Montserrat" w:eastAsia="Times New Roman" w:hAnsi="Montserrat"/>
          <w:b/>
          <w:color w:val="595454"/>
          <w:sz w:val="24"/>
          <w:szCs w:val="24"/>
          <w:lang w:eastAsia="en-NZ"/>
        </w:rPr>
        <w:t xml:space="preserve"> </w:t>
      </w:r>
      <w:r w:rsidRPr="004147DC">
        <w:rPr>
          <w:rFonts w:ascii="Montserrat" w:eastAsia="Times New Roman" w:hAnsi="Montserrat"/>
          <w:b/>
          <w:color w:val="595454"/>
          <w:sz w:val="24"/>
          <w:szCs w:val="24"/>
          <w:lang w:eastAsia="en-NZ"/>
        </w:rPr>
        <w:t>Care coordination</w:t>
      </w:r>
    </w:p>
    <w:p w14:paraId="6B03A41B" w14:textId="4630C09B" w:rsidR="002C5647" w:rsidRPr="004147DC" w:rsidRDefault="00D41BB2" w:rsidP="004147DC">
      <w:pPr>
        <w:shd w:val="clear" w:color="auto" w:fill="FFFFFF" w:themeFill="background1"/>
        <w:tabs>
          <w:tab w:val="left" w:pos="756"/>
        </w:tabs>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9776" behindDoc="1" locked="0" layoutInCell="1" allowOverlap="1" wp14:anchorId="5DEB1A88" wp14:editId="4A9ACB3F">
                <wp:simplePos x="0" y="0"/>
                <wp:positionH relativeFrom="margin">
                  <wp:posOffset>4323080</wp:posOffset>
                </wp:positionH>
                <wp:positionV relativeFrom="paragraph">
                  <wp:posOffset>41275</wp:posOffset>
                </wp:positionV>
                <wp:extent cx="2082165" cy="2085340"/>
                <wp:effectExtent l="19050" t="19050" r="32385" b="295910"/>
                <wp:wrapTight wrapText="bothSides">
                  <wp:wrapPolygon edited="0">
                    <wp:start x="8695" y="-197"/>
                    <wp:lineTo x="6917" y="0"/>
                    <wp:lineTo x="2569" y="2171"/>
                    <wp:lineTo x="2569" y="3157"/>
                    <wp:lineTo x="1383" y="4538"/>
                    <wp:lineTo x="395" y="5920"/>
                    <wp:lineTo x="-198" y="9471"/>
                    <wp:lineTo x="-198" y="12629"/>
                    <wp:lineTo x="593" y="15786"/>
                    <wp:lineTo x="5138" y="22100"/>
                    <wp:lineTo x="5731" y="24468"/>
                    <wp:lineTo x="6917" y="24468"/>
                    <wp:lineTo x="9288" y="22100"/>
                    <wp:lineTo x="11067" y="22100"/>
                    <wp:lineTo x="18379" y="19535"/>
                    <wp:lineTo x="18576" y="18943"/>
                    <wp:lineTo x="20750" y="15786"/>
                    <wp:lineTo x="21738" y="12826"/>
                    <wp:lineTo x="21738" y="9471"/>
                    <wp:lineTo x="21145" y="6512"/>
                    <wp:lineTo x="21145" y="6314"/>
                    <wp:lineTo x="19169" y="3354"/>
                    <wp:lineTo x="18972" y="2565"/>
                    <wp:lineTo x="14229" y="0"/>
                    <wp:lineTo x="12845" y="-197"/>
                    <wp:lineTo x="8695"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082165" cy="20853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BBD6AEB" w14:textId="77777777" w:rsidR="00522506" w:rsidRPr="00F7278C" w:rsidRDefault="00522506" w:rsidP="0052250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CBB7AA1" w14:textId="77777777" w:rsidR="00522506" w:rsidRPr="00AB18BD" w:rsidRDefault="00522506" w:rsidP="0052250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F5C7AB5" w14:textId="77777777" w:rsidR="00522506" w:rsidRPr="00CE3868" w:rsidRDefault="00522506" w:rsidP="00522506">
                            <w:pPr>
                              <w:autoSpaceDE w:val="0"/>
                              <w:autoSpaceDN w:val="0"/>
                              <w:adjustRightInd w:val="0"/>
                              <w:spacing w:after="0" w:line="240" w:lineRule="auto"/>
                              <w:jc w:val="center"/>
                              <w:rPr>
                                <w:rFonts w:ascii="Montserrat" w:hAnsi="Montserrat"/>
                                <w:color w:val="2C463B"/>
                                <w:sz w:val="18"/>
                                <w:szCs w:val="18"/>
                                <w:lang w:eastAsia="en-NZ"/>
                              </w:rPr>
                            </w:pPr>
                          </w:p>
                          <w:p w14:paraId="59DC5449" w14:textId="77777777" w:rsidR="00522506" w:rsidRDefault="00522506" w:rsidP="00522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1A88" id="Speech Bubble: Oval 179285926" o:spid="_x0000_s1034" type="#_x0000_t63" style="position:absolute;left:0;text-align:left;margin-left:340.4pt;margin-top:3.25pt;width:163.95pt;height:164.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" adj="6300,24300" fillcolor="#e2f0d9" strokecolor="#e2f0d9" strokeweight="1pt">
                <v:textbox>
                  <w:txbxContent>
                    <w:p w14:paraId="0BBD6AEB" w14:textId="77777777" w:rsidR="00522506" w:rsidRPr="00F7278C" w:rsidRDefault="00522506" w:rsidP="0052250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CBB7AA1" w14:textId="77777777" w:rsidR="00522506" w:rsidRPr="00AB18BD" w:rsidRDefault="00522506" w:rsidP="0052250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F5C7AB5" w14:textId="77777777" w:rsidR="00522506" w:rsidRPr="00CE3868" w:rsidRDefault="00522506" w:rsidP="00522506">
                      <w:pPr>
                        <w:autoSpaceDE w:val="0"/>
                        <w:autoSpaceDN w:val="0"/>
                        <w:adjustRightInd w:val="0"/>
                        <w:spacing w:after="0" w:line="240" w:lineRule="auto"/>
                        <w:jc w:val="center"/>
                        <w:rPr>
                          <w:rFonts w:ascii="Montserrat" w:hAnsi="Montserrat"/>
                          <w:color w:val="2C463B"/>
                          <w:sz w:val="18"/>
                          <w:szCs w:val="18"/>
                          <w:lang w:eastAsia="en-NZ"/>
                        </w:rPr>
                      </w:pPr>
                    </w:p>
                    <w:p w14:paraId="59DC5449" w14:textId="77777777" w:rsidR="00522506" w:rsidRDefault="00522506" w:rsidP="00522506">
                      <w:pPr>
                        <w:jc w:val="center"/>
                      </w:pPr>
                    </w:p>
                  </w:txbxContent>
                </v:textbox>
                <w10:wrap type="tight" anchorx="margin"/>
              </v:shape>
            </w:pict>
          </mc:Fallback>
        </mc:AlternateContent>
      </w:r>
      <w:r w:rsidR="007B044D"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9D1F22">
        <w:rPr>
          <w:rFonts w:ascii="Fira Sans" w:hAnsi="Fira Sans"/>
          <w:lang w:val="en-NZ" w:eastAsia="en-NZ"/>
        </w:rPr>
        <w:t xml:space="preserve">refer </w:t>
      </w:r>
      <w:r w:rsidR="007B044D" w:rsidRPr="007B044D">
        <w:rPr>
          <w:rFonts w:ascii="Fira Sans" w:hAnsi="Fira Sans"/>
          <w:lang w:val="en-NZ" w:eastAsia="en-NZ"/>
        </w:rPr>
        <w:t xml:space="preserve">Principle 5). </w:t>
      </w:r>
    </w:p>
    <w:p w14:paraId="124C7995" w14:textId="4B9E85EE" w:rsidR="003E0763" w:rsidRPr="006400F1" w:rsidRDefault="003349E4" w:rsidP="004325FF">
      <w:pPr>
        <w:shd w:val="clear" w:color="auto" w:fill="FFFFFF" w:themeFill="background1"/>
        <w:tabs>
          <w:tab w:val="left" w:pos="756"/>
        </w:tabs>
        <w:spacing w:before="240" w:after="120"/>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5E404645" w:rsidR="003E0763" w:rsidRPr="003E0763" w:rsidRDefault="003E0763" w:rsidP="004325FF">
      <w:pPr>
        <w:spacing w:before="120" w:after="120"/>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1112DED6" w14:textId="49B37354" w:rsidR="009C10B6" w:rsidRDefault="003E076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Confirm lead clinician and other treatment teams/members involved in care.</w:t>
      </w:r>
    </w:p>
    <w:p w14:paraId="69392C1F" w14:textId="78E01A0D" w:rsidR="003E0763" w:rsidRPr="006A3796" w:rsidRDefault="003E0763" w:rsidP="008D7478">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Advise the person and their whānau of the expected timeframes for treatment and ensure they have a key contact person.</w:t>
      </w:r>
    </w:p>
    <w:p w14:paraId="6735C9B5" w14:textId="62672F68" w:rsidR="002C7E85" w:rsidRPr="006A3796"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Clarify that the person and their whānau understand the information that has been communicated.</w:t>
      </w:r>
    </w:p>
    <w:p w14:paraId="12893240" w14:textId="290E3217" w:rsidR="00516A49" w:rsidRPr="005C0CE2" w:rsidRDefault="002C7E85" w:rsidP="008D7478">
      <w:pPr>
        <w:numPr>
          <w:ilvl w:val="0"/>
          <w:numId w:val="131"/>
        </w:numPr>
        <w:spacing w:before="120" w:after="120" w:line="240" w:lineRule="auto"/>
        <w:ind w:left="568" w:hanging="284"/>
        <w:jc w:val="both"/>
        <w:rPr>
          <w:rFonts w:ascii="Fira Sans" w:hAnsi="Fira Sans"/>
          <w:lang w:val="en-NZ" w:eastAsia="en-NZ"/>
        </w:rPr>
      </w:pPr>
      <w:r w:rsidRPr="006A3796">
        <w:rPr>
          <w:rFonts w:ascii="Fira Sans" w:hAnsi="Fira Sans"/>
          <w:lang w:val="en-NZ" w:eastAsia="en-NZ"/>
        </w:rPr>
        <w:t xml:space="preserve">Refer the person to supportive care and other health care services to optimise wellbeing. </w:t>
      </w:r>
    </w:p>
    <w:p w14:paraId="20B9F6CD" w14:textId="625B2E03" w:rsidR="002C7E85" w:rsidRPr="002C7E85" w:rsidRDefault="002C7E85" w:rsidP="00FD376C">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r w:rsidR="00522506">
        <w:rPr>
          <w:rFonts w:ascii="Montserrat" w:eastAsia="Times New Roman" w:hAnsi="Montserrat"/>
          <w:b/>
          <w:color w:val="595454"/>
          <w:lang w:eastAsia="en-NZ"/>
        </w:rPr>
        <w:t xml:space="preserve"> </w:t>
      </w:r>
    </w:p>
    <w:p w14:paraId="193DE453" w14:textId="603CF172" w:rsidR="002C7E85" w:rsidRPr="006A3796"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Confirm the lead clinician and </w:t>
      </w:r>
      <w:r w:rsidR="005D6927" w:rsidRPr="006A3796">
        <w:rPr>
          <w:rFonts w:ascii="Fira Sans" w:hAnsi="Fira Sans"/>
          <w:lang w:val="en-NZ" w:eastAsia="en-NZ"/>
        </w:rPr>
        <w:t>handover,</w:t>
      </w:r>
      <w:r w:rsidRPr="006A3796">
        <w:rPr>
          <w:rFonts w:ascii="Fira Sans" w:hAnsi="Fira Sans"/>
          <w:lang w:val="en-NZ" w:eastAsia="en-NZ"/>
        </w:rPr>
        <w:t xml:space="preserve"> as necessary.</w:t>
      </w:r>
    </w:p>
    <w:p w14:paraId="766D136C" w14:textId="77777777" w:rsidR="002C7E85"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Confirm the diagnosis, treatment intent, recommendations, and plan, including potential side effects.</w:t>
      </w:r>
    </w:p>
    <w:p w14:paraId="4B290D13" w14:textId="37F7525F" w:rsidR="005C0CE2" w:rsidRPr="0024789C"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Communicate supportive, treatment plan and referrals between health services.</w:t>
      </w:r>
    </w:p>
    <w:p w14:paraId="7A5F4CCB" w14:textId="77777777" w:rsidR="002C7E85" w:rsidRPr="006A3796"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Advise of any enrolment in clinical trial as appropriate.</w:t>
      </w:r>
    </w:p>
    <w:p w14:paraId="6F673DC6" w14:textId="30690F3F" w:rsidR="00B431AC" w:rsidRPr="00F02261" w:rsidRDefault="002C7E85" w:rsidP="008D7478">
      <w:pPr>
        <w:numPr>
          <w:ilvl w:val="0"/>
          <w:numId w:val="131"/>
        </w:numPr>
        <w:spacing w:before="120" w:after="240" w:line="240" w:lineRule="auto"/>
        <w:ind w:left="568" w:hanging="284"/>
        <w:jc w:val="both"/>
        <w:rPr>
          <w:rFonts w:ascii="Fira Sans" w:hAnsi="Fira Sans"/>
          <w:lang w:val="en-NZ" w:eastAsia="en-NZ"/>
        </w:rPr>
      </w:pPr>
      <w:r w:rsidRPr="006A3796">
        <w:rPr>
          <w:rFonts w:ascii="Fira Sans" w:hAnsi="Fira Sans"/>
          <w:lang w:val="en-NZ" w:eastAsia="en-NZ"/>
        </w:rPr>
        <w:t xml:space="preserve">Advise of changes in treatment or medications. </w:t>
      </w:r>
    </w:p>
    <w:p w14:paraId="5BBFCE55" w14:textId="2D62EB7B" w:rsidR="003349E4" w:rsidRPr="00D669BF" w:rsidRDefault="003349E4" w:rsidP="00FD376C">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2B75CD4" w14:textId="59750580" w:rsidR="00637A8D" w:rsidRDefault="002907F7" w:rsidP="00B431AC">
      <w:pPr>
        <w:spacing w:before="120" w:after="120" w:line="240" w:lineRule="auto"/>
        <w:jc w:val="both"/>
        <w:textAlignment w:val="baseline"/>
        <w:rPr>
          <w:rFonts w:ascii="Fira Sans" w:hAnsi="Fira Sans"/>
          <w:lang w:val="en-NZ" w:eastAsia="en-NZ"/>
        </w:rPr>
      </w:pPr>
      <w:r>
        <w:rPr>
          <w:rFonts w:ascii="Fira Sans" w:hAnsi="Fira Sans"/>
          <w:lang w:val="en-NZ" w:eastAsia="en-NZ"/>
        </w:rPr>
        <w:t>Measuring and monitoring</w:t>
      </w:r>
      <w:r w:rsidR="00EB16BA" w:rsidRPr="00EB16BA">
        <w:rPr>
          <w:rFonts w:ascii="Fira Sans" w:hAnsi="Fira Sans"/>
          <w:lang w:val="en-NZ" w:eastAsia="en-NZ"/>
        </w:rPr>
        <w:t xml:space="preserve"> </w:t>
      </w:r>
      <w:r w:rsidR="00A92BBE">
        <w:rPr>
          <w:rFonts w:ascii="Fira Sans" w:hAnsi="Fira Sans"/>
          <w:lang w:val="en-NZ" w:eastAsia="en-NZ"/>
        </w:rPr>
        <w:t>are</w:t>
      </w:r>
      <w:r w:rsidR="00EB16BA" w:rsidRPr="00EB16BA">
        <w:rPr>
          <w:rFonts w:ascii="Fira Sans" w:hAnsi="Fira Sans"/>
          <w:lang w:val="en-NZ" w:eastAsia="en-NZ"/>
        </w:rPr>
        <w:t xml:space="preserve"> key component</w:t>
      </w:r>
      <w:r w:rsidR="00A92BBE">
        <w:rPr>
          <w:rFonts w:ascii="Fira Sans" w:hAnsi="Fira Sans"/>
          <w:lang w:val="en-NZ" w:eastAsia="en-NZ"/>
        </w:rPr>
        <w:t>s</w:t>
      </w:r>
      <w:r w:rsidR="00EB16BA" w:rsidRPr="00EB16BA">
        <w:rPr>
          <w:rFonts w:ascii="Fira Sans" w:hAnsi="Fira Sans"/>
          <w:lang w:val="en-NZ" w:eastAsia="en-NZ"/>
        </w:rPr>
        <w:t xml:space="preserve"> of contemporary best practice.  Below is a list of national measures that inform this step and can be used to monitor and measure cancer care.</w:t>
      </w:r>
    </w:p>
    <w:p w14:paraId="48DE31EF" w14:textId="5483789F" w:rsidR="00566D53" w:rsidRPr="00EB16BA" w:rsidRDefault="00DA2AEE" w:rsidP="00197263">
      <w:pPr>
        <w:tabs>
          <w:tab w:val="left" w:pos="756"/>
        </w:tabs>
        <w:spacing w:before="240" w:after="60" w:line="240" w:lineRule="auto"/>
        <w:contextualSpacing/>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3376384C" w14:textId="77777777" w:rsidR="00DA2AEE" w:rsidRPr="006A3796" w:rsidRDefault="00DA2AEE" w:rsidP="008D7478">
      <w:pPr>
        <w:pStyle w:val="ListParagraph"/>
        <w:numPr>
          <w:ilvl w:val="0"/>
          <w:numId w:val="1"/>
        </w:numPr>
        <w:spacing w:before="120" w:after="120" w:line="240" w:lineRule="auto"/>
        <w:ind w:left="568" w:hanging="284"/>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440C6CFC" w14:textId="31A6765A" w:rsidR="00DA2AEE" w:rsidRDefault="00DA2AEE" w:rsidP="008D7478">
      <w:pPr>
        <w:pStyle w:val="ListParagraph"/>
        <w:numPr>
          <w:ilvl w:val="0"/>
          <w:numId w:val="138"/>
        </w:numPr>
        <w:spacing w:before="120" w:after="120" w:line="240" w:lineRule="auto"/>
        <w:ind w:left="1418" w:hanging="284"/>
        <w:contextualSpacing w:val="0"/>
        <w:jc w:val="both"/>
        <w:textAlignment w:val="baseline"/>
        <w:rPr>
          <w:rFonts w:ascii="Fira Sans" w:hAnsi="Fira Sans"/>
          <w:lang w:val="en-NZ" w:eastAsia="en-NZ"/>
        </w:rPr>
      </w:pPr>
      <w:r w:rsidRPr="00393879">
        <w:rPr>
          <w:rFonts w:ascii="Fira Sans" w:eastAsiaTheme="minorEastAsia" w:hAnsi="Fira Sans"/>
          <w:b/>
          <w:color w:val="595454"/>
          <w:lang w:val="en-NZ" w:eastAsia="en-NZ"/>
        </w:rPr>
        <w:t>31-day Health Target -</w:t>
      </w:r>
      <w:r w:rsidRPr="00393879">
        <w:rPr>
          <w:rFonts w:ascii="Fira Sans" w:hAnsi="Fira Sans"/>
          <w:lang w:val="en-NZ" w:eastAsia="en-NZ"/>
        </w:rPr>
        <w:t xml:space="preserve"> As a minimum, 90% of patients will receive their cancer treatment (or other management) within 31-days from the decision to treat.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3879" w:rsidRPr="00E17404" w14:paraId="6A53FC77" w14:textId="77777777" w:rsidTr="00417F1C">
        <w:trPr>
          <w:cantSplit/>
          <w:trHeight w:val="170"/>
          <w:jc w:val="center"/>
        </w:trPr>
        <w:tc>
          <w:tcPr>
            <w:tcW w:w="1256" w:type="dxa"/>
            <w:tcBorders>
              <w:right w:val="single" w:sz="18" w:space="0" w:color="FFF7E9"/>
            </w:tcBorders>
            <w:shd w:val="clear" w:color="auto" w:fill="C2D9BA"/>
            <w:vAlign w:val="center"/>
          </w:tcPr>
          <w:p w14:paraId="19DAE158" w14:textId="77777777" w:rsidR="00393879" w:rsidRPr="00410947" w:rsidRDefault="00393879"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D03B45F" w14:textId="77777777" w:rsidR="00393879" w:rsidRPr="00761A5A" w:rsidRDefault="00393879"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2BA4B0" w14:textId="77777777" w:rsidR="00393879" w:rsidRPr="00C6732C" w:rsidRDefault="00393879"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F59B74D" w14:textId="77777777" w:rsidR="00393879" w:rsidRPr="00347855" w:rsidRDefault="00393879"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FD9C3C4" w14:textId="77777777" w:rsidR="00393879" w:rsidRPr="00347855" w:rsidRDefault="00393879"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37F1ED" w14:textId="77777777" w:rsidR="00393879" w:rsidRPr="00537E6F" w:rsidRDefault="00393879"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D48BBA7" w14:textId="77777777" w:rsidR="00393879" w:rsidRPr="00537E6F" w:rsidRDefault="00393879" w:rsidP="00417F1C">
            <w:pPr>
              <w:jc w:val="center"/>
              <w:rPr>
                <w:sz w:val="14"/>
                <w:szCs w:val="14"/>
              </w:rPr>
            </w:pPr>
            <w:r w:rsidRPr="00537E6F">
              <w:rPr>
                <w:rFonts w:eastAsia="Fira Sans" w:cs="Fira Sans"/>
                <w:sz w:val="14"/>
                <w:szCs w:val="14"/>
                <w:lang w:eastAsia="en-NZ"/>
              </w:rPr>
              <w:t>Palliative and end of life care</w:t>
            </w:r>
          </w:p>
        </w:tc>
      </w:tr>
    </w:tbl>
    <w:p w14:paraId="2C7A85F3" w14:textId="2B4409F4" w:rsidR="00DA2AEE" w:rsidRPr="00BD4DCB" w:rsidRDefault="00DA2AEE" w:rsidP="008D7478">
      <w:pPr>
        <w:pStyle w:val="ListParagraph"/>
        <w:numPr>
          <w:ilvl w:val="0"/>
          <w:numId w:val="138"/>
        </w:numPr>
        <w:spacing w:before="120" w:after="120" w:line="240" w:lineRule="auto"/>
        <w:ind w:left="1418" w:hanging="284"/>
        <w:jc w:val="both"/>
        <w:textAlignment w:val="baseline"/>
        <w:rPr>
          <w:rFonts w:ascii="Fira Sans" w:eastAsiaTheme="minorEastAsia" w:hAnsi="Fira Sans"/>
          <w:bCs/>
          <w:color w:val="000000" w:themeColor="text1"/>
          <w:lang w:val="en-NZ" w:eastAsia="en-NZ"/>
        </w:rPr>
      </w:pPr>
      <w:r w:rsidRPr="00B033C1">
        <w:rPr>
          <w:rFonts w:ascii="Fira Sans" w:eastAsiaTheme="minorEastAsia" w:hAnsi="Fira Sans"/>
          <w:b/>
          <w:color w:val="595454"/>
          <w:lang w:val="en-NZ" w:eastAsia="en-NZ"/>
        </w:rPr>
        <w:t>62-day indicator</w:t>
      </w:r>
      <w:r w:rsidRPr="001E0F10">
        <w:rPr>
          <w:rFonts w:ascii="Fira Sans" w:eastAsiaTheme="minorEastAsia" w:hAnsi="Fira Sans"/>
          <w:b/>
          <w:color w:val="595454"/>
          <w:lang w:val="en-NZ" w:eastAsia="en-NZ"/>
        </w:rPr>
        <w:t xml:space="preserve"> </w:t>
      </w:r>
      <w:r w:rsidRPr="001E0F10">
        <w:rPr>
          <w:rFonts w:ascii="Fira Sans" w:eastAsiaTheme="minorEastAsia" w:hAnsi="Fira Sans"/>
          <w:bCs/>
          <w:color w:val="595454"/>
          <w:lang w:val="en-NZ" w:eastAsia="en-NZ"/>
        </w:rPr>
        <w:t>–</w:t>
      </w:r>
      <w:r w:rsidRPr="00BD4DCB">
        <w:rPr>
          <w:rFonts w:ascii="Fira Sans" w:eastAsiaTheme="minorEastAsia" w:hAnsi="Fira Sans"/>
          <w:bCs/>
          <w:color w:val="000000" w:themeColor="text1"/>
          <w:lang w:val="en-NZ" w:eastAsia="en-NZ"/>
        </w:rPr>
        <w:t>As a minimum, 90% of patients will receive their cancer treatment (or other management) within 62-days from date of referral to first treatment.</w:t>
      </w:r>
    </w:p>
    <w:p w14:paraId="024A936A" w14:textId="77777777" w:rsidR="00D011F0" w:rsidRDefault="00D011F0" w:rsidP="008D7478">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0205FAE4" w14:textId="77777777" w:rsidR="00D011F0" w:rsidRPr="00147A58" w:rsidRDefault="00D011F0" w:rsidP="008D7478">
      <w:pPr>
        <w:numPr>
          <w:ilvl w:val="0"/>
          <w:numId w:val="7"/>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A - urgent within 48 hours</w:t>
      </w:r>
    </w:p>
    <w:p w14:paraId="3A76A4D8" w14:textId="77777777" w:rsidR="00D011F0" w:rsidRPr="00147A58" w:rsidRDefault="00D011F0" w:rsidP="008D7478">
      <w:pPr>
        <w:numPr>
          <w:ilvl w:val="0"/>
          <w:numId w:val="7"/>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 – semi-urgent within 2 weeks</w:t>
      </w:r>
    </w:p>
    <w:p w14:paraId="749EBCCA" w14:textId="77777777" w:rsidR="00D011F0" w:rsidRPr="00147A58" w:rsidRDefault="00D011F0" w:rsidP="008D7478">
      <w:pPr>
        <w:numPr>
          <w:ilvl w:val="0"/>
          <w:numId w:val="7"/>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C – routine within 4 weeks</w:t>
      </w:r>
    </w:p>
    <w:p w14:paraId="4CCD5406" w14:textId="77777777" w:rsidR="00DA2AEE" w:rsidRPr="006A3796" w:rsidRDefault="00DA2AEE" w:rsidP="008D7478">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Medical oncology treatment timeframes</w:t>
      </w:r>
    </w:p>
    <w:p w14:paraId="7C1D4045"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A – urgent within 48 hours</w:t>
      </w:r>
    </w:p>
    <w:p w14:paraId="0937976C"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B – semi-urgent within 2 weeks</w:t>
      </w:r>
    </w:p>
    <w:p w14:paraId="34B8C38E"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C – routine within 4 weeks</w:t>
      </w:r>
    </w:p>
    <w:p w14:paraId="2F32F6B4"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D – combined modality treatment (determined by scheduling of the two treatment modalities).</w:t>
      </w:r>
    </w:p>
    <w:p w14:paraId="56CF4B77" w14:textId="05E071A6" w:rsidR="008D7478" w:rsidRPr="00EB16BA" w:rsidRDefault="008D7478" w:rsidP="00301FCB">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610E81">
        <w:rPr>
          <w:rStyle w:val="FootnoteReference"/>
          <w:rFonts w:ascii="Fira Sans" w:eastAsia="Times New Roman" w:hAnsi="Fira Sans"/>
          <w:b/>
          <w:color w:val="595454"/>
          <w:lang w:eastAsia="en-NZ"/>
        </w:rPr>
        <w:t>4</w:t>
      </w:r>
    </w:p>
    <w:p w14:paraId="698EF782" w14:textId="77777777" w:rsidR="008D7478" w:rsidRPr="0086493C"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2CBA29EB" w14:textId="77777777" w:rsidR="008D7478" w:rsidRPr="0086493C"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7CE6E13A" w14:textId="77777777" w:rsidR="008D7478"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05B6B80" w14:textId="77777777" w:rsidR="008D7478" w:rsidRPr="00F70106"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0E37EA0A" w14:textId="77777777" w:rsidR="008D7478" w:rsidRDefault="008D7478" w:rsidP="00301FCB">
      <w:pPr>
        <w:numPr>
          <w:ilvl w:val="0"/>
          <w:numId w:val="169"/>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121A41A0" w14:textId="77777777" w:rsidR="008D7478" w:rsidRPr="00A22774" w:rsidRDefault="008D7478" w:rsidP="00301FCB">
      <w:pPr>
        <w:pStyle w:val="ListParagraph"/>
        <w:numPr>
          <w:ilvl w:val="0"/>
          <w:numId w:val="169"/>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64C6D452" w14:textId="77777777" w:rsidR="003349E4" w:rsidRDefault="003349E4" w:rsidP="00D669BF">
      <w:pPr>
        <w:spacing w:after="0" w:line="240" w:lineRule="auto"/>
        <w:textAlignment w:val="baseline"/>
        <w:rPr>
          <w:rFonts w:eastAsia="Courier New" w:cstheme="minorHAnsi"/>
          <w:bCs/>
          <w:color w:val="595454"/>
          <w:sz w:val="20"/>
          <w:szCs w:val="20"/>
          <w:lang w:eastAsia="en-NZ"/>
        </w:rPr>
      </w:pPr>
    </w:p>
    <w:p w14:paraId="589C248A"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0D3C3F7F"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1A3CD69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3633300"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10940096"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230EB85"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5457ED3"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2B25CE60"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0C6A435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0465BE7D"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522EAF8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56172854"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3421206D"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4E8D633"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782F518C"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1A93EAC3"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2736791C"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3AB96ED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67B92D0A"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526292A6" w14:textId="77777777" w:rsidR="00301FCB" w:rsidRDefault="00301FCB" w:rsidP="00D703CB">
      <w:pPr>
        <w:rPr>
          <w:rFonts w:ascii="Montserrat" w:hAnsi="Montserrat"/>
          <w:b/>
          <w:color w:val="595454"/>
          <w:sz w:val="48"/>
          <w:szCs w:val="48"/>
        </w:rPr>
      </w:pPr>
    </w:p>
    <w:p w14:paraId="73134250" w14:textId="77777777" w:rsidR="00301FCB" w:rsidRDefault="00301FCB" w:rsidP="00D703CB">
      <w:pPr>
        <w:rPr>
          <w:rFonts w:ascii="Montserrat" w:hAnsi="Montserrat"/>
          <w:b/>
          <w:color w:val="595454"/>
          <w:sz w:val="48"/>
          <w:szCs w:val="48"/>
        </w:rPr>
      </w:pPr>
    </w:p>
    <w:p w14:paraId="48712C71" w14:textId="2AA0BA2E" w:rsidR="00D703CB" w:rsidRDefault="00D703CB" w:rsidP="00D703CB">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5920" behindDoc="0" locked="0" layoutInCell="1" allowOverlap="1" wp14:anchorId="25E80F65" wp14:editId="52A35BE6">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23AC1" id="Straight Connector 2"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38C2D812" w14:textId="77777777" w:rsidR="00D703CB" w:rsidRDefault="00D703CB" w:rsidP="00D703CB">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46" w:history="1">
        <w:r w:rsidRPr="008F2313">
          <w:rPr>
            <w:rStyle w:val="Hyperlink"/>
            <w:rFonts w:ascii="Fira Sans" w:hAnsi="Fira Sans"/>
            <w:sz w:val="16"/>
            <w:szCs w:val="16"/>
          </w:rPr>
          <w:t>Te Whatu Ora</w:t>
        </w:r>
      </w:hyperlink>
    </w:p>
    <w:p w14:paraId="7DD3ACFB" w14:textId="7E12B5BC" w:rsidR="00D703CB" w:rsidRPr="00D669BF" w:rsidRDefault="00D703CB" w:rsidP="00D669BF">
      <w:pPr>
        <w:spacing w:after="0" w:line="240" w:lineRule="auto"/>
        <w:textAlignment w:val="baseline"/>
        <w:rPr>
          <w:rFonts w:eastAsia="Courier New" w:cstheme="minorHAnsi"/>
          <w:bCs/>
          <w:color w:val="595454"/>
          <w:sz w:val="20"/>
          <w:szCs w:val="20"/>
          <w:lang w:eastAsia="en-NZ"/>
        </w:rPr>
        <w:sectPr w:rsidR="00D703CB" w:rsidRPr="00D669BF" w:rsidSect="00E0552E">
          <w:headerReference w:type="default" r:id="rId47"/>
          <w:headerReference w:type="first" r:id="rId48"/>
          <w:endnotePr>
            <w:numFmt w:val="decimal"/>
          </w:endnotePr>
          <w:pgSz w:w="11906" w:h="16838"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D6B3B" w:rsidRPr="00E17404" w14:paraId="11F03FD5" w14:textId="77777777" w:rsidTr="007201F6">
        <w:trPr>
          <w:cantSplit/>
          <w:trHeight w:val="170"/>
          <w:jc w:val="center"/>
        </w:trPr>
        <w:tc>
          <w:tcPr>
            <w:tcW w:w="1256" w:type="dxa"/>
            <w:tcBorders>
              <w:right w:val="single" w:sz="18" w:space="0" w:color="FFF7E9"/>
            </w:tcBorders>
            <w:shd w:val="clear" w:color="auto" w:fill="C2D9BA"/>
            <w:vAlign w:val="center"/>
          </w:tcPr>
          <w:p w14:paraId="3A28F169" w14:textId="77777777" w:rsidR="002D6B3B" w:rsidRPr="00410947" w:rsidRDefault="002D6B3B"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FC22947" w14:textId="6CDF16EE" w:rsidR="002D6B3B" w:rsidRPr="00761A5A" w:rsidRDefault="002D6B3B"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6B6645A" w14:textId="77777777" w:rsidR="002D6B3B" w:rsidRPr="00C6732C" w:rsidRDefault="002D6B3B"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E34CF8C" w14:textId="77777777" w:rsidR="002D6B3B" w:rsidRPr="00347855" w:rsidRDefault="002D6B3B"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B0B1B8E" w14:textId="77777777" w:rsidR="002D6B3B" w:rsidRPr="00BE0400" w:rsidRDefault="002D6B3B"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42CED6F" w14:textId="77777777" w:rsidR="002D6B3B" w:rsidRPr="00BE0400" w:rsidRDefault="002D6B3B"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A9D5C71" w14:textId="77777777" w:rsidR="002D6B3B" w:rsidRPr="00537E6F" w:rsidRDefault="002D6B3B" w:rsidP="007201F6">
            <w:pPr>
              <w:jc w:val="center"/>
              <w:rPr>
                <w:sz w:val="14"/>
                <w:szCs w:val="14"/>
              </w:rPr>
            </w:pPr>
            <w:r w:rsidRPr="00537E6F">
              <w:rPr>
                <w:rFonts w:eastAsia="Fira Sans" w:cs="Fira Sans"/>
                <w:sz w:val="14"/>
                <w:szCs w:val="14"/>
                <w:lang w:eastAsia="en-NZ"/>
              </w:rPr>
              <w:t>Palliative and end of life care</w:t>
            </w:r>
          </w:p>
        </w:tc>
      </w:tr>
    </w:tbl>
    <w:p w14:paraId="5AF3ABBB" w14:textId="67582DF0" w:rsidR="00544D2A" w:rsidRPr="00D669BF" w:rsidRDefault="00544D2A" w:rsidP="0092194C">
      <w:pPr>
        <w:pStyle w:val="OCCP3"/>
      </w:pPr>
      <w:bookmarkStart w:id="26" w:name="_Toc198805880"/>
      <w:r w:rsidRPr="00D669BF">
        <w:t>Step 6: Care after treatment</w:t>
      </w:r>
      <w:bookmarkEnd w:id="26"/>
    </w:p>
    <w:p w14:paraId="19D53D7B" w14:textId="77777777" w:rsidR="00AF2C0D" w:rsidRPr="00AC0A49" w:rsidRDefault="00AF2C0D" w:rsidP="00D656B1">
      <w:pPr>
        <w:tabs>
          <w:tab w:val="left" w:pos="756"/>
        </w:tabs>
        <w:spacing w:after="120" w:line="240" w:lineRule="auto"/>
        <w:jc w:val="both"/>
        <w:rPr>
          <w:rFonts w:ascii="Fira Sans" w:eastAsia="Times New Roman" w:hAnsi="Fira Sans"/>
          <w:b/>
          <w:color w:val="595454"/>
          <w:lang w:eastAsia="en-NZ"/>
        </w:rPr>
      </w:pPr>
      <w:r w:rsidRPr="00C95294">
        <w:rPr>
          <w:rFonts w:ascii="Fira Sans" w:eastAsia="Times New Roman" w:hAnsi="Fira Sans"/>
          <w:b/>
          <w:color w:val="595454"/>
          <w:lang w:eastAsia="en-NZ"/>
        </w:rPr>
        <w:t xml:space="preserve">The person accesses appropriate follow-up and surveillance and is supported to achieve </w:t>
      </w:r>
      <w:r w:rsidRPr="00AC0A49">
        <w:rPr>
          <w:rFonts w:ascii="Fira Sans" w:eastAsia="Times New Roman" w:hAnsi="Fira Sans"/>
          <w:b/>
          <w:color w:val="595454"/>
          <w:lang w:eastAsia="en-NZ"/>
        </w:rPr>
        <w:t xml:space="preserve">their optimal health after cancer treatment. </w:t>
      </w:r>
    </w:p>
    <w:p w14:paraId="24A467A2" w14:textId="77777777" w:rsidR="00AF2C0D" w:rsidRPr="00B571D5" w:rsidRDefault="00AF2C0D" w:rsidP="00AF2C0D">
      <w:pPr>
        <w:spacing w:line="240" w:lineRule="auto"/>
        <w:jc w:val="both"/>
        <w:rPr>
          <w:rFonts w:ascii="Fira Sans" w:hAnsi="Fira Sans"/>
          <w:lang w:val="en-NZ" w:eastAsia="en-NZ"/>
        </w:rPr>
      </w:pPr>
      <w:r w:rsidRPr="00B571D5">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5037EECA" w:rsidR="00AF2C0D" w:rsidRPr="00B571D5" w:rsidRDefault="00AF2C0D" w:rsidP="00AF2C0D">
      <w:pPr>
        <w:spacing w:line="240" w:lineRule="auto"/>
        <w:jc w:val="both"/>
        <w:rPr>
          <w:rFonts w:ascii="Fira Sans" w:hAnsi="Fira Sans"/>
          <w:lang w:val="en-NZ" w:eastAsia="en-NZ"/>
        </w:rPr>
      </w:pPr>
      <w:r w:rsidRPr="00B571D5">
        <w:rPr>
          <w:rFonts w:ascii="Fira Sans" w:hAnsi="Fira Sans"/>
          <w:lang w:val="en-NZ" w:eastAsia="en-NZ"/>
        </w:rPr>
        <w:t xml:space="preserve">In some cases, people will need ongoing specialist care, and in other cases a shared follow-up care arrangement with their general practitioner may be appropriate. This will be informed by the type and stage of a person’s cancer, the treatment they have received and the needs of the </w:t>
      </w:r>
      <w:r w:rsidR="005D5A07">
        <w:rPr>
          <w:rFonts w:ascii="Fira Sans" w:hAnsi="Fira Sans"/>
          <w:lang w:val="en-NZ" w:eastAsia="en-NZ"/>
        </w:rPr>
        <w:t>person</w:t>
      </w:r>
      <w:r w:rsidRPr="00B571D5">
        <w:rPr>
          <w:rFonts w:ascii="Fira Sans" w:hAnsi="Fira Sans"/>
          <w:lang w:val="en-NZ" w:eastAsia="en-NZ"/>
        </w:rPr>
        <w:t xml:space="preserve"> and their whānau (</w:t>
      </w:r>
      <w:r w:rsidR="00B92A7E">
        <w:rPr>
          <w:rFonts w:ascii="Fira Sans" w:hAnsi="Fira Sans"/>
          <w:lang w:val="en-NZ" w:eastAsia="en-NZ"/>
        </w:rPr>
        <w:t>refer</w:t>
      </w:r>
      <w:r w:rsidRPr="00B571D5">
        <w:rPr>
          <w:rFonts w:ascii="Fira Sans" w:hAnsi="Fira Sans"/>
          <w:lang w:val="en-NZ" w:eastAsia="en-NZ"/>
        </w:rPr>
        <w:t xml:space="preserve"> Principle 5).</w:t>
      </w:r>
    </w:p>
    <w:p w14:paraId="776D0384" w14:textId="5613D66F" w:rsidR="00AF2C0D" w:rsidRPr="00B571D5" w:rsidRDefault="00AF2C0D" w:rsidP="003F2776">
      <w:pPr>
        <w:tabs>
          <w:tab w:val="left" w:pos="756"/>
        </w:tabs>
        <w:spacing w:after="60" w:line="240" w:lineRule="auto"/>
        <w:contextualSpacing/>
        <w:jc w:val="both"/>
        <w:textAlignment w:val="baseline"/>
        <w:rPr>
          <w:rFonts w:ascii="Fira Sans" w:hAnsi="Fira Sans"/>
          <w:lang w:val="en-NZ" w:eastAsia="en-NZ"/>
        </w:rPr>
      </w:pPr>
      <w:r w:rsidRPr="00B571D5">
        <w:rPr>
          <w:rFonts w:ascii="Fira Sans" w:hAnsi="Fira Sans"/>
          <w:lang w:val="en-NZ" w:eastAsia="en-NZ"/>
        </w:rPr>
        <w:t>The following references inform care after treatment for the person with</w:t>
      </w:r>
      <w:r w:rsidR="00950E78" w:rsidRPr="00B571D5">
        <w:rPr>
          <w:rFonts w:ascii="Fira Sans" w:hAnsi="Fira Sans"/>
          <w:lang w:val="en-NZ" w:eastAsia="en-NZ"/>
        </w:rPr>
        <w:t xml:space="preserve"> </w:t>
      </w:r>
      <w:r w:rsidR="00F12FC0">
        <w:rPr>
          <w:rFonts w:ascii="Fira Sans" w:hAnsi="Fira Sans"/>
          <w:lang w:val="en-NZ" w:eastAsia="en-NZ"/>
        </w:rPr>
        <w:t>Multiple Myeloma</w:t>
      </w:r>
      <w:r w:rsidRPr="00B571D5">
        <w:rPr>
          <w:rFonts w:ascii="Fira Sans" w:hAnsi="Fira Sans"/>
          <w:lang w:val="en-NZ" w:eastAsia="en-NZ"/>
        </w:rPr>
        <w:t xml:space="preserve">: </w:t>
      </w:r>
    </w:p>
    <w:p w14:paraId="24E203B5" w14:textId="57D4A5AB" w:rsidR="0082775A" w:rsidRPr="00B659A3" w:rsidRDefault="0082775A" w:rsidP="008D7478">
      <w:pPr>
        <w:numPr>
          <w:ilvl w:val="0"/>
          <w:numId w:val="131"/>
        </w:numPr>
        <w:spacing w:before="120" w:after="120" w:line="240" w:lineRule="auto"/>
        <w:ind w:left="568" w:hanging="284"/>
        <w:contextualSpacing/>
        <w:rPr>
          <w:rStyle w:val="Hyperlink"/>
          <w:rFonts w:ascii="Fira Sans" w:hAnsi="Fira Sans"/>
          <w:b/>
          <w:bCs/>
          <w:lang w:val="en-NZ" w:eastAsia="en-NZ"/>
        </w:rPr>
      </w:pPr>
      <w:r w:rsidRPr="0020095E">
        <w:rPr>
          <w:rFonts w:ascii="Fira Sans" w:hAnsi="Fira Sans"/>
          <w:lang w:val="en-NZ" w:eastAsia="en-NZ"/>
        </w:rPr>
        <w:t xml:space="preserve">European Society of Medical Oncology: </w:t>
      </w:r>
      <w:r w:rsidRPr="003F54A7">
        <w:rPr>
          <w:rFonts w:ascii="Fira Sans" w:hAnsi="Fira Sans"/>
          <w:i/>
          <w:iCs/>
          <w:lang w:val="en-NZ" w:eastAsia="en-NZ"/>
        </w:rPr>
        <w:t>Multiple myeloma EHA-ESMO clinical practice guidelines for diagnosis, treatment and follow up</w:t>
      </w:r>
      <w:r w:rsidRPr="0020095E">
        <w:rPr>
          <w:rFonts w:ascii="Fira Sans" w:hAnsi="Fira Sans"/>
          <w:lang w:val="en-NZ" w:eastAsia="en-NZ"/>
        </w:rPr>
        <w:t xml:space="preserve"> </w:t>
      </w:r>
      <w:r w:rsidR="00B659A3">
        <w:rPr>
          <w:rFonts w:ascii="Fira Sans" w:hAnsi="Fira Sans"/>
          <w:b/>
          <w:bCs/>
          <w:lang w:val="en-NZ" w:eastAsia="en-NZ"/>
        </w:rPr>
        <w:fldChar w:fldCharType="begin"/>
      </w:r>
      <w:r w:rsidR="00B659A3">
        <w:rPr>
          <w:rFonts w:ascii="Fira Sans" w:hAnsi="Fira Sans"/>
          <w:b/>
          <w:bCs/>
          <w:lang w:val="en-NZ" w:eastAsia="en-NZ"/>
        </w:rPr>
        <w:instrText>HYPERLINK "https://www.esmo.org/guidelines/guidelines-by-topic/esmo-clinical-practice-guidelines-haematological-malignancies"</w:instrText>
      </w:r>
      <w:r w:rsidR="00B659A3">
        <w:rPr>
          <w:rFonts w:ascii="Fira Sans" w:hAnsi="Fira Sans"/>
          <w:b/>
          <w:bCs/>
          <w:lang w:val="en-NZ" w:eastAsia="en-NZ"/>
        </w:rPr>
      </w:r>
      <w:r w:rsidR="00B659A3">
        <w:rPr>
          <w:rFonts w:ascii="Fira Sans" w:hAnsi="Fira Sans"/>
          <w:b/>
          <w:bCs/>
          <w:lang w:val="en-NZ" w:eastAsia="en-NZ"/>
        </w:rPr>
        <w:fldChar w:fldCharType="separate"/>
      </w:r>
      <w:r w:rsidR="00074142" w:rsidRPr="00B659A3">
        <w:rPr>
          <w:rStyle w:val="Hyperlink"/>
          <w:rFonts w:ascii="Fira Sans" w:hAnsi="Fira Sans"/>
          <w:b/>
          <w:bCs/>
          <w:color w:val="595454"/>
          <w:lang w:val="en-NZ" w:eastAsia="en-NZ"/>
        </w:rPr>
        <w:t>esmo-clinical-practice-guidelines-haematological-malignancies</w:t>
      </w:r>
    </w:p>
    <w:p w14:paraId="0892A70C" w14:textId="24430AEA" w:rsidR="00AF2C0D" w:rsidRPr="00950E78" w:rsidRDefault="00B659A3" w:rsidP="008D7478">
      <w:pPr>
        <w:numPr>
          <w:ilvl w:val="0"/>
          <w:numId w:val="131"/>
        </w:numPr>
        <w:spacing w:before="120" w:after="240" w:line="240" w:lineRule="auto"/>
        <w:ind w:left="568" w:hanging="284"/>
        <w:rPr>
          <w:rFonts w:ascii="Fira Sans" w:hAnsi="Fira Sans"/>
          <w:b/>
          <w:bCs/>
          <w:color w:val="595454"/>
          <w:lang w:val="en-NZ" w:eastAsia="en-NZ"/>
        </w:rPr>
      </w:pPr>
      <w:r>
        <w:rPr>
          <w:rFonts w:ascii="Fira Sans" w:hAnsi="Fira Sans"/>
          <w:b/>
          <w:bCs/>
          <w:lang w:val="en-NZ" w:eastAsia="en-NZ"/>
        </w:rPr>
        <w:fldChar w:fldCharType="end"/>
      </w:r>
      <w:r w:rsidR="0082775A" w:rsidRPr="0020095E">
        <w:rPr>
          <w:rFonts w:ascii="Fira Sans" w:hAnsi="Fira Sans"/>
          <w:lang w:val="en-NZ" w:eastAsia="en-NZ"/>
        </w:rPr>
        <w:t xml:space="preserve">Medical Scientific Advisory Group (MSAG): </w:t>
      </w:r>
      <w:r w:rsidR="0082775A" w:rsidRPr="00FF4F69">
        <w:rPr>
          <w:rFonts w:ascii="Fira Sans" w:hAnsi="Fira Sans"/>
          <w:i/>
          <w:iCs/>
          <w:lang w:val="en-NZ" w:eastAsia="en-NZ"/>
        </w:rPr>
        <w:t>Clinical practice guideline multiple myeloma</w:t>
      </w:r>
      <w:r w:rsidR="0082775A" w:rsidRPr="0020095E">
        <w:rPr>
          <w:rFonts w:ascii="Fira Sans" w:hAnsi="Fira Sans"/>
          <w:lang w:val="en-NZ" w:eastAsia="en-NZ"/>
        </w:rPr>
        <w:t xml:space="preserve"> </w:t>
      </w:r>
      <w:hyperlink r:id="rId49" w:history="1">
        <w:r w:rsidR="00917F07" w:rsidRPr="003F2776">
          <w:rPr>
            <w:rStyle w:val="Hyperlink"/>
            <w:rFonts w:ascii="Fira Sans" w:hAnsi="Fira Sans"/>
            <w:b/>
            <w:bCs/>
            <w:color w:val="595454"/>
            <w:lang w:val="en-NZ" w:eastAsia="en-NZ"/>
          </w:rPr>
          <w:t>myeloma.org.au/health-professional-resources/</w:t>
        </w:r>
      </w:hyperlink>
    </w:p>
    <w:p w14:paraId="1258B3A7" w14:textId="75B592CB" w:rsidR="00544D2A" w:rsidRPr="00D669BF" w:rsidRDefault="00544D2A" w:rsidP="00990501">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8A208D" w:rsidRDefault="00871BA6" w:rsidP="006972A7">
      <w:pPr>
        <w:spacing w:line="240" w:lineRule="auto"/>
        <w:contextualSpacing/>
        <w:rPr>
          <w:rFonts w:ascii="Fira Sans" w:hAnsi="Fira Sans"/>
          <w:lang w:val="en-NZ" w:eastAsia="en-NZ"/>
        </w:rPr>
      </w:pPr>
      <w:r w:rsidRPr="008A208D">
        <w:rPr>
          <w:rFonts w:ascii="Fira Sans" w:hAnsi="Fira Sans"/>
          <w:lang w:val="en-NZ" w:eastAsia="en-NZ"/>
        </w:rPr>
        <w:t>Health providers/professionals enable and enact Te Tiriti o Waitangi through:</w:t>
      </w:r>
    </w:p>
    <w:p w14:paraId="6D3BCED3" w14:textId="77777777" w:rsidR="00871BA6" w:rsidRPr="006A3796" w:rsidRDefault="00871BA6"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offering options for holistic recovery and wellness care within hauora Māori models of care</w:t>
      </w:r>
    </w:p>
    <w:p w14:paraId="2A7A6439" w14:textId="0ACD2924" w:rsidR="00871BA6" w:rsidRPr="006A3796" w:rsidRDefault="00871BA6"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providing access to clinical, psychological, social, </w:t>
      </w:r>
      <w:r w:rsidR="005D6927" w:rsidRPr="006A3796">
        <w:rPr>
          <w:rFonts w:ascii="Fira Sans" w:hAnsi="Fira Sans"/>
          <w:lang w:val="en-NZ" w:eastAsia="en-NZ"/>
        </w:rPr>
        <w:t>financial,</w:t>
      </w:r>
      <w:r w:rsidRPr="006A3796">
        <w:rPr>
          <w:rFonts w:ascii="Fira Sans" w:hAnsi="Fira Sans"/>
          <w:lang w:val="en-NZ" w:eastAsia="en-NZ"/>
        </w:rPr>
        <w:t xml:space="preserve"> and cultural support to transition back into recovery and life after cancer treatment. </w:t>
      </w:r>
    </w:p>
    <w:p w14:paraId="6FF0CFD4" w14:textId="77777777" w:rsidR="00544D2A" w:rsidRPr="006A3796" w:rsidRDefault="00544D2A"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offering options for holistic recovery and wellness care within hauora Māori models of care</w:t>
      </w:r>
    </w:p>
    <w:p w14:paraId="14AE3215" w14:textId="2AA4967E" w:rsidR="00FF4F69" w:rsidRPr="00950E78" w:rsidRDefault="00744219" w:rsidP="008D7478">
      <w:pPr>
        <w:numPr>
          <w:ilvl w:val="0"/>
          <w:numId w:val="131"/>
        </w:numPr>
        <w:spacing w:after="240" w:line="240" w:lineRule="auto"/>
        <w:ind w:left="568" w:hanging="284"/>
        <w:jc w:val="both"/>
        <w:rPr>
          <w:rFonts w:ascii="Fira Sans" w:hAnsi="Fira Sans"/>
          <w:lang w:val="en-NZ" w:eastAsia="en-NZ"/>
        </w:rPr>
      </w:pPr>
      <w:r w:rsidRPr="006A3796">
        <w:rPr>
          <w:rFonts w:ascii="Fira Sans" w:hAnsi="Fira Sans"/>
          <w:lang w:val="en-NZ" w:eastAsia="en-NZ"/>
        </w:rPr>
        <w:t xml:space="preserve">provide </w:t>
      </w:r>
      <w:r w:rsidR="00544D2A" w:rsidRPr="006A3796">
        <w:rPr>
          <w:rFonts w:ascii="Fira Sans" w:hAnsi="Fira Sans"/>
          <w:lang w:val="en-NZ" w:eastAsia="en-NZ"/>
        </w:rPr>
        <w:t>access to clinical, psychological, social financial and cultural support to transition back into recovery and life after cancer treatment</w:t>
      </w:r>
      <w:r w:rsidR="005D6927" w:rsidRPr="006A3796">
        <w:rPr>
          <w:rFonts w:ascii="Fira Sans" w:hAnsi="Fira Sans"/>
          <w:lang w:val="en-NZ" w:eastAsia="en-NZ"/>
        </w:rPr>
        <w:t xml:space="preserve">. </w:t>
      </w:r>
    </w:p>
    <w:p w14:paraId="39F896A5" w14:textId="62092A72" w:rsidR="00544D2A" w:rsidRPr="00D669BF" w:rsidRDefault="00544D2A" w:rsidP="001446EC">
      <w:pPr>
        <w:spacing w:before="240" w:after="120"/>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F650BD" w:rsidRDefault="00884569" w:rsidP="004D554A">
      <w:pPr>
        <w:spacing w:before="120" w:after="120" w:line="240" w:lineRule="auto"/>
        <w:jc w:val="both"/>
        <w:rPr>
          <w:rFonts w:ascii="Fira Sans" w:hAnsi="Fira Sans"/>
          <w:color w:val="000000" w:themeColor="text1"/>
          <w:lang w:val="en-NZ" w:eastAsia="en-NZ"/>
        </w:rPr>
      </w:pPr>
      <w:r w:rsidRPr="00F650BD">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459C01BD" w:rsidR="00884569" w:rsidRPr="00F650BD" w:rsidRDefault="00884569" w:rsidP="00F650BD">
      <w:pPr>
        <w:spacing w:line="240" w:lineRule="auto"/>
        <w:contextualSpacing/>
        <w:jc w:val="both"/>
        <w:rPr>
          <w:rFonts w:ascii="Fira Sans" w:hAnsi="Fira Sans"/>
          <w:color w:val="000000" w:themeColor="text1"/>
          <w:lang w:val="en-NZ" w:eastAsia="en-NZ"/>
        </w:rPr>
      </w:pPr>
      <w:r w:rsidRPr="00F650BD">
        <w:rPr>
          <w:rFonts w:ascii="Fira Sans" w:hAnsi="Fira Sans"/>
          <w:color w:val="000000" w:themeColor="text1"/>
          <w:lang w:val="en-NZ" w:eastAsia="en-NZ"/>
        </w:rPr>
        <w:t>The survivorship care plan should cover, but is not limited to:</w:t>
      </w:r>
    </w:p>
    <w:p w14:paraId="7DB2EC06" w14:textId="20EDB977" w:rsidR="00884569" w:rsidRPr="006A3796" w:rsidRDefault="00D40D63"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color w:val="3B3838" w:themeColor="background2" w:themeShade="40"/>
          <w:lang w:val="en-NZ" w:eastAsia="en-NZ"/>
        </w:rPr>
        <w:t xml:space="preserve"> </w:t>
      </w:r>
      <w:r w:rsidR="00884569" w:rsidRPr="006A3796">
        <w:rPr>
          <w:rFonts w:ascii="Fira Sans" w:hAnsi="Fira Sans"/>
          <w:lang w:val="en-NZ" w:eastAsia="en-NZ"/>
        </w:rPr>
        <w:t xml:space="preserve">the provision of a treatment summary </w:t>
      </w:r>
    </w:p>
    <w:p w14:paraId="06B40ADF" w14:textId="6818F7F7" w:rsidR="000369E9" w:rsidRPr="006A3796" w:rsidRDefault="00D40D6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 </w:t>
      </w:r>
      <w:r w:rsidR="00884569" w:rsidRPr="006A3796">
        <w:rPr>
          <w:rFonts w:ascii="Fira Sans" w:hAnsi="Fira Sans"/>
          <w:lang w:val="en-NZ" w:eastAsia="en-NZ"/>
        </w:rPr>
        <w:t xml:space="preserve">information on what medical follow-up and surveillance is planned </w:t>
      </w:r>
    </w:p>
    <w:p w14:paraId="5A79B893" w14:textId="52823430" w:rsidR="00884569" w:rsidRPr="006A3796" w:rsidRDefault="00D40D6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 </w:t>
      </w:r>
      <w:r w:rsidR="00884569" w:rsidRPr="006A3796">
        <w:rPr>
          <w:rFonts w:ascii="Fira Sans" w:hAnsi="Fira Sans"/>
          <w:lang w:val="en-NZ" w:eastAsia="en-NZ"/>
        </w:rPr>
        <w:t>how care after treatment will be provided, including by whom and where, and contact information</w:t>
      </w:r>
    </w:p>
    <w:p w14:paraId="5779A3E3" w14:textId="11AADD91" w:rsidR="00566D53" w:rsidRDefault="008845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inclusion of care plans from other health providers to manage the consequences of cancer and cancer treatment </w:t>
      </w:r>
    </w:p>
    <w:p w14:paraId="249045B8" w14:textId="4DCF69C0" w:rsidR="00B92A7E" w:rsidRPr="006A3796" w:rsidRDefault="00B92A7E"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information about wellbeing and primary and secondary prevention health recommendations that align with chronic disease management principles (Step 1)</w:t>
      </w:r>
    </w:p>
    <w:p w14:paraId="4CCB7510" w14:textId="77777777" w:rsidR="00B92A7E" w:rsidRPr="006A3796" w:rsidRDefault="00B92A7E"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rehabilitation recommendations and any referrals </w:t>
      </w:r>
    </w:p>
    <w:p w14:paraId="0B044D7E" w14:textId="77777777" w:rsidR="00301FCB" w:rsidRPr="00316188" w:rsidRDefault="00301FCB" w:rsidP="00301FCB">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available support services, including cancer NGO survivorship programmes/services (these may be tumour specific)</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92A7E" w:rsidRPr="00E17404" w14:paraId="7F86FD98" w14:textId="77777777" w:rsidTr="007201F6">
        <w:trPr>
          <w:cantSplit/>
          <w:trHeight w:val="170"/>
          <w:jc w:val="center"/>
        </w:trPr>
        <w:tc>
          <w:tcPr>
            <w:tcW w:w="1256" w:type="dxa"/>
            <w:tcBorders>
              <w:right w:val="single" w:sz="18" w:space="0" w:color="FFF7E9"/>
            </w:tcBorders>
            <w:shd w:val="clear" w:color="auto" w:fill="C2D9BA"/>
            <w:vAlign w:val="center"/>
          </w:tcPr>
          <w:p w14:paraId="0CD0948E" w14:textId="77777777" w:rsidR="00B92A7E" w:rsidRPr="00410947" w:rsidRDefault="00B92A7E"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8DFB58C" w14:textId="2F3C06E9" w:rsidR="00B92A7E" w:rsidRPr="00761A5A" w:rsidRDefault="00B92A7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448AE8" w14:textId="77777777" w:rsidR="00B92A7E" w:rsidRPr="00C6732C" w:rsidRDefault="00B92A7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591D852" w14:textId="77777777" w:rsidR="00B92A7E" w:rsidRPr="00347855" w:rsidRDefault="00B92A7E"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24AD4F" w14:textId="77777777" w:rsidR="00B92A7E" w:rsidRPr="00BE0400" w:rsidRDefault="00B92A7E"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519A2A4" w14:textId="77777777" w:rsidR="00B92A7E" w:rsidRPr="00BE0400" w:rsidRDefault="00B92A7E"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381397B" w14:textId="77777777" w:rsidR="00B92A7E" w:rsidRPr="00537E6F" w:rsidRDefault="00B92A7E" w:rsidP="007201F6">
            <w:pPr>
              <w:jc w:val="center"/>
              <w:rPr>
                <w:sz w:val="14"/>
                <w:szCs w:val="14"/>
              </w:rPr>
            </w:pPr>
            <w:r w:rsidRPr="00537E6F">
              <w:rPr>
                <w:rFonts w:eastAsia="Fira Sans" w:cs="Fira Sans"/>
                <w:sz w:val="14"/>
                <w:szCs w:val="14"/>
                <w:lang w:eastAsia="en-NZ"/>
              </w:rPr>
              <w:t>Palliative and end of life care</w:t>
            </w:r>
          </w:p>
        </w:tc>
      </w:tr>
    </w:tbl>
    <w:p w14:paraId="0ADE23D2" w14:textId="0B2BFFC5" w:rsidR="00884569" w:rsidRPr="006A3796" w:rsidRDefault="00884569" w:rsidP="00301FCB">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 xml:space="preserve">signs and symptoms to be aware of that may indicate the cancer has </w:t>
      </w:r>
      <w:r w:rsidR="00B96342" w:rsidRPr="006A3796">
        <w:rPr>
          <w:rFonts w:ascii="Fira Sans" w:hAnsi="Fira Sans"/>
          <w:lang w:val="en-NZ" w:eastAsia="en-NZ"/>
        </w:rPr>
        <w:t xml:space="preserve">relapsed </w:t>
      </w:r>
    </w:p>
    <w:p w14:paraId="09D13A9A" w14:textId="624B0AF4" w:rsidR="00B65447" w:rsidRPr="009A526E" w:rsidRDefault="00884569" w:rsidP="00301FCB">
      <w:pPr>
        <w:numPr>
          <w:ilvl w:val="0"/>
          <w:numId w:val="131"/>
        </w:numPr>
        <w:spacing w:after="120" w:line="240" w:lineRule="auto"/>
        <w:ind w:left="568" w:hanging="284"/>
        <w:jc w:val="both"/>
        <w:rPr>
          <w:rFonts w:ascii="Fira Sans" w:hAnsi="Fira Sans"/>
          <w:lang w:val="en-NZ" w:eastAsia="en-NZ"/>
        </w:rPr>
      </w:pPr>
      <w:r w:rsidRPr="006A3796">
        <w:rPr>
          <w:rFonts w:ascii="Fira Sans" w:hAnsi="Fira Sans"/>
          <w:lang w:val="en-NZ" w:eastAsia="en-NZ"/>
        </w:rPr>
        <w:t>the process for rapid re-entry to specialist medical services.</w:t>
      </w:r>
    </w:p>
    <w:p w14:paraId="200FBBAC" w14:textId="3D430695" w:rsidR="00D669BF" w:rsidRPr="00CC6DD1" w:rsidRDefault="006F7191" w:rsidP="009A526E">
      <w:pPr>
        <w:spacing w:after="120" w:line="240" w:lineRule="auto"/>
        <w:jc w:val="both"/>
        <w:rPr>
          <w:rFonts w:ascii="Fira Sans" w:hAnsi="Fira Sans"/>
          <w:color w:val="000000" w:themeColor="text1"/>
          <w:lang w:val="en-NZ" w:eastAsia="en-NZ"/>
        </w:rPr>
      </w:pPr>
      <w:r w:rsidRPr="00CC6DD1">
        <w:rPr>
          <w:rFonts w:ascii="Fira Sans" w:hAnsi="Fira Sans"/>
          <w:color w:val="000000" w:themeColor="text1"/>
          <w:lang w:val="en-NZ" w:eastAsia="en-NZ"/>
        </w:rPr>
        <w:t xml:space="preserve">Because </w:t>
      </w:r>
      <w:r w:rsidR="00F12FC0">
        <w:rPr>
          <w:rFonts w:ascii="Fira Sans" w:hAnsi="Fira Sans"/>
          <w:color w:val="000000" w:themeColor="text1"/>
          <w:lang w:val="en-NZ" w:eastAsia="en-NZ"/>
        </w:rPr>
        <w:t>Multiple Myeloma</w:t>
      </w:r>
      <w:r w:rsidR="0068536A">
        <w:rPr>
          <w:rFonts w:ascii="Fira Sans" w:hAnsi="Fira Sans"/>
          <w:color w:val="000000" w:themeColor="text1"/>
          <w:lang w:val="en-NZ" w:eastAsia="en-NZ"/>
        </w:rPr>
        <w:t xml:space="preserve"> </w:t>
      </w:r>
      <w:r w:rsidRPr="00CC6DD1">
        <w:rPr>
          <w:rFonts w:ascii="Fira Sans" w:hAnsi="Fira Sans"/>
          <w:color w:val="000000" w:themeColor="text1"/>
          <w:lang w:val="en-NZ" w:eastAsia="en-NZ"/>
        </w:rPr>
        <w:t>is an incurable cancer with eventual relapse after each line of therapy</w:t>
      </w:r>
      <w:r w:rsidR="004348FA" w:rsidRPr="00CC6DD1">
        <w:rPr>
          <w:rFonts w:ascii="Fira Sans" w:hAnsi="Fira Sans"/>
          <w:color w:val="000000" w:themeColor="text1"/>
          <w:lang w:val="en-NZ" w:eastAsia="en-NZ"/>
        </w:rPr>
        <w:t xml:space="preserve">, people are rarely discharged permanently from specialist care. </w:t>
      </w:r>
      <w:r w:rsidR="005663E1">
        <w:rPr>
          <w:rFonts w:ascii="Fira Sans" w:hAnsi="Fira Sans"/>
          <w:color w:val="000000" w:themeColor="text1"/>
          <w:lang w:val="en-NZ" w:eastAsia="en-NZ"/>
        </w:rPr>
        <w:t>T</w:t>
      </w:r>
      <w:r w:rsidR="00884569" w:rsidRPr="00CC6DD1">
        <w:rPr>
          <w:rFonts w:ascii="Fira Sans" w:hAnsi="Fira Sans"/>
          <w:color w:val="000000" w:themeColor="text1"/>
          <w:lang w:val="en-NZ" w:eastAsia="en-NZ"/>
        </w:rPr>
        <w:t>his plan needs to be regularly reviewed and updated to reflect changes in the person’s clinical and psychosocial status. All health providers involved in the follow-up care are responsible for updating the care plan.</w:t>
      </w:r>
    </w:p>
    <w:p w14:paraId="12242131" w14:textId="654C099D" w:rsidR="00013059" w:rsidRPr="00D669BF" w:rsidRDefault="00013059" w:rsidP="00D46AD3">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777777"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follow-up care.</w:t>
      </w:r>
    </w:p>
    <w:p w14:paraId="70290512" w14:textId="77777777" w:rsidR="00013059" w:rsidRPr="00486C0B" w:rsidRDefault="00013059" w:rsidP="00AB2588">
      <w:pPr>
        <w:tabs>
          <w:tab w:val="left" w:pos="756"/>
        </w:tabs>
        <w:spacing w:after="60" w:line="240" w:lineRule="auto"/>
        <w:contextualSpacing/>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the diagnostic tests performed and results</w:t>
      </w:r>
    </w:p>
    <w:p w14:paraId="54E78788" w14:textId="7C396A18"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cancer diagnosis, characteristics, </w:t>
      </w:r>
      <w:r w:rsidR="005D6927" w:rsidRPr="006A3796">
        <w:rPr>
          <w:rFonts w:ascii="Fira Sans" w:hAnsi="Fira Sans"/>
          <w:lang w:val="en-NZ" w:eastAsia="en-NZ"/>
        </w:rPr>
        <w:t>stage,</w:t>
      </w:r>
      <w:r w:rsidRPr="006A3796">
        <w:rPr>
          <w:rFonts w:ascii="Fira Sans" w:hAnsi="Fira Sans"/>
          <w:lang w:val="en-NZ" w:eastAsia="en-NZ"/>
        </w:rPr>
        <w:t xml:space="preserve"> and prognosis</w:t>
      </w:r>
    </w:p>
    <w:p w14:paraId="2A9CE80E" w14:textId="77777777" w:rsidR="00D40D63"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treatment received (types and dates)</w:t>
      </w:r>
    </w:p>
    <w:p w14:paraId="39780CDE" w14:textId="1BB7635C"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current toxicities (severity, management and expected outcomes), including who to contac</w:t>
      </w:r>
      <w:r w:rsidR="00D40D63" w:rsidRPr="006A3796">
        <w:rPr>
          <w:rFonts w:ascii="Fira Sans" w:hAnsi="Fira Sans"/>
          <w:lang w:val="en-NZ" w:eastAsia="en-NZ"/>
        </w:rPr>
        <w:t xml:space="preserve">t </w:t>
      </w:r>
      <w:r w:rsidRPr="006A3796">
        <w:rPr>
          <w:rFonts w:ascii="Fira Sans" w:hAnsi="Fira Sans"/>
          <w:lang w:val="en-NZ" w:eastAsia="en-NZ"/>
        </w:rPr>
        <w:t>should they have any concerns about these</w:t>
      </w:r>
    </w:p>
    <w:p w14:paraId="4D926129" w14:textId="77777777"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interventions and treatment plans from other health providers</w:t>
      </w:r>
    </w:p>
    <w:p w14:paraId="26EC284F" w14:textId="15BAE77A" w:rsidR="00562AE2" w:rsidRPr="00FF0AA8" w:rsidRDefault="00013059" w:rsidP="008D7478">
      <w:pPr>
        <w:numPr>
          <w:ilvl w:val="0"/>
          <w:numId w:val="131"/>
        </w:numPr>
        <w:spacing w:before="120" w:after="240" w:line="240" w:lineRule="auto"/>
        <w:ind w:left="568" w:hanging="284"/>
        <w:jc w:val="both"/>
        <w:rPr>
          <w:rFonts w:ascii="Fira Sans" w:hAnsi="Fira Sans"/>
          <w:lang w:val="en-NZ" w:eastAsia="en-NZ"/>
        </w:rPr>
      </w:pPr>
      <w:r w:rsidRPr="006A3796">
        <w:rPr>
          <w:rFonts w:ascii="Fira Sans" w:hAnsi="Fira Sans"/>
          <w:lang w:val="en-NZ" w:eastAsia="en-NZ"/>
        </w:rPr>
        <w:t>potential long-term and late effects of treatment</w:t>
      </w:r>
      <w:r w:rsidR="0099177F" w:rsidRPr="006A3796">
        <w:rPr>
          <w:rFonts w:ascii="Fira Sans" w:hAnsi="Fira Sans"/>
          <w:lang w:val="en-NZ" w:eastAsia="en-NZ"/>
        </w:rPr>
        <w:t>.</w:t>
      </w:r>
    </w:p>
    <w:p w14:paraId="12B3C3D7" w14:textId="048CC19C" w:rsidR="00562AE2" w:rsidRPr="00D669BF" w:rsidRDefault="00562AE2" w:rsidP="001800BE">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C31F71" w:rsidRDefault="00562AE2" w:rsidP="00562AE2">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09F2CE7A" w14:textId="3BACEDAF" w:rsidR="00562AE2" w:rsidRPr="00C31F71" w:rsidRDefault="00562AE2" w:rsidP="007F7344">
      <w:pPr>
        <w:contextualSpacing/>
        <w:jc w:val="both"/>
        <w:rPr>
          <w:rFonts w:ascii="Fira Sans" w:hAnsi="Fira Sans"/>
          <w:shd w:val="clear" w:color="auto" w:fill="FFFFFF"/>
          <w:lang w:val="en-NZ"/>
        </w:rPr>
      </w:pPr>
      <w:r w:rsidRPr="00C31F71">
        <w:rPr>
          <w:rFonts w:ascii="Fira Sans" w:hAnsi="Fira Sans"/>
          <w:shd w:val="clear" w:color="auto" w:fill="FFFFFF"/>
          <w:lang w:val="en-NZ"/>
        </w:rPr>
        <w:t>For people with</w:t>
      </w:r>
      <w:r w:rsidR="0068536A">
        <w:rPr>
          <w:rFonts w:ascii="Fira Sans" w:hAnsi="Fira Sans"/>
          <w:shd w:val="clear" w:color="auto" w:fill="FFFFFF"/>
          <w:lang w:val="en-NZ"/>
        </w:rPr>
        <w:t xml:space="preserve"> </w:t>
      </w:r>
      <w:r w:rsidR="00F12FC0">
        <w:rPr>
          <w:rFonts w:ascii="Fira Sans" w:hAnsi="Fira Sans"/>
          <w:shd w:val="clear" w:color="auto" w:fill="FFFFFF"/>
          <w:lang w:val="en-NZ"/>
        </w:rPr>
        <w:t>Multiple Myeloma</w:t>
      </w:r>
      <w:r w:rsidRPr="00C31F71">
        <w:rPr>
          <w:rFonts w:ascii="Fira Sans" w:hAnsi="Fira Sans"/>
          <w:shd w:val="clear" w:color="auto" w:fill="FFFFFF"/>
          <w:lang w:val="en-NZ"/>
        </w:rPr>
        <w:t>, assessment for referral to the following rehabilitation or recovery services should be undertaken</w:t>
      </w:r>
      <w:r w:rsidR="00E863B5">
        <w:rPr>
          <w:rFonts w:ascii="Fira Sans" w:hAnsi="Fira Sans"/>
          <w:shd w:val="clear" w:color="auto" w:fill="FFFFFF"/>
          <w:lang w:val="en-NZ"/>
        </w:rPr>
        <w:t>.</w:t>
      </w:r>
    </w:p>
    <w:p w14:paraId="42E7C236" w14:textId="0F139536" w:rsidR="00562AE2" w:rsidRPr="006A3796" w:rsidRDefault="002A5E16" w:rsidP="008D7478">
      <w:pPr>
        <w:numPr>
          <w:ilvl w:val="0"/>
          <w:numId w:val="131"/>
        </w:numPr>
        <w:spacing w:before="120" w:after="120" w:line="240" w:lineRule="auto"/>
        <w:ind w:left="568" w:hanging="284"/>
        <w:contextualSpacing/>
        <w:jc w:val="both"/>
        <w:rPr>
          <w:rFonts w:ascii="Fira Sans" w:hAnsi="Fira Sans"/>
          <w:lang w:val="en-NZ" w:eastAsia="en-NZ"/>
        </w:rPr>
      </w:pPr>
      <w:r w:rsidRPr="002D1454">
        <w:rPr>
          <w:rFonts w:ascii="Fira Sans" w:hAnsi="Fira Sans"/>
          <w:lang w:val="en-NZ" w:eastAsia="en-NZ"/>
        </w:rPr>
        <w:t>Blood and Leukaemia Foundation</w:t>
      </w:r>
      <w:r w:rsidR="00993C78">
        <w:rPr>
          <w:rFonts w:ascii="Fira Sans" w:hAnsi="Fira Sans"/>
          <w:lang w:val="en-NZ" w:eastAsia="en-NZ"/>
        </w:rPr>
        <w:t>.</w:t>
      </w:r>
    </w:p>
    <w:p w14:paraId="63774BE8" w14:textId="21A146AA" w:rsidR="0008048D" w:rsidRPr="006A3796" w:rsidRDefault="00393879" w:rsidP="008D7478">
      <w:pPr>
        <w:numPr>
          <w:ilvl w:val="0"/>
          <w:numId w:val="131"/>
        </w:numPr>
        <w:spacing w:before="120" w:after="240" w:line="240" w:lineRule="auto"/>
        <w:ind w:left="568" w:hanging="284"/>
        <w:jc w:val="both"/>
        <w:rPr>
          <w:rFonts w:ascii="Fira Sans" w:hAnsi="Fira Sans"/>
          <w:lang w:val="en-NZ" w:eastAsia="en-NZ"/>
        </w:rPr>
      </w:pPr>
      <w:r>
        <w:rPr>
          <w:rFonts w:ascii="Fira Sans" w:hAnsi="Fira Sans"/>
          <w:lang w:val="en-NZ" w:eastAsia="en-NZ"/>
        </w:rPr>
        <w:t>Psychological cancer</w:t>
      </w:r>
      <w:r w:rsidR="00E41B0C" w:rsidRPr="006A3796">
        <w:rPr>
          <w:rFonts w:ascii="Fira Sans" w:hAnsi="Fira Sans"/>
          <w:lang w:val="en-NZ" w:eastAsia="en-NZ"/>
        </w:rPr>
        <w:t xml:space="preserve"> </w:t>
      </w:r>
      <w:r w:rsidR="00B73832">
        <w:rPr>
          <w:rFonts w:ascii="Fira Sans" w:hAnsi="Fira Sans"/>
          <w:lang w:val="en-NZ" w:eastAsia="en-NZ"/>
        </w:rPr>
        <w:t>s</w:t>
      </w:r>
      <w:r w:rsidR="00E41B0C" w:rsidRPr="006A3796">
        <w:rPr>
          <w:rFonts w:ascii="Fira Sans" w:hAnsi="Fira Sans"/>
          <w:lang w:val="en-NZ" w:eastAsia="en-NZ"/>
        </w:rPr>
        <w:t>ervices.</w:t>
      </w:r>
    </w:p>
    <w:p w14:paraId="297D8F4E" w14:textId="5A75629C" w:rsidR="00013059" w:rsidRPr="00D669BF" w:rsidRDefault="00013059" w:rsidP="00B7383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579B9D6F" w:rsidR="000C67E2" w:rsidRPr="000C67E2" w:rsidRDefault="000C67E2" w:rsidP="009C4F7D">
      <w:pPr>
        <w:spacing w:after="0" w:line="240" w:lineRule="auto"/>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evaluation of treatment response</w:t>
      </w:r>
    </w:p>
    <w:p w14:paraId="324BB07C" w14:textId="1A54BCE4"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 xml:space="preserve">early identification of </w:t>
      </w:r>
      <w:r w:rsidR="00A53FAA" w:rsidRPr="000B4FC6">
        <w:rPr>
          <w:rFonts w:ascii="Fira Sans" w:hAnsi="Fira Sans"/>
          <w:lang w:val="en-NZ" w:eastAsia="en-NZ"/>
        </w:rPr>
        <w:t>relapse</w:t>
      </w:r>
    </w:p>
    <w:p w14:paraId="1CBE4FAE"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early detection of new primary tumours</w:t>
      </w:r>
    </w:p>
    <w:p w14:paraId="4C037664"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monitoring and management of complications</w:t>
      </w:r>
    </w:p>
    <w:p w14:paraId="3BE1AC4D"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optimisation of rehabilitation</w:t>
      </w:r>
    </w:p>
    <w:p w14:paraId="6AE2DB62" w14:textId="66D81CCE" w:rsidR="00566D53" w:rsidRDefault="000C67E2" w:rsidP="008D7478">
      <w:pPr>
        <w:numPr>
          <w:ilvl w:val="0"/>
          <w:numId w:val="131"/>
        </w:numPr>
        <w:spacing w:after="120" w:line="240" w:lineRule="auto"/>
        <w:ind w:left="568" w:hanging="284"/>
        <w:jc w:val="both"/>
        <w:rPr>
          <w:rFonts w:ascii="Fira Sans" w:hAnsi="Fira Sans"/>
          <w:lang w:val="en-NZ" w:eastAsia="en-NZ"/>
        </w:rPr>
      </w:pPr>
      <w:r w:rsidRPr="000B4FC6">
        <w:rPr>
          <w:rFonts w:ascii="Fira Sans" w:hAnsi="Fira Sans"/>
          <w:lang w:val="en-NZ" w:eastAsia="en-NZ"/>
        </w:rPr>
        <w:t>provision of support to</w:t>
      </w:r>
      <w:r w:rsidR="005D5A07">
        <w:rPr>
          <w:rFonts w:ascii="Fira Sans" w:hAnsi="Fira Sans"/>
          <w:lang w:val="en-NZ" w:eastAsia="en-NZ"/>
        </w:rPr>
        <w:t xml:space="preserve"> </w:t>
      </w:r>
      <w:r w:rsidR="00315F45">
        <w:rPr>
          <w:rFonts w:ascii="Fira Sans" w:hAnsi="Fira Sans"/>
          <w:lang w:val="en-NZ" w:eastAsia="en-NZ"/>
        </w:rPr>
        <w:t>the person</w:t>
      </w:r>
      <w:r w:rsidR="005D5A07">
        <w:rPr>
          <w:rFonts w:ascii="Fira Sans" w:hAnsi="Fira Sans"/>
          <w:lang w:val="en-NZ" w:eastAsia="en-NZ"/>
        </w:rPr>
        <w:t xml:space="preserve"> </w:t>
      </w:r>
      <w:r w:rsidRPr="000B4FC6">
        <w:rPr>
          <w:rFonts w:ascii="Fira Sans" w:hAnsi="Fira Sans"/>
          <w:lang w:val="en-NZ" w:eastAsia="en-NZ"/>
        </w:rPr>
        <w:t xml:space="preserve">and their whānau. </w:t>
      </w:r>
    </w:p>
    <w:p w14:paraId="5641D373" w14:textId="6768BF9C" w:rsidR="003B7410" w:rsidRPr="000C67E2" w:rsidRDefault="003B7410" w:rsidP="003B7410">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w:t>
      </w:r>
      <w:r w:rsidR="00393879">
        <w:rPr>
          <w:rFonts w:ascii="Fira Sans" w:hAnsi="Fira Sans"/>
          <w:shd w:val="clear" w:color="auto" w:fill="FFFFFF"/>
          <w:lang w:val="en-NZ"/>
        </w:rPr>
        <w:t xml:space="preserve"> an</w:t>
      </w:r>
      <w:r w:rsidRPr="000C67E2">
        <w:rPr>
          <w:rFonts w:ascii="Fira Sans" w:hAnsi="Fira Sans"/>
          <w:shd w:val="clear" w:color="auto" w:fill="FFFFFF"/>
          <w:lang w:val="en-NZ"/>
        </w:rPr>
        <w:t xml:space="preserve"> individuals’ clinical and supportive care needs.</w:t>
      </w:r>
    </w:p>
    <w:p w14:paraId="23714AEC" w14:textId="388BB8DC" w:rsidR="00BE7A6E" w:rsidRDefault="00BE7A6E" w:rsidP="00BE7A6E">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624DA01D" w14:textId="77777777" w:rsidR="00301FCB" w:rsidRDefault="00301FCB" w:rsidP="00BE7A6E">
      <w:pPr>
        <w:spacing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E7A6E" w:rsidRPr="00E17404" w14:paraId="2D2FF575" w14:textId="77777777" w:rsidTr="007201F6">
        <w:trPr>
          <w:cantSplit/>
          <w:trHeight w:val="170"/>
          <w:jc w:val="center"/>
        </w:trPr>
        <w:tc>
          <w:tcPr>
            <w:tcW w:w="1256" w:type="dxa"/>
            <w:tcBorders>
              <w:right w:val="single" w:sz="18" w:space="0" w:color="FFF7E9"/>
            </w:tcBorders>
            <w:shd w:val="clear" w:color="auto" w:fill="C2D9BA"/>
            <w:vAlign w:val="center"/>
          </w:tcPr>
          <w:p w14:paraId="4C5410F5" w14:textId="77777777" w:rsidR="00BE7A6E" w:rsidRPr="00410947" w:rsidRDefault="00BE7A6E"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01B5CF2" w14:textId="77777777" w:rsidR="00BE7A6E" w:rsidRPr="00761A5A" w:rsidRDefault="00BE7A6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4C996DE" w14:textId="77777777" w:rsidR="00BE7A6E" w:rsidRPr="00C6732C" w:rsidRDefault="00BE7A6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4AD8C28" w14:textId="77777777" w:rsidR="00BE7A6E" w:rsidRPr="00347855" w:rsidRDefault="00BE7A6E"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0E69547" w14:textId="77777777" w:rsidR="00BE7A6E" w:rsidRPr="00BE0400" w:rsidRDefault="00BE7A6E"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8F987DA" w14:textId="77777777" w:rsidR="00BE7A6E" w:rsidRPr="00BE0400" w:rsidRDefault="00BE7A6E"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7DDA5D7" w14:textId="77777777" w:rsidR="00BE7A6E" w:rsidRPr="00537E6F" w:rsidRDefault="00BE7A6E" w:rsidP="007201F6">
            <w:pPr>
              <w:jc w:val="center"/>
              <w:rPr>
                <w:sz w:val="14"/>
                <w:szCs w:val="14"/>
              </w:rPr>
            </w:pPr>
            <w:r w:rsidRPr="00537E6F">
              <w:rPr>
                <w:rFonts w:eastAsia="Fira Sans" w:cs="Fira Sans"/>
                <w:sz w:val="14"/>
                <w:szCs w:val="14"/>
                <w:lang w:eastAsia="en-NZ"/>
              </w:rPr>
              <w:t>Palliative and end of life care</w:t>
            </w:r>
          </w:p>
        </w:tc>
      </w:tr>
    </w:tbl>
    <w:p w14:paraId="01EFA8BA" w14:textId="2D31E1D1" w:rsidR="00525ED9" w:rsidRPr="000C67E2" w:rsidRDefault="000F40F2" w:rsidP="00BE7A6E">
      <w:pPr>
        <w:spacing w:before="120" w:after="0" w:line="240" w:lineRule="auto"/>
        <w:jc w:val="both"/>
        <w:rPr>
          <w:rFonts w:ascii="Fira Sans" w:hAnsi="Fira Sans"/>
          <w:shd w:val="clear" w:color="auto" w:fill="FFFFFF"/>
        </w:rPr>
      </w:pPr>
      <w:r>
        <w:rPr>
          <w:rFonts w:ascii="Fira Sans" w:hAnsi="Fira Sans"/>
          <w:shd w:val="clear" w:color="auto" w:fill="FFFFFF"/>
        </w:rPr>
        <w:t>P</w:t>
      </w:r>
      <w:r w:rsidR="00627FF3" w:rsidRPr="000C67E2">
        <w:rPr>
          <w:rFonts w:ascii="Fira Sans" w:hAnsi="Fira Sans"/>
          <w:shd w:val="clear" w:color="auto" w:fill="FFFFFF"/>
        </w:rPr>
        <w:t>lanning needs</w:t>
      </w:r>
      <w:r w:rsidR="00DC3CC1">
        <w:rPr>
          <w:rFonts w:ascii="Fira Sans" w:hAnsi="Fira Sans"/>
          <w:shd w:val="clear" w:color="auto" w:fill="FFFFFF"/>
        </w:rPr>
        <w:t xml:space="preserve"> for follow up and surveillance</w:t>
      </w:r>
      <w:r w:rsidR="00627FF3" w:rsidRPr="000C67E2">
        <w:rPr>
          <w:rFonts w:ascii="Fira Sans" w:hAnsi="Fira Sans"/>
          <w:shd w:val="clear" w:color="auto" w:fill="FFFFFF"/>
        </w:rPr>
        <w:t xml:space="preserve"> include:</w:t>
      </w:r>
    </w:p>
    <w:p w14:paraId="3780A67E" w14:textId="67CD50AF"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30834FCD">
        <w:rPr>
          <w:rFonts w:ascii="Fira Sans" w:hAnsi="Fira Sans"/>
          <w:lang w:val="en-NZ" w:eastAsia="en-NZ"/>
        </w:rPr>
        <w:t xml:space="preserve">who will be providing follow-up care </w:t>
      </w:r>
      <w:r w:rsidR="00EA2B0C" w:rsidRPr="30834FCD">
        <w:rPr>
          <w:rFonts w:ascii="Fira Sans" w:hAnsi="Fira Sans"/>
          <w:lang w:val="en-NZ" w:eastAsia="en-NZ"/>
        </w:rPr>
        <w:t>for example,</w:t>
      </w:r>
      <w:r w:rsidRPr="30834FCD">
        <w:rPr>
          <w:rFonts w:ascii="Fira Sans" w:hAnsi="Fira Sans"/>
          <w:lang w:val="en-NZ" w:eastAsia="en-NZ"/>
        </w:rPr>
        <w:t xml:space="preserve"> their specialists, their primary care provider (including palliative care) or if there will be a shared care approach (see Principle 1)</w:t>
      </w:r>
      <w:r w:rsidR="005D6927" w:rsidRPr="30834FCD">
        <w:rPr>
          <w:rFonts w:ascii="Fira Sans" w:hAnsi="Fira Sans"/>
          <w:lang w:val="en-NZ" w:eastAsia="en-NZ"/>
        </w:rPr>
        <w:t xml:space="preserve">. </w:t>
      </w:r>
      <w:r w:rsidR="00EA2B0C" w:rsidRPr="30834FCD">
        <w:rPr>
          <w:rFonts w:ascii="Fira Sans" w:hAnsi="Fira Sans"/>
          <w:lang w:val="en-NZ" w:eastAsia="en-NZ"/>
        </w:rPr>
        <w:t>G</w:t>
      </w:r>
      <w:r w:rsidRPr="30834FCD">
        <w:rPr>
          <w:rFonts w:ascii="Fira Sans" w:hAnsi="Fira Sans"/>
          <w:lang w:val="en-NZ" w:eastAsia="en-NZ"/>
        </w:rPr>
        <w:t>enerally, people will have at least one clinic visit with the specialist(s) involved in a person’s treatment and care to date</w:t>
      </w:r>
    </w:p>
    <w:p w14:paraId="5D8005A4"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 xml:space="preserve">what tests (such as blood or radiological tests) need to be carried out, who is responsible for ordering them, how frequently they need to be done, and who will discuss the results with the person and their whānau </w:t>
      </w:r>
    </w:p>
    <w:p w14:paraId="2F0415F1" w14:textId="782B38C3" w:rsidR="000C67E2" w:rsidRPr="004D2055"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4D2055">
        <w:rPr>
          <w:rFonts w:ascii="Fira Sans" w:hAnsi="Fira Sans"/>
          <w:lang w:val="en-NZ" w:eastAsia="en-NZ"/>
        </w:rPr>
        <w:t>the frequency people should be seen and for what timeframe</w:t>
      </w:r>
      <w:r w:rsidR="004D2055" w:rsidRPr="004D2055">
        <w:rPr>
          <w:rFonts w:ascii="Fira Sans" w:hAnsi="Fira Sans"/>
          <w:lang w:val="en-NZ" w:eastAsia="en-NZ"/>
        </w:rPr>
        <w:t>.</w:t>
      </w:r>
      <w:r w:rsidR="004D2055">
        <w:rPr>
          <w:rFonts w:ascii="Fira Sans" w:hAnsi="Fira Sans"/>
          <w:lang w:val="en-NZ" w:eastAsia="en-NZ"/>
        </w:rPr>
        <w:t xml:space="preserve"> </w:t>
      </w:r>
      <w:r w:rsidRPr="004D2055">
        <w:rPr>
          <w:rFonts w:ascii="Fira Sans" w:hAnsi="Fira Sans"/>
          <w:lang w:val="en-NZ" w:eastAsia="en-NZ"/>
        </w:rPr>
        <w:t xml:space="preserve">Follow-up appointments are more frequent initially, becoming less frequent as time goes on </w:t>
      </w:r>
    </w:p>
    <w:p w14:paraId="4ACA78EB" w14:textId="2847FF39" w:rsidR="000C67E2" w:rsidRPr="00DB54C9" w:rsidRDefault="000C67E2" w:rsidP="008D7478">
      <w:pPr>
        <w:numPr>
          <w:ilvl w:val="0"/>
          <w:numId w:val="131"/>
        </w:numPr>
        <w:spacing w:before="120" w:after="0" w:line="240" w:lineRule="auto"/>
        <w:ind w:left="568" w:hanging="284"/>
        <w:jc w:val="both"/>
        <w:rPr>
          <w:rFonts w:ascii="Fira Sans" w:hAnsi="Fira Sans"/>
          <w:lang w:val="en-NZ" w:eastAsia="en-NZ"/>
        </w:rPr>
      </w:pPr>
      <w:r w:rsidRPr="00DB54C9">
        <w:rPr>
          <w:rFonts w:ascii="Fira Sans" w:hAnsi="Fira Sans"/>
          <w:lang w:val="en-NZ" w:eastAsia="en-NZ"/>
        </w:rPr>
        <w:t>who the person and</w:t>
      </w:r>
      <w:r w:rsidR="00C71978">
        <w:rPr>
          <w:rFonts w:ascii="Fira Sans" w:hAnsi="Fira Sans"/>
          <w:lang w:val="en-NZ" w:eastAsia="en-NZ"/>
        </w:rPr>
        <w:t>/or</w:t>
      </w:r>
      <w:r>
        <w:rPr>
          <w:rFonts w:ascii="Fira Sans" w:hAnsi="Fira Sans"/>
          <w:lang w:val="en-NZ" w:eastAsia="en-NZ"/>
        </w:rPr>
        <w:t xml:space="preserve"> </w:t>
      </w:r>
      <w:r w:rsidRPr="00DB54C9">
        <w:rPr>
          <w:rFonts w:ascii="Fira Sans" w:hAnsi="Fira Sans"/>
          <w:lang w:val="en-NZ" w:eastAsia="en-NZ"/>
        </w:rPr>
        <w:t>their whānau should contact if they have any concerns.</w:t>
      </w:r>
    </w:p>
    <w:p w14:paraId="548DBC51" w14:textId="41902747" w:rsidR="000C67E2" w:rsidRPr="00DB54C9" w:rsidRDefault="000C67E2" w:rsidP="00647B41">
      <w:pPr>
        <w:spacing w:before="120" w:after="240" w:line="240" w:lineRule="auto"/>
        <w:jc w:val="both"/>
        <w:rPr>
          <w:rFonts w:ascii="Fira Sans" w:hAnsi="Fira Sans"/>
          <w:lang w:val="en-NZ" w:eastAsia="en-NZ"/>
        </w:rPr>
      </w:pPr>
      <w:r w:rsidRPr="00DB54C9">
        <w:rPr>
          <w:rFonts w:ascii="Fira Sans" w:hAnsi="Fira Sans"/>
          <w:lang w:val="en-NZ" w:eastAsia="en-NZ"/>
        </w:rPr>
        <w:t>Note that for some people follow-up appointments are reassuring</w:t>
      </w:r>
      <w:r w:rsidR="001925D3">
        <w:rPr>
          <w:rFonts w:ascii="Fira Sans" w:hAnsi="Fira Sans"/>
          <w:lang w:val="en-NZ" w:eastAsia="en-NZ"/>
        </w:rPr>
        <w:t xml:space="preserve"> </w:t>
      </w:r>
      <w:r w:rsidRPr="00DB54C9">
        <w:rPr>
          <w:rFonts w:ascii="Fira Sans" w:hAnsi="Fira Sans"/>
          <w:lang w:val="en-NZ" w:eastAsia="en-NZ"/>
        </w:rPr>
        <w:t>however, for others this may be anxiety-inducing.</w:t>
      </w:r>
    </w:p>
    <w:p w14:paraId="02ECC7E4" w14:textId="77777777" w:rsidR="002154EB" w:rsidRDefault="00013059" w:rsidP="00155EE2">
      <w:pPr>
        <w:tabs>
          <w:tab w:val="left" w:pos="756"/>
        </w:tabs>
        <w:spacing w:before="120" w:after="120"/>
        <w:textAlignment w:val="baseline"/>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Signs and symptoms of </w:t>
      </w:r>
      <w:r w:rsidR="00566018">
        <w:rPr>
          <w:rFonts w:ascii="Montserrat" w:eastAsia="Times New Roman" w:hAnsi="Montserrat"/>
          <w:b/>
          <w:color w:val="595454"/>
          <w:sz w:val="28"/>
          <w:szCs w:val="28"/>
          <w:lang w:eastAsia="en-NZ"/>
        </w:rPr>
        <w:t>relapsed or progressive</w:t>
      </w:r>
      <w:r w:rsidR="00E663C1" w:rsidRP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disease</w:t>
      </w:r>
    </w:p>
    <w:p w14:paraId="1FD73EA1" w14:textId="2EBD012B" w:rsidR="00566018" w:rsidRPr="00C150CB" w:rsidRDefault="00566018" w:rsidP="00155EE2">
      <w:pPr>
        <w:tabs>
          <w:tab w:val="left" w:pos="756"/>
        </w:tabs>
        <w:spacing w:before="120" w:line="240" w:lineRule="auto"/>
        <w:jc w:val="both"/>
        <w:textAlignment w:val="baseline"/>
        <w:rPr>
          <w:rFonts w:ascii="Fira Sans" w:hAnsi="Fira Sans" w:cs="BZTBK K+ Helvetica Neue LT"/>
          <w:color w:val="000000"/>
        </w:rPr>
      </w:pPr>
      <w:r w:rsidRPr="00C150CB">
        <w:rPr>
          <w:rFonts w:ascii="Fira Sans" w:hAnsi="Fira Sans" w:cs="BZTBK K+ Helvetica Neue LT"/>
          <w:color w:val="000000"/>
        </w:rPr>
        <w:t xml:space="preserve">Virtually all </w:t>
      </w:r>
      <w:r w:rsidR="005D5A07">
        <w:rPr>
          <w:rFonts w:ascii="Fira Sans" w:hAnsi="Fira Sans" w:cs="BZTBK K+ Helvetica Neue LT"/>
          <w:color w:val="000000"/>
        </w:rPr>
        <w:t>people</w:t>
      </w:r>
      <w:r w:rsidRPr="00C150CB">
        <w:rPr>
          <w:rFonts w:ascii="Fira Sans" w:hAnsi="Fira Sans" w:cs="BZTBK K+ Helvetica Neue LT"/>
          <w:color w:val="000000"/>
        </w:rPr>
        <w:t xml:space="preserve"> with </w:t>
      </w:r>
      <w:r w:rsidR="00393879">
        <w:rPr>
          <w:rFonts w:ascii="Fira Sans" w:hAnsi="Fira Sans" w:cs="BZTBK K+ Helvetica Neue LT"/>
          <w:color w:val="000000"/>
        </w:rPr>
        <w:t>m</w:t>
      </w:r>
      <w:r w:rsidR="00F12FC0">
        <w:rPr>
          <w:rFonts w:ascii="Fira Sans" w:hAnsi="Fira Sans" w:cs="BZTBK K+ Helvetica Neue LT"/>
          <w:color w:val="000000"/>
        </w:rPr>
        <w:t xml:space="preserve">ultiple </w:t>
      </w:r>
      <w:r w:rsidR="00393879">
        <w:rPr>
          <w:rFonts w:ascii="Fira Sans" w:hAnsi="Fira Sans" w:cs="BZTBK K+ Helvetica Neue LT"/>
          <w:color w:val="000000"/>
        </w:rPr>
        <w:t>m</w:t>
      </w:r>
      <w:r w:rsidR="00F12FC0">
        <w:rPr>
          <w:rFonts w:ascii="Fira Sans" w:hAnsi="Fira Sans" w:cs="BZTBK K+ Helvetica Neue LT"/>
          <w:color w:val="000000"/>
        </w:rPr>
        <w:t>Myeloma</w:t>
      </w:r>
      <w:r w:rsidRPr="00C150CB">
        <w:rPr>
          <w:rFonts w:ascii="Fira Sans" w:hAnsi="Fira Sans" w:cs="BZTBK K+ Helvetica Neue LT"/>
          <w:color w:val="000000"/>
        </w:rPr>
        <w:t xml:space="preserve"> will relapse after responding to initial treatment. Access to the best available therapies, including clinical trials and treatment with a </w:t>
      </w:r>
      <w:r w:rsidR="00A82781">
        <w:rPr>
          <w:rFonts w:ascii="Fira Sans" w:hAnsi="Fira Sans" w:cs="BZTBK K+ Helvetica Neue LT"/>
          <w:color w:val="000000"/>
        </w:rPr>
        <w:t>m</w:t>
      </w:r>
      <w:r w:rsidRPr="00C150CB">
        <w:rPr>
          <w:rFonts w:ascii="Fira Sans" w:hAnsi="Fira Sans" w:cs="BZTBK K+ Helvetica Neue LT"/>
          <w:color w:val="000000"/>
        </w:rPr>
        <w:t>ultidisciplinary team, are crucial to achieving the best outcomes for relapsed disease.</w:t>
      </w:r>
    </w:p>
    <w:p w14:paraId="5AE61C56" w14:textId="2FBCD9FC" w:rsidR="002C39F9" w:rsidRPr="00C150CB" w:rsidRDefault="002C39F9" w:rsidP="005C7C02">
      <w:pPr>
        <w:tabs>
          <w:tab w:val="left" w:pos="756"/>
        </w:tabs>
        <w:spacing w:before="120" w:after="120" w:line="240" w:lineRule="auto"/>
        <w:jc w:val="both"/>
        <w:textAlignment w:val="baseline"/>
        <w:rPr>
          <w:rFonts w:ascii="Fira Sans" w:hAnsi="Fira Sans"/>
          <w:color w:val="4472C4" w:themeColor="accent1"/>
          <w:lang w:val="en-NZ" w:eastAsia="en-NZ"/>
        </w:rPr>
      </w:pPr>
      <w:r w:rsidRPr="00C150CB">
        <w:rPr>
          <w:rFonts w:ascii="Fira Sans" w:hAnsi="Fira Sans" w:cs="BZTBK K+ Helvetica Neue LT"/>
          <w:color w:val="000000"/>
        </w:rPr>
        <w:t xml:space="preserve">Signs and symptoms will depend on if there is end-organ damage as a result of clinical relapse. </w:t>
      </w:r>
      <w:r w:rsidR="009B554A">
        <w:rPr>
          <w:rFonts w:ascii="Fira Sans" w:hAnsi="Fira Sans" w:cs="BZTBK K+ Helvetica Neue LT"/>
          <w:color w:val="000000"/>
        </w:rPr>
        <w:t xml:space="preserve">People </w:t>
      </w:r>
      <w:r w:rsidRPr="00C150CB">
        <w:rPr>
          <w:rFonts w:ascii="Fira Sans" w:hAnsi="Fira Sans" w:cs="BZTBK K+ Helvetica Neue LT"/>
          <w:color w:val="000000"/>
        </w:rPr>
        <w:t>may be asymptomatic when there is progressive disease without end-organ damage.</w:t>
      </w:r>
    </w:p>
    <w:p w14:paraId="13978581" w14:textId="3AAC4ECC" w:rsidR="009C1B8F" w:rsidRPr="00B23540" w:rsidRDefault="00F12FC0" w:rsidP="00155EE2">
      <w:pPr>
        <w:tabs>
          <w:tab w:val="left" w:pos="756"/>
        </w:tabs>
        <w:spacing w:after="120" w:line="240" w:lineRule="auto"/>
        <w:contextualSpacing/>
        <w:jc w:val="both"/>
        <w:textAlignment w:val="baseline"/>
        <w:rPr>
          <w:rFonts w:ascii="Fira Sans" w:hAnsi="Fira Sans"/>
          <w:lang w:val="en-NZ" w:eastAsia="en-NZ"/>
        </w:rPr>
      </w:pPr>
      <w:r>
        <w:rPr>
          <w:rFonts w:ascii="Fira Sans" w:hAnsi="Fira Sans"/>
          <w:lang w:val="en-NZ" w:eastAsia="en-NZ"/>
        </w:rPr>
        <w:t xml:space="preserve">Multiple </w:t>
      </w:r>
      <w:r w:rsidR="00393879">
        <w:rPr>
          <w:rFonts w:ascii="Fira Sans" w:hAnsi="Fira Sans"/>
          <w:lang w:val="en-NZ" w:eastAsia="en-NZ"/>
        </w:rPr>
        <w:t>m</w:t>
      </w:r>
      <w:r>
        <w:rPr>
          <w:rFonts w:ascii="Fira Sans" w:hAnsi="Fira Sans"/>
          <w:lang w:val="en-NZ" w:eastAsia="en-NZ"/>
        </w:rPr>
        <w:t>yeloma</w:t>
      </w:r>
      <w:r w:rsidR="009C1B8F" w:rsidRPr="00B23540">
        <w:rPr>
          <w:rFonts w:ascii="Fira Sans" w:hAnsi="Fira Sans"/>
          <w:lang w:val="en-NZ" w:eastAsia="en-NZ"/>
        </w:rPr>
        <w:t xml:space="preserve"> signs and symptoms</w:t>
      </w:r>
      <w:r w:rsidR="002C39F9" w:rsidRPr="00B23540">
        <w:rPr>
          <w:rFonts w:ascii="Fira Sans" w:hAnsi="Fira Sans"/>
          <w:lang w:val="en-NZ" w:eastAsia="en-NZ"/>
        </w:rPr>
        <w:t xml:space="preserve"> of relapse or p</w:t>
      </w:r>
      <w:r w:rsidR="00C150CB" w:rsidRPr="00B23540">
        <w:rPr>
          <w:rFonts w:ascii="Fira Sans" w:hAnsi="Fira Sans"/>
          <w:lang w:val="en-NZ" w:eastAsia="en-NZ"/>
        </w:rPr>
        <w:t>rogression</w:t>
      </w:r>
      <w:r w:rsidR="009C1B8F" w:rsidRPr="00B23540">
        <w:rPr>
          <w:rFonts w:ascii="Fira Sans" w:hAnsi="Fira Sans"/>
          <w:lang w:val="en-NZ" w:eastAsia="en-NZ"/>
        </w:rPr>
        <w:t xml:space="preserve"> that necessitate further investigation include:</w:t>
      </w:r>
    </w:p>
    <w:p w14:paraId="4F3E732F" w14:textId="166ACE85" w:rsidR="00B23540" w:rsidRPr="000B4FC6" w:rsidRDefault="00C150CB" w:rsidP="008D7478">
      <w:pPr>
        <w:numPr>
          <w:ilvl w:val="0"/>
          <w:numId w:val="131"/>
        </w:numPr>
        <w:spacing w:after="0" w:line="240" w:lineRule="auto"/>
        <w:ind w:left="568" w:hanging="284"/>
        <w:contextualSpacing/>
        <w:jc w:val="both"/>
        <w:rPr>
          <w:lang w:val="en-NZ" w:eastAsia="en-NZ"/>
        </w:rPr>
      </w:pPr>
      <w:r w:rsidRPr="000B4FC6">
        <w:rPr>
          <w:rFonts w:ascii="Fira Sans" w:hAnsi="Fira Sans"/>
          <w:lang w:val="en-NZ" w:eastAsia="en-NZ"/>
        </w:rPr>
        <w:t xml:space="preserve">new or increased size of plasmacytomas or bone lesions </w:t>
      </w:r>
    </w:p>
    <w:p w14:paraId="5948B0E2" w14:textId="7DC1B982" w:rsidR="00B23540" w:rsidRPr="000B4FC6" w:rsidRDefault="00C150CB" w:rsidP="008D7478">
      <w:pPr>
        <w:numPr>
          <w:ilvl w:val="0"/>
          <w:numId w:val="131"/>
        </w:numPr>
        <w:spacing w:after="0" w:line="240" w:lineRule="auto"/>
        <w:ind w:left="568" w:hanging="284"/>
        <w:contextualSpacing/>
        <w:jc w:val="both"/>
        <w:rPr>
          <w:lang w:val="en-NZ" w:eastAsia="en-NZ"/>
        </w:rPr>
      </w:pPr>
      <w:r w:rsidRPr="000B4FC6">
        <w:rPr>
          <w:rFonts w:ascii="Fira Sans" w:hAnsi="Fira Sans"/>
          <w:lang w:val="en-NZ" w:eastAsia="en-NZ"/>
        </w:rPr>
        <w:t>new or worsening end-organ damage (e.g.</w:t>
      </w:r>
      <w:r w:rsidR="0041293B">
        <w:rPr>
          <w:rFonts w:ascii="Fira Sans" w:hAnsi="Fira Sans"/>
          <w:lang w:val="en-NZ" w:eastAsia="en-NZ"/>
        </w:rPr>
        <w:t>,</w:t>
      </w:r>
      <w:r w:rsidRPr="000B4FC6">
        <w:rPr>
          <w:rFonts w:ascii="Fira Sans" w:hAnsi="Fira Sans"/>
          <w:lang w:val="en-NZ" w:eastAsia="en-NZ"/>
        </w:rPr>
        <w:t xml:space="preserve"> anaemia, hypercalcaemia, renal impairment) </w:t>
      </w:r>
    </w:p>
    <w:p w14:paraId="618C65CA" w14:textId="0CE04A0C" w:rsidR="00C150CB" w:rsidRPr="000B4FC6" w:rsidRDefault="00C150CB" w:rsidP="008D7478">
      <w:pPr>
        <w:numPr>
          <w:ilvl w:val="0"/>
          <w:numId w:val="131"/>
        </w:numPr>
        <w:spacing w:after="240" w:line="240" w:lineRule="auto"/>
        <w:ind w:left="568" w:hanging="284"/>
        <w:jc w:val="both"/>
        <w:rPr>
          <w:rFonts w:ascii="Fira Sans" w:hAnsi="Fira Sans"/>
          <w:lang w:val="en-NZ" w:eastAsia="en-NZ"/>
        </w:rPr>
      </w:pPr>
      <w:r w:rsidRPr="000B4FC6">
        <w:rPr>
          <w:rFonts w:ascii="Fira Sans" w:hAnsi="Fira Sans"/>
          <w:lang w:val="en-NZ" w:eastAsia="en-NZ"/>
        </w:rPr>
        <w:t xml:space="preserve">progressive rise in paraprotein, serum free light chain or urinary Bence Jones proteins. </w:t>
      </w:r>
    </w:p>
    <w:p w14:paraId="5D27B3E3" w14:textId="7138D007" w:rsidR="00013059" w:rsidRPr="00D669BF" w:rsidRDefault="00013059" w:rsidP="00155EE2">
      <w:pPr>
        <w:spacing w:before="12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495D4CEF" w14:textId="7590A961" w:rsidR="00566D53" w:rsidRPr="00300609" w:rsidRDefault="00300609" w:rsidP="00393879">
      <w:pPr>
        <w:spacing w:before="120" w:after="24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489B9474" w:rsidR="00013059" w:rsidRPr="00D669BF" w:rsidRDefault="00013059" w:rsidP="00155EE2">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34FD2CCE" w14:textId="3BBEB273" w:rsidR="002154EB" w:rsidRDefault="005B3FD1" w:rsidP="00F7020D">
      <w:pPr>
        <w:tabs>
          <w:tab w:val="left" w:pos="756"/>
        </w:tabs>
        <w:spacing w:after="0"/>
        <w:jc w:val="both"/>
        <w:rPr>
          <w:rFonts w:ascii="Fira Sans" w:hAnsi="Fira Sans"/>
          <w:lang w:val="en-NZ" w:eastAsia="en-NZ"/>
        </w:rPr>
      </w:pPr>
      <w:r w:rsidRPr="005B3FD1">
        <w:rPr>
          <w:rFonts w:ascii="Fira Sans" w:hAnsi="Fira Sans"/>
          <w:lang w:val="en-NZ" w:eastAsia="en-NZ"/>
        </w:rPr>
        <w:t xml:space="preserve">Where eligible, the person with cancer and their whānau are offered and supported to participate in research or clinical trials. These might include studies to understand survivor issues, better manage treatment side effects, or to improve models of care and quality of life. </w:t>
      </w:r>
    </w:p>
    <w:p w14:paraId="1D549B39" w14:textId="77777777" w:rsidR="00393879" w:rsidRPr="009C5448" w:rsidRDefault="00393879" w:rsidP="00393879">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6.8</w:t>
      </w:r>
      <w:r>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32F563DD" w14:textId="51D3A35C" w:rsidR="00393879" w:rsidRDefault="00393879" w:rsidP="00393879">
      <w:pPr>
        <w:tabs>
          <w:tab w:val="left" w:pos="756"/>
        </w:tabs>
        <w:spacing w:after="0"/>
        <w:jc w:val="both"/>
        <w:rPr>
          <w:rFonts w:ascii="Fira Sans" w:hAnsi="Fira Sans"/>
          <w:lang w:val="en-NZ" w:eastAsia="en-NZ"/>
        </w:rPr>
      </w:pPr>
      <w:r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Pr>
          <w:rFonts w:ascii="Fira Sans" w:hAnsi="Fira Sans"/>
          <w:shd w:val="clear" w:color="auto" w:fill="FFFFFF"/>
          <w:lang w:val="en-NZ"/>
        </w:rPr>
        <w:t>tive</w:t>
      </w:r>
      <w:r w:rsidRPr="000E5758">
        <w:rPr>
          <w:rFonts w:ascii="Fira Sans" w:hAnsi="Fira Sans"/>
          <w:shd w:val="clear" w:color="auto" w:fill="FFFFFF"/>
          <w:lang w:val="en-NZ"/>
        </w:rPr>
        <w:t xml:space="preserve"> treatment.</w:t>
      </w:r>
      <w:r w:rsidRPr="000E5758">
        <w:rPr>
          <w:rFonts w:ascii="Fira Sans" w:hAnsi="Fira Sans"/>
          <w:lang w:val="en-NZ"/>
        </w:rPr>
        <w:t xml:space="preserve"> </w:t>
      </w:r>
      <w:r w:rsidRPr="00144AB8">
        <w:rPr>
          <w:rFonts w:ascii="Fira Sans" w:hAnsi="Fira Sans"/>
          <w:lang w:val="en-NZ" w:eastAsia="en-NZ"/>
        </w:rPr>
        <w:t>(</w:t>
      </w:r>
      <w:r>
        <w:rPr>
          <w:rFonts w:ascii="Fira Sans" w:hAnsi="Fira Sans"/>
          <w:lang w:val="en-NZ" w:eastAsia="en-NZ"/>
        </w:rPr>
        <w:t>refer</w:t>
      </w:r>
      <w:r w:rsidRPr="00144AB8">
        <w:rPr>
          <w:rFonts w:ascii="Fira Sans" w:hAnsi="Fira Sans"/>
          <w:lang w:val="en-NZ" w:eastAsia="en-NZ"/>
        </w:rPr>
        <w:t xml:space="preserve"> Principles 5, 6 and 7.)</w:t>
      </w:r>
    </w:p>
    <w:p w14:paraId="53E3F800" w14:textId="77777777" w:rsidR="00393879" w:rsidRDefault="00393879" w:rsidP="00F7020D">
      <w:pPr>
        <w:tabs>
          <w:tab w:val="left" w:pos="756"/>
        </w:tabs>
        <w:spacing w:after="0"/>
        <w:jc w:val="both"/>
        <w:rPr>
          <w:rFonts w:ascii="Fira Sans" w:hAnsi="Fira Sans"/>
          <w:lang w:val="en-NZ" w:eastAsia="en-NZ"/>
        </w:rPr>
      </w:pPr>
    </w:p>
    <w:p w14:paraId="0AF2B8FB" w14:textId="77777777" w:rsidR="00393879" w:rsidRDefault="00393879" w:rsidP="00F7020D">
      <w:pPr>
        <w:tabs>
          <w:tab w:val="left" w:pos="756"/>
        </w:tabs>
        <w:spacing w:after="0"/>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3879" w:rsidRPr="00E17404" w14:paraId="14579B3F" w14:textId="77777777" w:rsidTr="00417F1C">
        <w:trPr>
          <w:cantSplit/>
          <w:trHeight w:val="170"/>
          <w:jc w:val="center"/>
        </w:trPr>
        <w:tc>
          <w:tcPr>
            <w:tcW w:w="1256" w:type="dxa"/>
            <w:tcBorders>
              <w:right w:val="single" w:sz="18" w:space="0" w:color="FFF7E9"/>
            </w:tcBorders>
            <w:shd w:val="clear" w:color="auto" w:fill="C2D9BA"/>
            <w:vAlign w:val="center"/>
          </w:tcPr>
          <w:p w14:paraId="7A92C9F6" w14:textId="77777777" w:rsidR="00393879" w:rsidRPr="00410947" w:rsidRDefault="00393879"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5AD59B" w14:textId="77777777" w:rsidR="00393879" w:rsidRPr="00761A5A" w:rsidRDefault="00393879"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C1833B" w14:textId="77777777" w:rsidR="00393879" w:rsidRPr="00C6732C" w:rsidRDefault="00393879"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1D46C3D" w14:textId="77777777" w:rsidR="00393879" w:rsidRPr="00347855" w:rsidRDefault="00393879"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D49391A" w14:textId="77777777" w:rsidR="00393879" w:rsidRPr="00347855" w:rsidRDefault="00393879"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D206539" w14:textId="77777777" w:rsidR="00393879" w:rsidRPr="00537E6F" w:rsidRDefault="00393879"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ED82030" w14:textId="77777777" w:rsidR="00393879" w:rsidRPr="00537E6F" w:rsidRDefault="00393879" w:rsidP="00417F1C">
            <w:pPr>
              <w:jc w:val="center"/>
              <w:rPr>
                <w:sz w:val="14"/>
                <w:szCs w:val="14"/>
              </w:rPr>
            </w:pPr>
            <w:r w:rsidRPr="00537E6F">
              <w:rPr>
                <w:rFonts w:eastAsia="Fira Sans" w:cs="Fira Sans"/>
                <w:sz w:val="14"/>
                <w:szCs w:val="14"/>
                <w:lang w:eastAsia="en-NZ"/>
              </w:rPr>
              <w:t>Palliative and end of life care</w:t>
            </w:r>
          </w:p>
        </w:tc>
      </w:tr>
    </w:tbl>
    <w:p w14:paraId="3A8B0C14" w14:textId="36127348" w:rsidR="00FB0088" w:rsidRPr="00741D62" w:rsidRDefault="00393879" w:rsidP="00393879">
      <w:pPr>
        <w:spacing w:before="240" w:after="120" w:line="240" w:lineRule="auto"/>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3632" behindDoc="1" locked="0" layoutInCell="1" allowOverlap="1" wp14:anchorId="34A5CE99" wp14:editId="69D493EE">
                <wp:simplePos x="0" y="0"/>
                <wp:positionH relativeFrom="margin">
                  <wp:posOffset>4136142</wp:posOffset>
                </wp:positionH>
                <wp:positionV relativeFrom="paragraph">
                  <wp:posOffset>183874</wp:posOffset>
                </wp:positionV>
                <wp:extent cx="2163445" cy="2143125"/>
                <wp:effectExtent l="19050" t="19050" r="46355" b="314325"/>
                <wp:wrapTight wrapText="bothSides">
                  <wp:wrapPolygon edited="0">
                    <wp:start x="8749" y="-192"/>
                    <wp:lineTo x="7037" y="0"/>
                    <wp:lineTo x="2853" y="2112"/>
                    <wp:lineTo x="2853" y="3072"/>
                    <wp:lineTo x="571" y="5568"/>
                    <wp:lineTo x="-190" y="7488"/>
                    <wp:lineTo x="-190" y="13440"/>
                    <wp:lineTo x="571" y="15360"/>
                    <wp:lineTo x="2282" y="18432"/>
                    <wp:lineTo x="5135" y="21504"/>
                    <wp:lineTo x="5896" y="24576"/>
                    <wp:lineTo x="6657" y="24576"/>
                    <wp:lineTo x="14265" y="21504"/>
                    <wp:lineTo x="19210" y="18624"/>
                    <wp:lineTo x="21302" y="15360"/>
                    <wp:lineTo x="21873" y="12480"/>
                    <wp:lineTo x="21873" y="9216"/>
                    <wp:lineTo x="21302" y="6144"/>
                    <wp:lineTo x="19590" y="4032"/>
                    <wp:lineTo x="18829" y="2496"/>
                    <wp:lineTo x="14265" y="0"/>
                    <wp:lineTo x="12933" y="-192"/>
                    <wp:lineTo x="8749" y="-192"/>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63445" cy="21431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margin-left:325.7pt;margin-top:14.5pt;width:170.35pt;height:168.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986371" w:rsidRPr="00986371">
        <w:rPr>
          <w:rFonts w:ascii="Fira Sans" w:hAnsi="Fira Sans"/>
          <w:lang w:val="en-NZ" w:eastAsia="en-NZ"/>
        </w:rPr>
        <w:t>Health providers work with people and their whānau to assess and address their needs, including:</w:t>
      </w:r>
    </w:p>
    <w:p w14:paraId="6942B895" w14:textId="77777777" w:rsidR="00FB0088" w:rsidRPr="00FB0088" w:rsidRDefault="00FB0088" w:rsidP="00772ACA">
      <w:pPr>
        <w:spacing w:before="120" w:after="0" w:line="240" w:lineRule="auto"/>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60297E05" w14:textId="48EB34E7" w:rsidR="00FB0088" w:rsidRPr="00772ACA" w:rsidRDefault="00FB0088" w:rsidP="00772ACA">
      <w:pPr>
        <w:spacing w:after="120" w:line="240" w:lineRule="auto"/>
        <w:jc w:val="both"/>
        <w:rPr>
          <w:rFonts w:ascii="Fira Sans" w:hAnsi="Fira Sans"/>
          <w:lang w:val="en-NZ" w:eastAsia="en-NZ"/>
        </w:rPr>
      </w:pPr>
      <w:r w:rsidRPr="00FB0088">
        <w:rPr>
          <w:rFonts w:ascii="Fira Sans" w:hAnsi="Fira Sans"/>
          <w:lang w:val="en-NZ" w:eastAsia="en-NZ"/>
        </w:rPr>
        <w:t>Health providers undertake a needs assessment to inform the survivorship care plan and make appropriate referrals.</w:t>
      </w:r>
    </w:p>
    <w:p w14:paraId="32D47C21" w14:textId="77777777" w:rsidR="00FB0088" w:rsidRPr="00000C31" w:rsidRDefault="00FB0088" w:rsidP="00772ACA">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351E213C" w:rsidR="00FB0088" w:rsidRPr="00FB0088" w:rsidRDefault="00FB0088" w:rsidP="00772ACA">
      <w:pPr>
        <w:spacing w:after="120" w:line="240" w:lineRule="auto"/>
        <w:jc w:val="both"/>
        <w:rPr>
          <w:rFonts w:ascii="Fira Sans" w:hAnsi="Fira Sans"/>
          <w:lang w:val="en-NZ" w:eastAsia="en-NZ"/>
        </w:rPr>
      </w:pPr>
      <w:r w:rsidRPr="00FB0088">
        <w:rPr>
          <w:rFonts w:ascii="Fira Sans" w:hAnsi="Fira Sans"/>
          <w:lang w:val="en-NZ" w:eastAsia="en-NZ"/>
        </w:rPr>
        <w:t xml:space="preserve">Follow-up care is provided closer to home and appointments coordinated to make access easier for </w:t>
      </w:r>
      <w:r w:rsidR="00741D62">
        <w:rPr>
          <w:rFonts w:ascii="Fira Sans" w:hAnsi="Fira Sans"/>
          <w:lang w:val="en-NZ" w:eastAsia="en-NZ"/>
        </w:rPr>
        <w:t>the person</w:t>
      </w:r>
      <w:r w:rsidRPr="00FB0088">
        <w:rPr>
          <w:rFonts w:ascii="Fira Sans" w:hAnsi="Fira Sans"/>
          <w:lang w:val="en-NZ" w:eastAsia="en-NZ"/>
        </w:rPr>
        <w:t xml:space="preserve"> and their whānau, where possible. </w:t>
      </w:r>
    </w:p>
    <w:p w14:paraId="5BCD66EE" w14:textId="5A26B352" w:rsidR="00FB0088" w:rsidRPr="00772ACA" w:rsidRDefault="00FB0088" w:rsidP="00772ACA">
      <w:pPr>
        <w:spacing w:before="120" w:after="120" w:line="240" w:lineRule="auto"/>
        <w:jc w:val="both"/>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772ACA">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6E58BEE8" w:rsidR="00FB0088" w:rsidRPr="00FB0088" w:rsidRDefault="00FB0088" w:rsidP="00772ACA">
      <w:pPr>
        <w:spacing w:after="120" w:line="240" w:lineRule="auto"/>
        <w:jc w:val="both"/>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4DA4D80D" w14:textId="0548B0CD" w:rsidR="00013059" w:rsidRPr="00772ACA" w:rsidRDefault="00013059" w:rsidP="00772ACA">
      <w:pPr>
        <w:spacing w:before="120" w:after="120" w:line="240" w:lineRule="auto"/>
        <w:jc w:val="both"/>
        <w:rPr>
          <w:rFonts w:ascii="Fira Sans" w:hAnsi="Fira Sans"/>
          <w:lang w:val="en-NZ" w:eastAsia="en-NZ"/>
        </w:rPr>
      </w:pPr>
      <w:r w:rsidRPr="00FB0088">
        <w:rPr>
          <w:rFonts w:ascii="Fira Sans" w:hAnsi="Fira Sans"/>
          <w:lang w:val="en-NZ" w:eastAsia="en-NZ"/>
        </w:rPr>
        <w:t xml:space="preserve">Health providers involved in the follow-up care of an individual have access to the up-to-date care plan, especially if primary care is involved, and </w:t>
      </w:r>
      <w:r w:rsidR="00497590" w:rsidRPr="00FB0088">
        <w:rPr>
          <w:rFonts w:ascii="Fira Sans" w:hAnsi="Fira Sans"/>
          <w:lang w:val="en-NZ" w:eastAsia="en-NZ"/>
        </w:rPr>
        <w:t>can</w:t>
      </w:r>
      <w:r w:rsidRPr="00FB0088">
        <w:rPr>
          <w:rFonts w:ascii="Fira Sans" w:hAnsi="Fira Sans"/>
          <w:lang w:val="en-NZ" w:eastAsia="en-NZ"/>
        </w:rPr>
        <w:t xml:space="preserve"> update the plan as required</w:t>
      </w:r>
      <w:r w:rsidR="00FB0088" w:rsidRPr="00FB0088">
        <w:rPr>
          <w:rFonts w:ascii="Fira Sans" w:hAnsi="Fira Sans"/>
          <w:lang w:val="en-NZ" w:eastAsia="en-NZ"/>
        </w:rPr>
        <w:t>.</w:t>
      </w:r>
    </w:p>
    <w:p w14:paraId="48015100" w14:textId="5A8AAA9C" w:rsidR="00013059"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0FA86A81" w:rsidR="00144AB8" w:rsidRPr="00445C0E" w:rsidRDefault="0085416B" w:rsidP="00772ACA">
      <w:pPr>
        <w:spacing w:before="120" w:after="120" w:line="240" w:lineRule="auto"/>
        <w:jc w:val="both"/>
        <w:rPr>
          <w:rFonts w:ascii="Fira Sans" w:hAnsi="Fira Sans"/>
          <w:color w:val="000000" w:themeColor="text1"/>
          <w:lang w:eastAsia="en-NZ"/>
        </w:rPr>
      </w:pPr>
      <w:r w:rsidRPr="00445C0E">
        <w:rPr>
          <w:rFonts w:ascii="Fira Sans" w:hAnsi="Fira Sans"/>
          <w:color w:val="000000" w:themeColor="text1"/>
          <w:lang w:eastAsia="en-NZ"/>
        </w:rPr>
        <w:t xml:space="preserve">Currently there are no </w:t>
      </w:r>
      <w:r w:rsidR="002D719E" w:rsidRPr="00445C0E">
        <w:rPr>
          <w:rFonts w:ascii="Fira Sans" w:hAnsi="Fira Sans"/>
          <w:color w:val="000000" w:themeColor="text1"/>
          <w:lang w:eastAsia="en-NZ"/>
        </w:rPr>
        <w:t>national indicators for this step</w:t>
      </w:r>
      <w:r w:rsidR="00144AB8" w:rsidRPr="00445C0E">
        <w:rPr>
          <w:rFonts w:ascii="Fira Sans" w:hAnsi="Fira Sans"/>
          <w:color w:val="000000" w:themeColor="text1"/>
          <w:lang w:eastAsia="en-NZ"/>
        </w:rPr>
        <w:t>.</w:t>
      </w:r>
    </w:p>
    <w:p w14:paraId="3C7AD93C" w14:textId="469724B5" w:rsidR="001825E0" w:rsidRPr="007B1283" w:rsidRDefault="001825E0" w:rsidP="008D7478">
      <w:pPr>
        <w:pStyle w:val="ListParagraph"/>
        <w:numPr>
          <w:ilvl w:val="0"/>
          <w:numId w:val="3"/>
        </w:numPr>
        <w:tabs>
          <w:tab w:val="left" w:pos="756"/>
        </w:tabs>
        <w:spacing w:before="240" w:after="120" w:line="240" w:lineRule="auto"/>
        <w:ind w:left="473"/>
        <w:contextualSpacing w:val="0"/>
        <w:jc w:val="both"/>
        <w:rPr>
          <w:rFonts w:ascii="Fira Sans" w:hAnsi="Fira Sans"/>
          <w:color w:val="4472C4" w:themeColor="accent1"/>
          <w:lang w:eastAsia="en-NZ"/>
        </w:rPr>
        <w:sectPr w:rsidR="001825E0" w:rsidRPr="007B1283" w:rsidSect="00E0552E">
          <w:headerReference w:type="default" r:id="rId50"/>
          <w:endnotePr>
            <w:numFmt w:val="decimal"/>
          </w:endnotePr>
          <w:pgSz w:w="11906" w:h="16838" w:code="9"/>
          <w:pgMar w:top="1134" w:right="1440" w:bottom="1440" w:left="1440" w:header="720" w:footer="567"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E1E7A" w:rsidRPr="00E17404" w14:paraId="1818F439" w14:textId="77777777" w:rsidTr="007201F6">
        <w:trPr>
          <w:cantSplit/>
          <w:trHeight w:val="170"/>
          <w:jc w:val="center"/>
        </w:trPr>
        <w:tc>
          <w:tcPr>
            <w:tcW w:w="1256" w:type="dxa"/>
            <w:tcBorders>
              <w:right w:val="single" w:sz="18" w:space="0" w:color="FFF7E9"/>
            </w:tcBorders>
            <w:shd w:val="clear" w:color="auto" w:fill="C2D9BA"/>
            <w:vAlign w:val="center"/>
          </w:tcPr>
          <w:p w14:paraId="28B17718" w14:textId="77777777" w:rsidR="00BE1E7A" w:rsidRPr="00410947" w:rsidRDefault="00BE1E7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32A278" w14:textId="44D15753" w:rsidR="00BE1E7A" w:rsidRPr="00761A5A" w:rsidRDefault="00BE1E7A"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08FABC3" w14:textId="77777777" w:rsidR="00BE1E7A" w:rsidRPr="00C6732C" w:rsidRDefault="00BE1E7A"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2BD2D55" w14:textId="77777777" w:rsidR="00BE1E7A" w:rsidRPr="00347855" w:rsidRDefault="00BE1E7A"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80F962" w14:textId="77777777" w:rsidR="00BE1E7A" w:rsidRPr="00BE0400" w:rsidRDefault="00BE1E7A"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4EC06D5" w14:textId="77777777" w:rsidR="00BE1E7A" w:rsidRPr="00CF35D6" w:rsidRDefault="00BE1E7A"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DCEF850" w14:textId="77777777" w:rsidR="00BE1E7A" w:rsidRPr="00CF35D6" w:rsidRDefault="00BE1E7A"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092F18BE" w14:textId="77777777" w:rsidR="001351CB" w:rsidRPr="001351CB" w:rsidRDefault="001351CB" w:rsidP="0092194C">
      <w:pPr>
        <w:pStyle w:val="OCCP3"/>
      </w:pPr>
      <w:bookmarkStart w:id="27" w:name="_Toc180659032"/>
      <w:bookmarkStart w:id="28" w:name="_Toc198805881"/>
      <w:r w:rsidRPr="0037154E">
        <w:t>Step 7: Palliative and end-of-life care</w:t>
      </w:r>
      <w:bookmarkEnd w:id="27"/>
      <w:bookmarkEnd w:id="28"/>
      <w:r w:rsidRPr="001351CB">
        <w:t xml:space="preserve"> </w:t>
      </w:r>
    </w:p>
    <w:p w14:paraId="47F4A0CB" w14:textId="5544E4EC" w:rsidR="00CC39C7" w:rsidRPr="00084040" w:rsidRDefault="00CC39C7" w:rsidP="00084040">
      <w:pPr>
        <w:tabs>
          <w:tab w:val="left" w:pos="756"/>
        </w:tabs>
        <w:spacing w:after="120" w:line="240" w:lineRule="auto"/>
        <w:jc w:val="both"/>
        <w:rPr>
          <w:rFonts w:ascii="Fira Sans" w:eastAsia="Times New Roman" w:hAnsi="Fira Sans"/>
          <w:b/>
          <w:color w:val="595454"/>
          <w:lang w:eastAsia="en-NZ"/>
        </w:rPr>
      </w:pPr>
      <w:r w:rsidRPr="00084040">
        <w:rPr>
          <w:rFonts w:ascii="Fira Sans" w:eastAsia="Times New Roman" w:hAnsi="Fira Sans"/>
          <w:b/>
          <w:color w:val="595454"/>
          <w:lang w:eastAsia="en-NZ"/>
        </w:rPr>
        <w:t>Palliative and end-of-life care provides the person facing life-limiting conditions with holistic support and coordinated services base</w:t>
      </w:r>
      <w:r w:rsidR="00E0552E">
        <w:rPr>
          <w:rFonts w:ascii="Fira Sans" w:eastAsia="Times New Roman" w:hAnsi="Fira Sans"/>
          <w:b/>
          <w:color w:val="595454"/>
          <w:lang w:eastAsia="en-NZ"/>
        </w:rPr>
        <w:t xml:space="preserve"> </w:t>
      </w:r>
      <w:r w:rsidRPr="00084040">
        <w:rPr>
          <w:rFonts w:ascii="Fira Sans" w:eastAsia="Times New Roman" w:hAnsi="Fira Sans"/>
          <w:b/>
          <w:color w:val="595454"/>
          <w:lang w:eastAsia="en-NZ"/>
        </w:rPr>
        <w:t>d on their specific needs.</w:t>
      </w:r>
    </w:p>
    <w:p w14:paraId="0EC95541" w14:textId="3BC63B2A" w:rsidR="00CC39C7" w:rsidRPr="006E2EB4" w:rsidRDefault="00CC39C7" w:rsidP="00650672">
      <w:pPr>
        <w:autoSpaceDE w:val="0"/>
        <w:autoSpaceDN w:val="0"/>
        <w:adjustRightInd w:val="0"/>
        <w:spacing w:before="120"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5D6927"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D0541A">
        <w:rPr>
          <w:rFonts w:ascii="Fira Sans" w:hAnsi="Fira Sans"/>
          <w:lang w:val="en-NZ" w:eastAsia="en-NZ"/>
        </w:rPr>
        <w:t>.</w:t>
      </w:r>
      <w:r w:rsidRPr="006E2EB4">
        <w:rPr>
          <w:rFonts w:ascii="Fira Sans" w:hAnsi="Fira Sans"/>
          <w:lang w:val="en-NZ" w:eastAsia="en-NZ"/>
        </w:rPr>
        <w:t xml:space="preserve"> </w:t>
      </w:r>
    </w:p>
    <w:p w14:paraId="42B54A14" w14:textId="304F28C5" w:rsidR="00586140" w:rsidRDefault="00191812"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66" behindDoc="0" locked="0" layoutInCell="1" allowOverlap="1" wp14:anchorId="67DBD126" wp14:editId="0A9FF795">
                <wp:simplePos x="0" y="0"/>
                <wp:positionH relativeFrom="margin">
                  <wp:posOffset>508635</wp:posOffset>
                </wp:positionH>
                <wp:positionV relativeFrom="paragraph">
                  <wp:posOffset>92710</wp:posOffset>
                </wp:positionV>
                <wp:extent cx="4864100" cy="95250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52500"/>
                        </a:xfrm>
                        <a:prstGeom prst="roundRect">
                          <a:avLst/>
                        </a:prstGeom>
                        <a:solidFill>
                          <a:srgbClr val="D0E3CB"/>
                        </a:solidFill>
                        <a:ln w="12700" cap="flat" cmpd="sng" algn="ctr">
                          <a:solidFill>
                            <a:srgbClr val="C2D9BA"/>
                          </a:solidFill>
                          <a:prstDash val="solid"/>
                          <a:miter lim="800000"/>
                        </a:ln>
                        <a:effectLst/>
                      </wps:spPr>
                      <wps:txbx>
                        <w:txbxContent>
                          <w:p w14:paraId="1BE34994" w14:textId="77777777" w:rsidR="00191812" w:rsidRPr="00164AEF" w:rsidRDefault="00191812" w:rsidP="001C2EC4">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798A62B7" w14:textId="77777777" w:rsidR="00191812" w:rsidRDefault="00191812" w:rsidP="00191812">
                            <w:pPr>
                              <w:spacing w:before="60"/>
                              <w:jc w:val="center"/>
                            </w:pPr>
                            <w:r w:rsidRPr="009D6A91">
                              <w:rPr>
                                <w:rFonts w:ascii="Montserrat" w:hAnsi="Montserrat"/>
                                <w:color w:val="2C463B"/>
                              </w:rPr>
                              <w:t>Dame Cecily Saunders</w:t>
                            </w:r>
                          </w:p>
                          <w:p w14:paraId="4CFA1046" w14:textId="0A3C121F" w:rsidR="00191812" w:rsidRDefault="000A63F1" w:rsidP="00191812">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DBD126" id="Rectangle: Rounded Corners 179285920" o:spid="_x0000_s1036" style="position:absolute;left:0;text-align:left;margin-left:40.05pt;margin-top:7.3pt;width:383pt;height:75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" fillcolor="#d0e3cb" strokecolor="#c2d9ba" strokeweight="1pt">
                <v:stroke joinstyle="miter"/>
                <v:textbox>
                  <w:txbxContent>
                    <w:p w14:paraId="1BE34994" w14:textId="77777777" w:rsidR="00191812" w:rsidRPr="00164AEF" w:rsidRDefault="00191812" w:rsidP="001C2EC4">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798A62B7" w14:textId="77777777" w:rsidR="00191812" w:rsidRDefault="00191812" w:rsidP="00191812">
                      <w:pPr>
                        <w:spacing w:before="60"/>
                        <w:jc w:val="center"/>
                      </w:pPr>
                      <w:r w:rsidRPr="009D6A91">
                        <w:rPr>
                          <w:rFonts w:ascii="Montserrat" w:hAnsi="Montserrat"/>
                          <w:color w:val="2C463B"/>
                        </w:rPr>
                        <w:t>Dame Cecily Saunders</w:t>
                      </w:r>
                    </w:p>
                    <w:p w14:paraId="4CFA1046" w14:textId="0A3C121F" w:rsidR="00191812" w:rsidRDefault="000A63F1" w:rsidP="00191812">
                      <w:r>
                        <w:t xml:space="preserve"> </w:t>
                      </w:r>
                    </w:p>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56F66DBD" w:rsidR="000E52A5" w:rsidRPr="009D6A91" w:rsidRDefault="000E52A5" w:rsidP="0024400A">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451D78">
      <w:pPr>
        <w:spacing w:after="0" w:line="240" w:lineRule="auto"/>
        <w:contextualSpacing/>
        <w:jc w:val="both"/>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0342D2">
        <w:rPr>
          <w:rFonts w:ascii="Fira Sans" w:hAnsi="Fira Sans"/>
          <w:lang w:val="en-NZ" w:eastAsia="en-NZ"/>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0342D2" w:rsidRDefault="00713C55" w:rsidP="008D7478">
      <w:pPr>
        <w:numPr>
          <w:ilvl w:val="0"/>
          <w:numId w:val="131"/>
        </w:numPr>
        <w:spacing w:before="120" w:after="120" w:line="240" w:lineRule="auto"/>
        <w:ind w:left="568" w:hanging="284"/>
        <w:jc w:val="both"/>
        <w:rPr>
          <w:rFonts w:ascii="Fira Sans" w:hAnsi="Fira Sans"/>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24400A">
      <w:pPr>
        <w:spacing w:before="12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24400A">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50657E13" w:rsidR="003F4EB6" w:rsidRPr="006E2EB4" w:rsidRDefault="003F4EB6" w:rsidP="00BF413A">
      <w:pPr>
        <w:spacing w:before="120" w:after="120"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5D6927"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9B0D7D" w14:textId="77777777" w:rsidR="003F4EB6" w:rsidRPr="006E2EB4" w:rsidRDefault="003F4EB6" w:rsidP="00BF413A">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08369555" w14:textId="77777777" w:rsidR="004D0A04" w:rsidRPr="00BF413A" w:rsidRDefault="004D0A04" w:rsidP="004D0A04">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 secondary, and palliative care services work alongside the person and their whānau to decide an appropriate place of care and the support required to implement the advance care plan.</w:t>
      </w:r>
    </w:p>
    <w:p w14:paraId="0D3299CD" w14:textId="77777777" w:rsidR="004D0A04" w:rsidRPr="006E2EB4" w:rsidRDefault="004D0A04" w:rsidP="004D0A04">
      <w:pPr>
        <w:spacing w:after="0" w:line="240" w:lineRule="auto"/>
        <w:contextualSpacing/>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 and their whānau. Settings include:</w:t>
      </w:r>
    </w:p>
    <w:p w14:paraId="6942F52F" w14:textId="77777777" w:rsidR="004D0A04" w:rsidRPr="006E2EB4" w:rsidRDefault="004D0A04"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in the community/a person’s own home</w:t>
      </w:r>
    </w:p>
    <w:p w14:paraId="48C4F041" w14:textId="77777777" w:rsidR="004D0A04" w:rsidRPr="006E2EB4" w:rsidRDefault="004D0A04"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aged residential care</w:t>
      </w:r>
    </w:p>
    <w:p w14:paraId="4641C1D5" w14:textId="77777777" w:rsidR="004D0A04" w:rsidRPr="006E2EB4" w:rsidRDefault="004D0A04"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hospice care</w:t>
      </w:r>
    </w:p>
    <w:p w14:paraId="63B5E883" w14:textId="77777777" w:rsidR="004D0A04" w:rsidRDefault="004D0A04" w:rsidP="008D7478">
      <w:pPr>
        <w:numPr>
          <w:ilvl w:val="0"/>
          <w:numId w:val="131"/>
        </w:numPr>
        <w:spacing w:before="120" w:after="120" w:line="240" w:lineRule="auto"/>
        <w:ind w:left="568" w:hanging="284"/>
        <w:jc w:val="both"/>
        <w:rPr>
          <w:rFonts w:ascii="Fira Sans" w:hAnsi="Fira Sans"/>
          <w:lang w:val="en-NZ" w:eastAsia="en-NZ"/>
        </w:rPr>
      </w:pPr>
      <w:r w:rsidRPr="006E2EB4">
        <w:rPr>
          <w:rFonts w:ascii="Fira Sans" w:hAnsi="Fira Sans"/>
          <w:lang w:val="en-NZ" w:eastAsia="en-NZ"/>
        </w:rPr>
        <w:t>hospital care.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4400A" w:rsidRPr="00E17404" w14:paraId="49F57048" w14:textId="77777777" w:rsidTr="007201F6">
        <w:trPr>
          <w:cantSplit/>
          <w:trHeight w:val="170"/>
          <w:jc w:val="center"/>
        </w:trPr>
        <w:tc>
          <w:tcPr>
            <w:tcW w:w="1256" w:type="dxa"/>
            <w:tcBorders>
              <w:right w:val="single" w:sz="18" w:space="0" w:color="FFF7E9"/>
            </w:tcBorders>
            <w:shd w:val="clear" w:color="auto" w:fill="C2D9BA"/>
            <w:vAlign w:val="center"/>
          </w:tcPr>
          <w:p w14:paraId="178F897E" w14:textId="77777777" w:rsidR="0024400A" w:rsidRPr="00410947" w:rsidRDefault="0024400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89A65C9" w14:textId="77777777" w:rsidR="0024400A" w:rsidRPr="00761A5A" w:rsidRDefault="0024400A"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3FC701" w14:textId="77777777" w:rsidR="0024400A" w:rsidRPr="00C6732C" w:rsidRDefault="0024400A"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7C25C49" w14:textId="77777777" w:rsidR="0024400A" w:rsidRPr="00347855" w:rsidRDefault="0024400A"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65B3E14" w14:textId="77777777" w:rsidR="0024400A" w:rsidRPr="00BE0400" w:rsidRDefault="0024400A"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5694BC7" w14:textId="77777777" w:rsidR="0024400A" w:rsidRPr="00CF35D6" w:rsidRDefault="0024400A"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38CC1DA" w14:textId="77777777" w:rsidR="0024400A" w:rsidRPr="00CF35D6" w:rsidRDefault="0024400A"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603BD383" w14:textId="77777777" w:rsidR="005D5F0F" w:rsidRPr="006E2EB4" w:rsidRDefault="005D5F0F" w:rsidP="00A1330F">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76D1F6A9" w:rsidR="005D5F0F" w:rsidRPr="00D830F6" w:rsidRDefault="005D5F0F" w:rsidP="00A1330F">
      <w:pPr>
        <w:spacing w:before="120" w:after="120" w:line="240" w:lineRule="auto"/>
        <w:jc w:val="both"/>
        <w:textAlignment w:val="baseline"/>
        <w:rPr>
          <w:rFonts w:ascii="Fira Sans" w:hAnsi="Fira Sans"/>
          <w:color w:val="595454"/>
          <w:lang w:val="en-NZ" w:eastAsia="en-NZ"/>
        </w:rPr>
      </w:pPr>
      <w:r w:rsidRPr="006E2EB4">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51" w:history="1">
        <w:r w:rsidR="00D56F92" w:rsidRPr="00D830F6">
          <w:rPr>
            <w:rStyle w:val="Hyperlink"/>
            <w:rFonts w:ascii="Fira Sans" w:hAnsi="Fira Sans"/>
            <w:b/>
            <w:bCs/>
            <w:color w:val="595454"/>
            <w:lang w:val="en-NZ" w:eastAsia="en-NZ"/>
          </w:rPr>
          <w:t>Ministry of Health |Manatū Hauora website</w:t>
        </w:r>
      </w:hyperlink>
      <w:r w:rsidR="00D56F92" w:rsidRPr="00D830F6">
        <w:rPr>
          <w:rFonts w:ascii="Fira Sans" w:hAnsi="Fira Sans"/>
          <w:b/>
          <w:bCs/>
          <w:color w:val="595454"/>
          <w:lang w:val="en-NZ" w:eastAsia="en-NZ"/>
        </w:rPr>
        <w:t>.</w:t>
      </w:r>
    </w:p>
    <w:p w14:paraId="609AE999" w14:textId="2740F325" w:rsidR="009D6A91" w:rsidRPr="006E2EB4" w:rsidRDefault="005D5F0F" w:rsidP="00A1330F">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r w:rsidRPr="006E2EB4">
        <w:rPr>
          <w:rFonts w:ascii="Arial" w:hAnsi="Arial" w:cs="Arial"/>
          <w:lang w:val="en-NZ" w:eastAsia="en-NZ"/>
        </w:rPr>
        <w:t>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D331EF">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3F98F1E2" w:rsidR="00EF4674" w:rsidRPr="006E2EB4" w:rsidRDefault="00EF4674" w:rsidP="00D331EF">
      <w:pPr>
        <w:spacing w:before="120" w:after="120" w:line="240" w:lineRule="auto"/>
        <w:jc w:val="both"/>
        <w:rPr>
          <w:rFonts w:ascii="Fira Sans" w:hAnsi="Fira Sans"/>
          <w:lang w:val="en-NZ"/>
        </w:rPr>
      </w:pPr>
      <w:r w:rsidRPr="006E2EB4">
        <w:rPr>
          <w:rFonts w:ascii="Fira Sans" w:hAnsi="Fira Sans"/>
          <w:i/>
          <w:iCs/>
          <w:lang w:val="en-NZ" w:eastAsia="en-NZ"/>
        </w:rPr>
        <w:t>Te Ara Whakapiri: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w:t>
      </w:r>
      <w:r w:rsidR="005D6927" w:rsidRPr="006E2EB4">
        <w:rPr>
          <w:rFonts w:ascii="Fira Sans" w:hAnsi="Fira Sans"/>
          <w:lang w:val="en-NZ" w:eastAsia="en-NZ"/>
        </w:rPr>
        <w:t>hospitals,</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D331EF">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D331EF">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D331EF">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7A639B18" w:rsidR="000E52A5" w:rsidRDefault="000E52A5" w:rsidP="00D331EF">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w:t>
      </w:r>
      <w:r w:rsidR="005D6927" w:rsidRPr="006E2EB4">
        <w:rPr>
          <w:rFonts w:ascii="Fira Sans" w:hAnsi="Fira Sans"/>
          <w:lang w:val="en-NZ" w:eastAsia="en-NZ"/>
        </w:rPr>
        <w:t>support,</w:t>
      </w:r>
      <w:r w:rsidRPr="006E2EB4">
        <w:rPr>
          <w:rFonts w:ascii="Fira Sans" w:hAnsi="Fira Sans"/>
          <w:lang w:val="en-NZ" w:eastAsia="en-NZ"/>
        </w:rPr>
        <w:t xml:space="preserve"> and guidance about their role according to their needs and wishes.</w:t>
      </w:r>
    </w:p>
    <w:p w14:paraId="78AA5371" w14:textId="77777777" w:rsidR="005609D2" w:rsidRDefault="000E52A5" w:rsidP="00991B4D">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3565F065" w14:textId="241DDBD5" w:rsidR="00DF7963" w:rsidRPr="00EC3487" w:rsidRDefault="002E412F" w:rsidP="00DF7963">
      <w:pPr>
        <w:spacing w:after="240" w:line="240" w:lineRule="auto"/>
        <w:jc w:val="both"/>
        <w:rPr>
          <w:rFonts w:ascii="Fira Sans" w:hAnsi="Fira Sans"/>
        </w:rPr>
      </w:pPr>
      <w:r>
        <w:rPr>
          <w:rFonts w:ascii="Fira Sans" w:hAnsi="Fira Sans"/>
        </w:rPr>
        <w:t>The person requesting assisted dying</w:t>
      </w:r>
      <w:r w:rsidR="004A2324">
        <w:rPr>
          <w:rFonts w:ascii="Fira Sans" w:hAnsi="Fira Sans"/>
        </w:rPr>
        <w:t xml:space="preserve"> information</w:t>
      </w:r>
      <w:r>
        <w:rPr>
          <w:rFonts w:ascii="Fira Sans" w:hAnsi="Fira Sans"/>
        </w:rPr>
        <w:t xml:space="preserve"> </w:t>
      </w:r>
      <w:r w:rsidR="00D0541A">
        <w:rPr>
          <w:rFonts w:ascii="Fira Sans" w:hAnsi="Fira Sans"/>
        </w:rPr>
        <w:t>is</w:t>
      </w:r>
      <w:r>
        <w:rPr>
          <w:rFonts w:ascii="Fira Sans" w:hAnsi="Fira Sans"/>
        </w:rPr>
        <w:t xml:space="preserve"> supported to access this service.  </w:t>
      </w:r>
      <w:r w:rsidRPr="009503EA">
        <w:rPr>
          <w:rFonts w:ascii="Fira Sans" w:hAnsi="Fira Sans"/>
        </w:rPr>
        <w:t xml:space="preserve">Health providers/professionals are required to be aware of their rights and responsibilities regarding </w:t>
      </w:r>
      <w:r>
        <w:rPr>
          <w:rFonts w:ascii="Fira Sans" w:hAnsi="Fira Sans"/>
        </w:rPr>
        <w:t>a</w:t>
      </w:r>
      <w:r w:rsidRPr="009503EA">
        <w:rPr>
          <w:rFonts w:ascii="Fira Sans" w:hAnsi="Fira Sans"/>
        </w:rPr>
        <w:t xml:space="preserve">ssisted </w:t>
      </w:r>
      <w:r>
        <w:rPr>
          <w:rFonts w:ascii="Fira Sans" w:hAnsi="Fira Sans"/>
        </w:rPr>
        <w:t>d</w:t>
      </w:r>
      <w:r w:rsidRPr="009503EA">
        <w:rPr>
          <w:rFonts w:ascii="Fira Sans" w:hAnsi="Fira Sans"/>
        </w:rPr>
        <w:t>ying services, should the person</w:t>
      </w:r>
      <w:r>
        <w:rPr>
          <w:rFonts w:ascii="Fira Sans" w:hAnsi="Fira Sans"/>
        </w:rPr>
        <w:t xml:space="preserve"> </w:t>
      </w:r>
      <w:r w:rsidRPr="009503EA">
        <w:rPr>
          <w:rFonts w:ascii="Fira Sans" w:hAnsi="Fira Sans"/>
        </w:rPr>
        <w:t>raise this with the health care team. For more information visit</w:t>
      </w:r>
      <w:r>
        <w:rPr>
          <w:rFonts w:ascii="Fira Sans" w:hAnsi="Fira Sans"/>
        </w:rPr>
        <w:t xml:space="preserve"> </w:t>
      </w:r>
      <w:hyperlink r:id="rId52" w:history="1">
        <w:hyperlink r:id="rId53" w:history="1">
          <w:r w:rsidR="00353E79" w:rsidRPr="00EC3487">
            <w:rPr>
              <w:rStyle w:val="Hyperlink"/>
              <w:rFonts w:ascii="Fira Sans" w:hAnsi="Fira Sans"/>
              <w:b/>
              <w:bCs/>
              <w:color w:val="595959" w:themeColor="text1" w:themeTint="A6"/>
            </w:rPr>
            <w:t>regulation-health-and-disability-system/assisted-dying-service.</w:t>
          </w:r>
          <w:r w:rsidR="00353E79" w:rsidRPr="00EC3487">
            <w:rPr>
              <w:rStyle w:val="Hyperlink"/>
              <w:rFonts w:ascii="Fira Sans" w:hAnsi="Fira Sans"/>
              <w:color w:val="595959" w:themeColor="text1" w:themeTint="A6"/>
            </w:rPr>
            <w:t xml:space="preserve"> </w:t>
          </w:r>
        </w:hyperlink>
        <w:r w:rsidR="00625521" w:rsidRPr="00EC3487">
          <w:rPr>
            <w:rStyle w:val="Hyperlink"/>
            <w:rFonts w:ascii="Fira Sans" w:hAnsi="Fira Sans"/>
          </w:rPr>
          <w:t xml:space="preserve"> </w:t>
        </w:r>
      </w:hyperlink>
    </w:p>
    <w:p w14:paraId="4AADB585" w14:textId="50C8760F" w:rsidR="003F374D" w:rsidRPr="00DF7963" w:rsidRDefault="003F374D" w:rsidP="00DF50D3">
      <w:pPr>
        <w:spacing w:before="240" w:after="120" w:line="240" w:lineRule="auto"/>
        <w:jc w:val="both"/>
        <w:rPr>
          <w:rFonts w:ascii="Fira Sans" w:hAnsi="Fira Sans"/>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574CA">
      <w:pPr>
        <w:pStyle w:val="paragraph"/>
        <w:spacing w:before="0" w:beforeAutospacing="0" w:after="0" w:afterAutospacing="0"/>
        <w:contextualSpacing/>
        <w:jc w:val="both"/>
        <w:textAlignment w:val="baseline"/>
        <w:rPr>
          <w:rFonts w:ascii="Fira Sans" w:eastAsiaTheme="minorEastAsia" w:hAnsi="Fira Sans"/>
          <w:sz w:val="22"/>
          <w:szCs w:val="22"/>
        </w:rPr>
      </w:pPr>
      <w:r w:rsidRPr="006E2EB4">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77777777" w:rsidR="00E77759" w:rsidRDefault="00E77759" w:rsidP="008D7478">
      <w:pPr>
        <w:numPr>
          <w:ilvl w:val="0"/>
          <w:numId w:val="131"/>
        </w:numPr>
        <w:spacing w:after="120" w:line="240" w:lineRule="auto"/>
        <w:ind w:left="568" w:hanging="284"/>
        <w:contextualSpacing/>
        <w:jc w:val="both"/>
        <w:rPr>
          <w:rFonts w:ascii="Fira Sans" w:hAnsi="Fira Sans"/>
          <w:lang w:val="en-NZ" w:eastAsia="en-NZ"/>
        </w:rPr>
      </w:pPr>
      <w:r w:rsidRPr="000342D2">
        <w:rPr>
          <w:rFonts w:ascii="Fira Sans" w:hAnsi="Fira Sans"/>
          <w:lang w:val="en-NZ" w:eastAsia="en-NZ"/>
        </w:rPr>
        <w:t>assistance for dealing with emotional and psychological distress from grief and fear of death and dying</w:t>
      </w:r>
    </w:p>
    <w:tbl>
      <w:tblPr>
        <w:tblStyle w:val="TableGrid"/>
        <w:tblpPr w:leftFromText="180" w:rightFromText="180" w:vertAnchor="text" w:horzAnchor="margin" w:tblpY="8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0552E" w:rsidRPr="00E17404" w14:paraId="0020C059" w14:textId="77777777" w:rsidTr="00E0552E">
        <w:trPr>
          <w:cantSplit/>
          <w:trHeight w:val="170"/>
        </w:trPr>
        <w:tc>
          <w:tcPr>
            <w:tcW w:w="1256" w:type="dxa"/>
            <w:tcBorders>
              <w:right w:val="single" w:sz="18" w:space="0" w:color="FFF7E9"/>
            </w:tcBorders>
            <w:shd w:val="clear" w:color="auto" w:fill="C2D9BA"/>
            <w:vAlign w:val="center"/>
          </w:tcPr>
          <w:p w14:paraId="5017629E" w14:textId="77777777" w:rsidR="00E0552E" w:rsidRPr="00410947" w:rsidRDefault="00E0552E" w:rsidP="00E0552E">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C2F1626" w14:textId="77777777" w:rsidR="00E0552E" w:rsidRPr="00761A5A" w:rsidRDefault="00E0552E" w:rsidP="00E0552E">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57185F9" w14:textId="77777777" w:rsidR="00E0552E" w:rsidRPr="00C6732C" w:rsidRDefault="00E0552E" w:rsidP="00E0552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F2D76F4" w14:textId="77777777" w:rsidR="00E0552E" w:rsidRPr="00347855" w:rsidRDefault="00E0552E" w:rsidP="00E0552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E392BC8" w14:textId="77777777" w:rsidR="00E0552E" w:rsidRPr="00BE0400" w:rsidRDefault="00E0552E" w:rsidP="00E0552E">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25179E3" w14:textId="77777777" w:rsidR="00E0552E" w:rsidRPr="00CF35D6" w:rsidRDefault="00E0552E" w:rsidP="00E0552E">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ABDD854" w14:textId="77777777" w:rsidR="00E0552E" w:rsidRPr="00CF35D6" w:rsidRDefault="00E0552E" w:rsidP="00E0552E">
            <w:pPr>
              <w:jc w:val="center"/>
              <w:rPr>
                <w:color w:val="FFF7E9"/>
                <w:sz w:val="14"/>
                <w:szCs w:val="14"/>
              </w:rPr>
            </w:pPr>
            <w:r w:rsidRPr="00CF35D6">
              <w:rPr>
                <w:rFonts w:eastAsia="Fira Sans" w:cs="Fira Sans"/>
                <w:color w:val="FFF7E9"/>
                <w:sz w:val="14"/>
                <w:szCs w:val="14"/>
                <w:lang w:eastAsia="en-NZ"/>
              </w:rPr>
              <w:t>Palliative and end of life care</w:t>
            </w:r>
          </w:p>
        </w:tc>
      </w:tr>
    </w:tbl>
    <w:p w14:paraId="68475FC9" w14:textId="77777777" w:rsidR="006A01A1" w:rsidRPr="000342D2" w:rsidRDefault="006A01A1" w:rsidP="008D7478">
      <w:pPr>
        <w:numPr>
          <w:ilvl w:val="0"/>
          <w:numId w:val="131"/>
        </w:numPr>
        <w:spacing w:before="120" w:after="0" w:line="240" w:lineRule="auto"/>
        <w:ind w:left="568" w:hanging="284"/>
        <w:jc w:val="both"/>
        <w:rPr>
          <w:rFonts w:ascii="Fira Sans" w:hAnsi="Fira Sans"/>
          <w:lang w:val="en-NZ" w:eastAsia="en-NZ"/>
        </w:rPr>
      </w:pPr>
      <w:r w:rsidRPr="000342D2">
        <w:rPr>
          <w:rFonts w:ascii="Fira Sans" w:hAnsi="Fira Sans"/>
          <w:lang w:val="en-NZ" w:eastAsia="en-NZ"/>
        </w:rPr>
        <w:t>specific support for the person and their whānau where a parent is dying and will leave behind bereaved children or adolescents</w:t>
      </w:r>
    </w:p>
    <w:p w14:paraId="53CCD32A" w14:textId="77777777" w:rsidR="00E77759" w:rsidRPr="000342D2" w:rsidRDefault="00E77759"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facilitating conversations with the person and their whānau regarding an advance care plan, an advance directive and appointing an EPA</w:t>
      </w:r>
    </w:p>
    <w:p w14:paraId="73CDC400" w14:textId="77777777" w:rsidR="003F374D" w:rsidRPr="000342D2" w:rsidRDefault="003F374D"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access to appropriate equipment</w:t>
      </w:r>
    </w:p>
    <w:p w14:paraId="37E53AB9" w14:textId="77777777" w:rsidR="00811588" w:rsidRPr="000342D2" w:rsidRDefault="00C01E33"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supporting wh</w:t>
      </w:r>
      <w:r w:rsidR="00924244" w:rsidRPr="000342D2">
        <w:rPr>
          <w:rFonts w:ascii="Fira Sans" w:hAnsi="Fira Sans"/>
          <w:lang w:val="en-NZ" w:eastAsia="en-NZ"/>
        </w:rPr>
        <w:t>ā</w:t>
      </w:r>
      <w:r w:rsidRPr="000342D2">
        <w:rPr>
          <w:rFonts w:ascii="Fira Sans" w:hAnsi="Fira Sans"/>
          <w:lang w:val="en-NZ" w:eastAsia="en-NZ"/>
        </w:rPr>
        <w:t xml:space="preserve">nau with </w:t>
      </w:r>
      <w:r w:rsidR="00811588" w:rsidRPr="000342D2">
        <w:rPr>
          <w:rFonts w:ascii="Fira Sans" w:hAnsi="Fira Sans"/>
          <w:lang w:val="en-NZ" w:eastAsia="en-NZ"/>
        </w:rPr>
        <w:t>carer training</w:t>
      </w:r>
    </w:p>
    <w:p w14:paraId="700A9575" w14:textId="0CDE7476" w:rsidR="00811588" w:rsidRPr="000342D2" w:rsidRDefault="00F50724"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information and education around ‘What to expect when someone is dying’</w:t>
      </w:r>
    </w:p>
    <w:p w14:paraId="6114A9EE" w14:textId="77777777" w:rsidR="001215BD" w:rsidRPr="000342D2" w:rsidRDefault="00B100D3" w:rsidP="008D7478">
      <w:pPr>
        <w:numPr>
          <w:ilvl w:val="0"/>
          <w:numId w:val="131"/>
        </w:numPr>
        <w:spacing w:before="120" w:after="120" w:line="240" w:lineRule="auto"/>
        <w:ind w:left="568" w:hanging="284"/>
        <w:jc w:val="both"/>
        <w:rPr>
          <w:rFonts w:ascii="Fira Sans" w:hAnsi="Fira Sans"/>
          <w:lang w:val="en-NZ" w:eastAsia="en-NZ"/>
        </w:rPr>
      </w:pPr>
      <w:r w:rsidRPr="000342D2">
        <w:rPr>
          <w:rFonts w:ascii="Fira Sans" w:hAnsi="Fira Sans"/>
          <w:lang w:val="en-NZ" w:eastAsia="en-NZ"/>
        </w:rPr>
        <w:t xml:space="preserve">identifying a </w:t>
      </w:r>
      <w:r w:rsidR="001215BD" w:rsidRPr="000342D2">
        <w:rPr>
          <w:rFonts w:ascii="Fira Sans" w:hAnsi="Fira Sans"/>
          <w:lang w:val="en-NZ" w:eastAsia="en-NZ"/>
        </w:rPr>
        <w:t>key contact</w:t>
      </w:r>
      <w:r w:rsidR="00725FD9" w:rsidRPr="000342D2">
        <w:rPr>
          <w:rFonts w:ascii="Fira Sans" w:hAnsi="Fira Sans"/>
          <w:lang w:val="en-NZ" w:eastAsia="en-NZ"/>
        </w:rPr>
        <w:t xml:space="preserve"> person</w:t>
      </w:r>
      <w:r w:rsidR="00420E42" w:rsidRPr="000342D2">
        <w:rPr>
          <w:rFonts w:ascii="Fira Sans" w:hAnsi="Fira Sans"/>
          <w:lang w:val="en-NZ" w:eastAsia="en-NZ"/>
        </w:rPr>
        <w:t>.</w:t>
      </w:r>
    </w:p>
    <w:p w14:paraId="779D1906" w14:textId="298BF3DE" w:rsidR="003F374D" w:rsidRPr="009D6A91" w:rsidRDefault="003F374D" w:rsidP="0081333F">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26F8BEA3" w:rsidR="00B01BD0" w:rsidRPr="006E2EB4" w:rsidRDefault="00113ABC" w:rsidP="0081333F">
      <w:pPr>
        <w:spacing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AA67CF">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66DD6E57" w:rsidR="000E52A5" w:rsidRPr="009D6A91" w:rsidRDefault="000E52A5" w:rsidP="0081333F">
      <w:pPr>
        <w:tabs>
          <w:tab w:val="left" w:pos="709"/>
          <w:tab w:val="left" w:pos="851"/>
        </w:tabs>
        <w:spacing w:before="120" w:after="120"/>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57DEE009" w:rsidR="000E52A5" w:rsidRPr="0008650D" w:rsidRDefault="00EB6F50" w:rsidP="00FB2159">
      <w:pPr>
        <w:spacing w:before="120" w:after="120" w:line="240" w:lineRule="auto"/>
        <w:rPr>
          <w:rFonts w:ascii="Fira Sans" w:hAnsi="Fira Sans"/>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27B36C05" wp14:editId="3E084920">
                <wp:simplePos x="0" y="0"/>
                <wp:positionH relativeFrom="margin">
                  <wp:posOffset>4431665</wp:posOffset>
                </wp:positionH>
                <wp:positionV relativeFrom="paragraph">
                  <wp:posOffset>53975</wp:posOffset>
                </wp:positionV>
                <wp:extent cx="1817370" cy="1952625"/>
                <wp:effectExtent l="19050" t="19050" r="30480" b="295275"/>
                <wp:wrapTight wrapText="bothSides">
                  <wp:wrapPolygon edited="0">
                    <wp:start x="8604" y="-211"/>
                    <wp:lineTo x="6792" y="0"/>
                    <wp:lineTo x="2491" y="2318"/>
                    <wp:lineTo x="2491" y="3372"/>
                    <wp:lineTo x="226" y="6111"/>
                    <wp:lineTo x="-226" y="7376"/>
                    <wp:lineTo x="-226" y="13698"/>
                    <wp:lineTo x="1132" y="16859"/>
                    <wp:lineTo x="4302" y="20230"/>
                    <wp:lineTo x="5660" y="23602"/>
                    <wp:lineTo x="5660" y="24656"/>
                    <wp:lineTo x="7019" y="24656"/>
                    <wp:lineTo x="8151" y="23602"/>
                    <wp:lineTo x="16981" y="20230"/>
                    <wp:lineTo x="17208" y="20230"/>
                    <wp:lineTo x="20377" y="16859"/>
                    <wp:lineTo x="21736" y="13487"/>
                    <wp:lineTo x="21736" y="10115"/>
                    <wp:lineTo x="21283" y="6954"/>
                    <wp:lineTo x="21283" y="6743"/>
                    <wp:lineTo x="19472" y="3582"/>
                    <wp:lineTo x="19245" y="2740"/>
                    <wp:lineTo x="14264" y="0"/>
                    <wp:lineTo x="12906" y="-211"/>
                    <wp:lineTo x="8604"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817370"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48.95pt;margin-top:4.25pt;width:143.1pt;height:153.7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4A09B3C8" w:rsidR="009D0245" w:rsidRPr="000342D2" w:rsidRDefault="009D024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Encourage the person and their whānau to designate a lead person(s) to communicate with care providers. </w:t>
      </w:r>
    </w:p>
    <w:p w14:paraId="6C91C14D" w14:textId="252E3016" w:rsidR="009D0245" w:rsidRPr="000342D2" w:rsidRDefault="009D024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Encourage discussions about the expected disease course, considering personal and cultural beliefs and expectations. </w:t>
      </w:r>
    </w:p>
    <w:p w14:paraId="2EB18D40" w14:textId="30C2BADF" w:rsidR="009D0245" w:rsidRPr="000342D2" w:rsidRDefault="009D024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Discuss shared goals of care. </w:t>
      </w:r>
    </w:p>
    <w:p w14:paraId="382CCADB" w14:textId="77777777" w:rsidR="001B0A9E" w:rsidRPr="000342D2" w:rsidRDefault="001B0A9E"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Discuss palliative care options, including community-based services as well as dying at home. </w:t>
      </w:r>
    </w:p>
    <w:p w14:paraId="3CA459FD" w14:textId="6925FFEF" w:rsidR="00723623" w:rsidRPr="00E105B8" w:rsidRDefault="001B0A9E"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Empower the person and their whānau to determine the care that they may want to provide, with or without support services.</w:t>
      </w:r>
    </w:p>
    <w:p w14:paraId="123C883E" w14:textId="3219C3BD" w:rsidR="00FD1379" w:rsidRDefault="009D0245" w:rsidP="008D7478">
      <w:pPr>
        <w:numPr>
          <w:ilvl w:val="0"/>
          <w:numId w:val="131"/>
        </w:numPr>
        <w:spacing w:before="240" w:after="120" w:line="240" w:lineRule="auto"/>
        <w:ind w:left="568" w:hanging="284"/>
        <w:contextualSpacing/>
        <w:jc w:val="both"/>
        <w:rPr>
          <w:rFonts w:ascii="Fira Sans" w:hAnsi="Fira Sans"/>
          <w:lang w:val="en-NZ" w:eastAsia="en-NZ"/>
        </w:rPr>
      </w:pPr>
      <w:r w:rsidRPr="000342D2">
        <w:rPr>
          <w:rFonts w:ascii="Fira Sans" w:hAnsi="Fira Sans"/>
          <w:lang w:val="en-NZ" w:eastAsia="en-NZ"/>
        </w:rPr>
        <w:t>Refer the person to palliative care in the community according to their wishes.</w:t>
      </w:r>
    </w:p>
    <w:p w14:paraId="6C91E565" w14:textId="2C5C17AD" w:rsidR="00FD1379" w:rsidRDefault="00FD1379" w:rsidP="008D7478">
      <w:pPr>
        <w:numPr>
          <w:ilvl w:val="0"/>
          <w:numId w:val="131"/>
        </w:numPr>
        <w:spacing w:after="120" w:line="240" w:lineRule="auto"/>
        <w:ind w:left="568" w:hanging="284"/>
        <w:jc w:val="both"/>
        <w:rPr>
          <w:rFonts w:ascii="Fira Sans" w:hAnsi="Fira Sans"/>
          <w:lang w:val="en-NZ" w:eastAsia="en-NZ"/>
        </w:rPr>
      </w:pPr>
      <w:r>
        <w:rPr>
          <w:rFonts w:ascii="Fira Sans" w:hAnsi="Fira Sans"/>
          <w:lang w:val="en-NZ" w:eastAsia="en-NZ"/>
        </w:rPr>
        <w:t>Discuss supportive care options available.</w:t>
      </w:r>
    </w:p>
    <w:p w14:paraId="2C650ADE" w14:textId="2C648ABF" w:rsidR="000E52A5" w:rsidRPr="00BA0181" w:rsidRDefault="005764FD" w:rsidP="0081333F">
      <w:pPr>
        <w:spacing w:before="120" w:after="120"/>
        <w:jc w:val="both"/>
        <w:rPr>
          <w:rFonts w:ascii="Fira Sans" w:hAnsi="Fira Sans"/>
          <w:lang w:val="en-NZ" w:eastAsia="en-NZ"/>
        </w:rPr>
      </w:pPr>
      <w:r w:rsidRPr="00E362EB">
        <w:rPr>
          <w:rFonts w:ascii="Fira Sans" w:hAnsi="Fira Sans"/>
          <w:noProof/>
          <w:color w:val="000000" w:themeColor="text1"/>
          <w:sz w:val="24"/>
          <w:szCs w:val="24"/>
        </w:rPr>
        <mc:AlternateContent>
          <mc:Choice Requires="wps">
            <w:drawing>
              <wp:anchor distT="0" distB="0" distL="114300" distR="114300" simplePos="0" relativeHeight="251658265" behindDoc="1" locked="0" layoutInCell="1" allowOverlap="1" wp14:anchorId="0C7D33EA" wp14:editId="4B8AAA20">
                <wp:simplePos x="0" y="0"/>
                <wp:positionH relativeFrom="margin">
                  <wp:align>right</wp:align>
                </wp:positionH>
                <wp:positionV relativeFrom="paragraph">
                  <wp:posOffset>25400</wp:posOffset>
                </wp:positionV>
                <wp:extent cx="1638300" cy="1634490"/>
                <wp:effectExtent l="19050" t="19050" r="38100" b="251460"/>
                <wp:wrapTight wrapText="bothSides">
                  <wp:wrapPolygon edited="0">
                    <wp:start x="8288" y="-252"/>
                    <wp:lineTo x="6530" y="0"/>
                    <wp:lineTo x="1758" y="3021"/>
                    <wp:lineTo x="1758" y="4028"/>
                    <wp:lineTo x="-251" y="7301"/>
                    <wp:lineTo x="-251" y="13846"/>
                    <wp:lineTo x="753" y="16112"/>
                    <wp:lineTo x="753" y="16364"/>
                    <wp:lineTo x="4270" y="20140"/>
                    <wp:lineTo x="5526" y="24168"/>
                    <wp:lineTo x="5777" y="24671"/>
                    <wp:lineTo x="7033" y="24671"/>
                    <wp:lineTo x="7535" y="24168"/>
                    <wp:lineTo x="17330" y="20140"/>
                    <wp:lineTo x="17581" y="20140"/>
                    <wp:lineTo x="20847" y="16364"/>
                    <wp:lineTo x="20847" y="16112"/>
                    <wp:lineTo x="21851" y="12336"/>
                    <wp:lineTo x="21851" y="8056"/>
                    <wp:lineTo x="19842" y="4280"/>
                    <wp:lineTo x="19842" y="3273"/>
                    <wp:lineTo x="14567" y="0"/>
                    <wp:lineTo x="13312" y="-252"/>
                    <wp:lineTo x="8288" y="-252"/>
                  </wp:wrapPolygon>
                </wp:wrapTight>
                <wp:docPr id="1826750310" name="Speech Bubble: Oval 1826750310"/>
                <wp:cNvGraphicFramePr/>
                <a:graphic xmlns:a="http://schemas.openxmlformats.org/drawingml/2006/main">
                  <a:graphicData uri="http://schemas.microsoft.com/office/word/2010/wordprocessingShape">
                    <wps:wsp>
                      <wps:cNvSpPr/>
                      <wps:spPr>
                        <a:xfrm>
                          <a:off x="0" y="0"/>
                          <a:ext cx="1638300" cy="1634821"/>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4AB031E" w14:textId="77777777" w:rsidR="000B28B3" w:rsidRPr="00E01683" w:rsidRDefault="000B28B3" w:rsidP="000B28B3">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FA346C1" w14:textId="77777777" w:rsidR="000B28B3" w:rsidRPr="00E01683" w:rsidRDefault="000B28B3" w:rsidP="000B28B3">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25DE1E13" w14:textId="77777777" w:rsidR="000B28B3" w:rsidRDefault="000B28B3" w:rsidP="000B28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D33EA" id="Speech Bubble: Oval 1826750310" o:spid="_x0000_s1038" type="#_x0000_t63" style="position:absolute;left:0;text-align:left;margin-left:77.8pt;margin-top:2pt;width:129pt;height:128.7pt;z-index:-251658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" adj="6300,24300" fillcolor="#e2f0d9" strokecolor="#e2f0d9" strokeweight="1pt">
                <v:textbox>
                  <w:txbxContent>
                    <w:p w14:paraId="04AB031E" w14:textId="77777777" w:rsidR="000B28B3" w:rsidRPr="00E01683" w:rsidRDefault="000B28B3" w:rsidP="000B28B3">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FA346C1" w14:textId="77777777" w:rsidR="000B28B3" w:rsidRPr="00E01683" w:rsidRDefault="000B28B3" w:rsidP="000B28B3">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25DE1E13" w14:textId="77777777" w:rsidR="000B28B3" w:rsidRDefault="000B28B3" w:rsidP="000B28B3">
                      <w:pPr>
                        <w:jc w:val="center"/>
                      </w:pPr>
                    </w:p>
                  </w:txbxContent>
                </v:textbox>
                <w10:wrap type="tight" anchorx="margin"/>
              </v:shape>
            </w:pict>
          </mc:Fallback>
        </mc:AlternateContent>
      </w:r>
      <w:r w:rsidR="00CB0E52" w:rsidRPr="00E362EB">
        <w:rPr>
          <w:rFonts w:ascii="Montserrat" w:hAnsi="Montserrat" w:cstheme="minorHAnsi"/>
          <w:b/>
          <w:color w:val="595454"/>
          <w:sz w:val="24"/>
          <w:szCs w:val="24"/>
        </w:rPr>
        <w:t>7.5</w:t>
      </w:r>
      <w:r w:rsidR="009436A7" w:rsidRPr="00E362EB">
        <w:rPr>
          <w:rFonts w:ascii="Montserrat" w:hAnsi="Montserrat" w:cstheme="minorHAnsi"/>
          <w:b/>
          <w:color w:val="595454"/>
          <w:sz w:val="24"/>
          <w:szCs w:val="24"/>
        </w:rPr>
        <w:t xml:space="preserve">.3 </w:t>
      </w:r>
      <w:r w:rsidR="00EC73D0" w:rsidRPr="00E362EB">
        <w:rPr>
          <w:rFonts w:ascii="Montserrat" w:hAnsi="Montserrat" w:cstheme="minorHAnsi"/>
          <w:b/>
          <w:color w:val="595454"/>
          <w:sz w:val="24"/>
          <w:szCs w:val="24"/>
        </w:rPr>
        <w:t>Communicating between</w:t>
      </w:r>
      <w:r w:rsidR="000E52A5" w:rsidRPr="00E362EB">
        <w:rPr>
          <w:rFonts w:ascii="Montserrat" w:hAnsi="Montserrat" w:cstheme="minorHAnsi"/>
          <w:b/>
          <w:color w:val="595454"/>
          <w:sz w:val="24"/>
          <w:szCs w:val="2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3FA5C82" w:rsidR="000E52A5" w:rsidRPr="006E2EB4" w:rsidRDefault="0003497F" w:rsidP="009436A7">
      <w:pPr>
        <w:spacing w:after="120" w:line="240" w:lineRule="auto"/>
        <w:contextualSpacing/>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0342D2" w:rsidRDefault="000E52A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confirming the lead clinician and </w:t>
      </w:r>
      <w:r w:rsidR="008F2EA9" w:rsidRPr="000342D2">
        <w:rPr>
          <w:rFonts w:ascii="Fira Sans" w:hAnsi="Fira Sans"/>
          <w:lang w:val="en-NZ" w:eastAsia="en-NZ"/>
        </w:rPr>
        <w:t>handover</w:t>
      </w:r>
      <w:r w:rsidRPr="000342D2">
        <w:rPr>
          <w:rFonts w:ascii="Fira Sans" w:hAnsi="Fira Sans"/>
          <w:lang w:val="en-NZ" w:eastAsia="en-NZ"/>
        </w:rPr>
        <w:t xml:space="preserve"> as necessary</w:t>
      </w:r>
    </w:p>
    <w:p w14:paraId="52E7D777" w14:textId="1F31F330" w:rsidR="008F2EA9" w:rsidRPr="000342D2" w:rsidRDefault="008F2EA9"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providing updates on the person’s prognosis </w:t>
      </w:r>
    </w:p>
    <w:p w14:paraId="2341C5E0" w14:textId="77777777" w:rsidR="008F2EA9" w:rsidRPr="000342D2" w:rsidRDefault="008F2EA9"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initiating supportive and palliative care referrals </w:t>
      </w:r>
    </w:p>
    <w:p w14:paraId="4D716209" w14:textId="3C3EC41E" w:rsidR="00402727" w:rsidRPr="00EB6F50" w:rsidRDefault="000E52A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advising on end-of-life care planning</w:t>
      </w:r>
      <w:r w:rsidR="005D6927" w:rsidRPr="000342D2">
        <w:rPr>
          <w:rFonts w:ascii="Fira Sans" w:hAnsi="Fira Sans"/>
          <w:lang w:val="en-NZ" w:eastAsia="en-NZ"/>
        </w:rPr>
        <w:t xml:space="preserve">. </w:t>
      </w:r>
    </w:p>
    <w:p w14:paraId="5C61B360" w14:textId="13151F75" w:rsidR="000B28B3" w:rsidRPr="00A20A12" w:rsidRDefault="000B28B3" w:rsidP="000B28B3">
      <w:pPr>
        <w:pStyle w:val="paragraph"/>
        <w:spacing w:before="240" w:beforeAutospacing="0" w:after="120" w:afterAutospacing="0"/>
        <w:jc w:val="both"/>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 xml:space="preserve">7.5.4 </w:t>
      </w:r>
      <w:r w:rsidRPr="00A20A12">
        <w:rPr>
          <w:rFonts w:ascii="Montserrat" w:eastAsiaTheme="minorHAnsi" w:hAnsi="Montserrat"/>
          <w:b/>
          <w:bCs/>
          <w:color w:val="595454"/>
          <w:lang w:val="en-US" w:eastAsia="en-US"/>
        </w:rPr>
        <w:t>Palliative care and end of life key national guidelines</w:t>
      </w:r>
    </w:p>
    <w:p w14:paraId="2B2B6429" w14:textId="77CBDE1A" w:rsidR="000B28B3" w:rsidRPr="00B14A4F" w:rsidRDefault="000B28B3" w:rsidP="008D7478">
      <w:pPr>
        <w:numPr>
          <w:ilvl w:val="0"/>
          <w:numId w:val="4"/>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54" w:history="1">
        <w:r w:rsidR="00B14A4F" w:rsidRPr="00AA7D4C">
          <w:rPr>
            <w:rFonts w:ascii="Fira Sans" w:eastAsia="Times New Roman" w:hAnsi="Fira Sans"/>
            <w:b/>
            <w:color w:val="595454"/>
            <w:u w:val="single"/>
            <w:lang w:eastAsia="en-NZ"/>
          </w:rPr>
          <w:t>hqsc.govt.nz</w:t>
        </w:r>
      </w:hyperlink>
      <w:r w:rsidR="00B14A4F">
        <w:rPr>
          <w:rFonts w:ascii="Fira Sans" w:hAnsi="Fira Sans" w:cs="Times New Roman"/>
          <w:lang w:val="en-NZ" w:eastAsia="en-NZ"/>
        </w:rPr>
        <w:t xml:space="preserve"> </w:t>
      </w:r>
      <w:r w:rsidRPr="00B14A4F">
        <w:rPr>
          <w:rFonts w:ascii="Fira Sans" w:hAnsi="Fira Sans" w:cs="Times New Roman"/>
          <w:lang w:val="en-NZ" w:eastAsia="en-NZ"/>
        </w:rPr>
        <w:t xml:space="preserve"> </w:t>
      </w:r>
    </w:p>
    <w:p w14:paraId="3AAE3D28" w14:textId="77777777" w:rsidR="000B28B3" w:rsidRPr="00152AB9" w:rsidRDefault="000B28B3" w:rsidP="008D7478">
      <w:pPr>
        <w:numPr>
          <w:ilvl w:val="0"/>
          <w:numId w:val="4"/>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55"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496CED37" w14:textId="4D955495" w:rsidR="000B28B3" w:rsidRDefault="000B28B3" w:rsidP="008D7478">
      <w:pPr>
        <w:numPr>
          <w:ilvl w:val="0"/>
          <w:numId w:val="4"/>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6"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.2019)</w:t>
      </w:r>
      <w:r w:rsidR="00B8526C">
        <w:rPr>
          <w:rFonts w:ascii="Fira Sans" w:hAnsi="Fira Sans" w:cs="Times New Roman"/>
          <w:lang w:val="en-NZ" w:eastAsia="en-NZ"/>
        </w:rPr>
        <w:t>.</w:t>
      </w:r>
      <w:r w:rsidRPr="00152AB9">
        <w:rPr>
          <w:rFonts w:ascii="Fira Sans" w:hAnsi="Fira Sans" w:cs="Times New Roman"/>
          <w:lang w:val="en-NZ" w:eastAsia="en-NZ"/>
        </w:rPr>
        <w:t xml:space="preserve"> </w:t>
      </w:r>
    </w:p>
    <w:p w14:paraId="5863B4D5" w14:textId="77777777" w:rsidR="0081333F" w:rsidRPr="00152AB9" w:rsidRDefault="0081333F" w:rsidP="0081333F">
      <w:pPr>
        <w:spacing w:after="0"/>
        <w:ind w:left="284"/>
        <w:contextualSpacing/>
        <w:rPr>
          <w:rFonts w:ascii="Fira Sans" w:hAnsi="Fira Sans" w:cs="Times New Roman"/>
          <w:lang w:val="en-NZ" w:eastAsia="en-NZ"/>
        </w:rPr>
      </w:pPr>
    </w:p>
    <w:tbl>
      <w:tblPr>
        <w:tblStyle w:val="TableGrid"/>
        <w:tblpPr w:leftFromText="180" w:rightFromText="180" w:vertAnchor="text" w:horzAnchor="margin" w:tblpY="38"/>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0552E" w:rsidRPr="00E17404" w14:paraId="13538E6E" w14:textId="77777777" w:rsidTr="00E0552E">
        <w:trPr>
          <w:cantSplit/>
          <w:trHeight w:val="170"/>
        </w:trPr>
        <w:tc>
          <w:tcPr>
            <w:tcW w:w="1256" w:type="dxa"/>
            <w:tcBorders>
              <w:right w:val="single" w:sz="18" w:space="0" w:color="FFF7E9"/>
            </w:tcBorders>
            <w:shd w:val="clear" w:color="auto" w:fill="C2D9BA"/>
            <w:vAlign w:val="center"/>
          </w:tcPr>
          <w:p w14:paraId="4FA0DCA2" w14:textId="77777777" w:rsidR="00E0552E" w:rsidRPr="00410947" w:rsidRDefault="00E0552E" w:rsidP="00E0552E">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3D093E" w14:textId="77777777" w:rsidR="00E0552E" w:rsidRPr="00761A5A" w:rsidRDefault="00E0552E" w:rsidP="00E0552E">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9879EB" w14:textId="77777777" w:rsidR="00E0552E" w:rsidRPr="00C6732C" w:rsidRDefault="00E0552E" w:rsidP="00E0552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58A29E1" w14:textId="77777777" w:rsidR="00E0552E" w:rsidRPr="00347855" w:rsidRDefault="00E0552E" w:rsidP="00E0552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07559BB" w14:textId="77777777" w:rsidR="00E0552E" w:rsidRPr="00BE0400" w:rsidRDefault="00E0552E" w:rsidP="00E0552E">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1002F3A" w14:textId="77777777" w:rsidR="00E0552E" w:rsidRPr="00CF35D6" w:rsidRDefault="00E0552E" w:rsidP="00E0552E">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F20AB2C" w14:textId="77777777" w:rsidR="00E0552E" w:rsidRPr="00CF35D6" w:rsidRDefault="00E0552E" w:rsidP="00E0552E">
            <w:pPr>
              <w:jc w:val="center"/>
              <w:rPr>
                <w:color w:val="FFF7E9"/>
                <w:sz w:val="14"/>
                <w:szCs w:val="14"/>
              </w:rPr>
            </w:pPr>
            <w:r w:rsidRPr="00CF35D6">
              <w:rPr>
                <w:rFonts w:eastAsia="Fira Sans" w:cs="Fira Sans"/>
                <w:color w:val="FFF7E9"/>
                <w:sz w:val="14"/>
                <w:szCs w:val="14"/>
                <w:lang w:eastAsia="en-NZ"/>
              </w:rPr>
              <w:t>Palliative and end of life care</w:t>
            </w:r>
          </w:p>
        </w:tc>
      </w:tr>
    </w:tbl>
    <w:p w14:paraId="72D52DF8" w14:textId="74DAA4B4" w:rsidR="000B28B3" w:rsidRPr="006A01A1" w:rsidRDefault="000B28B3" w:rsidP="008D7478">
      <w:pPr>
        <w:numPr>
          <w:ilvl w:val="0"/>
          <w:numId w:val="4"/>
        </w:numPr>
        <w:spacing w:before="120"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57"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r w:rsidR="00B8526C">
        <w:rPr>
          <w:rFonts w:ascii="Fira Sans" w:hAnsi="Fira Sans" w:cs="Times New Roman"/>
          <w:lang w:val="en-NZ" w:eastAsia="en-NZ"/>
        </w:rPr>
        <w:t>.</w:t>
      </w:r>
    </w:p>
    <w:p w14:paraId="70719D57" w14:textId="02ED7FA9" w:rsidR="007A7334" w:rsidRPr="000C06D3" w:rsidRDefault="000B28B3" w:rsidP="008D7478">
      <w:pPr>
        <w:numPr>
          <w:ilvl w:val="0"/>
          <w:numId w:val="4"/>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8"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2019b)</w:t>
      </w:r>
      <w:r w:rsidR="00B8526C">
        <w:rPr>
          <w:rFonts w:ascii="Fira Sans" w:hAnsi="Fira Sans" w:cs="Times New Roman"/>
          <w:lang w:val="en-NZ" w:eastAsia="en-NZ"/>
        </w:rPr>
        <w:t>.</w:t>
      </w:r>
      <w:r w:rsidRPr="00152AB9">
        <w:rPr>
          <w:rFonts w:ascii="Fira Sans" w:hAnsi="Fira Sans" w:cs="Times New Roman"/>
          <w:lang w:val="en-NZ" w:eastAsia="en-NZ"/>
        </w:rPr>
        <w:t xml:space="preserve"> </w:t>
      </w:r>
    </w:p>
    <w:p w14:paraId="66191AA6" w14:textId="6C472A05" w:rsidR="000C06D3" w:rsidRPr="000C06D3" w:rsidRDefault="000C06D3" w:rsidP="008D7478">
      <w:pPr>
        <w:numPr>
          <w:ilvl w:val="0"/>
          <w:numId w:val="4"/>
        </w:numPr>
        <w:spacing w:after="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9"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Te Whatu Ora, nd)</w:t>
      </w:r>
      <w:r w:rsidR="00B8526C">
        <w:rPr>
          <w:rFonts w:ascii="Fira Sans" w:eastAsiaTheme="minorEastAsia" w:hAnsi="Fira Sans"/>
        </w:rPr>
        <w:t>.</w:t>
      </w:r>
    </w:p>
    <w:p w14:paraId="19ECB5B9" w14:textId="326A560C" w:rsidR="000E52A5" w:rsidRPr="007A7334" w:rsidRDefault="000E52A5" w:rsidP="00402727">
      <w:pPr>
        <w:spacing w:before="240" w:after="120"/>
        <w:textAlignment w:val="baseline"/>
        <w:rPr>
          <w:rFonts w:ascii="Fira Sans" w:eastAsia="Times New Roman" w:hAnsi="Fira Sans"/>
          <w:b/>
          <w:color w:val="595454"/>
          <w:u w:val="single"/>
        </w:rPr>
      </w:pPr>
      <w:r w:rsidRPr="007A7334">
        <w:rPr>
          <w:rFonts w:ascii="Montserrat" w:hAnsi="Montserrat" w:cstheme="minorHAnsi"/>
          <w:b/>
          <w:bCs/>
          <w:color w:val="595454"/>
          <w:sz w:val="28"/>
          <w:szCs w:val="28"/>
        </w:rPr>
        <w:t>7.</w:t>
      </w:r>
      <w:r w:rsidR="002F3FC7" w:rsidRPr="007A7334">
        <w:rPr>
          <w:rFonts w:ascii="Montserrat" w:hAnsi="Montserrat" w:cstheme="minorHAnsi"/>
          <w:b/>
          <w:bCs/>
          <w:color w:val="595454"/>
          <w:sz w:val="28"/>
          <w:szCs w:val="28"/>
        </w:rPr>
        <w:t>6</w:t>
      </w:r>
      <w:r w:rsidR="00A20A12" w:rsidRPr="007A7334">
        <w:rPr>
          <w:rFonts w:ascii="Montserrat" w:hAnsi="Montserrat" w:cstheme="minorHAnsi"/>
          <w:b/>
          <w:bCs/>
          <w:color w:val="595454"/>
          <w:sz w:val="28"/>
          <w:szCs w:val="28"/>
        </w:rPr>
        <w:t xml:space="preserve"> </w:t>
      </w:r>
      <w:r w:rsidRPr="007A7334">
        <w:rPr>
          <w:rStyle w:val="normaltextrun"/>
          <w:rFonts w:ascii="Montserrat" w:hAnsi="Montserrat" w:cstheme="minorHAnsi"/>
          <w:b/>
          <w:bCs/>
          <w:color w:val="595454"/>
          <w:sz w:val="28"/>
          <w:szCs w:val="28"/>
        </w:rPr>
        <w:t>Measuring and monitoring </w:t>
      </w:r>
    </w:p>
    <w:p w14:paraId="6031976B" w14:textId="77777777" w:rsidR="002A3576" w:rsidRPr="00417B74" w:rsidRDefault="002A3576" w:rsidP="008D7478">
      <w:pPr>
        <w:numPr>
          <w:ilvl w:val="0"/>
          <w:numId w:val="149"/>
        </w:numPr>
        <w:tabs>
          <w:tab w:val="left" w:pos="756"/>
        </w:tabs>
        <w:spacing w:before="120" w:after="120" w:line="240" w:lineRule="auto"/>
        <w:ind w:left="568" w:hanging="284"/>
        <w:contextualSpacing/>
        <w:jc w:val="both"/>
        <w:rPr>
          <w:rFonts w:ascii="Fira Sans" w:hAnsi="Fira Sans"/>
          <w:lang w:val="en-NZ" w:eastAsia="en-NZ"/>
        </w:rPr>
      </w:pPr>
      <w:r w:rsidRPr="000C06D3">
        <w:rPr>
          <w:rFonts w:ascii="Fira Sans" w:eastAsia="Times New Roman" w:hAnsi="Fira Sans"/>
          <w:b/>
          <w:i/>
          <w:iCs/>
          <w:color w:val="595454"/>
        </w:rPr>
        <w:t>Ngā Paerewa Pairuri Tāngata | Standards for Palliative Care</w:t>
      </w:r>
      <w:r w:rsidRPr="00417B74">
        <w:rPr>
          <w:rFonts w:ascii="Fira Sans" w:hAnsi="Fira Sans"/>
          <w:lang w:val="en-NZ" w:eastAsia="en-NZ"/>
        </w:rPr>
        <w:t xml:space="preserve"> (Hospice New Zealand 2019a)</w:t>
      </w:r>
    </w:p>
    <w:p w14:paraId="698AC3A1"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1: Assessment of needs</w:t>
      </w:r>
    </w:p>
    <w:p w14:paraId="0B7FD693"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2: Developing the care plan</w:t>
      </w:r>
    </w:p>
    <w:p w14:paraId="42578C23"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3: Providing the care</w:t>
      </w:r>
    </w:p>
    <w:p w14:paraId="33A7E02D"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4: Supporting and caring for the family, whānau and carers</w:t>
      </w:r>
    </w:p>
    <w:p w14:paraId="4A4FE06F"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5: Transitions within and between services</w:t>
      </w:r>
    </w:p>
    <w:p w14:paraId="7561E41A"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6: Grief support and bereavement care</w:t>
      </w:r>
    </w:p>
    <w:p w14:paraId="4778BB39"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7: Culture of the organisation</w:t>
      </w:r>
    </w:p>
    <w:p w14:paraId="7DB34442"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8: Quality improvement and research</w:t>
      </w:r>
    </w:p>
    <w:p w14:paraId="614E8DE9"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42EC875F" w14:textId="1D320E59" w:rsidR="00EE549F" w:rsidRPr="005C2559" w:rsidRDefault="001B0A9E" w:rsidP="008D7478">
      <w:pPr>
        <w:numPr>
          <w:ilvl w:val="0"/>
          <w:numId w:val="131"/>
        </w:numPr>
        <w:spacing w:before="120" w:after="120" w:line="240" w:lineRule="auto"/>
        <w:ind w:left="568" w:hanging="284"/>
        <w:contextualSpacing/>
        <w:jc w:val="both"/>
        <w:rPr>
          <w:rFonts w:ascii="Fira Sans" w:eastAsia="Times New Roman" w:hAnsi="Fira Sans" w:cs="Calibri"/>
          <w:lang w:val="en-NZ" w:eastAsia="en-NZ"/>
        </w:rPr>
      </w:pPr>
      <w:r w:rsidRPr="005C2559">
        <w:rPr>
          <w:rFonts w:ascii="Fira Sans" w:hAnsi="Fira Sans"/>
          <w:b/>
          <w:bCs/>
          <w:color w:val="595454"/>
          <w:lang w:val="en-NZ" w:eastAsia="en-NZ"/>
        </w:rPr>
        <w:t>National palliative care outcomes and reporting framework</w:t>
      </w:r>
      <w:r w:rsidRPr="005C2559">
        <w:rPr>
          <w:rFonts w:ascii="Fira Sans" w:hAnsi="Fira Sans"/>
          <w:color w:val="595454"/>
          <w:lang w:val="en-NZ" w:eastAsia="en-NZ"/>
        </w:rPr>
        <w:t xml:space="preserve"> </w:t>
      </w:r>
      <w:r w:rsidRPr="005C2559">
        <w:rPr>
          <w:rFonts w:ascii="Fira Sans" w:hAnsi="Fira Sans"/>
          <w:lang w:val="en-NZ" w:eastAsia="en-NZ"/>
        </w:rPr>
        <w:t>(under development).</w:t>
      </w:r>
    </w:p>
    <w:sectPr w:rsidR="00EE549F" w:rsidRPr="005C2559" w:rsidSect="00E0552E">
      <w:headerReference w:type="default" r:id="rId60"/>
      <w:headerReference w:type="first" r:id="rId61"/>
      <w:pgSz w:w="11906" w:h="16838" w:code="9"/>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54CCB" w14:textId="77777777" w:rsidR="005052BC" w:rsidRDefault="005052BC" w:rsidP="00CA6D3C">
      <w:pPr>
        <w:spacing w:after="0" w:line="240" w:lineRule="auto"/>
      </w:pPr>
      <w:r>
        <w:separator/>
      </w:r>
    </w:p>
    <w:p w14:paraId="26DFEC87" w14:textId="77777777" w:rsidR="005052BC" w:rsidRDefault="005052BC"/>
  </w:endnote>
  <w:endnote w:type="continuationSeparator" w:id="0">
    <w:p w14:paraId="463ACDAF" w14:textId="77777777" w:rsidR="005052BC" w:rsidRDefault="005052BC" w:rsidP="00CA6D3C">
      <w:pPr>
        <w:spacing w:after="0" w:line="240" w:lineRule="auto"/>
      </w:pPr>
      <w:r>
        <w:continuationSeparator/>
      </w:r>
    </w:p>
    <w:p w14:paraId="58F19135" w14:textId="77777777" w:rsidR="005052BC" w:rsidRDefault="005052BC"/>
  </w:endnote>
  <w:endnote w:type="continuationNotice" w:id="1">
    <w:p w14:paraId="66D6871A" w14:textId="77777777" w:rsidR="005052BC" w:rsidRDefault="005052BC">
      <w:pPr>
        <w:spacing w:after="0" w:line="240" w:lineRule="auto"/>
      </w:pPr>
    </w:p>
    <w:p w14:paraId="4F09D6A6" w14:textId="77777777" w:rsidR="005052BC" w:rsidRDefault="00505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ZTBK K+ Helvetica Neue LT">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MoolBoran">
    <w:charset w:val="00"/>
    <w:family w:val="swiss"/>
    <w:pitch w:val="variable"/>
    <w:sig w:usb0="80000003" w:usb1="00000000" w:usb2="0001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C5AC" w14:textId="68D8F6BC" w:rsidR="00315F84" w:rsidRDefault="00315F84" w:rsidP="00DB5C7C">
    <w:pPr>
      <w:pStyle w:val="Footer"/>
      <w:spacing w:before="120"/>
      <w:jc w:val="right"/>
    </w:pPr>
    <w:r w:rsidRPr="00A57A1F">
      <w:rPr>
        <w:rFonts w:ascii="Montserrat" w:hAnsi="Montserrat"/>
        <w:color w:val="48524C"/>
        <w:sz w:val="18"/>
        <w:szCs w:val="18"/>
      </w:rPr>
      <w:t>Optimal</w:t>
    </w:r>
    <w:r>
      <w:rPr>
        <w:rFonts w:ascii="Montserrat" w:hAnsi="Montserrat"/>
        <w:color w:val="48524C"/>
        <w:sz w:val="18"/>
        <w:szCs w:val="18"/>
      </w:rPr>
      <w:t xml:space="preserve"> </w:t>
    </w:r>
    <w:r w:rsidRPr="00A57A1F">
      <w:rPr>
        <w:rFonts w:ascii="Montserrat" w:hAnsi="Montserrat"/>
        <w:color w:val="48524C"/>
        <w:sz w:val="18"/>
        <w:szCs w:val="18"/>
      </w:rPr>
      <w:t>cancer</w:t>
    </w:r>
    <w:r>
      <w:rPr>
        <w:rFonts w:ascii="Montserrat" w:hAnsi="Montserrat"/>
        <w:color w:val="48524C"/>
        <w:sz w:val="18"/>
        <w:szCs w:val="18"/>
      </w:rPr>
      <w:t xml:space="preserve"> </w:t>
    </w:r>
    <w:r w:rsidRPr="00A57A1F">
      <w:rPr>
        <w:rFonts w:ascii="Montserrat" w:hAnsi="Montserrat"/>
        <w:color w:val="48524C"/>
        <w:sz w:val="18"/>
        <w:szCs w:val="18"/>
      </w:rPr>
      <w:t>care</w:t>
    </w:r>
    <w:r>
      <w:rPr>
        <w:rFonts w:ascii="Montserrat" w:hAnsi="Montserrat"/>
        <w:color w:val="48524C"/>
        <w:sz w:val="18"/>
        <w:szCs w:val="18"/>
      </w:rPr>
      <w:t xml:space="preserve"> </w:t>
    </w:r>
    <w:r w:rsidRPr="00A57A1F">
      <w:rPr>
        <w:rFonts w:ascii="Montserrat" w:hAnsi="Montserrat"/>
        <w:color w:val="48524C"/>
        <w:sz w:val="18"/>
        <w:szCs w:val="18"/>
      </w:rPr>
      <w:t>pathway</w:t>
    </w:r>
    <w:r>
      <w:rPr>
        <w:rFonts w:ascii="Montserrat" w:hAnsi="Montserrat"/>
        <w:color w:val="48524C"/>
        <w:sz w:val="18"/>
        <w:szCs w:val="18"/>
      </w:rPr>
      <w:t xml:space="preserve"> </w:t>
    </w:r>
    <w:r w:rsidRPr="00A57A1F">
      <w:rPr>
        <w:rFonts w:ascii="Montserrat" w:hAnsi="Montserrat"/>
        <w:color w:val="48524C"/>
        <w:sz w:val="18"/>
        <w:szCs w:val="18"/>
      </w:rPr>
      <w:t>for</w:t>
    </w:r>
    <w:r>
      <w:rPr>
        <w:rFonts w:ascii="Montserrat" w:hAnsi="Montserrat"/>
        <w:color w:val="48524C"/>
        <w:sz w:val="18"/>
        <w:szCs w:val="18"/>
      </w:rPr>
      <w:t xml:space="preserve"> </w:t>
    </w:r>
    <w:r w:rsidRPr="00A57A1F">
      <w:rPr>
        <w:rFonts w:ascii="Montserrat" w:hAnsi="Montserrat"/>
        <w:color w:val="48524C"/>
        <w:sz w:val="18"/>
        <w:szCs w:val="18"/>
      </w:rPr>
      <w:t>people</w:t>
    </w:r>
    <w:r>
      <w:rPr>
        <w:rFonts w:ascii="Montserrat" w:hAnsi="Montserrat"/>
        <w:color w:val="48524C"/>
        <w:sz w:val="18"/>
        <w:szCs w:val="18"/>
      </w:rPr>
      <w:t xml:space="preserve"> </w:t>
    </w:r>
    <w:r w:rsidRPr="00A57A1F">
      <w:rPr>
        <w:rFonts w:ascii="Montserrat" w:hAnsi="Montserrat"/>
        <w:color w:val="48524C"/>
        <w:sz w:val="18"/>
        <w:szCs w:val="18"/>
      </w:rPr>
      <w:t>with</w:t>
    </w:r>
    <w:r>
      <w:rPr>
        <w:rFonts w:ascii="Montserrat" w:hAnsi="Montserrat"/>
        <w:color w:val="48524C"/>
        <w:sz w:val="18"/>
        <w:szCs w:val="18"/>
      </w:rPr>
      <w:t xml:space="preserve"> multiple myeloma | Edition One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21</w:t>
    </w:r>
    <w:r w:rsidRPr="00A57A1F">
      <w:rPr>
        <w:rFonts w:ascii="Montserrat" w:hAnsi="Montserrat"/>
        <w:b/>
        <w:bCs/>
        <w:color w:val="48524C"/>
        <w:sz w:val="20"/>
        <w:szCs w:val="20"/>
      </w:rPr>
      <w:fldChar w:fldCharType="end"/>
    </w:r>
  </w:p>
  <w:p w14:paraId="35F59A89" w14:textId="77777777" w:rsidR="00315F84" w:rsidRDefault="00315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D0C1" w14:textId="77777777" w:rsidR="00C53981" w:rsidRDefault="00C53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15257" w14:textId="77777777" w:rsidR="005052BC" w:rsidRDefault="005052BC" w:rsidP="00CA6D3C">
      <w:pPr>
        <w:spacing w:after="0" w:line="240" w:lineRule="auto"/>
      </w:pPr>
      <w:r>
        <w:separator/>
      </w:r>
    </w:p>
    <w:p w14:paraId="27009C96" w14:textId="77777777" w:rsidR="005052BC" w:rsidRDefault="005052BC"/>
  </w:footnote>
  <w:footnote w:type="continuationSeparator" w:id="0">
    <w:p w14:paraId="2B94D3FC" w14:textId="77777777" w:rsidR="005052BC" w:rsidRDefault="005052BC" w:rsidP="00CA6D3C">
      <w:pPr>
        <w:spacing w:after="0" w:line="240" w:lineRule="auto"/>
      </w:pPr>
      <w:r>
        <w:continuationSeparator/>
      </w:r>
    </w:p>
    <w:p w14:paraId="07953135" w14:textId="77777777" w:rsidR="005052BC" w:rsidRDefault="005052BC"/>
  </w:footnote>
  <w:footnote w:type="continuationNotice" w:id="1">
    <w:p w14:paraId="2BF77199" w14:textId="77777777" w:rsidR="005052BC" w:rsidRDefault="005052BC">
      <w:pPr>
        <w:spacing w:after="0" w:line="240" w:lineRule="auto"/>
      </w:pPr>
    </w:p>
    <w:p w14:paraId="4ECDB5A0" w14:textId="77777777" w:rsidR="005052BC" w:rsidRDefault="005052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3591298A"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3D6C66EA"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1A43A56"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5639E03D"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8F3E" w14:textId="18A78FC2" w:rsidR="00F432B4" w:rsidRDefault="00F432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5CD7E" w14:textId="39525ACD"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740F41C0" w:rsidR="001825E0" w:rsidRPr="001825E0" w:rsidRDefault="001825E0" w:rsidP="001825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52B93EF4"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6375CE2B"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589CDA8E"/>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1"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C01FB8"/>
    <w:multiLevelType w:val="hybridMultilevel"/>
    <w:tmpl w:val="1050136A"/>
    <w:lvl w:ilvl="0" w:tplc="17C429C6">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BDE6CAA"/>
    <w:multiLevelType w:val="hybridMultilevel"/>
    <w:tmpl w:val="C9F2F36C"/>
    <w:lvl w:ilvl="0" w:tplc="3F52ADC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0C36D991"/>
    <w:multiLevelType w:val="hybridMultilevel"/>
    <w:tmpl w:val="D736AA2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105A0E02"/>
    <w:multiLevelType w:val="hybridMultilevel"/>
    <w:tmpl w:val="86DAF976"/>
    <w:lvl w:ilvl="0" w:tplc="14090003">
      <w:start w:val="1"/>
      <w:numFmt w:val="bullet"/>
      <w:lvlText w:val="o"/>
      <w:lvlJc w:val="left"/>
      <w:pPr>
        <w:ind w:left="1440" w:hanging="360"/>
      </w:pPr>
      <w:rPr>
        <w:rFonts w:ascii="Courier New" w:hAnsi="Courier New" w:cs="Courier New" w:hint="default"/>
        <w:b w:val="0"/>
        <w:bCs w:val="0"/>
        <w:color w:val="000000" w:themeColor="text1"/>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8"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BFC39E2"/>
    <w:multiLevelType w:val="hybridMultilevel"/>
    <w:tmpl w:val="C5BAE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45" w15:restartNumberingAfterBreak="0">
    <w:nsid w:val="1D6C74C3"/>
    <w:multiLevelType w:val="hybridMultilevel"/>
    <w:tmpl w:val="4CDAB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47" w15:restartNumberingAfterBreak="0">
    <w:nsid w:val="1F18057D"/>
    <w:multiLevelType w:val="hybridMultilevel"/>
    <w:tmpl w:val="1D581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2"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23147714"/>
    <w:multiLevelType w:val="hybridMultilevel"/>
    <w:tmpl w:val="1CDEBC08"/>
    <w:lvl w:ilvl="0" w:tplc="14090005">
      <w:start w:val="1"/>
      <w:numFmt w:val="bullet"/>
      <w:lvlText w:val=""/>
      <w:lvlJc w:val="left"/>
      <w:pPr>
        <w:ind w:left="833" w:hanging="360"/>
      </w:pPr>
      <w:rPr>
        <w:rFonts w:ascii="Wingdings" w:hAnsi="Wing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54" w15:restartNumberingAfterBreak="0">
    <w:nsid w:val="23760EE7"/>
    <w:multiLevelType w:val="hybridMultilevel"/>
    <w:tmpl w:val="645C9354"/>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6"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8E45BE5"/>
    <w:multiLevelType w:val="hybridMultilevel"/>
    <w:tmpl w:val="B9F202C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6"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9"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4"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6A72B5"/>
    <w:multiLevelType w:val="hybridMultilevel"/>
    <w:tmpl w:val="3E8A98D0"/>
    <w:lvl w:ilvl="0" w:tplc="14090003">
      <w:start w:val="1"/>
      <w:numFmt w:val="bullet"/>
      <w:lvlText w:val="o"/>
      <w:lvlJc w:val="left"/>
      <w:pPr>
        <w:ind w:left="360" w:hanging="360"/>
      </w:pPr>
      <w:rPr>
        <w:rFonts w:ascii="Courier New" w:hAnsi="Courier New" w:cs="Courier New"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3AC67E82"/>
    <w:multiLevelType w:val="hybridMultilevel"/>
    <w:tmpl w:val="582047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3"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4B62E38"/>
    <w:multiLevelType w:val="multilevel"/>
    <w:tmpl w:val="038689E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5B3370D"/>
    <w:multiLevelType w:val="hybridMultilevel"/>
    <w:tmpl w:val="60226864"/>
    <w:lvl w:ilvl="0" w:tplc="5D50382A">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46A44FAD"/>
    <w:multiLevelType w:val="hybridMultilevel"/>
    <w:tmpl w:val="A7060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6DE6ACC"/>
    <w:multiLevelType w:val="hybridMultilevel"/>
    <w:tmpl w:val="3A02D990"/>
    <w:lvl w:ilvl="0" w:tplc="22F0A562">
      <w:start w:val="1"/>
      <w:numFmt w:val="bullet"/>
      <w:lvlText w:val=""/>
      <w:lvlJc w:val="left"/>
      <w:pPr>
        <w:ind w:left="360" w:hanging="360"/>
      </w:pPr>
      <w:rPr>
        <w:rFonts w:ascii="Symbol" w:hAnsi="Symbol" w:hint="default"/>
        <w:color w:val="000000" w:themeColor="text1"/>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1"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3"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06"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50965956"/>
    <w:multiLevelType w:val="hybridMultilevel"/>
    <w:tmpl w:val="CF7C7AD6"/>
    <w:lvl w:ilvl="0" w:tplc="14090005">
      <w:start w:val="1"/>
      <w:numFmt w:val="bullet"/>
      <w:lvlText w:val=""/>
      <w:lvlJc w:val="left"/>
      <w:pPr>
        <w:ind w:left="833" w:hanging="360"/>
      </w:pPr>
      <w:rPr>
        <w:rFonts w:ascii="Wingdings" w:hAnsi="Wing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11"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2"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574B11D6"/>
    <w:multiLevelType w:val="hybridMultilevel"/>
    <w:tmpl w:val="F84073B6"/>
    <w:lvl w:ilvl="0" w:tplc="7C08B808">
      <w:start w:val="1"/>
      <w:numFmt w:val="bullet"/>
      <w:lvlText w:val=""/>
      <w:lvlJc w:val="left"/>
      <w:pPr>
        <w:ind w:left="1440" w:hanging="360"/>
      </w:pPr>
      <w:rPr>
        <w:rFonts w:ascii="Symbol" w:hAnsi="Symbol" w:hint="default"/>
        <w:color w:val="000000" w:themeColor="text1"/>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7"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9"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2"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4"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9"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1083157"/>
    <w:multiLevelType w:val="multilevel"/>
    <w:tmpl w:val="251A9FF2"/>
    <w:lvl w:ilvl="0">
      <w:start w:val="3"/>
      <w:numFmt w:val="decimal"/>
      <w:lvlText w:val="%1"/>
      <w:lvlJc w:val="left"/>
      <w:pPr>
        <w:ind w:left="420" w:hanging="42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31"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2"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3"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63F862F5"/>
    <w:multiLevelType w:val="hybridMultilevel"/>
    <w:tmpl w:val="BEBA639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36" w15:restartNumberingAfterBreak="0">
    <w:nsid w:val="64C34FED"/>
    <w:multiLevelType w:val="hybridMultilevel"/>
    <w:tmpl w:val="18526E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66603B5A"/>
    <w:multiLevelType w:val="hybridMultilevel"/>
    <w:tmpl w:val="6E9831AC"/>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40"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5"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7" w15:restartNumberingAfterBreak="0">
    <w:nsid w:val="6F4B580F"/>
    <w:multiLevelType w:val="hybridMultilevel"/>
    <w:tmpl w:val="F36AE9A2"/>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48"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9"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0"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76185686"/>
    <w:multiLevelType w:val="hybridMultilevel"/>
    <w:tmpl w:val="235834B0"/>
    <w:lvl w:ilvl="0" w:tplc="C8446880">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5"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7A155A8D"/>
    <w:multiLevelType w:val="hybridMultilevel"/>
    <w:tmpl w:val="88A0D1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58" w15:restartNumberingAfterBreak="0">
    <w:nsid w:val="7B9F65E4"/>
    <w:multiLevelType w:val="hybridMultilevel"/>
    <w:tmpl w:val="5B309410"/>
    <w:lvl w:ilvl="0" w:tplc="D8523A7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7C2E37F4"/>
    <w:multiLevelType w:val="multilevel"/>
    <w:tmpl w:val="8264DE66"/>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0"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CE36B9D"/>
    <w:multiLevelType w:val="hybridMultilevel"/>
    <w:tmpl w:val="5B5AF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4"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65"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6"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67"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97"/>
  </w:num>
  <w:num w:numId="2" w16cid:durableId="1690792302">
    <w:abstractNumId w:val="95"/>
  </w:num>
  <w:num w:numId="3" w16cid:durableId="905651430">
    <w:abstractNumId w:val="162"/>
  </w:num>
  <w:num w:numId="4" w16cid:durableId="391851026">
    <w:abstractNumId w:val="154"/>
  </w:num>
  <w:num w:numId="5" w16cid:durableId="1484618500">
    <w:abstractNumId w:val="23"/>
  </w:num>
  <w:num w:numId="6" w16cid:durableId="1657880726">
    <w:abstractNumId w:val="135"/>
  </w:num>
  <w:num w:numId="7" w16cid:durableId="1204949422">
    <w:abstractNumId w:val="63"/>
  </w:num>
  <w:num w:numId="8" w16cid:durableId="836920569">
    <w:abstractNumId w:val="8"/>
  </w:num>
  <w:num w:numId="9" w16cid:durableId="353767979">
    <w:abstractNumId w:val="61"/>
  </w:num>
  <w:num w:numId="10" w16cid:durableId="200171868">
    <w:abstractNumId w:val="155"/>
  </w:num>
  <w:num w:numId="11" w16cid:durableId="1356617586">
    <w:abstractNumId w:val="48"/>
  </w:num>
  <w:num w:numId="12" w16cid:durableId="1149664452">
    <w:abstractNumId w:val="112"/>
  </w:num>
  <w:num w:numId="13" w16cid:durableId="1762531189">
    <w:abstractNumId w:val="58"/>
  </w:num>
  <w:num w:numId="14" w16cid:durableId="2136867793">
    <w:abstractNumId w:val="44"/>
  </w:num>
  <w:num w:numId="15" w16cid:durableId="1484733455">
    <w:abstractNumId w:val="107"/>
  </w:num>
  <w:num w:numId="16" w16cid:durableId="1514682876">
    <w:abstractNumId w:val="102"/>
  </w:num>
  <w:num w:numId="17" w16cid:durableId="1703625022">
    <w:abstractNumId w:val="148"/>
  </w:num>
  <w:num w:numId="18" w16cid:durableId="1800491876">
    <w:abstractNumId w:val="4"/>
  </w:num>
  <w:num w:numId="19" w16cid:durableId="1440879687">
    <w:abstractNumId w:val="164"/>
  </w:num>
  <w:num w:numId="20" w16cid:durableId="1502230814">
    <w:abstractNumId w:val="128"/>
  </w:num>
  <w:num w:numId="21" w16cid:durableId="1632127931">
    <w:abstractNumId w:val="104"/>
  </w:num>
  <w:num w:numId="22" w16cid:durableId="2004502773">
    <w:abstractNumId w:val="165"/>
  </w:num>
  <w:num w:numId="23" w16cid:durableId="1623725718">
    <w:abstractNumId w:val="25"/>
  </w:num>
  <w:num w:numId="24" w16cid:durableId="2147233614">
    <w:abstractNumId w:val="40"/>
  </w:num>
  <w:num w:numId="25" w16cid:durableId="1258438327">
    <w:abstractNumId w:val="151"/>
  </w:num>
  <w:num w:numId="26" w16cid:durableId="1986927580">
    <w:abstractNumId w:val="123"/>
  </w:num>
  <w:num w:numId="27" w16cid:durableId="1091126976">
    <w:abstractNumId w:val="41"/>
  </w:num>
  <w:num w:numId="28" w16cid:durableId="1173031128">
    <w:abstractNumId w:val="76"/>
  </w:num>
  <w:num w:numId="29" w16cid:durableId="2115006532">
    <w:abstractNumId w:val="26"/>
  </w:num>
  <w:num w:numId="30" w16cid:durableId="1148278871">
    <w:abstractNumId w:val="106"/>
  </w:num>
  <w:num w:numId="31" w16cid:durableId="2087720396">
    <w:abstractNumId w:val="161"/>
  </w:num>
  <w:num w:numId="32" w16cid:durableId="1790272217">
    <w:abstractNumId w:val="127"/>
  </w:num>
  <w:num w:numId="33" w16cid:durableId="1469319355">
    <w:abstractNumId w:val="117"/>
  </w:num>
  <w:num w:numId="34" w16cid:durableId="897594985">
    <w:abstractNumId w:val="86"/>
  </w:num>
  <w:num w:numId="35" w16cid:durableId="393428366">
    <w:abstractNumId w:val="108"/>
  </w:num>
  <w:num w:numId="36" w16cid:durableId="1935089309">
    <w:abstractNumId w:val="5"/>
  </w:num>
  <w:num w:numId="37" w16cid:durableId="1181042332">
    <w:abstractNumId w:val="39"/>
  </w:num>
  <w:num w:numId="38" w16cid:durableId="193928732">
    <w:abstractNumId w:val="124"/>
  </w:num>
  <w:num w:numId="39" w16cid:durableId="285162866">
    <w:abstractNumId w:val="143"/>
  </w:num>
  <w:num w:numId="40" w16cid:durableId="244846181">
    <w:abstractNumId w:val="38"/>
  </w:num>
  <w:num w:numId="41" w16cid:durableId="590546465">
    <w:abstractNumId w:val="36"/>
  </w:num>
  <w:num w:numId="42" w16cid:durableId="1660426775">
    <w:abstractNumId w:val="71"/>
  </w:num>
  <w:num w:numId="43" w16cid:durableId="1882938431">
    <w:abstractNumId w:val="3"/>
  </w:num>
  <w:num w:numId="44" w16cid:durableId="1289237679">
    <w:abstractNumId w:val="21"/>
  </w:num>
  <w:num w:numId="45" w16cid:durableId="786504479">
    <w:abstractNumId w:val="150"/>
  </w:num>
  <w:num w:numId="46" w16cid:durableId="1203981205">
    <w:abstractNumId w:val="69"/>
  </w:num>
  <w:num w:numId="47" w16cid:durableId="899897923">
    <w:abstractNumId w:val="119"/>
  </w:num>
  <w:num w:numId="48" w16cid:durableId="1393431185">
    <w:abstractNumId w:val="75"/>
  </w:num>
  <w:num w:numId="49" w16cid:durableId="1894581673">
    <w:abstractNumId w:val="87"/>
  </w:num>
  <w:num w:numId="50" w16cid:durableId="402485551">
    <w:abstractNumId w:val="94"/>
  </w:num>
  <w:num w:numId="51" w16cid:durableId="1676225657">
    <w:abstractNumId w:val="129"/>
  </w:num>
  <w:num w:numId="52" w16cid:durableId="1893879609">
    <w:abstractNumId w:val="120"/>
  </w:num>
  <w:num w:numId="53" w16cid:durableId="867763101">
    <w:abstractNumId w:val="92"/>
  </w:num>
  <w:num w:numId="54" w16cid:durableId="320735450">
    <w:abstractNumId w:val="74"/>
  </w:num>
  <w:num w:numId="55" w16cid:durableId="1934976603">
    <w:abstractNumId w:val="49"/>
  </w:num>
  <w:num w:numId="56" w16cid:durableId="229385621">
    <w:abstractNumId w:val="6"/>
  </w:num>
  <w:num w:numId="57" w16cid:durableId="831406439">
    <w:abstractNumId w:val="146"/>
  </w:num>
  <w:num w:numId="58" w16cid:durableId="1251112633">
    <w:abstractNumId w:val="16"/>
  </w:num>
  <w:num w:numId="59" w16cid:durableId="212275364">
    <w:abstractNumId w:val="17"/>
  </w:num>
  <w:num w:numId="60" w16cid:durableId="1770275015">
    <w:abstractNumId w:val="152"/>
  </w:num>
  <w:num w:numId="61" w16cid:durableId="835531473">
    <w:abstractNumId w:val="59"/>
  </w:num>
  <w:num w:numId="62" w16cid:durableId="703097709">
    <w:abstractNumId w:val="32"/>
  </w:num>
  <w:num w:numId="63" w16cid:durableId="1393582202">
    <w:abstractNumId w:val="115"/>
  </w:num>
  <w:num w:numId="64" w16cid:durableId="1630821611">
    <w:abstractNumId w:val="122"/>
  </w:num>
  <w:num w:numId="65" w16cid:durableId="612788729">
    <w:abstractNumId w:val="35"/>
  </w:num>
  <w:num w:numId="66" w16cid:durableId="310981770">
    <w:abstractNumId w:val="9"/>
  </w:num>
  <w:num w:numId="67" w16cid:durableId="1495103813">
    <w:abstractNumId w:val="138"/>
  </w:num>
  <w:num w:numId="68" w16cid:durableId="860821686">
    <w:abstractNumId w:val="163"/>
  </w:num>
  <w:num w:numId="69" w16cid:durableId="1952854781">
    <w:abstractNumId w:val="133"/>
  </w:num>
  <w:num w:numId="70" w16cid:durableId="1555461540">
    <w:abstractNumId w:val="30"/>
  </w:num>
  <w:num w:numId="71" w16cid:durableId="1787347">
    <w:abstractNumId w:val="142"/>
  </w:num>
  <w:num w:numId="72" w16cid:durableId="1341397016">
    <w:abstractNumId w:val="60"/>
  </w:num>
  <w:num w:numId="73" w16cid:durableId="1472290148">
    <w:abstractNumId w:val="33"/>
  </w:num>
  <w:num w:numId="74" w16cid:durableId="1672633804">
    <w:abstractNumId w:val="168"/>
  </w:num>
  <w:num w:numId="75" w16cid:durableId="119227314">
    <w:abstractNumId w:val="14"/>
  </w:num>
  <w:num w:numId="76" w16cid:durableId="314797689">
    <w:abstractNumId w:val="126"/>
  </w:num>
  <w:num w:numId="77" w16cid:durableId="1702050167">
    <w:abstractNumId w:val="141"/>
  </w:num>
  <w:num w:numId="78" w16cid:durableId="1667979140">
    <w:abstractNumId w:val="46"/>
  </w:num>
  <w:num w:numId="79" w16cid:durableId="1119958480">
    <w:abstractNumId w:val="132"/>
  </w:num>
  <w:num w:numId="80" w16cid:durableId="1939369645">
    <w:abstractNumId w:val="84"/>
  </w:num>
  <w:num w:numId="81" w16cid:durableId="1890409571">
    <w:abstractNumId w:val="52"/>
  </w:num>
  <w:num w:numId="82" w16cid:durableId="1090541677">
    <w:abstractNumId w:val="42"/>
  </w:num>
  <w:num w:numId="83" w16cid:durableId="1249969193">
    <w:abstractNumId w:val="109"/>
  </w:num>
  <w:num w:numId="84" w16cid:durableId="1589656215">
    <w:abstractNumId w:val="103"/>
  </w:num>
  <w:num w:numId="85" w16cid:durableId="1352339013">
    <w:abstractNumId w:val="51"/>
  </w:num>
  <w:num w:numId="86" w16cid:durableId="2082407676">
    <w:abstractNumId w:val="100"/>
  </w:num>
  <w:num w:numId="87" w16cid:durableId="808402129">
    <w:abstractNumId w:val="66"/>
  </w:num>
  <w:num w:numId="88" w16cid:durableId="275914282">
    <w:abstractNumId w:val="149"/>
  </w:num>
  <w:num w:numId="89" w16cid:durableId="1066343222">
    <w:abstractNumId w:val="88"/>
  </w:num>
  <w:num w:numId="90" w16cid:durableId="1042435379">
    <w:abstractNumId w:val="83"/>
  </w:num>
  <w:num w:numId="91" w16cid:durableId="562567131">
    <w:abstractNumId w:val="91"/>
  </w:num>
  <w:num w:numId="92" w16cid:durableId="746463767">
    <w:abstractNumId w:val="105"/>
  </w:num>
  <w:num w:numId="93" w16cid:durableId="918825192">
    <w:abstractNumId w:val="27"/>
  </w:num>
  <w:num w:numId="94" w16cid:durableId="1172529944">
    <w:abstractNumId w:val="70"/>
  </w:num>
  <w:num w:numId="95" w16cid:durableId="1276062739">
    <w:abstractNumId w:val="64"/>
  </w:num>
  <w:num w:numId="96" w16cid:durableId="1912546923">
    <w:abstractNumId w:val="73"/>
  </w:num>
  <w:num w:numId="97" w16cid:durableId="42098717">
    <w:abstractNumId w:val="68"/>
  </w:num>
  <w:num w:numId="98" w16cid:durableId="409078396">
    <w:abstractNumId w:val="160"/>
  </w:num>
  <w:num w:numId="99" w16cid:durableId="174539417">
    <w:abstractNumId w:val="34"/>
  </w:num>
  <w:num w:numId="100" w16cid:durableId="1564483824">
    <w:abstractNumId w:val="29"/>
  </w:num>
  <w:num w:numId="101" w16cid:durableId="377553847">
    <w:abstractNumId w:val="67"/>
  </w:num>
  <w:num w:numId="102" w16cid:durableId="1875075259">
    <w:abstractNumId w:val="118"/>
  </w:num>
  <w:num w:numId="103" w16cid:durableId="822047719">
    <w:abstractNumId w:val="85"/>
  </w:num>
  <w:num w:numId="104" w16cid:durableId="753480588">
    <w:abstractNumId w:val="121"/>
  </w:num>
  <w:num w:numId="105" w16cid:durableId="603808817">
    <w:abstractNumId w:val="111"/>
  </w:num>
  <w:num w:numId="106" w16cid:durableId="583227698">
    <w:abstractNumId w:val="28"/>
  </w:num>
  <w:num w:numId="107" w16cid:durableId="1486122309">
    <w:abstractNumId w:val="7"/>
  </w:num>
  <w:num w:numId="108" w16cid:durableId="54402420">
    <w:abstractNumId w:val="140"/>
  </w:num>
  <w:num w:numId="109" w16cid:durableId="1263758522">
    <w:abstractNumId w:val="98"/>
  </w:num>
  <w:num w:numId="110" w16cid:durableId="457844752">
    <w:abstractNumId w:val="15"/>
  </w:num>
  <w:num w:numId="111" w16cid:durableId="389231556">
    <w:abstractNumId w:val="99"/>
  </w:num>
  <w:num w:numId="112" w16cid:durableId="1423913226">
    <w:abstractNumId w:val="80"/>
  </w:num>
  <w:num w:numId="113" w16cid:durableId="1118257149">
    <w:abstractNumId w:val="57"/>
  </w:num>
  <w:num w:numId="114" w16cid:durableId="1685278027">
    <w:abstractNumId w:val="167"/>
  </w:num>
  <w:num w:numId="115" w16cid:durableId="1399791167">
    <w:abstractNumId w:val="131"/>
  </w:num>
  <w:num w:numId="116" w16cid:durableId="1524630134">
    <w:abstractNumId w:val="37"/>
  </w:num>
  <w:num w:numId="117" w16cid:durableId="743063608">
    <w:abstractNumId w:val="90"/>
  </w:num>
  <w:num w:numId="118" w16cid:durableId="707947386">
    <w:abstractNumId w:val="20"/>
  </w:num>
  <w:num w:numId="119" w16cid:durableId="1699117690">
    <w:abstractNumId w:val="22"/>
  </w:num>
  <w:num w:numId="120" w16cid:durableId="1823351141">
    <w:abstractNumId w:val="10"/>
  </w:num>
  <w:num w:numId="121" w16cid:durableId="261187438">
    <w:abstractNumId w:val="11"/>
  </w:num>
  <w:num w:numId="122" w16cid:durableId="677730031">
    <w:abstractNumId w:val="78"/>
  </w:num>
  <w:num w:numId="123" w16cid:durableId="1319577204">
    <w:abstractNumId w:val="145"/>
  </w:num>
  <w:num w:numId="124" w16cid:durableId="479343083">
    <w:abstractNumId w:val="137"/>
  </w:num>
  <w:num w:numId="125" w16cid:durableId="2108580092">
    <w:abstractNumId w:val="12"/>
  </w:num>
  <w:num w:numId="126" w16cid:durableId="1473984077">
    <w:abstractNumId w:val="101"/>
  </w:num>
  <w:num w:numId="127" w16cid:durableId="1428843320">
    <w:abstractNumId w:val="144"/>
  </w:num>
  <w:num w:numId="128" w16cid:durableId="1446534423">
    <w:abstractNumId w:val="153"/>
  </w:num>
  <w:num w:numId="129" w16cid:durableId="376587703">
    <w:abstractNumId w:val="113"/>
  </w:num>
  <w:num w:numId="130" w16cid:durableId="1703825089">
    <w:abstractNumId w:val="114"/>
  </w:num>
  <w:num w:numId="131" w16cid:durableId="821850735">
    <w:abstractNumId w:val="93"/>
  </w:num>
  <w:num w:numId="132" w16cid:durableId="704140387">
    <w:abstractNumId w:val="24"/>
  </w:num>
  <w:num w:numId="133" w16cid:durableId="1035737523">
    <w:abstractNumId w:val="77"/>
  </w:num>
  <w:num w:numId="134" w16cid:durableId="1901942291">
    <w:abstractNumId w:val="136"/>
  </w:num>
  <w:num w:numId="135" w16cid:durableId="1115293069">
    <w:abstractNumId w:val="2"/>
  </w:num>
  <w:num w:numId="136" w16cid:durableId="478768889">
    <w:abstractNumId w:val="0"/>
  </w:num>
  <w:num w:numId="137" w16cid:durableId="664479824">
    <w:abstractNumId w:val="1"/>
  </w:num>
  <w:num w:numId="138" w16cid:durableId="1717005223">
    <w:abstractNumId w:val="134"/>
  </w:num>
  <w:num w:numId="139" w16cid:durableId="1829902626">
    <w:abstractNumId w:val="139"/>
  </w:num>
  <w:num w:numId="140" w16cid:durableId="1108622443">
    <w:abstractNumId w:val="45"/>
  </w:num>
  <w:num w:numId="141" w16cid:durableId="1618758470">
    <w:abstractNumId w:val="55"/>
  </w:num>
  <w:num w:numId="142" w16cid:durableId="2118018108">
    <w:abstractNumId w:val="166"/>
  </w:num>
  <w:num w:numId="143" w16cid:durableId="883642545">
    <w:abstractNumId w:val="158"/>
  </w:num>
  <w:num w:numId="144" w16cid:durableId="1372729594">
    <w:abstractNumId w:val="43"/>
  </w:num>
  <w:num w:numId="145" w16cid:durableId="405416755">
    <w:abstractNumId w:val="82"/>
  </w:num>
  <w:num w:numId="146" w16cid:durableId="302852200">
    <w:abstractNumId w:val="19"/>
  </w:num>
  <w:num w:numId="147" w16cid:durableId="618222382">
    <w:abstractNumId w:val="50"/>
  </w:num>
  <w:num w:numId="148" w16cid:durableId="1473406467">
    <w:abstractNumId w:val="72"/>
  </w:num>
  <w:num w:numId="149" w16cid:durableId="1610088875">
    <w:abstractNumId w:val="81"/>
  </w:num>
  <w:num w:numId="150" w16cid:durableId="575365544">
    <w:abstractNumId w:val="157"/>
  </w:num>
  <w:num w:numId="151" w16cid:durableId="352340080">
    <w:abstractNumId w:val="89"/>
  </w:num>
  <w:num w:numId="152" w16cid:durableId="1702440463">
    <w:abstractNumId w:val="54"/>
  </w:num>
  <w:num w:numId="153" w16cid:durableId="1990163917">
    <w:abstractNumId w:val="13"/>
  </w:num>
  <w:num w:numId="154" w16cid:durableId="1849832006">
    <w:abstractNumId w:val="116"/>
  </w:num>
  <w:num w:numId="155" w16cid:durableId="491067658">
    <w:abstractNumId w:val="96"/>
  </w:num>
  <w:num w:numId="156" w16cid:durableId="1198541111">
    <w:abstractNumId w:val="169"/>
  </w:num>
  <w:num w:numId="157" w16cid:durableId="1315260993">
    <w:abstractNumId w:val="56"/>
  </w:num>
  <w:num w:numId="158" w16cid:durableId="1758748062">
    <w:abstractNumId w:val="125"/>
  </w:num>
  <w:num w:numId="159" w16cid:durableId="958999123">
    <w:abstractNumId w:val="156"/>
  </w:num>
  <w:num w:numId="160" w16cid:durableId="1300720125">
    <w:abstractNumId w:val="31"/>
  </w:num>
  <w:num w:numId="161" w16cid:durableId="2124228859">
    <w:abstractNumId w:val="110"/>
  </w:num>
  <w:num w:numId="162" w16cid:durableId="482164289">
    <w:abstractNumId w:val="53"/>
  </w:num>
  <w:num w:numId="163" w16cid:durableId="1427649526">
    <w:abstractNumId w:val="79"/>
  </w:num>
  <w:num w:numId="164" w16cid:durableId="1119910620">
    <w:abstractNumId w:val="130"/>
  </w:num>
  <w:num w:numId="165" w16cid:durableId="904292816">
    <w:abstractNumId w:val="159"/>
  </w:num>
  <w:num w:numId="166" w16cid:durableId="559752955">
    <w:abstractNumId w:val="47"/>
  </w:num>
  <w:num w:numId="167" w16cid:durableId="407003226">
    <w:abstractNumId w:val="62"/>
  </w:num>
  <w:num w:numId="168" w16cid:durableId="1992710839">
    <w:abstractNumId w:val="18"/>
  </w:num>
  <w:num w:numId="169" w16cid:durableId="1314798940">
    <w:abstractNumId w:val="65"/>
  </w:num>
  <w:num w:numId="170" w16cid:durableId="305359081">
    <w:abstractNumId w:val="14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A11"/>
    <w:rsid w:val="00000C31"/>
    <w:rsid w:val="00000D8F"/>
    <w:rsid w:val="00000FB2"/>
    <w:rsid w:val="00001052"/>
    <w:rsid w:val="000018CA"/>
    <w:rsid w:val="00001AD9"/>
    <w:rsid w:val="00001E10"/>
    <w:rsid w:val="00001F5B"/>
    <w:rsid w:val="00002A95"/>
    <w:rsid w:val="00002B10"/>
    <w:rsid w:val="00002D81"/>
    <w:rsid w:val="00002D86"/>
    <w:rsid w:val="00002ED7"/>
    <w:rsid w:val="00003035"/>
    <w:rsid w:val="00003158"/>
    <w:rsid w:val="00003556"/>
    <w:rsid w:val="000035A9"/>
    <w:rsid w:val="00003A5C"/>
    <w:rsid w:val="00003C02"/>
    <w:rsid w:val="0000458A"/>
    <w:rsid w:val="00004916"/>
    <w:rsid w:val="00004B7D"/>
    <w:rsid w:val="00004BFE"/>
    <w:rsid w:val="00004E58"/>
    <w:rsid w:val="000052C1"/>
    <w:rsid w:val="000054D7"/>
    <w:rsid w:val="00005601"/>
    <w:rsid w:val="0000578D"/>
    <w:rsid w:val="00005A75"/>
    <w:rsid w:val="00005BE4"/>
    <w:rsid w:val="00006009"/>
    <w:rsid w:val="00006483"/>
    <w:rsid w:val="00006AAD"/>
    <w:rsid w:val="00006B88"/>
    <w:rsid w:val="000070A8"/>
    <w:rsid w:val="0000753E"/>
    <w:rsid w:val="00007587"/>
    <w:rsid w:val="000077D0"/>
    <w:rsid w:val="000079E1"/>
    <w:rsid w:val="00007CE2"/>
    <w:rsid w:val="00007E34"/>
    <w:rsid w:val="000104AC"/>
    <w:rsid w:val="0001060E"/>
    <w:rsid w:val="00010659"/>
    <w:rsid w:val="00010E5C"/>
    <w:rsid w:val="00010F35"/>
    <w:rsid w:val="0001108A"/>
    <w:rsid w:val="0001113E"/>
    <w:rsid w:val="00011371"/>
    <w:rsid w:val="0001150E"/>
    <w:rsid w:val="000119D7"/>
    <w:rsid w:val="00012199"/>
    <w:rsid w:val="000121FA"/>
    <w:rsid w:val="000123D9"/>
    <w:rsid w:val="000128C5"/>
    <w:rsid w:val="00012C28"/>
    <w:rsid w:val="00012D70"/>
    <w:rsid w:val="00012F9F"/>
    <w:rsid w:val="00013059"/>
    <w:rsid w:val="00013165"/>
    <w:rsid w:val="000132C1"/>
    <w:rsid w:val="00013769"/>
    <w:rsid w:val="00013B07"/>
    <w:rsid w:val="00013E5D"/>
    <w:rsid w:val="00013F89"/>
    <w:rsid w:val="000146B0"/>
    <w:rsid w:val="0001485E"/>
    <w:rsid w:val="000149F4"/>
    <w:rsid w:val="00015766"/>
    <w:rsid w:val="00015945"/>
    <w:rsid w:val="00015DB5"/>
    <w:rsid w:val="00016139"/>
    <w:rsid w:val="000165CC"/>
    <w:rsid w:val="0001672D"/>
    <w:rsid w:val="0001695B"/>
    <w:rsid w:val="00016A17"/>
    <w:rsid w:val="00016EBF"/>
    <w:rsid w:val="000174EE"/>
    <w:rsid w:val="00017819"/>
    <w:rsid w:val="00017D78"/>
    <w:rsid w:val="0001E065"/>
    <w:rsid w:val="00020268"/>
    <w:rsid w:val="00020425"/>
    <w:rsid w:val="00020516"/>
    <w:rsid w:val="000205DF"/>
    <w:rsid w:val="00020B47"/>
    <w:rsid w:val="00020F63"/>
    <w:rsid w:val="00021157"/>
    <w:rsid w:val="000211C7"/>
    <w:rsid w:val="000213A9"/>
    <w:rsid w:val="00021699"/>
    <w:rsid w:val="000218B7"/>
    <w:rsid w:val="0002230D"/>
    <w:rsid w:val="000225C6"/>
    <w:rsid w:val="000228F8"/>
    <w:rsid w:val="00022BD0"/>
    <w:rsid w:val="00022D7C"/>
    <w:rsid w:val="00023660"/>
    <w:rsid w:val="00023B7F"/>
    <w:rsid w:val="00023D1D"/>
    <w:rsid w:val="00024458"/>
    <w:rsid w:val="00024B83"/>
    <w:rsid w:val="00024BF7"/>
    <w:rsid w:val="00024CD2"/>
    <w:rsid w:val="00024E97"/>
    <w:rsid w:val="00025130"/>
    <w:rsid w:val="00025E28"/>
    <w:rsid w:val="00025E9D"/>
    <w:rsid w:val="00026593"/>
    <w:rsid w:val="00026712"/>
    <w:rsid w:val="00026E78"/>
    <w:rsid w:val="00027237"/>
    <w:rsid w:val="00027760"/>
    <w:rsid w:val="000278E0"/>
    <w:rsid w:val="000279A4"/>
    <w:rsid w:val="00027E15"/>
    <w:rsid w:val="00027E7D"/>
    <w:rsid w:val="00027EFD"/>
    <w:rsid w:val="0003050B"/>
    <w:rsid w:val="000307DD"/>
    <w:rsid w:val="00030B89"/>
    <w:rsid w:val="00030BC2"/>
    <w:rsid w:val="00030BE6"/>
    <w:rsid w:val="00030E1B"/>
    <w:rsid w:val="00030F2B"/>
    <w:rsid w:val="00030FA5"/>
    <w:rsid w:val="00030FE8"/>
    <w:rsid w:val="00031C71"/>
    <w:rsid w:val="00031E43"/>
    <w:rsid w:val="0003219E"/>
    <w:rsid w:val="00032351"/>
    <w:rsid w:val="000324ED"/>
    <w:rsid w:val="00032839"/>
    <w:rsid w:val="00032969"/>
    <w:rsid w:val="00032BA5"/>
    <w:rsid w:val="00032C56"/>
    <w:rsid w:val="00032D64"/>
    <w:rsid w:val="00032E15"/>
    <w:rsid w:val="000332C3"/>
    <w:rsid w:val="00033863"/>
    <w:rsid w:val="000339AF"/>
    <w:rsid w:val="00033E42"/>
    <w:rsid w:val="000342D2"/>
    <w:rsid w:val="00034456"/>
    <w:rsid w:val="0003461C"/>
    <w:rsid w:val="0003477C"/>
    <w:rsid w:val="0003479B"/>
    <w:rsid w:val="0003497F"/>
    <w:rsid w:val="000350D6"/>
    <w:rsid w:val="00035253"/>
    <w:rsid w:val="00035378"/>
    <w:rsid w:val="000354C6"/>
    <w:rsid w:val="0003575F"/>
    <w:rsid w:val="000358AC"/>
    <w:rsid w:val="00035C24"/>
    <w:rsid w:val="0003659A"/>
    <w:rsid w:val="000365C5"/>
    <w:rsid w:val="000365DA"/>
    <w:rsid w:val="00036736"/>
    <w:rsid w:val="00036804"/>
    <w:rsid w:val="000369E9"/>
    <w:rsid w:val="00036A54"/>
    <w:rsid w:val="00037357"/>
    <w:rsid w:val="000374A5"/>
    <w:rsid w:val="00037974"/>
    <w:rsid w:val="00037AA8"/>
    <w:rsid w:val="00037CB9"/>
    <w:rsid w:val="00037ED2"/>
    <w:rsid w:val="0004015B"/>
    <w:rsid w:val="000404B4"/>
    <w:rsid w:val="00040875"/>
    <w:rsid w:val="00040A00"/>
    <w:rsid w:val="00040A5F"/>
    <w:rsid w:val="00040B46"/>
    <w:rsid w:val="000418C8"/>
    <w:rsid w:val="00041B88"/>
    <w:rsid w:val="000421FD"/>
    <w:rsid w:val="000422AD"/>
    <w:rsid w:val="000424D4"/>
    <w:rsid w:val="00042F92"/>
    <w:rsid w:val="00043285"/>
    <w:rsid w:val="000432EE"/>
    <w:rsid w:val="0004360B"/>
    <w:rsid w:val="00043CC1"/>
    <w:rsid w:val="00043F43"/>
    <w:rsid w:val="00044097"/>
    <w:rsid w:val="000441F2"/>
    <w:rsid w:val="000447E6"/>
    <w:rsid w:val="000457A8"/>
    <w:rsid w:val="00045D8C"/>
    <w:rsid w:val="00045EDD"/>
    <w:rsid w:val="00046018"/>
    <w:rsid w:val="000463A4"/>
    <w:rsid w:val="00046777"/>
    <w:rsid w:val="00046E6C"/>
    <w:rsid w:val="000471B9"/>
    <w:rsid w:val="000477B2"/>
    <w:rsid w:val="000478BF"/>
    <w:rsid w:val="000479E2"/>
    <w:rsid w:val="00047B5D"/>
    <w:rsid w:val="00047F86"/>
    <w:rsid w:val="00050144"/>
    <w:rsid w:val="000502DE"/>
    <w:rsid w:val="00050A6C"/>
    <w:rsid w:val="00050CEA"/>
    <w:rsid w:val="00050F88"/>
    <w:rsid w:val="00050F8F"/>
    <w:rsid w:val="000510E8"/>
    <w:rsid w:val="000511B3"/>
    <w:rsid w:val="00051209"/>
    <w:rsid w:val="00051446"/>
    <w:rsid w:val="00051D2F"/>
    <w:rsid w:val="00051DA2"/>
    <w:rsid w:val="0005235A"/>
    <w:rsid w:val="000528F4"/>
    <w:rsid w:val="00052DFF"/>
    <w:rsid w:val="000532BF"/>
    <w:rsid w:val="000535D8"/>
    <w:rsid w:val="0005367B"/>
    <w:rsid w:val="000536B2"/>
    <w:rsid w:val="00053757"/>
    <w:rsid w:val="0005394F"/>
    <w:rsid w:val="00054301"/>
    <w:rsid w:val="00054458"/>
    <w:rsid w:val="000545CE"/>
    <w:rsid w:val="00054810"/>
    <w:rsid w:val="0005529C"/>
    <w:rsid w:val="00055598"/>
    <w:rsid w:val="00055CEB"/>
    <w:rsid w:val="0005637B"/>
    <w:rsid w:val="000564EC"/>
    <w:rsid w:val="000566D4"/>
    <w:rsid w:val="000567FA"/>
    <w:rsid w:val="000568D8"/>
    <w:rsid w:val="0005694C"/>
    <w:rsid w:val="00056C48"/>
    <w:rsid w:val="00056D4C"/>
    <w:rsid w:val="00056D63"/>
    <w:rsid w:val="00057273"/>
    <w:rsid w:val="00057331"/>
    <w:rsid w:val="00057415"/>
    <w:rsid w:val="00057B06"/>
    <w:rsid w:val="00057B51"/>
    <w:rsid w:val="00057C46"/>
    <w:rsid w:val="00057E6E"/>
    <w:rsid w:val="00057F6E"/>
    <w:rsid w:val="0006019D"/>
    <w:rsid w:val="000604D0"/>
    <w:rsid w:val="000607AB"/>
    <w:rsid w:val="00060D38"/>
    <w:rsid w:val="0006101C"/>
    <w:rsid w:val="000614EE"/>
    <w:rsid w:val="0006152C"/>
    <w:rsid w:val="00061954"/>
    <w:rsid w:val="0006196D"/>
    <w:rsid w:val="00061B42"/>
    <w:rsid w:val="00062090"/>
    <w:rsid w:val="00062279"/>
    <w:rsid w:val="0006254C"/>
    <w:rsid w:val="00062703"/>
    <w:rsid w:val="000627E4"/>
    <w:rsid w:val="00062CC6"/>
    <w:rsid w:val="000633C1"/>
    <w:rsid w:val="000636EB"/>
    <w:rsid w:val="000636F0"/>
    <w:rsid w:val="00063A42"/>
    <w:rsid w:val="00063B29"/>
    <w:rsid w:val="00063DB4"/>
    <w:rsid w:val="00063E26"/>
    <w:rsid w:val="00064011"/>
    <w:rsid w:val="00064327"/>
    <w:rsid w:val="0006453C"/>
    <w:rsid w:val="00064588"/>
    <w:rsid w:val="000646A4"/>
    <w:rsid w:val="000647F4"/>
    <w:rsid w:val="00064E64"/>
    <w:rsid w:val="00064FB0"/>
    <w:rsid w:val="000652EE"/>
    <w:rsid w:val="00065373"/>
    <w:rsid w:val="000654D1"/>
    <w:rsid w:val="00065788"/>
    <w:rsid w:val="00065808"/>
    <w:rsid w:val="00065965"/>
    <w:rsid w:val="00065BBB"/>
    <w:rsid w:val="000660ED"/>
    <w:rsid w:val="0006641C"/>
    <w:rsid w:val="000669D8"/>
    <w:rsid w:val="00066C70"/>
    <w:rsid w:val="00066D7B"/>
    <w:rsid w:val="00066FA0"/>
    <w:rsid w:val="000670AD"/>
    <w:rsid w:val="000674DE"/>
    <w:rsid w:val="000675DB"/>
    <w:rsid w:val="00067846"/>
    <w:rsid w:val="00067E99"/>
    <w:rsid w:val="00070320"/>
    <w:rsid w:val="00070497"/>
    <w:rsid w:val="00070718"/>
    <w:rsid w:val="00070B2F"/>
    <w:rsid w:val="00070B9C"/>
    <w:rsid w:val="000710EF"/>
    <w:rsid w:val="0007136B"/>
    <w:rsid w:val="000716FD"/>
    <w:rsid w:val="00071740"/>
    <w:rsid w:val="000718D7"/>
    <w:rsid w:val="000719C1"/>
    <w:rsid w:val="00071AD8"/>
    <w:rsid w:val="00071B1F"/>
    <w:rsid w:val="00071B62"/>
    <w:rsid w:val="00071CC4"/>
    <w:rsid w:val="00071EF8"/>
    <w:rsid w:val="0007281F"/>
    <w:rsid w:val="00072B0E"/>
    <w:rsid w:val="00072BB0"/>
    <w:rsid w:val="000733C2"/>
    <w:rsid w:val="00073511"/>
    <w:rsid w:val="000735B5"/>
    <w:rsid w:val="000736F8"/>
    <w:rsid w:val="0007373F"/>
    <w:rsid w:val="00073883"/>
    <w:rsid w:val="00073886"/>
    <w:rsid w:val="00073A21"/>
    <w:rsid w:val="00073B95"/>
    <w:rsid w:val="00074142"/>
    <w:rsid w:val="000742AD"/>
    <w:rsid w:val="000744EB"/>
    <w:rsid w:val="00074684"/>
    <w:rsid w:val="00074A5D"/>
    <w:rsid w:val="00075474"/>
    <w:rsid w:val="00075A3B"/>
    <w:rsid w:val="00075D12"/>
    <w:rsid w:val="00076071"/>
    <w:rsid w:val="000760AC"/>
    <w:rsid w:val="000760BA"/>
    <w:rsid w:val="00076701"/>
    <w:rsid w:val="0007699E"/>
    <w:rsid w:val="00076E94"/>
    <w:rsid w:val="0007739B"/>
    <w:rsid w:val="000775DD"/>
    <w:rsid w:val="00077697"/>
    <w:rsid w:val="00080210"/>
    <w:rsid w:val="0008048D"/>
    <w:rsid w:val="000808E0"/>
    <w:rsid w:val="00080C1C"/>
    <w:rsid w:val="000811CB"/>
    <w:rsid w:val="000814E8"/>
    <w:rsid w:val="00081652"/>
    <w:rsid w:val="00081B3F"/>
    <w:rsid w:val="0008214E"/>
    <w:rsid w:val="00082615"/>
    <w:rsid w:val="00082859"/>
    <w:rsid w:val="00082DFC"/>
    <w:rsid w:val="00082F04"/>
    <w:rsid w:val="00083265"/>
    <w:rsid w:val="00083425"/>
    <w:rsid w:val="000836B6"/>
    <w:rsid w:val="0008384B"/>
    <w:rsid w:val="00084040"/>
    <w:rsid w:val="000843EE"/>
    <w:rsid w:val="00084557"/>
    <w:rsid w:val="000848F0"/>
    <w:rsid w:val="00084C06"/>
    <w:rsid w:val="00084FFC"/>
    <w:rsid w:val="000850BB"/>
    <w:rsid w:val="0008510A"/>
    <w:rsid w:val="000851DB"/>
    <w:rsid w:val="00085324"/>
    <w:rsid w:val="00085424"/>
    <w:rsid w:val="000855B1"/>
    <w:rsid w:val="00085900"/>
    <w:rsid w:val="00085A43"/>
    <w:rsid w:val="00085C48"/>
    <w:rsid w:val="00085EAE"/>
    <w:rsid w:val="00086177"/>
    <w:rsid w:val="0008650D"/>
    <w:rsid w:val="0008662B"/>
    <w:rsid w:val="00086913"/>
    <w:rsid w:val="00086FF8"/>
    <w:rsid w:val="000873DE"/>
    <w:rsid w:val="000874B5"/>
    <w:rsid w:val="000879FE"/>
    <w:rsid w:val="00087ACE"/>
    <w:rsid w:val="00087DCD"/>
    <w:rsid w:val="00087E2B"/>
    <w:rsid w:val="0009033C"/>
    <w:rsid w:val="000907E6"/>
    <w:rsid w:val="000910A6"/>
    <w:rsid w:val="000911EE"/>
    <w:rsid w:val="00091389"/>
    <w:rsid w:val="000914C2"/>
    <w:rsid w:val="000915A1"/>
    <w:rsid w:val="00091BA2"/>
    <w:rsid w:val="00091BC7"/>
    <w:rsid w:val="00091D7A"/>
    <w:rsid w:val="00092052"/>
    <w:rsid w:val="0009216D"/>
    <w:rsid w:val="00092B05"/>
    <w:rsid w:val="000934ED"/>
    <w:rsid w:val="00093555"/>
    <w:rsid w:val="000937AB"/>
    <w:rsid w:val="000938B2"/>
    <w:rsid w:val="00093E20"/>
    <w:rsid w:val="000940DE"/>
    <w:rsid w:val="00094233"/>
    <w:rsid w:val="000947E2"/>
    <w:rsid w:val="00094AF5"/>
    <w:rsid w:val="00094CB5"/>
    <w:rsid w:val="000950D8"/>
    <w:rsid w:val="000950EA"/>
    <w:rsid w:val="000959FE"/>
    <w:rsid w:val="00095A23"/>
    <w:rsid w:val="00095B28"/>
    <w:rsid w:val="00095EED"/>
    <w:rsid w:val="000961C0"/>
    <w:rsid w:val="00096741"/>
    <w:rsid w:val="00096820"/>
    <w:rsid w:val="000969BF"/>
    <w:rsid w:val="00096D29"/>
    <w:rsid w:val="0009751C"/>
    <w:rsid w:val="00097578"/>
    <w:rsid w:val="000976C6"/>
    <w:rsid w:val="00097737"/>
    <w:rsid w:val="00097C2E"/>
    <w:rsid w:val="00097E1B"/>
    <w:rsid w:val="00097F57"/>
    <w:rsid w:val="000A02FC"/>
    <w:rsid w:val="000A10B4"/>
    <w:rsid w:val="000A1457"/>
    <w:rsid w:val="000A15E7"/>
    <w:rsid w:val="000A16EE"/>
    <w:rsid w:val="000A1B85"/>
    <w:rsid w:val="000A1D80"/>
    <w:rsid w:val="000A2098"/>
    <w:rsid w:val="000A2267"/>
    <w:rsid w:val="000A25E6"/>
    <w:rsid w:val="000A2651"/>
    <w:rsid w:val="000A2749"/>
    <w:rsid w:val="000A2C90"/>
    <w:rsid w:val="000A2C94"/>
    <w:rsid w:val="000A2CCD"/>
    <w:rsid w:val="000A2D47"/>
    <w:rsid w:val="000A2F38"/>
    <w:rsid w:val="000A2F5B"/>
    <w:rsid w:val="000A31D2"/>
    <w:rsid w:val="000A3C8B"/>
    <w:rsid w:val="000A3D1E"/>
    <w:rsid w:val="000A3DDD"/>
    <w:rsid w:val="000A452A"/>
    <w:rsid w:val="000A460B"/>
    <w:rsid w:val="000A497F"/>
    <w:rsid w:val="000A4A0F"/>
    <w:rsid w:val="000A5335"/>
    <w:rsid w:val="000A5380"/>
    <w:rsid w:val="000A5494"/>
    <w:rsid w:val="000A57D3"/>
    <w:rsid w:val="000A5A0D"/>
    <w:rsid w:val="000A6131"/>
    <w:rsid w:val="000A63F1"/>
    <w:rsid w:val="000A67EE"/>
    <w:rsid w:val="000A6DDD"/>
    <w:rsid w:val="000A71AD"/>
    <w:rsid w:val="000A7550"/>
    <w:rsid w:val="000A76CA"/>
    <w:rsid w:val="000A793E"/>
    <w:rsid w:val="000A7B2F"/>
    <w:rsid w:val="000A7C0E"/>
    <w:rsid w:val="000A7D35"/>
    <w:rsid w:val="000B05F5"/>
    <w:rsid w:val="000B0CC2"/>
    <w:rsid w:val="000B0DE3"/>
    <w:rsid w:val="000B0F47"/>
    <w:rsid w:val="000B13A7"/>
    <w:rsid w:val="000B13FC"/>
    <w:rsid w:val="000B178B"/>
    <w:rsid w:val="000B18B7"/>
    <w:rsid w:val="000B1C10"/>
    <w:rsid w:val="000B1CCA"/>
    <w:rsid w:val="000B1DF2"/>
    <w:rsid w:val="000B255A"/>
    <w:rsid w:val="000B28B3"/>
    <w:rsid w:val="000B2ADA"/>
    <w:rsid w:val="000B2CB6"/>
    <w:rsid w:val="000B2D19"/>
    <w:rsid w:val="000B2D91"/>
    <w:rsid w:val="000B2E52"/>
    <w:rsid w:val="000B2E6F"/>
    <w:rsid w:val="000B2E9B"/>
    <w:rsid w:val="000B34CD"/>
    <w:rsid w:val="000B37B9"/>
    <w:rsid w:val="000B3913"/>
    <w:rsid w:val="000B3BAD"/>
    <w:rsid w:val="000B42E9"/>
    <w:rsid w:val="000B47EF"/>
    <w:rsid w:val="000B496F"/>
    <w:rsid w:val="000B499D"/>
    <w:rsid w:val="000B4AAE"/>
    <w:rsid w:val="000B4C75"/>
    <w:rsid w:val="000B4CF6"/>
    <w:rsid w:val="000B4DAF"/>
    <w:rsid w:val="000B4E8F"/>
    <w:rsid w:val="000B4F39"/>
    <w:rsid w:val="000B4F91"/>
    <w:rsid w:val="000B4FC6"/>
    <w:rsid w:val="000B502F"/>
    <w:rsid w:val="000B544D"/>
    <w:rsid w:val="000B5772"/>
    <w:rsid w:val="000B5C25"/>
    <w:rsid w:val="000B5C51"/>
    <w:rsid w:val="000B5C85"/>
    <w:rsid w:val="000B5EC8"/>
    <w:rsid w:val="000B5ED9"/>
    <w:rsid w:val="000B615D"/>
    <w:rsid w:val="000B638E"/>
    <w:rsid w:val="000B64CC"/>
    <w:rsid w:val="000B64F1"/>
    <w:rsid w:val="000B6A79"/>
    <w:rsid w:val="000B6D4E"/>
    <w:rsid w:val="000B6DA2"/>
    <w:rsid w:val="000B6F89"/>
    <w:rsid w:val="000B7138"/>
    <w:rsid w:val="000B731C"/>
    <w:rsid w:val="000B748E"/>
    <w:rsid w:val="000B7575"/>
    <w:rsid w:val="000B78CF"/>
    <w:rsid w:val="000B7A17"/>
    <w:rsid w:val="000C0444"/>
    <w:rsid w:val="000C0540"/>
    <w:rsid w:val="000C06D3"/>
    <w:rsid w:val="000C0BAF"/>
    <w:rsid w:val="000C1348"/>
    <w:rsid w:val="000C1FCE"/>
    <w:rsid w:val="000C2243"/>
    <w:rsid w:val="000C2252"/>
    <w:rsid w:val="000C2F64"/>
    <w:rsid w:val="000C38A3"/>
    <w:rsid w:val="000C38BB"/>
    <w:rsid w:val="000C3B58"/>
    <w:rsid w:val="000C40DA"/>
    <w:rsid w:val="000C48CE"/>
    <w:rsid w:val="000C49E6"/>
    <w:rsid w:val="000C4A43"/>
    <w:rsid w:val="000C4EF3"/>
    <w:rsid w:val="000C5279"/>
    <w:rsid w:val="000C5976"/>
    <w:rsid w:val="000C5AB3"/>
    <w:rsid w:val="000C6108"/>
    <w:rsid w:val="000C623E"/>
    <w:rsid w:val="000C6717"/>
    <w:rsid w:val="000C67E2"/>
    <w:rsid w:val="000C7485"/>
    <w:rsid w:val="000C74DE"/>
    <w:rsid w:val="000C7787"/>
    <w:rsid w:val="000C7C1A"/>
    <w:rsid w:val="000C7CDC"/>
    <w:rsid w:val="000C7EED"/>
    <w:rsid w:val="000C7EFF"/>
    <w:rsid w:val="000D0221"/>
    <w:rsid w:val="000D030D"/>
    <w:rsid w:val="000D0879"/>
    <w:rsid w:val="000D0C70"/>
    <w:rsid w:val="000D102E"/>
    <w:rsid w:val="000D186E"/>
    <w:rsid w:val="000D18FD"/>
    <w:rsid w:val="000D1DA5"/>
    <w:rsid w:val="000D1DCE"/>
    <w:rsid w:val="000D1F76"/>
    <w:rsid w:val="000D24D6"/>
    <w:rsid w:val="000D25C0"/>
    <w:rsid w:val="000D29FC"/>
    <w:rsid w:val="000D2BBC"/>
    <w:rsid w:val="000D2DFB"/>
    <w:rsid w:val="000D32FB"/>
    <w:rsid w:val="000D33D9"/>
    <w:rsid w:val="000D42DC"/>
    <w:rsid w:val="000D4499"/>
    <w:rsid w:val="000D467F"/>
    <w:rsid w:val="000D4850"/>
    <w:rsid w:val="000D49BB"/>
    <w:rsid w:val="000D4B17"/>
    <w:rsid w:val="000D5162"/>
    <w:rsid w:val="000D517E"/>
    <w:rsid w:val="000D5970"/>
    <w:rsid w:val="000D5EAC"/>
    <w:rsid w:val="000D6336"/>
    <w:rsid w:val="000D655E"/>
    <w:rsid w:val="000D678F"/>
    <w:rsid w:val="000D68DF"/>
    <w:rsid w:val="000D6ACD"/>
    <w:rsid w:val="000D6DA6"/>
    <w:rsid w:val="000D6F59"/>
    <w:rsid w:val="000D70CA"/>
    <w:rsid w:val="000D75CB"/>
    <w:rsid w:val="000D7C11"/>
    <w:rsid w:val="000E0007"/>
    <w:rsid w:val="000E00ED"/>
    <w:rsid w:val="000E01F4"/>
    <w:rsid w:val="000E0335"/>
    <w:rsid w:val="000E0865"/>
    <w:rsid w:val="000E0927"/>
    <w:rsid w:val="000E0A7D"/>
    <w:rsid w:val="000E0CB9"/>
    <w:rsid w:val="000E11DF"/>
    <w:rsid w:val="000E1673"/>
    <w:rsid w:val="000E1769"/>
    <w:rsid w:val="000E1981"/>
    <w:rsid w:val="000E1F01"/>
    <w:rsid w:val="000E268A"/>
    <w:rsid w:val="000E2848"/>
    <w:rsid w:val="000E2860"/>
    <w:rsid w:val="000E2D86"/>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B4E"/>
    <w:rsid w:val="000E4F2E"/>
    <w:rsid w:val="000E51B3"/>
    <w:rsid w:val="000E52A5"/>
    <w:rsid w:val="000E5306"/>
    <w:rsid w:val="000E53FC"/>
    <w:rsid w:val="000E55D7"/>
    <w:rsid w:val="000E5644"/>
    <w:rsid w:val="000E5758"/>
    <w:rsid w:val="000E5BE2"/>
    <w:rsid w:val="000E6010"/>
    <w:rsid w:val="000E606B"/>
    <w:rsid w:val="000E6E0F"/>
    <w:rsid w:val="000E6EA4"/>
    <w:rsid w:val="000E7037"/>
    <w:rsid w:val="000E7458"/>
    <w:rsid w:val="000E76B3"/>
    <w:rsid w:val="000E77A6"/>
    <w:rsid w:val="000E77C5"/>
    <w:rsid w:val="000E798A"/>
    <w:rsid w:val="000E7A57"/>
    <w:rsid w:val="000E7DC9"/>
    <w:rsid w:val="000E7F97"/>
    <w:rsid w:val="000F04C8"/>
    <w:rsid w:val="000F05B3"/>
    <w:rsid w:val="000F05DB"/>
    <w:rsid w:val="000F0613"/>
    <w:rsid w:val="000F0CFF"/>
    <w:rsid w:val="000F0D59"/>
    <w:rsid w:val="000F0E03"/>
    <w:rsid w:val="000F0F70"/>
    <w:rsid w:val="000F0F9E"/>
    <w:rsid w:val="000F1E4B"/>
    <w:rsid w:val="000F1E59"/>
    <w:rsid w:val="000F2118"/>
    <w:rsid w:val="000F28AD"/>
    <w:rsid w:val="000F2BAC"/>
    <w:rsid w:val="000F2BED"/>
    <w:rsid w:val="000F2C23"/>
    <w:rsid w:val="000F2C2B"/>
    <w:rsid w:val="000F3005"/>
    <w:rsid w:val="000F326C"/>
    <w:rsid w:val="000F3296"/>
    <w:rsid w:val="000F354C"/>
    <w:rsid w:val="000F3D6C"/>
    <w:rsid w:val="000F3DDB"/>
    <w:rsid w:val="000F3FCC"/>
    <w:rsid w:val="000F40F2"/>
    <w:rsid w:val="000F443E"/>
    <w:rsid w:val="000F459A"/>
    <w:rsid w:val="000F46E4"/>
    <w:rsid w:val="000F4800"/>
    <w:rsid w:val="000F4A19"/>
    <w:rsid w:val="000F4E55"/>
    <w:rsid w:val="000F4FB1"/>
    <w:rsid w:val="000F512F"/>
    <w:rsid w:val="000F5133"/>
    <w:rsid w:val="000F5253"/>
    <w:rsid w:val="000F543A"/>
    <w:rsid w:val="000F566B"/>
    <w:rsid w:val="000F5696"/>
    <w:rsid w:val="000F59AD"/>
    <w:rsid w:val="000F5C8B"/>
    <w:rsid w:val="000F6033"/>
    <w:rsid w:val="000F6825"/>
    <w:rsid w:val="000F6B2C"/>
    <w:rsid w:val="000F7081"/>
    <w:rsid w:val="000F7197"/>
    <w:rsid w:val="000F7199"/>
    <w:rsid w:val="000F729D"/>
    <w:rsid w:val="000F73A4"/>
    <w:rsid w:val="000F7407"/>
    <w:rsid w:val="000F744C"/>
    <w:rsid w:val="000F7CC6"/>
    <w:rsid w:val="000F7DA6"/>
    <w:rsid w:val="000F7F73"/>
    <w:rsid w:val="001000E8"/>
    <w:rsid w:val="0010028F"/>
    <w:rsid w:val="001004BC"/>
    <w:rsid w:val="00100C84"/>
    <w:rsid w:val="00101414"/>
    <w:rsid w:val="001016CE"/>
    <w:rsid w:val="00101D24"/>
    <w:rsid w:val="001022D3"/>
    <w:rsid w:val="001025FB"/>
    <w:rsid w:val="00102E31"/>
    <w:rsid w:val="001030C8"/>
    <w:rsid w:val="001032FC"/>
    <w:rsid w:val="0010360F"/>
    <w:rsid w:val="0010379E"/>
    <w:rsid w:val="001037C3"/>
    <w:rsid w:val="00103939"/>
    <w:rsid w:val="00103B8F"/>
    <w:rsid w:val="00103BA5"/>
    <w:rsid w:val="00103BF8"/>
    <w:rsid w:val="00103E0A"/>
    <w:rsid w:val="001046D0"/>
    <w:rsid w:val="0010475A"/>
    <w:rsid w:val="00104996"/>
    <w:rsid w:val="00104B30"/>
    <w:rsid w:val="00104D25"/>
    <w:rsid w:val="001050F7"/>
    <w:rsid w:val="001053C5"/>
    <w:rsid w:val="00105558"/>
    <w:rsid w:val="0010556E"/>
    <w:rsid w:val="0010574D"/>
    <w:rsid w:val="00105A70"/>
    <w:rsid w:val="00105BE3"/>
    <w:rsid w:val="00105CDB"/>
    <w:rsid w:val="00106207"/>
    <w:rsid w:val="00106901"/>
    <w:rsid w:val="00106AB7"/>
    <w:rsid w:val="00106CC5"/>
    <w:rsid w:val="00106EA2"/>
    <w:rsid w:val="001076B1"/>
    <w:rsid w:val="00107891"/>
    <w:rsid w:val="00107D6A"/>
    <w:rsid w:val="00107EB9"/>
    <w:rsid w:val="0011059D"/>
    <w:rsid w:val="00110964"/>
    <w:rsid w:val="00110A72"/>
    <w:rsid w:val="00110A99"/>
    <w:rsid w:val="00110C1E"/>
    <w:rsid w:val="001110DA"/>
    <w:rsid w:val="0011114B"/>
    <w:rsid w:val="001118D2"/>
    <w:rsid w:val="00111D4B"/>
    <w:rsid w:val="00111F1F"/>
    <w:rsid w:val="00111FBC"/>
    <w:rsid w:val="001125B0"/>
    <w:rsid w:val="001126D6"/>
    <w:rsid w:val="00112B93"/>
    <w:rsid w:val="00112D51"/>
    <w:rsid w:val="001131EA"/>
    <w:rsid w:val="001134AD"/>
    <w:rsid w:val="0011383A"/>
    <w:rsid w:val="001138EC"/>
    <w:rsid w:val="00113981"/>
    <w:rsid w:val="00113ABC"/>
    <w:rsid w:val="00113BBE"/>
    <w:rsid w:val="00113E3A"/>
    <w:rsid w:val="00113E71"/>
    <w:rsid w:val="001140CE"/>
    <w:rsid w:val="001142E0"/>
    <w:rsid w:val="00114ED7"/>
    <w:rsid w:val="0011501E"/>
    <w:rsid w:val="0011501F"/>
    <w:rsid w:val="00115297"/>
    <w:rsid w:val="0011547A"/>
    <w:rsid w:val="00115977"/>
    <w:rsid w:val="0011599F"/>
    <w:rsid w:val="00115CAE"/>
    <w:rsid w:val="00115D73"/>
    <w:rsid w:val="001161F8"/>
    <w:rsid w:val="00116510"/>
    <w:rsid w:val="00116900"/>
    <w:rsid w:val="00116CBC"/>
    <w:rsid w:val="00116F58"/>
    <w:rsid w:val="00116FA2"/>
    <w:rsid w:val="001171DF"/>
    <w:rsid w:val="00117206"/>
    <w:rsid w:val="00117253"/>
    <w:rsid w:val="00117294"/>
    <w:rsid w:val="00117AAE"/>
    <w:rsid w:val="00117FF3"/>
    <w:rsid w:val="00120C95"/>
    <w:rsid w:val="00121225"/>
    <w:rsid w:val="001213B2"/>
    <w:rsid w:val="00121466"/>
    <w:rsid w:val="001215BD"/>
    <w:rsid w:val="0012200C"/>
    <w:rsid w:val="0012239E"/>
    <w:rsid w:val="001227D4"/>
    <w:rsid w:val="00122857"/>
    <w:rsid w:val="00122ED8"/>
    <w:rsid w:val="0012315B"/>
    <w:rsid w:val="0012367C"/>
    <w:rsid w:val="001236B7"/>
    <w:rsid w:val="00123B65"/>
    <w:rsid w:val="00123CF8"/>
    <w:rsid w:val="00123EAA"/>
    <w:rsid w:val="001241FA"/>
    <w:rsid w:val="00124256"/>
    <w:rsid w:val="0012430C"/>
    <w:rsid w:val="00124877"/>
    <w:rsid w:val="00124A8E"/>
    <w:rsid w:val="00124BC5"/>
    <w:rsid w:val="00124DC8"/>
    <w:rsid w:val="00124E6C"/>
    <w:rsid w:val="00125003"/>
    <w:rsid w:val="00125116"/>
    <w:rsid w:val="0012518C"/>
    <w:rsid w:val="00125321"/>
    <w:rsid w:val="00125810"/>
    <w:rsid w:val="00125C18"/>
    <w:rsid w:val="00125EB9"/>
    <w:rsid w:val="00126077"/>
    <w:rsid w:val="00127145"/>
    <w:rsid w:val="00127234"/>
    <w:rsid w:val="00127496"/>
    <w:rsid w:val="00127768"/>
    <w:rsid w:val="00130AA7"/>
    <w:rsid w:val="00130F81"/>
    <w:rsid w:val="00131043"/>
    <w:rsid w:val="0013119F"/>
    <w:rsid w:val="001311CD"/>
    <w:rsid w:val="0013168D"/>
    <w:rsid w:val="0013172B"/>
    <w:rsid w:val="00131AE2"/>
    <w:rsid w:val="001320BA"/>
    <w:rsid w:val="00132587"/>
    <w:rsid w:val="0013277F"/>
    <w:rsid w:val="00132BFF"/>
    <w:rsid w:val="00132E42"/>
    <w:rsid w:val="001330E6"/>
    <w:rsid w:val="00133130"/>
    <w:rsid w:val="001333B9"/>
    <w:rsid w:val="00133544"/>
    <w:rsid w:val="00133B35"/>
    <w:rsid w:val="00133C0D"/>
    <w:rsid w:val="00134087"/>
    <w:rsid w:val="0013430C"/>
    <w:rsid w:val="00134CC7"/>
    <w:rsid w:val="00134E45"/>
    <w:rsid w:val="00134FEB"/>
    <w:rsid w:val="001351CB"/>
    <w:rsid w:val="00135E8E"/>
    <w:rsid w:val="00136C55"/>
    <w:rsid w:val="00136DA8"/>
    <w:rsid w:val="0013718C"/>
    <w:rsid w:val="00137254"/>
    <w:rsid w:val="0013758F"/>
    <w:rsid w:val="00137601"/>
    <w:rsid w:val="00137A6A"/>
    <w:rsid w:val="00137CE6"/>
    <w:rsid w:val="00140081"/>
    <w:rsid w:val="001401E0"/>
    <w:rsid w:val="001403A5"/>
    <w:rsid w:val="00140574"/>
    <w:rsid w:val="001407F2"/>
    <w:rsid w:val="00140E48"/>
    <w:rsid w:val="00141251"/>
    <w:rsid w:val="0014127C"/>
    <w:rsid w:val="0014177A"/>
    <w:rsid w:val="00141AC3"/>
    <w:rsid w:val="00141C74"/>
    <w:rsid w:val="00141CA4"/>
    <w:rsid w:val="00141E94"/>
    <w:rsid w:val="00141F4C"/>
    <w:rsid w:val="00141FE9"/>
    <w:rsid w:val="0014208F"/>
    <w:rsid w:val="0014214A"/>
    <w:rsid w:val="00142235"/>
    <w:rsid w:val="001425B7"/>
    <w:rsid w:val="001425E0"/>
    <w:rsid w:val="00142B7C"/>
    <w:rsid w:val="00142E3F"/>
    <w:rsid w:val="001430F8"/>
    <w:rsid w:val="00143728"/>
    <w:rsid w:val="00143FD8"/>
    <w:rsid w:val="00144429"/>
    <w:rsid w:val="001444E0"/>
    <w:rsid w:val="00144540"/>
    <w:rsid w:val="001446EC"/>
    <w:rsid w:val="00144713"/>
    <w:rsid w:val="001449BC"/>
    <w:rsid w:val="00144AB8"/>
    <w:rsid w:val="00144D72"/>
    <w:rsid w:val="00145189"/>
    <w:rsid w:val="00145279"/>
    <w:rsid w:val="001454DE"/>
    <w:rsid w:val="00145A2B"/>
    <w:rsid w:val="00145CF7"/>
    <w:rsid w:val="00145D14"/>
    <w:rsid w:val="00145DBB"/>
    <w:rsid w:val="00145E9F"/>
    <w:rsid w:val="001463EF"/>
    <w:rsid w:val="001469C1"/>
    <w:rsid w:val="00146DDC"/>
    <w:rsid w:val="00146EFA"/>
    <w:rsid w:val="001470AD"/>
    <w:rsid w:val="0014728F"/>
    <w:rsid w:val="001472D8"/>
    <w:rsid w:val="00147383"/>
    <w:rsid w:val="001474D6"/>
    <w:rsid w:val="001475EA"/>
    <w:rsid w:val="00147B94"/>
    <w:rsid w:val="001505E2"/>
    <w:rsid w:val="0015063E"/>
    <w:rsid w:val="00150904"/>
    <w:rsid w:val="0015098D"/>
    <w:rsid w:val="00150B80"/>
    <w:rsid w:val="00150B8A"/>
    <w:rsid w:val="00150D7D"/>
    <w:rsid w:val="00150F51"/>
    <w:rsid w:val="00151174"/>
    <w:rsid w:val="00151273"/>
    <w:rsid w:val="001513F2"/>
    <w:rsid w:val="0015199A"/>
    <w:rsid w:val="00151A5C"/>
    <w:rsid w:val="00151E12"/>
    <w:rsid w:val="00152192"/>
    <w:rsid w:val="00152533"/>
    <w:rsid w:val="00152854"/>
    <w:rsid w:val="00152913"/>
    <w:rsid w:val="00152AAB"/>
    <w:rsid w:val="00152E11"/>
    <w:rsid w:val="00152EA4"/>
    <w:rsid w:val="00152ECA"/>
    <w:rsid w:val="0015340D"/>
    <w:rsid w:val="00153552"/>
    <w:rsid w:val="00153698"/>
    <w:rsid w:val="00153955"/>
    <w:rsid w:val="00153F2C"/>
    <w:rsid w:val="00154299"/>
    <w:rsid w:val="00154945"/>
    <w:rsid w:val="001549DA"/>
    <w:rsid w:val="00154A18"/>
    <w:rsid w:val="00154D5E"/>
    <w:rsid w:val="001552EF"/>
    <w:rsid w:val="00155720"/>
    <w:rsid w:val="001559D9"/>
    <w:rsid w:val="00155EE2"/>
    <w:rsid w:val="00156484"/>
    <w:rsid w:val="0015648A"/>
    <w:rsid w:val="001569DE"/>
    <w:rsid w:val="00156DCC"/>
    <w:rsid w:val="00156EDD"/>
    <w:rsid w:val="001570B6"/>
    <w:rsid w:val="0015719E"/>
    <w:rsid w:val="001572FF"/>
    <w:rsid w:val="00157886"/>
    <w:rsid w:val="00157C7C"/>
    <w:rsid w:val="00157E66"/>
    <w:rsid w:val="00160052"/>
    <w:rsid w:val="00160331"/>
    <w:rsid w:val="001605A0"/>
    <w:rsid w:val="001608BF"/>
    <w:rsid w:val="001608C6"/>
    <w:rsid w:val="00160B55"/>
    <w:rsid w:val="00160D0B"/>
    <w:rsid w:val="001612CF"/>
    <w:rsid w:val="00161504"/>
    <w:rsid w:val="0016156E"/>
    <w:rsid w:val="001623EB"/>
    <w:rsid w:val="0016254B"/>
    <w:rsid w:val="00162574"/>
    <w:rsid w:val="00162593"/>
    <w:rsid w:val="00162702"/>
    <w:rsid w:val="00162853"/>
    <w:rsid w:val="001628DC"/>
    <w:rsid w:val="0016299A"/>
    <w:rsid w:val="00162A8A"/>
    <w:rsid w:val="00162C4C"/>
    <w:rsid w:val="0016304D"/>
    <w:rsid w:val="001635BD"/>
    <w:rsid w:val="001636BC"/>
    <w:rsid w:val="001639E5"/>
    <w:rsid w:val="00164339"/>
    <w:rsid w:val="00164452"/>
    <w:rsid w:val="0016460F"/>
    <w:rsid w:val="00164868"/>
    <w:rsid w:val="0016505A"/>
    <w:rsid w:val="00165266"/>
    <w:rsid w:val="001653DB"/>
    <w:rsid w:val="00165493"/>
    <w:rsid w:val="00165A36"/>
    <w:rsid w:val="00165AAA"/>
    <w:rsid w:val="00165D59"/>
    <w:rsid w:val="00166051"/>
    <w:rsid w:val="00166097"/>
    <w:rsid w:val="001663DA"/>
    <w:rsid w:val="00166C7B"/>
    <w:rsid w:val="00166EB8"/>
    <w:rsid w:val="00167015"/>
    <w:rsid w:val="001673BC"/>
    <w:rsid w:val="0016742A"/>
    <w:rsid w:val="001675AA"/>
    <w:rsid w:val="0016773F"/>
    <w:rsid w:val="00167A4F"/>
    <w:rsid w:val="00167B50"/>
    <w:rsid w:val="00167C22"/>
    <w:rsid w:val="00170528"/>
    <w:rsid w:val="001706C2"/>
    <w:rsid w:val="00170714"/>
    <w:rsid w:val="00170F2E"/>
    <w:rsid w:val="001716C4"/>
    <w:rsid w:val="00171966"/>
    <w:rsid w:val="00171FCC"/>
    <w:rsid w:val="00172166"/>
    <w:rsid w:val="0017242E"/>
    <w:rsid w:val="001726B1"/>
    <w:rsid w:val="001727ED"/>
    <w:rsid w:val="00172918"/>
    <w:rsid w:val="00172C27"/>
    <w:rsid w:val="00172CD8"/>
    <w:rsid w:val="00173020"/>
    <w:rsid w:val="00173261"/>
    <w:rsid w:val="00173DA2"/>
    <w:rsid w:val="00173DCB"/>
    <w:rsid w:val="00173DE2"/>
    <w:rsid w:val="00174035"/>
    <w:rsid w:val="001740D8"/>
    <w:rsid w:val="0017437D"/>
    <w:rsid w:val="001746BC"/>
    <w:rsid w:val="00174BB7"/>
    <w:rsid w:val="00174CE5"/>
    <w:rsid w:val="00174CE8"/>
    <w:rsid w:val="0017505E"/>
    <w:rsid w:val="0017531E"/>
    <w:rsid w:val="001753F8"/>
    <w:rsid w:val="00175420"/>
    <w:rsid w:val="001757A7"/>
    <w:rsid w:val="00175844"/>
    <w:rsid w:val="0017599C"/>
    <w:rsid w:val="00175AB7"/>
    <w:rsid w:val="00175C95"/>
    <w:rsid w:val="00175CC7"/>
    <w:rsid w:val="00176890"/>
    <w:rsid w:val="0017699D"/>
    <w:rsid w:val="00176DF0"/>
    <w:rsid w:val="0017759F"/>
    <w:rsid w:val="001778F4"/>
    <w:rsid w:val="00177AB4"/>
    <w:rsid w:val="00177FC1"/>
    <w:rsid w:val="001800BE"/>
    <w:rsid w:val="0018011F"/>
    <w:rsid w:val="00180294"/>
    <w:rsid w:val="001805D5"/>
    <w:rsid w:val="00180692"/>
    <w:rsid w:val="00180CCC"/>
    <w:rsid w:val="0018120D"/>
    <w:rsid w:val="00181267"/>
    <w:rsid w:val="001812A5"/>
    <w:rsid w:val="001812B7"/>
    <w:rsid w:val="00181381"/>
    <w:rsid w:val="0018141C"/>
    <w:rsid w:val="0018162C"/>
    <w:rsid w:val="0018182C"/>
    <w:rsid w:val="00181A7A"/>
    <w:rsid w:val="00182191"/>
    <w:rsid w:val="001825E0"/>
    <w:rsid w:val="001826FF"/>
    <w:rsid w:val="001829E4"/>
    <w:rsid w:val="00182B2D"/>
    <w:rsid w:val="00182DE8"/>
    <w:rsid w:val="00183057"/>
    <w:rsid w:val="0018341E"/>
    <w:rsid w:val="00183434"/>
    <w:rsid w:val="00183AA1"/>
    <w:rsid w:val="00183BCA"/>
    <w:rsid w:val="00184126"/>
    <w:rsid w:val="00184257"/>
    <w:rsid w:val="00184518"/>
    <w:rsid w:val="00184ADE"/>
    <w:rsid w:val="00184C5D"/>
    <w:rsid w:val="00184FE8"/>
    <w:rsid w:val="0018512B"/>
    <w:rsid w:val="00185132"/>
    <w:rsid w:val="00185549"/>
    <w:rsid w:val="00185DE4"/>
    <w:rsid w:val="00185EFF"/>
    <w:rsid w:val="0018635E"/>
    <w:rsid w:val="00186775"/>
    <w:rsid w:val="001867A7"/>
    <w:rsid w:val="00186AF2"/>
    <w:rsid w:val="00186C21"/>
    <w:rsid w:val="00186ECD"/>
    <w:rsid w:val="00186EE3"/>
    <w:rsid w:val="00186F79"/>
    <w:rsid w:val="00187351"/>
    <w:rsid w:val="00187CE6"/>
    <w:rsid w:val="00187EF0"/>
    <w:rsid w:val="0019021D"/>
    <w:rsid w:val="00190264"/>
    <w:rsid w:val="0019068A"/>
    <w:rsid w:val="0019124D"/>
    <w:rsid w:val="00191347"/>
    <w:rsid w:val="00191812"/>
    <w:rsid w:val="00191924"/>
    <w:rsid w:val="00191959"/>
    <w:rsid w:val="00191D45"/>
    <w:rsid w:val="0019232C"/>
    <w:rsid w:val="00192498"/>
    <w:rsid w:val="001924BD"/>
    <w:rsid w:val="001925D3"/>
    <w:rsid w:val="00192B6A"/>
    <w:rsid w:val="00192CAB"/>
    <w:rsid w:val="00193093"/>
    <w:rsid w:val="001931AA"/>
    <w:rsid w:val="0019321B"/>
    <w:rsid w:val="0019344E"/>
    <w:rsid w:val="0019406B"/>
    <w:rsid w:val="001944DD"/>
    <w:rsid w:val="00194F13"/>
    <w:rsid w:val="0019558D"/>
    <w:rsid w:val="00195A9B"/>
    <w:rsid w:val="00195B84"/>
    <w:rsid w:val="0019641B"/>
    <w:rsid w:val="001966A3"/>
    <w:rsid w:val="0019677B"/>
    <w:rsid w:val="0019682F"/>
    <w:rsid w:val="00196B64"/>
    <w:rsid w:val="00196B92"/>
    <w:rsid w:val="00196C2F"/>
    <w:rsid w:val="00196CCC"/>
    <w:rsid w:val="00197057"/>
    <w:rsid w:val="00197263"/>
    <w:rsid w:val="00197275"/>
    <w:rsid w:val="0019741E"/>
    <w:rsid w:val="00197AE8"/>
    <w:rsid w:val="001A001B"/>
    <w:rsid w:val="001A00D1"/>
    <w:rsid w:val="001A0282"/>
    <w:rsid w:val="001A06AF"/>
    <w:rsid w:val="001A0706"/>
    <w:rsid w:val="001A0BF9"/>
    <w:rsid w:val="001A0DDE"/>
    <w:rsid w:val="001A11D6"/>
    <w:rsid w:val="001A126B"/>
    <w:rsid w:val="001A13F5"/>
    <w:rsid w:val="001A163B"/>
    <w:rsid w:val="001A16B3"/>
    <w:rsid w:val="001A19B1"/>
    <w:rsid w:val="001A1DD8"/>
    <w:rsid w:val="001A1E01"/>
    <w:rsid w:val="001A2236"/>
    <w:rsid w:val="001A3177"/>
    <w:rsid w:val="001A31A9"/>
    <w:rsid w:val="001A31E4"/>
    <w:rsid w:val="001A3771"/>
    <w:rsid w:val="001A39B9"/>
    <w:rsid w:val="001A3F28"/>
    <w:rsid w:val="001A4487"/>
    <w:rsid w:val="001A449B"/>
    <w:rsid w:val="001A4AD3"/>
    <w:rsid w:val="001A4C89"/>
    <w:rsid w:val="001A4D77"/>
    <w:rsid w:val="001A5109"/>
    <w:rsid w:val="001A5228"/>
    <w:rsid w:val="001A56AE"/>
    <w:rsid w:val="001A5A74"/>
    <w:rsid w:val="001A5ABD"/>
    <w:rsid w:val="001A5EF9"/>
    <w:rsid w:val="001A6339"/>
    <w:rsid w:val="001A63C0"/>
    <w:rsid w:val="001A67A7"/>
    <w:rsid w:val="001A685A"/>
    <w:rsid w:val="001A6A40"/>
    <w:rsid w:val="001A6A5B"/>
    <w:rsid w:val="001A6AF5"/>
    <w:rsid w:val="001A6EF2"/>
    <w:rsid w:val="001A709B"/>
    <w:rsid w:val="001A73A2"/>
    <w:rsid w:val="001A7591"/>
    <w:rsid w:val="001A7681"/>
    <w:rsid w:val="001A77BB"/>
    <w:rsid w:val="001A77F6"/>
    <w:rsid w:val="001A7B21"/>
    <w:rsid w:val="001A7E04"/>
    <w:rsid w:val="001B0065"/>
    <w:rsid w:val="001B01F7"/>
    <w:rsid w:val="001B03F3"/>
    <w:rsid w:val="001B0560"/>
    <w:rsid w:val="001B0720"/>
    <w:rsid w:val="001B09F3"/>
    <w:rsid w:val="001B0A9E"/>
    <w:rsid w:val="001B0B3E"/>
    <w:rsid w:val="001B0B81"/>
    <w:rsid w:val="001B0CB6"/>
    <w:rsid w:val="001B0E20"/>
    <w:rsid w:val="001B1758"/>
    <w:rsid w:val="001B179B"/>
    <w:rsid w:val="001B1804"/>
    <w:rsid w:val="001B1885"/>
    <w:rsid w:val="001B1F07"/>
    <w:rsid w:val="001B2431"/>
    <w:rsid w:val="001B25A2"/>
    <w:rsid w:val="001B29C1"/>
    <w:rsid w:val="001B29FB"/>
    <w:rsid w:val="001B2FB9"/>
    <w:rsid w:val="001B3202"/>
    <w:rsid w:val="001B32EA"/>
    <w:rsid w:val="001B331D"/>
    <w:rsid w:val="001B3411"/>
    <w:rsid w:val="001B3D18"/>
    <w:rsid w:val="001B402F"/>
    <w:rsid w:val="001B4171"/>
    <w:rsid w:val="001B42B5"/>
    <w:rsid w:val="001B437D"/>
    <w:rsid w:val="001B4A84"/>
    <w:rsid w:val="001B4B08"/>
    <w:rsid w:val="001B4F22"/>
    <w:rsid w:val="001B51EC"/>
    <w:rsid w:val="001B5A6D"/>
    <w:rsid w:val="001B5A98"/>
    <w:rsid w:val="001B5C73"/>
    <w:rsid w:val="001B5FEE"/>
    <w:rsid w:val="001B6061"/>
    <w:rsid w:val="001B62FE"/>
    <w:rsid w:val="001B6BB7"/>
    <w:rsid w:val="001B6BFD"/>
    <w:rsid w:val="001B71D8"/>
    <w:rsid w:val="001B7620"/>
    <w:rsid w:val="001B7744"/>
    <w:rsid w:val="001B7977"/>
    <w:rsid w:val="001B7D83"/>
    <w:rsid w:val="001B7DAE"/>
    <w:rsid w:val="001B7DB3"/>
    <w:rsid w:val="001C0318"/>
    <w:rsid w:val="001C04B3"/>
    <w:rsid w:val="001C07D0"/>
    <w:rsid w:val="001C0CC7"/>
    <w:rsid w:val="001C0E6B"/>
    <w:rsid w:val="001C17ED"/>
    <w:rsid w:val="001C25F8"/>
    <w:rsid w:val="001C29EC"/>
    <w:rsid w:val="001C2B81"/>
    <w:rsid w:val="001C2BAF"/>
    <w:rsid w:val="001C2BFA"/>
    <w:rsid w:val="001C2EC4"/>
    <w:rsid w:val="001C353B"/>
    <w:rsid w:val="001C36CD"/>
    <w:rsid w:val="001C3A9E"/>
    <w:rsid w:val="001C3BCF"/>
    <w:rsid w:val="001C4381"/>
    <w:rsid w:val="001C44AE"/>
    <w:rsid w:val="001C4807"/>
    <w:rsid w:val="001C48E3"/>
    <w:rsid w:val="001C4BD9"/>
    <w:rsid w:val="001C4F2F"/>
    <w:rsid w:val="001C5090"/>
    <w:rsid w:val="001C5264"/>
    <w:rsid w:val="001C532F"/>
    <w:rsid w:val="001C53DF"/>
    <w:rsid w:val="001C59F6"/>
    <w:rsid w:val="001C5C63"/>
    <w:rsid w:val="001C5F31"/>
    <w:rsid w:val="001C616A"/>
    <w:rsid w:val="001C617C"/>
    <w:rsid w:val="001C64AA"/>
    <w:rsid w:val="001C6625"/>
    <w:rsid w:val="001C6642"/>
    <w:rsid w:val="001C66FF"/>
    <w:rsid w:val="001C6A51"/>
    <w:rsid w:val="001C7077"/>
    <w:rsid w:val="001C7190"/>
    <w:rsid w:val="001C757B"/>
    <w:rsid w:val="001C7780"/>
    <w:rsid w:val="001D0038"/>
    <w:rsid w:val="001D045A"/>
    <w:rsid w:val="001D0925"/>
    <w:rsid w:val="001D0A36"/>
    <w:rsid w:val="001D0AAD"/>
    <w:rsid w:val="001D0B3C"/>
    <w:rsid w:val="001D0CF2"/>
    <w:rsid w:val="001D11D5"/>
    <w:rsid w:val="001D147F"/>
    <w:rsid w:val="001D17A2"/>
    <w:rsid w:val="001D2238"/>
    <w:rsid w:val="001D2527"/>
    <w:rsid w:val="001D2857"/>
    <w:rsid w:val="001D2A78"/>
    <w:rsid w:val="001D2D24"/>
    <w:rsid w:val="001D2E17"/>
    <w:rsid w:val="001D2E91"/>
    <w:rsid w:val="001D32EA"/>
    <w:rsid w:val="001D3437"/>
    <w:rsid w:val="001D359E"/>
    <w:rsid w:val="001D37F3"/>
    <w:rsid w:val="001D3C56"/>
    <w:rsid w:val="001D3CC1"/>
    <w:rsid w:val="001D3E20"/>
    <w:rsid w:val="001D4581"/>
    <w:rsid w:val="001D46A5"/>
    <w:rsid w:val="001D482E"/>
    <w:rsid w:val="001D52BA"/>
    <w:rsid w:val="001D5E98"/>
    <w:rsid w:val="001D5F85"/>
    <w:rsid w:val="001D6093"/>
    <w:rsid w:val="001D6149"/>
    <w:rsid w:val="001D616E"/>
    <w:rsid w:val="001D6598"/>
    <w:rsid w:val="001D689D"/>
    <w:rsid w:val="001D6B05"/>
    <w:rsid w:val="001D6C62"/>
    <w:rsid w:val="001D6DED"/>
    <w:rsid w:val="001D7077"/>
    <w:rsid w:val="001D7113"/>
    <w:rsid w:val="001D74DF"/>
    <w:rsid w:val="001D7A63"/>
    <w:rsid w:val="001D7BE9"/>
    <w:rsid w:val="001D7BEE"/>
    <w:rsid w:val="001D7F69"/>
    <w:rsid w:val="001E015B"/>
    <w:rsid w:val="001E03E3"/>
    <w:rsid w:val="001E05E0"/>
    <w:rsid w:val="001E0F10"/>
    <w:rsid w:val="001E0FCD"/>
    <w:rsid w:val="001E127D"/>
    <w:rsid w:val="001E128D"/>
    <w:rsid w:val="001E1853"/>
    <w:rsid w:val="001E22A6"/>
    <w:rsid w:val="001E23DF"/>
    <w:rsid w:val="001E2523"/>
    <w:rsid w:val="001E25D6"/>
    <w:rsid w:val="001E27CE"/>
    <w:rsid w:val="001E2927"/>
    <w:rsid w:val="001E2AEE"/>
    <w:rsid w:val="001E2D71"/>
    <w:rsid w:val="001E3106"/>
    <w:rsid w:val="001E310E"/>
    <w:rsid w:val="001E3287"/>
    <w:rsid w:val="001E35D5"/>
    <w:rsid w:val="001E390B"/>
    <w:rsid w:val="001E3B4B"/>
    <w:rsid w:val="001E3F9C"/>
    <w:rsid w:val="001E4C61"/>
    <w:rsid w:val="001E4D98"/>
    <w:rsid w:val="001E5279"/>
    <w:rsid w:val="001E5465"/>
    <w:rsid w:val="001E5A48"/>
    <w:rsid w:val="001E5DBC"/>
    <w:rsid w:val="001E620E"/>
    <w:rsid w:val="001E67F7"/>
    <w:rsid w:val="001E6A17"/>
    <w:rsid w:val="001E6C92"/>
    <w:rsid w:val="001E6F32"/>
    <w:rsid w:val="001E6F91"/>
    <w:rsid w:val="001E7172"/>
    <w:rsid w:val="001E722E"/>
    <w:rsid w:val="001E72C4"/>
    <w:rsid w:val="001E7332"/>
    <w:rsid w:val="001E7502"/>
    <w:rsid w:val="001E75EC"/>
    <w:rsid w:val="001E7DFF"/>
    <w:rsid w:val="001E7EBD"/>
    <w:rsid w:val="001E7F55"/>
    <w:rsid w:val="001F0766"/>
    <w:rsid w:val="001F0A95"/>
    <w:rsid w:val="001F0C35"/>
    <w:rsid w:val="001F0ED6"/>
    <w:rsid w:val="001F0FCA"/>
    <w:rsid w:val="001F15A1"/>
    <w:rsid w:val="001F15F4"/>
    <w:rsid w:val="001F170F"/>
    <w:rsid w:val="001F1EFB"/>
    <w:rsid w:val="001F20E4"/>
    <w:rsid w:val="001F234F"/>
    <w:rsid w:val="001F3147"/>
    <w:rsid w:val="001F31F3"/>
    <w:rsid w:val="001F342C"/>
    <w:rsid w:val="001F3FCE"/>
    <w:rsid w:val="001F466A"/>
    <w:rsid w:val="001F47A5"/>
    <w:rsid w:val="001F497A"/>
    <w:rsid w:val="001F4B51"/>
    <w:rsid w:val="001F4D58"/>
    <w:rsid w:val="001F4F64"/>
    <w:rsid w:val="001F5210"/>
    <w:rsid w:val="001F5215"/>
    <w:rsid w:val="001F5218"/>
    <w:rsid w:val="001F52ED"/>
    <w:rsid w:val="001F5C16"/>
    <w:rsid w:val="001F5CD3"/>
    <w:rsid w:val="001F5DDF"/>
    <w:rsid w:val="001F6134"/>
    <w:rsid w:val="001F6174"/>
    <w:rsid w:val="001F64BC"/>
    <w:rsid w:val="001F7460"/>
    <w:rsid w:val="001F7534"/>
    <w:rsid w:val="001F7604"/>
    <w:rsid w:val="001F7C33"/>
    <w:rsid w:val="001F7DBC"/>
    <w:rsid w:val="001F7E4A"/>
    <w:rsid w:val="002004C8"/>
    <w:rsid w:val="002007C3"/>
    <w:rsid w:val="0020095E"/>
    <w:rsid w:val="00200A6E"/>
    <w:rsid w:val="00200CDC"/>
    <w:rsid w:val="00200D09"/>
    <w:rsid w:val="00201019"/>
    <w:rsid w:val="00201071"/>
    <w:rsid w:val="0020187D"/>
    <w:rsid w:val="00201917"/>
    <w:rsid w:val="0020279C"/>
    <w:rsid w:val="00202EDA"/>
    <w:rsid w:val="00203239"/>
    <w:rsid w:val="002034CA"/>
    <w:rsid w:val="002038F5"/>
    <w:rsid w:val="00203BD9"/>
    <w:rsid w:val="00203C4B"/>
    <w:rsid w:val="002042FB"/>
    <w:rsid w:val="00204B6E"/>
    <w:rsid w:val="00204F0C"/>
    <w:rsid w:val="00204F1C"/>
    <w:rsid w:val="002052FE"/>
    <w:rsid w:val="0020540E"/>
    <w:rsid w:val="00205855"/>
    <w:rsid w:val="0020594E"/>
    <w:rsid w:val="00205974"/>
    <w:rsid w:val="00205C2B"/>
    <w:rsid w:val="00205CF6"/>
    <w:rsid w:val="00205E92"/>
    <w:rsid w:val="00206249"/>
    <w:rsid w:val="00206370"/>
    <w:rsid w:val="00206524"/>
    <w:rsid w:val="0020657F"/>
    <w:rsid w:val="00206693"/>
    <w:rsid w:val="0020676D"/>
    <w:rsid w:val="00206DFA"/>
    <w:rsid w:val="00206F0D"/>
    <w:rsid w:val="00206FC9"/>
    <w:rsid w:val="00207066"/>
    <w:rsid w:val="0020731C"/>
    <w:rsid w:val="00207406"/>
    <w:rsid w:val="00207411"/>
    <w:rsid w:val="00207B3A"/>
    <w:rsid w:val="0021004A"/>
    <w:rsid w:val="00210406"/>
    <w:rsid w:val="00210641"/>
    <w:rsid w:val="00210754"/>
    <w:rsid w:val="00210B9E"/>
    <w:rsid w:val="00210E21"/>
    <w:rsid w:val="00210E61"/>
    <w:rsid w:val="00210ED1"/>
    <w:rsid w:val="002113A6"/>
    <w:rsid w:val="0021177A"/>
    <w:rsid w:val="00211BAF"/>
    <w:rsid w:val="00211DD4"/>
    <w:rsid w:val="00212485"/>
    <w:rsid w:val="0021256D"/>
    <w:rsid w:val="00212623"/>
    <w:rsid w:val="00212858"/>
    <w:rsid w:val="002129E9"/>
    <w:rsid w:val="00212ACD"/>
    <w:rsid w:val="002132F3"/>
    <w:rsid w:val="00213728"/>
    <w:rsid w:val="002137D6"/>
    <w:rsid w:val="00213828"/>
    <w:rsid w:val="00213AAF"/>
    <w:rsid w:val="00213C4D"/>
    <w:rsid w:val="0021429F"/>
    <w:rsid w:val="00214442"/>
    <w:rsid w:val="002144E9"/>
    <w:rsid w:val="00214A4B"/>
    <w:rsid w:val="00214D02"/>
    <w:rsid w:val="0021502C"/>
    <w:rsid w:val="002153D3"/>
    <w:rsid w:val="00215410"/>
    <w:rsid w:val="002154EB"/>
    <w:rsid w:val="00215A3F"/>
    <w:rsid w:val="00215B85"/>
    <w:rsid w:val="00215EBF"/>
    <w:rsid w:val="00215F46"/>
    <w:rsid w:val="002164CD"/>
    <w:rsid w:val="00216786"/>
    <w:rsid w:val="00216AAE"/>
    <w:rsid w:val="00216CB9"/>
    <w:rsid w:val="00216D47"/>
    <w:rsid w:val="00216E54"/>
    <w:rsid w:val="002172BE"/>
    <w:rsid w:val="002174B5"/>
    <w:rsid w:val="002177DA"/>
    <w:rsid w:val="0021789B"/>
    <w:rsid w:val="00217A07"/>
    <w:rsid w:val="00217BBA"/>
    <w:rsid w:val="00217C07"/>
    <w:rsid w:val="00220006"/>
    <w:rsid w:val="0022041C"/>
    <w:rsid w:val="002207C3"/>
    <w:rsid w:val="00220E62"/>
    <w:rsid w:val="00221454"/>
    <w:rsid w:val="0022227C"/>
    <w:rsid w:val="002224E1"/>
    <w:rsid w:val="002224F0"/>
    <w:rsid w:val="002227D3"/>
    <w:rsid w:val="00222BA7"/>
    <w:rsid w:val="00222C64"/>
    <w:rsid w:val="00222DDE"/>
    <w:rsid w:val="00223175"/>
    <w:rsid w:val="002233CC"/>
    <w:rsid w:val="00223578"/>
    <w:rsid w:val="002236BA"/>
    <w:rsid w:val="00223746"/>
    <w:rsid w:val="00223BA6"/>
    <w:rsid w:val="00223D63"/>
    <w:rsid w:val="00224094"/>
    <w:rsid w:val="002240B4"/>
    <w:rsid w:val="00224220"/>
    <w:rsid w:val="002242C2"/>
    <w:rsid w:val="002243F4"/>
    <w:rsid w:val="002245F6"/>
    <w:rsid w:val="00224BE6"/>
    <w:rsid w:val="00224EED"/>
    <w:rsid w:val="00225083"/>
    <w:rsid w:val="002250A6"/>
    <w:rsid w:val="0022593E"/>
    <w:rsid w:val="00225E5A"/>
    <w:rsid w:val="0022613B"/>
    <w:rsid w:val="00226D16"/>
    <w:rsid w:val="002271BA"/>
    <w:rsid w:val="00227929"/>
    <w:rsid w:val="002303F6"/>
    <w:rsid w:val="00230C7B"/>
    <w:rsid w:val="0023117A"/>
    <w:rsid w:val="002313CB"/>
    <w:rsid w:val="002314CC"/>
    <w:rsid w:val="00231945"/>
    <w:rsid w:val="0023221F"/>
    <w:rsid w:val="0023276B"/>
    <w:rsid w:val="00232961"/>
    <w:rsid w:val="00232B53"/>
    <w:rsid w:val="00232D64"/>
    <w:rsid w:val="00232E58"/>
    <w:rsid w:val="002332C6"/>
    <w:rsid w:val="0023338E"/>
    <w:rsid w:val="0023339D"/>
    <w:rsid w:val="0023343B"/>
    <w:rsid w:val="00233585"/>
    <w:rsid w:val="00233988"/>
    <w:rsid w:val="002341A9"/>
    <w:rsid w:val="0023489C"/>
    <w:rsid w:val="00234912"/>
    <w:rsid w:val="00234D07"/>
    <w:rsid w:val="0023524F"/>
    <w:rsid w:val="00235393"/>
    <w:rsid w:val="00235757"/>
    <w:rsid w:val="0023586F"/>
    <w:rsid w:val="00235A9C"/>
    <w:rsid w:val="00235AB0"/>
    <w:rsid w:val="00235C33"/>
    <w:rsid w:val="0023608C"/>
    <w:rsid w:val="002362C8"/>
    <w:rsid w:val="00236354"/>
    <w:rsid w:val="002363A1"/>
    <w:rsid w:val="0023698F"/>
    <w:rsid w:val="00236A0C"/>
    <w:rsid w:val="00236B0D"/>
    <w:rsid w:val="00236C8E"/>
    <w:rsid w:val="00236E22"/>
    <w:rsid w:val="00236F2B"/>
    <w:rsid w:val="0024039F"/>
    <w:rsid w:val="0024053D"/>
    <w:rsid w:val="0024054A"/>
    <w:rsid w:val="00240A9D"/>
    <w:rsid w:val="00240EB9"/>
    <w:rsid w:val="00240FE7"/>
    <w:rsid w:val="00241235"/>
    <w:rsid w:val="00241423"/>
    <w:rsid w:val="002415E8"/>
    <w:rsid w:val="002419E2"/>
    <w:rsid w:val="00241C75"/>
    <w:rsid w:val="00241C9F"/>
    <w:rsid w:val="00241EA0"/>
    <w:rsid w:val="00242184"/>
    <w:rsid w:val="00242716"/>
    <w:rsid w:val="002432CA"/>
    <w:rsid w:val="00243849"/>
    <w:rsid w:val="00243C50"/>
    <w:rsid w:val="00243C90"/>
    <w:rsid w:val="00243F13"/>
    <w:rsid w:val="0024400A"/>
    <w:rsid w:val="002440DE"/>
    <w:rsid w:val="00244303"/>
    <w:rsid w:val="002445F8"/>
    <w:rsid w:val="00244B8A"/>
    <w:rsid w:val="00244BFD"/>
    <w:rsid w:val="00244EB7"/>
    <w:rsid w:val="002451ED"/>
    <w:rsid w:val="00245449"/>
    <w:rsid w:val="00245AA8"/>
    <w:rsid w:val="0024620A"/>
    <w:rsid w:val="002462BF"/>
    <w:rsid w:val="002466F1"/>
    <w:rsid w:val="00246892"/>
    <w:rsid w:val="00246B02"/>
    <w:rsid w:val="00246EC3"/>
    <w:rsid w:val="002474BF"/>
    <w:rsid w:val="002477F0"/>
    <w:rsid w:val="0024789C"/>
    <w:rsid w:val="00247FD3"/>
    <w:rsid w:val="002503B8"/>
    <w:rsid w:val="002509F5"/>
    <w:rsid w:val="00250AAB"/>
    <w:rsid w:val="00250C9E"/>
    <w:rsid w:val="0025174C"/>
    <w:rsid w:val="00251807"/>
    <w:rsid w:val="00251864"/>
    <w:rsid w:val="00251C04"/>
    <w:rsid w:val="0025200C"/>
    <w:rsid w:val="00252286"/>
    <w:rsid w:val="0025271A"/>
    <w:rsid w:val="0025276F"/>
    <w:rsid w:val="00252C7D"/>
    <w:rsid w:val="00253050"/>
    <w:rsid w:val="002536B8"/>
    <w:rsid w:val="002537B9"/>
    <w:rsid w:val="0025388D"/>
    <w:rsid w:val="00253904"/>
    <w:rsid w:val="00254361"/>
    <w:rsid w:val="002550A4"/>
    <w:rsid w:val="0025553B"/>
    <w:rsid w:val="0025588A"/>
    <w:rsid w:val="00255CC2"/>
    <w:rsid w:val="00255EF3"/>
    <w:rsid w:val="0025608C"/>
    <w:rsid w:val="002563F3"/>
    <w:rsid w:val="002565BB"/>
    <w:rsid w:val="002567E4"/>
    <w:rsid w:val="00257099"/>
    <w:rsid w:val="00257167"/>
    <w:rsid w:val="002602F4"/>
    <w:rsid w:val="00260839"/>
    <w:rsid w:val="0026092F"/>
    <w:rsid w:val="0026097C"/>
    <w:rsid w:val="00260A97"/>
    <w:rsid w:val="0026147B"/>
    <w:rsid w:val="00261634"/>
    <w:rsid w:val="00261A2D"/>
    <w:rsid w:val="00261C83"/>
    <w:rsid w:val="00261CC3"/>
    <w:rsid w:val="00261D27"/>
    <w:rsid w:val="00261DAD"/>
    <w:rsid w:val="00261FF7"/>
    <w:rsid w:val="002621D2"/>
    <w:rsid w:val="00262224"/>
    <w:rsid w:val="00262354"/>
    <w:rsid w:val="0026282C"/>
    <w:rsid w:val="00262B23"/>
    <w:rsid w:val="00262CBB"/>
    <w:rsid w:val="002630E8"/>
    <w:rsid w:val="00263B60"/>
    <w:rsid w:val="00263E1C"/>
    <w:rsid w:val="00263F7F"/>
    <w:rsid w:val="0026439A"/>
    <w:rsid w:val="0026490E"/>
    <w:rsid w:val="0026495B"/>
    <w:rsid w:val="00264A6F"/>
    <w:rsid w:val="00264C93"/>
    <w:rsid w:val="00264D57"/>
    <w:rsid w:val="0026530E"/>
    <w:rsid w:val="002654B4"/>
    <w:rsid w:val="00265F3B"/>
    <w:rsid w:val="0026625B"/>
    <w:rsid w:val="00266A8F"/>
    <w:rsid w:val="00266AB5"/>
    <w:rsid w:val="00266B76"/>
    <w:rsid w:val="00266D71"/>
    <w:rsid w:val="00266E85"/>
    <w:rsid w:val="0026714B"/>
    <w:rsid w:val="00267197"/>
    <w:rsid w:val="00267479"/>
    <w:rsid w:val="002675A0"/>
    <w:rsid w:val="00267CC0"/>
    <w:rsid w:val="00267D23"/>
    <w:rsid w:val="00267D7C"/>
    <w:rsid w:val="00267DE0"/>
    <w:rsid w:val="00267EA0"/>
    <w:rsid w:val="00267F8C"/>
    <w:rsid w:val="00270581"/>
    <w:rsid w:val="00270776"/>
    <w:rsid w:val="00270B87"/>
    <w:rsid w:val="00270CB4"/>
    <w:rsid w:val="00270E3D"/>
    <w:rsid w:val="00270FBD"/>
    <w:rsid w:val="00271233"/>
    <w:rsid w:val="002713E8"/>
    <w:rsid w:val="00271639"/>
    <w:rsid w:val="00271740"/>
    <w:rsid w:val="00271B27"/>
    <w:rsid w:val="00271BC0"/>
    <w:rsid w:val="00271D0C"/>
    <w:rsid w:val="00271E1A"/>
    <w:rsid w:val="002720F5"/>
    <w:rsid w:val="002729F9"/>
    <w:rsid w:val="00272E05"/>
    <w:rsid w:val="00272FE4"/>
    <w:rsid w:val="00273176"/>
    <w:rsid w:val="002731B8"/>
    <w:rsid w:val="002733D0"/>
    <w:rsid w:val="0027344C"/>
    <w:rsid w:val="002735C4"/>
    <w:rsid w:val="002739EC"/>
    <w:rsid w:val="00273B0A"/>
    <w:rsid w:val="00273BF8"/>
    <w:rsid w:val="00273F57"/>
    <w:rsid w:val="002740FA"/>
    <w:rsid w:val="0027452C"/>
    <w:rsid w:val="002745B2"/>
    <w:rsid w:val="002745DC"/>
    <w:rsid w:val="00274761"/>
    <w:rsid w:val="002747AD"/>
    <w:rsid w:val="00274ACF"/>
    <w:rsid w:val="00274AEC"/>
    <w:rsid w:val="00274B1B"/>
    <w:rsid w:val="00274B75"/>
    <w:rsid w:val="00274CFB"/>
    <w:rsid w:val="002751ED"/>
    <w:rsid w:val="002753FA"/>
    <w:rsid w:val="0027577B"/>
    <w:rsid w:val="00275A0F"/>
    <w:rsid w:val="00275CBC"/>
    <w:rsid w:val="00275FD2"/>
    <w:rsid w:val="002760A7"/>
    <w:rsid w:val="002761D0"/>
    <w:rsid w:val="0027669C"/>
    <w:rsid w:val="0027681A"/>
    <w:rsid w:val="00276BBB"/>
    <w:rsid w:val="00276E2E"/>
    <w:rsid w:val="00276F52"/>
    <w:rsid w:val="00277B18"/>
    <w:rsid w:val="00280136"/>
    <w:rsid w:val="002807C9"/>
    <w:rsid w:val="00280ACC"/>
    <w:rsid w:val="00280E7A"/>
    <w:rsid w:val="00280F15"/>
    <w:rsid w:val="002810F1"/>
    <w:rsid w:val="00281C38"/>
    <w:rsid w:val="00281CF2"/>
    <w:rsid w:val="002826C9"/>
    <w:rsid w:val="00282730"/>
    <w:rsid w:val="00282ED2"/>
    <w:rsid w:val="00282F89"/>
    <w:rsid w:val="00283025"/>
    <w:rsid w:val="00283105"/>
    <w:rsid w:val="0028362C"/>
    <w:rsid w:val="00283744"/>
    <w:rsid w:val="00283E72"/>
    <w:rsid w:val="00284072"/>
    <w:rsid w:val="00284144"/>
    <w:rsid w:val="00284429"/>
    <w:rsid w:val="0028448B"/>
    <w:rsid w:val="00284ACF"/>
    <w:rsid w:val="00284E34"/>
    <w:rsid w:val="002853F2"/>
    <w:rsid w:val="00285765"/>
    <w:rsid w:val="00285B9C"/>
    <w:rsid w:val="00285C3A"/>
    <w:rsid w:val="00286127"/>
    <w:rsid w:val="002861C7"/>
    <w:rsid w:val="0028666C"/>
    <w:rsid w:val="0028679B"/>
    <w:rsid w:val="0028690E"/>
    <w:rsid w:val="00286CA0"/>
    <w:rsid w:val="00286D30"/>
    <w:rsid w:val="00286FA7"/>
    <w:rsid w:val="002870F8"/>
    <w:rsid w:val="002872E6"/>
    <w:rsid w:val="00287385"/>
    <w:rsid w:val="0028757A"/>
    <w:rsid w:val="00287A63"/>
    <w:rsid w:val="00287A99"/>
    <w:rsid w:val="00287B78"/>
    <w:rsid w:val="00287B7D"/>
    <w:rsid w:val="00290181"/>
    <w:rsid w:val="002907EA"/>
    <w:rsid w:val="002907F7"/>
    <w:rsid w:val="00290DFD"/>
    <w:rsid w:val="00290E94"/>
    <w:rsid w:val="00291218"/>
    <w:rsid w:val="002912D2"/>
    <w:rsid w:val="00291614"/>
    <w:rsid w:val="0029161A"/>
    <w:rsid w:val="00291716"/>
    <w:rsid w:val="00291F05"/>
    <w:rsid w:val="00291F27"/>
    <w:rsid w:val="00291F40"/>
    <w:rsid w:val="00291F81"/>
    <w:rsid w:val="002923BE"/>
    <w:rsid w:val="00292777"/>
    <w:rsid w:val="0029285A"/>
    <w:rsid w:val="00292C3A"/>
    <w:rsid w:val="00292DB4"/>
    <w:rsid w:val="00292FD4"/>
    <w:rsid w:val="00293208"/>
    <w:rsid w:val="00293366"/>
    <w:rsid w:val="00293564"/>
    <w:rsid w:val="002937AB"/>
    <w:rsid w:val="00293896"/>
    <w:rsid w:val="00293B7A"/>
    <w:rsid w:val="00293C07"/>
    <w:rsid w:val="00293CC9"/>
    <w:rsid w:val="00293D56"/>
    <w:rsid w:val="002940B4"/>
    <w:rsid w:val="002941F7"/>
    <w:rsid w:val="002942E1"/>
    <w:rsid w:val="0029447F"/>
    <w:rsid w:val="002946BF"/>
    <w:rsid w:val="00294ABB"/>
    <w:rsid w:val="00294C4B"/>
    <w:rsid w:val="002951F0"/>
    <w:rsid w:val="00295210"/>
    <w:rsid w:val="00295A83"/>
    <w:rsid w:val="00295F8F"/>
    <w:rsid w:val="00295FFB"/>
    <w:rsid w:val="0029609A"/>
    <w:rsid w:val="00296149"/>
    <w:rsid w:val="002966F2"/>
    <w:rsid w:val="0029692B"/>
    <w:rsid w:val="00296A25"/>
    <w:rsid w:val="00296FF4"/>
    <w:rsid w:val="002972BE"/>
    <w:rsid w:val="00297636"/>
    <w:rsid w:val="002976B0"/>
    <w:rsid w:val="002978B7"/>
    <w:rsid w:val="00297A45"/>
    <w:rsid w:val="00297C75"/>
    <w:rsid w:val="00297DB2"/>
    <w:rsid w:val="00297F3F"/>
    <w:rsid w:val="002A006C"/>
    <w:rsid w:val="002A0298"/>
    <w:rsid w:val="002A054A"/>
    <w:rsid w:val="002A0876"/>
    <w:rsid w:val="002A0FDC"/>
    <w:rsid w:val="002A10A5"/>
    <w:rsid w:val="002A13EE"/>
    <w:rsid w:val="002A154C"/>
    <w:rsid w:val="002A1594"/>
    <w:rsid w:val="002A18A6"/>
    <w:rsid w:val="002A1A3E"/>
    <w:rsid w:val="002A1CE4"/>
    <w:rsid w:val="002A1F57"/>
    <w:rsid w:val="002A2736"/>
    <w:rsid w:val="002A2BAC"/>
    <w:rsid w:val="002A2CD9"/>
    <w:rsid w:val="002A2D16"/>
    <w:rsid w:val="002A3392"/>
    <w:rsid w:val="002A3576"/>
    <w:rsid w:val="002A3913"/>
    <w:rsid w:val="002A3C7E"/>
    <w:rsid w:val="002A44E0"/>
    <w:rsid w:val="002A486D"/>
    <w:rsid w:val="002A4B1A"/>
    <w:rsid w:val="002A4D7E"/>
    <w:rsid w:val="002A50CA"/>
    <w:rsid w:val="002A50E5"/>
    <w:rsid w:val="002A5734"/>
    <w:rsid w:val="002A575C"/>
    <w:rsid w:val="002A5C8D"/>
    <w:rsid w:val="002A5E16"/>
    <w:rsid w:val="002A6042"/>
    <w:rsid w:val="002A60D8"/>
    <w:rsid w:val="002A7530"/>
    <w:rsid w:val="002A7F25"/>
    <w:rsid w:val="002A7FD6"/>
    <w:rsid w:val="002B015E"/>
    <w:rsid w:val="002B0415"/>
    <w:rsid w:val="002B09F6"/>
    <w:rsid w:val="002B0B1A"/>
    <w:rsid w:val="002B0BD8"/>
    <w:rsid w:val="002B0D5F"/>
    <w:rsid w:val="002B0F35"/>
    <w:rsid w:val="002B0F4A"/>
    <w:rsid w:val="002B0FD4"/>
    <w:rsid w:val="002B1053"/>
    <w:rsid w:val="002B1776"/>
    <w:rsid w:val="002B19F0"/>
    <w:rsid w:val="002B1C51"/>
    <w:rsid w:val="002B1C66"/>
    <w:rsid w:val="002B225B"/>
    <w:rsid w:val="002B2865"/>
    <w:rsid w:val="002B2A94"/>
    <w:rsid w:val="002B2B19"/>
    <w:rsid w:val="002B2B5D"/>
    <w:rsid w:val="002B2C26"/>
    <w:rsid w:val="002B2F04"/>
    <w:rsid w:val="002B2FB8"/>
    <w:rsid w:val="002B3344"/>
    <w:rsid w:val="002B3A68"/>
    <w:rsid w:val="002B49FE"/>
    <w:rsid w:val="002B4B23"/>
    <w:rsid w:val="002B4C6E"/>
    <w:rsid w:val="002B4CEB"/>
    <w:rsid w:val="002B505C"/>
    <w:rsid w:val="002B5276"/>
    <w:rsid w:val="002B5304"/>
    <w:rsid w:val="002B55A1"/>
    <w:rsid w:val="002B564B"/>
    <w:rsid w:val="002B5764"/>
    <w:rsid w:val="002B58CE"/>
    <w:rsid w:val="002B5BE7"/>
    <w:rsid w:val="002B5F44"/>
    <w:rsid w:val="002B62FA"/>
    <w:rsid w:val="002B663D"/>
    <w:rsid w:val="002B6756"/>
    <w:rsid w:val="002B6877"/>
    <w:rsid w:val="002B6AB8"/>
    <w:rsid w:val="002B6EA6"/>
    <w:rsid w:val="002B6F64"/>
    <w:rsid w:val="002B70D2"/>
    <w:rsid w:val="002B72A1"/>
    <w:rsid w:val="002B738A"/>
    <w:rsid w:val="002B7676"/>
    <w:rsid w:val="002B77AF"/>
    <w:rsid w:val="002B77F1"/>
    <w:rsid w:val="002B785F"/>
    <w:rsid w:val="002B7CB5"/>
    <w:rsid w:val="002B7EAC"/>
    <w:rsid w:val="002C0194"/>
    <w:rsid w:val="002C040B"/>
    <w:rsid w:val="002C06A6"/>
    <w:rsid w:val="002C085B"/>
    <w:rsid w:val="002C12E7"/>
    <w:rsid w:val="002C1574"/>
    <w:rsid w:val="002C189C"/>
    <w:rsid w:val="002C1952"/>
    <w:rsid w:val="002C1CFB"/>
    <w:rsid w:val="002C1E09"/>
    <w:rsid w:val="002C1E62"/>
    <w:rsid w:val="002C261E"/>
    <w:rsid w:val="002C2A49"/>
    <w:rsid w:val="002C2C0E"/>
    <w:rsid w:val="002C2F41"/>
    <w:rsid w:val="002C301F"/>
    <w:rsid w:val="002C30DD"/>
    <w:rsid w:val="002C34CD"/>
    <w:rsid w:val="002C35E1"/>
    <w:rsid w:val="002C39F9"/>
    <w:rsid w:val="002C3D7A"/>
    <w:rsid w:val="002C4400"/>
    <w:rsid w:val="002C4632"/>
    <w:rsid w:val="002C47BE"/>
    <w:rsid w:val="002C4945"/>
    <w:rsid w:val="002C4951"/>
    <w:rsid w:val="002C5647"/>
    <w:rsid w:val="002C56F5"/>
    <w:rsid w:val="002C5A0A"/>
    <w:rsid w:val="002C5BA9"/>
    <w:rsid w:val="002C5BF7"/>
    <w:rsid w:val="002C64AB"/>
    <w:rsid w:val="002C6502"/>
    <w:rsid w:val="002C656B"/>
    <w:rsid w:val="002C680D"/>
    <w:rsid w:val="002C6D26"/>
    <w:rsid w:val="002C6E9B"/>
    <w:rsid w:val="002C6FC7"/>
    <w:rsid w:val="002C7615"/>
    <w:rsid w:val="002C7BF9"/>
    <w:rsid w:val="002C7E85"/>
    <w:rsid w:val="002C7F8D"/>
    <w:rsid w:val="002D0324"/>
    <w:rsid w:val="002D06F4"/>
    <w:rsid w:val="002D097C"/>
    <w:rsid w:val="002D0982"/>
    <w:rsid w:val="002D0A85"/>
    <w:rsid w:val="002D0D1A"/>
    <w:rsid w:val="002D0D9B"/>
    <w:rsid w:val="002D0EFF"/>
    <w:rsid w:val="002D0F49"/>
    <w:rsid w:val="002D1454"/>
    <w:rsid w:val="002D1CA9"/>
    <w:rsid w:val="002D1D07"/>
    <w:rsid w:val="002D1D3B"/>
    <w:rsid w:val="002D1FE7"/>
    <w:rsid w:val="002D2236"/>
    <w:rsid w:val="002D2257"/>
    <w:rsid w:val="002D23F0"/>
    <w:rsid w:val="002D240F"/>
    <w:rsid w:val="002D2515"/>
    <w:rsid w:val="002D29E8"/>
    <w:rsid w:val="002D2A16"/>
    <w:rsid w:val="002D2BC2"/>
    <w:rsid w:val="002D33E8"/>
    <w:rsid w:val="002D3835"/>
    <w:rsid w:val="002D3B13"/>
    <w:rsid w:val="002D3D14"/>
    <w:rsid w:val="002D41EB"/>
    <w:rsid w:val="002D423C"/>
    <w:rsid w:val="002D42B6"/>
    <w:rsid w:val="002D4791"/>
    <w:rsid w:val="002D4C61"/>
    <w:rsid w:val="002D525C"/>
    <w:rsid w:val="002D578B"/>
    <w:rsid w:val="002D5B97"/>
    <w:rsid w:val="002D5E6A"/>
    <w:rsid w:val="002D5FC7"/>
    <w:rsid w:val="002D61F6"/>
    <w:rsid w:val="002D656E"/>
    <w:rsid w:val="002D67CD"/>
    <w:rsid w:val="002D6A44"/>
    <w:rsid w:val="002D6ABF"/>
    <w:rsid w:val="002D6AF3"/>
    <w:rsid w:val="002D6B3B"/>
    <w:rsid w:val="002D6DC2"/>
    <w:rsid w:val="002D719E"/>
    <w:rsid w:val="002D74BD"/>
    <w:rsid w:val="002D77EC"/>
    <w:rsid w:val="002D794F"/>
    <w:rsid w:val="002D799F"/>
    <w:rsid w:val="002E0226"/>
    <w:rsid w:val="002E0C1C"/>
    <w:rsid w:val="002E0C4C"/>
    <w:rsid w:val="002E0D0D"/>
    <w:rsid w:val="002E0D37"/>
    <w:rsid w:val="002E146F"/>
    <w:rsid w:val="002E1781"/>
    <w:rsid w:val="002E179B"/>
    <w:rsid w:val="002E18A9"/>
    <w:rsid w:val="002E1906"/>
    <w:rsid w:val="002E1A56"/>
    <w:rsid w:val="002E1B4A"/>
    <w:rsid w:val="002E229D"/>
    <w:rsid w:val="002E231A"/>
    <w:rsid w:val="002E24A3"/>
    <w:rsid w:val="002E2937"/>
    <w:rsid w:val="002E29C0"/>
    <w:rsid w:val="002E2EDC"/>
    <w:rsid w:val="002E34D0"/>
    <w:rsid w:val="002E35AD"/>
    <w:rsid w:val="002E37E2"/>
    <w:rsid w:val="002E3C23"/>
    <w:rsid w:val="002E412F"/>
    <w:rsid w:val="002E43B9"/>
    <w:rsid w:val="002E45B2"/>
    <w:rsid w:val="002E4896"/>
    <w:rsid w:val="002E4A67"/>
    <w:rsid w:val="002E5044"/>
    <w:rsid w:val="002E51FA"/>
    <w:rsid w:val="002E5474"/>
    <w:rsid w:val="002E5614"/>
    <w:rsid w:val="002E5665"/>
    <w:rsid w:val="002E58D7"/>
    <w:rsid w:val="002E5940"/>
    <w:rsid w:val="002E63C3"/>
    <w:rsid w:val="002E65D4"/>
    <w:rsid w:val="002E66F0"/>
    <w:rsid w:val="002E67C9"/>
    <w:rsid w:val="002E686C"/>
    <w:rsid w:val="002E6D8A"/>
    <w:rsid w:val="002E6DCA"/>
    <w:rsid w:val="002E6F6F"/>
    <w:rsid w:val="002E708A"/>
    <w:rsid w:val="002E7124"/>
    <w:rsid w:val="002E729A"/>
    <w:rsid w:val="002E73E2"/>
    <w:rsid w:val="002E74C9"/>
    <w:rsid w:val="002E792B"/>
    <w:rsid w:val="002E7AAF"/>
    <w:rsid w:val="002E7B86"/>
    <w:rsid w:val="002E7C13"/>
    <w:rsid w:val="002E7C6C"/>
    <w:rsid w:val="002E7D05"/>
    <w:rsid w:val="002E7DB2"/>
    <w:rsid w:val="002F0129"/>
    <w:rsid w:val="002F01DA"/>
    <w:rsid w:val="002F02BC"/>
    <w:rsid w:val="002F04D1"/>
    <w:rsid w:val="002F0545"/>
    <w:rsid w:val="002F0562"/>
    <w:rsid w:val="002F0B4C"/>
    <w:rsid w:val="002F0C09"/>
    <w:rsid w:val="002F0E08"/>
    <w:rsid w:val="002F1399"/>
    <w:rsid w:val="002F17D7"/>
    <w:rsid w:val="002F23D1"/>
    <w:rsid w:val="002F26DF"/>
    <w:rsid w:val="002F2838"/>
    <w:rsid w:val="002F2AC5"/>
    <w:rsid w:val="002F2ACF"/>
    <w:rsid w:val="002F2E0C"/>
    <w:rsid w:val="002F2F06"/>
    <w:rsid w:val="002F308D"/>
    <w:rsid w:val="002F3091"/>
    <w:rsid w:val="002F312B"/>
    <w:rsid w:val="002F35D0"/>
    <w:rsid w:val="002F35D2"/>
    <w:rsid w:val="002F3676"/>
    <w:rsid w:val="002F3C34"/>
    <w:rsid w:val="002F3CED"/>
    <w:rsid w:val="002F3D6A"/>
    <w:rsid w:val="002F3FC7"/>
    <w:rsid w:val="002F411C"/>
    <w:rsid w:val="002F4D2D"/>
    <w:rsid w:val="002F4E9C"/>
    <w:rsid w:val="002F57F8"/>
    <w:rsid w:val="002F5AF6"/>
    <w:rsid w:val="002F5BD5"/>
    <w:rsid w:val="002F60DB"/>
    <w:rsid w:val="002F6404"/>
    <w:rsid w:val="002F68CB"/>
    <w:rsid w:val="002F68D7"/>
    <w:rsid w:val="002F6C02"/>
    <w:rsid w:val="002F6FC7"/>
    <w:rsid w:val="002F76EA"/>
    <w:rsid w:val="002F77A7"/>
    <w:rsid w:val="0030036E"/>
    <w:rsid w:val="003003C5"/>
    <w:rsid w:val="00300609"/>
    <w:rsid w:val="00300678"/>
    <w:rsid w:val="00300A4B"/>
    <w:rsid w:val="00300C2B"/>
    <w:rsid w:val="0030104E"/>
    <w:rsid w:val="0030159E"/>
    <w:rsid w:val="003016AA"/>
    <w:rsid w:val="00301796"/>
    <w:rsid w:val="003017DA"/>
    <w:rsid w:val="003019C9"/>
    <w:rsid w:val="00301FCB"/>
    <w:rsid w:val="00302115"/>
    <w:rsid w:val="0030212C"/>
    <w:rsid w:val="003023CD"/>
    <w:rsid w:val="00302BA9"/>
    <w:rsid w:val="0030330D"/>
    <w:rsid w:val="00303633"/>
    <w:rsid w:val="003038B5"/>
    <w:rsid w:val="0030399D"/>
    <w:rsid w:val="00303CC1"/>
    <w:rsid w:val="00303EBB"/>
    <w:rsid w:val="00303F2E"/>
    <w:rsid w:val="003045D0"/>
    <w:rsid w:val="0030473C"/>
    <w:rsid w:val="00304D57"/>
    <w:rsid w:val="0030511B"/>
    <w:rsid w:val="00305153"/>
    <w:rsid w:val="0030532E"/>
    <w:rsid w:val="00305852"/>
    <w:rsid w:val="00306039"/>
    <w:rsid w:val="00306428"/>
    <w:rsid w:val="00306995"/>
    <w:rsid w:val="00306AD3"/>
    <w:rsid w:val="00306FBF"/>
    <w:rsid w:val="0030708D"/>
    <w:rsid w:val="003076D8"/>
    <w:rsid w:val="0030792E"/>
    <w:rsid w:val="00307E22"/>
    <w:rsid w:val="00307F32"/>
    <w:rsid w:val="00307FC6"/>
    <w:rsid w:val="0031023B"/>
    <w:rsid w:val="0031072E"/>
    <w:rsid w:val="003107D8"/>
    <w:rsid w:val="00310E67"/>
    <w:rsid w:val="00310F9C"/>
    <w:rsid w:val="003112A4"/>
    <w:rsid w:val="00311917"/>
    <w:rsid w:val="00311B8D"/>
    <w:rsid w:val="00311D1C"/>
    <w:rsid w:val="00311EFE"/>
    <w:rsid w:val="0031223F"/>
    <w:rsid w:val="00312305"/>
    <w:rsid w:val="00312F26"/>
    <w:rsid w:val="003139B9"/>
    <w:rsid w:val="00313A7A"/>
    <w:rsid w:val="00313BA2"/>
    <w:rsid w:val="0031407F"/>
    <w:rsid w:val="0031435E"/>
    <w:rsid w:val="00314426"/>
    <w:rsid w:val="003144FE"/>
    <w:rsid w:val="0031464C"/>
    <w:rsid w:val="0031479A"/>
    <w:rsid w:val="00314896"/>
    <w:rsid w:val="00314ACA"/>
    <w:rsid w:val="003152FD"/>
    <w:rsid w:val="00315643"/>
    <w:rsid w:val="003156F2"/>
    <w:rsid w:val="00315A1E"/>
    <w:rsid w:val="00315B80"/>
    <w:rsid w:val="00315D7E"/>
    <w:rsid w:val="00315F08"/>
    <w:rsid w:val="00315F45"/>
    <w:rsid w:val="00315F84"/>
    <w:rsid w:val="00316188"/>
    <w:rsid w:val="003161BC"/>
    <w:rsid w:val="003166F2"/>
    <w:rsid w:val="00316B4B"/>
    <w:rsid w:val="00316E81"/>
    <w:rsid w:val="00317551"/>
    <w:rsid w:val="00317925"/>
    <w:rsid w:val="00317BC1"/>
    <w:rsid w:val="00317D48"/>
    <w:rsid w:val="00317DAF"/>
    <w:rsid w:val="00317FD3"/>
    <w:rsid w:val="0032050A"/>
    <w:rsid w:val="00320738"/>
    <w:rsid w:val="003207CF"/>
    <w:rsid w:val="00320FF8"/>
    <w:rsid w:val="00321A59"/>
    <w:rsid w:val="00321C55"/>
    <w:rsid w:val="00321E26"/>
    <w:rsid w:val="00322A5C"/>
    <w:rsid w:val="00322C80"/>
    <w:rsid w:val="00322C91"/>
    <w:rsid w:val="0032308B"/>
    <w:rsid w:val="00323440"/>
    <w:rsid w:val="00324242"/>
    <w:rsid w:val="00324479"/>
    <w:rsid w:val="003244F5"/>
    <w:rsid w:val="003247F9"/>
    <w:rsid w:val="00324C40"/>
    <w:rsid w:val="00325326"/>
    <w:rsid w:val="0032533C"/>
    <w:rsid w:val="0032552F"/>
    <w:rsid w:val="003255D9"/>
    <w:rsid w:val="00325837"/>
    <w:rsid w:val="00325C17"/>
    <w:rsid w:val="00325DAE"/>
    <w:rsid w:val="00325EF7"/>
    <w:rsid w:val="0032607C"/>
    <w:rsid w:val="003267A1"/>
    <w:rsid w:val="00326C1A"/>
    <w:rsid w:val="00326FB2"/>
    <w:rsid w:val="00327005"/>
    <w:rsid w:val="0032731D"/>
    <w:rsid w:val="0032759A"/>
    <w:rsid w:val="003277F2"/>
    <w:rsid w:val="00327B27"/>
    <w:rsid w:val="00327E39"/>
    <w:rsid w:val="00330B22"/>
    <w:rsid w:val="003311E4"/>
    <w:rsid w:val="003311EA"/>
    <w:rsid w:val="00331530"/>
    <w:rsid w:val="00331631"/>
    <w:rsid w:val="00331A3F"/>
    <w:rsid w:val="00331BC2"/>
    <w:rsid w:val="00331DC9"/>
    <w:rsid w:val="00331EAA"/>
    <w:rsid w:val="00331F2F"/>
    <w:rsid w:val="00332DB3"/>
    <w:rsid w:val="00332FD5"/>
    <w:rsid w:val="0033329B"/>
    <w:rsid w:val="0033354E"/>
    <w:rsid w:val="003335BB"/>
    <w:rsid w:val="00333615"/>
    <w:rsid w:val="00333644"/>
    <w:rsid w:val="0033368E"/>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B1C"/>
    <w:rsid w:val="00335C7F"/>
    <w:rsid w:val="00335DC4"/>
    <w:rsid w:val="0033643E"/>
    <w:rsid w:val="00336661"/>
    <w:rsid w:val="0033666C"/>
    <w:rsid w:val="0033693B"/>
    <w:rsid w:val="003369B9"/>
    <w:rsid w:val="003370A0"/>
    <w:rsid w:val="003372CD"/>
    <w:rsid w:val="00337459"/>
    <w:rsid w:val="003375CC"/>
    <w:rsid w:val="00337A48"/>
    <w:rsid w:val="00337A73"/>
    <w:rsid w:val="00337AB7"/>
    <w:rsid w:val="00337BB6"/>
    <w:rsid w:val="0034000F"/>
    <w:rsid w:val="00340377"/>
    <w:rsid w:val="003409D6"/>
    <w:rsid w:val="00341312"/>
    <w:rsid w:val="00341845"/>
    <w:rsid w:val="00341964"/>
    <w:rsid w:val="00341ABC"/>
    <w:rsid w:val="00341CA5"/>
    <w:rsid w:val="00342356"/>
    <w:rsid w:val="003428CB"/>
    <w:rsid w:val="00343060"/>
    <w:rsid w:val="003441A0"/>
    <w:rsid w:val="0034471D"/>
    <w:rsid w:val="00344856"/>
    <w:rsid w:val="00344FAF"/>
    <w:rsid w:val="00345019"/>
    <w:rsid w:val="003455E2"/>
    <w:rsid w:val="00345A74"/>
    <w:rsid w:val="00346539"/>
    <w:rsid w:val="00346689"/>
    <w:rsid w:val="00346749"/>
    <w:rsid w:val="00347397"/>
    <w:rsid w:val="00347882"/>
    <w:rsid w:val="00347AE8"/>
    <w:rsid w:val="00347DD2"/>
    <w:rsid w:val="0035001E"/>
    <w:rsid w:val="00350484"/>
    <w:rsid w:val="00350696"/>
    <w:rsid w:val="003506B7"/>
    <w:rsid w:val="003509DD"/>
    <w:rsid w:val="00350C38"/>
    <w:rsid w:val="00350CA6"/>
    <w:rsid w:val="00350CE5"/>
    <w:rsid w:val="00350F57"/>
    <w:rsid w:val="00351330"/>
    <w:rsid w:val="0035156F"/>
    <w:rsid w:val="00351C84"/>
    <w:rsid w:val="00351EB6"/>
    <w:rsid w:val="00352885"/>
    <w:rsid w:val="00352897"/>
    <w:rsid w:val="003529BF"/>
    <w:rsid w:val="00352E4B"/>
    <w:rsid w:val="00352EFD"/>
    <w:rsid w:val="0035366F"/>
    <w:rsid w:val="00353C4E"/>
    <w:rsid w:val="00353E79"/>
    <w:rsid w:val="00353E80"/>
    <w:rsid w:val="00353E82"/>
    <w:rsid w:val="003540CE"/>
    <w:rsid w:val="0035448A"/>
    <w:rsid w:val="00354769"/>
    <w:rsid w:val="00354875"/>
    <w:rsid w:val="00354A39"/>
    <w:rsid w:val="00354EC3"/>
    <w:rsid w:val="00355037"/>
    <w:rsid w:val="0035564E"/>
    <w:rsid w:val="00355C8A"/>
    <w:rsid w:val="00355F07"/>
    <w:rsid w:val="00356088"/>
    <w:rsid w:val="0035699F"/>
    <w:rsid w:val="00356CD4"/>
    <w:rsid w:val="00356EA2"/>
    <w:rsid w:val="00357547"/>
    <w:rsid w:val="0035761E"/>
    <w:rsid w:val="0035777C"/>
    <w:rsid w:val="00357815"/>
    <w:rsid w:val="00357891"/>
    <w:rsid w:val="003579C3"/>
    <w:rsid w:val="00360094"/>
    <w:rsid w:val="0036022F"/>
    <w:rsid w:val="003602C6"/>
    <w:rsid w:val="003606AE"/>
    <w:rsid w:val="00360723"/>
    <w:rsid w:val="00360A23"/>
    <w:rsid w:val="00360B6D"/>
    <w:rsid w:val="00361268"/>
    <w:rsid w:val="003612AF"/>
    <w:rsid w:val="003613A7"/>
    <w:rsid w:val="003614B2"/>
    <w:rsid w:val="003617C6"/>
    <w:rsid w:val="0036189B"/>
    <w:rsid w:val="003618B6"/>
    <w:rsid w:val="00361905"/>
    <w:rsid w:val="00361A84"/>
    <w:rsid w:val="00361B9C"/>
    <w:rsid w:val="0036202F"/>
    <w:rsid w:val="00362050"/>
    <w:rsid w:val="00362200"/>
    <w:rsid w:val="00362328"/>
    <w:rsid w:val="003623CD"/>
    <w:rsid w:val="003623DB"/>
    <w:rsid w:val="0036264A"/>
    <w:rsid w:val="003626E9"/>
    <w:rsid w:val="0036295D"/>
    <w:rsid w:val="003629F4"/>
    <w:rsid w:val="00362A76"/>
    <w:rsid w:val="003634E3"/>
    <w:rsid w:val="00363572"/>
    <w:rsid w:val="00363605"/>
    <w:rsid w:val="00363759"/>
    <w:rsid w:val="00363886"/>
    <w:rsid w:val="00363AC2"/>
    <w:rsid w:val="00363D28"/>
    <w:rsid w:val="00364150"/>
    <w:rsid w:val="00364445"/>
    <w:rsid w:val="0036453B"/>
    <w:rsid w:val="003647FF"/>
    <w:rsid w:val="0036520F"/>
    <w:rsid w:val="00365B54"/>
    <w:rsid w:val="00366668"/>
    <w:rsid w:val="00366F2D"/>
    <w:rsid w:val="0036780F"/>
    <w:rsid w:val="00367B99"/>
    <w:rsid w:val="00367BA1"/>
    <w:rsid w:val="00367D02"/>
    <w:rsid w:val="00367D64"/>
    <w:rsid w:val="00367D6F"/>
    <w:rsid w:val="0037008E"/>
    <w:rsid w:val="00370257"/>
    <w:rsid w:val="0037040E"/>
    <w:rsid w:val="003705E3"/>
    <w:rsid w:val="0037062B"/>
    <w:rsid w:val="00370A09"/>
    <w:rsid w:val="00370AA8"/>
    <w:rsid w:val="00370D22"/>
    <w:rsid w:val="00370DBD"/>
    <w:rsid w:val="003711D3"/>
    <w:rsid w:val="003712AA"/>
    <w:rsid w:val="00371457"/>
    <w:rsid w:val="00371472"/>
    <w:rsid w:val="0037154E"/>
    <w:rsid w:val="0037156B"/>
    <w:rsid w:val="00371BDA"/>
    <w:rsid w:val="00371C24"/>
    <w:rsid w:val="003721F6"/>
    <w:rsid w:val="003723EF"/>
    <w:rsid w:val="00372536"/>
    <w:rsid w:val="003725C1"/>
    <w:rsid w:val="003725E7"/>
    <w:rsid w:val="003725F9"/>
    <w:rsid w:val="00372C25"/>
    <w:rsid w:val="00372C89"/>
    <w:rsid w:val="00372D0D"/>
    <w:rsid w:val="00372F8D"/>
    <w:rsid w:val="003738C2"/>
    <w:rsid w:val="00373DD7"/>
    <w:rsid w:val="0037420C"/>
    <w:rsid w:val="00374245"/>
    <w:rsid w:val="003745C8"/>
    <w:rsid w:val="00375398"/>
    <w:rsid w:val="003756C0"/>
    <w:rsid w:val="00375896"/>
    <w:rsid w:val="00375A5E"/>
    <w:rsid w:val="00375A9C"/>
    <w:rsid w:val="00375FD0"/>
    <w:rsid w:val="00376A66"/>
    <w:rsid w:val="00376C0D"/>
    <w:rsid w:val="00376F10"/>
    <w:rsid w:val="0037722C"/>
    <w:rsid w:val="00377325"/>
    <w:rsid w:val="00377591"/>
    <w:rsid w:val="003776E3"/>
    <w:rsid w:val="0037773C"/>
    <w:rsid w:val="003778E2"/>
    <w:rsid w:val="00377A65"/>
    <w:rsid w:val="00377A66"/>
    <w:rsid w:val="00377AC4"/>
    <w:rsid w:val="00377E69"/>
    <w:rsid w:val="00377E78"/>
    <w:rsid w:val="00380234"/>
    <w:rsid w:val="00380293"/>
    <w:rsid w:val="003803BD"/>
    <w:rsid w:val="00380756"/>
    <w:rsid w:val="00380B96"/>
    <w:rsid w:val="00380EE8"/>
    <w:rsid w:val="0038100A"/>
    <w:rsid w:val="003810BE"/>
    <w:rsid w:val="00381172"/>
    <w:rsid w:val="00381260"/>
    <w:rsid w:val="00381334"/>
    <w:rsid w:val="0038195A"/>
    <w:rsid w:val="00381DEE"/>
    <w:rsid w:val="00382518"/>
    <w:rsid w:val="00382D84"/>
    <w:rsid w:val="003830E7"/>
    <w:rsid w:val="003833FE"/>
    <w:rsid w:val="00383646"/>
    <w:rsid w:val="00383799"/>
    <w:rsid w:val="003839C1"/>
    <w:rsid w:val="00383CDC"/>
    <w:rsid w:val="00383ECB"/>
    <w:rsid w:val="00384A53"/>
    <w:rsid w:val="003850C5"/>
    <w:rsid w:val="003850FC"/>
    <w:rsid w:val="00385264"/>
    <w:rsid w:val="003853DE"/>
    <w:rsid w:val="003855ED"/>
    <w:rsid w:val="003856E5"/>
    <w:rsid w:val="00385F46"/>
    <w:rsid w:val="0038602C"/>
    <w:rsid w:val="00386678"/>
    <w:rsid w:val="0038676B"/>
    <w:rsid w:val="00386A4B"/>
    <w:rsid w:val="00386A95"/>
    <w:rsid w:val="00386C1A"/>
    <w:rsid w:val="00386E70"/>
    <w:rsid w:val="003870B6"/>
    <w:rsid w:val="003875A2"/>
    <w:rsid w:val="00387B37"/>
    <w:rsid w:val="00387B3B"/>
    <w:rsid w:val="00387DF5"/>
    <w:rsid w:val="00387E72"/>
    <w:rsid w:val="0039058A"/>
    <w:rsid w:val="003905F4"/>
    <w:rsid w:val="00390D34"/>
    <w:rsid w:val="00391166"/>
    <w:rsid w:val="003919A7"/>
    <w:rsid w:val="00391E65"/>
    <w:rsid w:val="003921F0"/>
    <w:rsid w:val="00392273"/>
    <w:rsid w:val="00393121"/>
    <w:rsid w:val="00393651"/>
    <w:rsid w:val="003936EA"/>
    <w:rsid w:val="00393875"/>
    <w:rsid w:val="00393879"/>
    <w:rsid w:val="003944AA"/>
    <w:rsid w:val="00394526"/>
    <w:rsid w:val="00394B08"/>
    <w:rsid w:val="00394E28"/>
    <w:rsid w:val="0039534C"/>
    <w:rsid w:val="00395564"/>
    <w:rsid w:val="00395856"/>
    <w:rsid w:val="00395B08"/>
    <w:rsid w:val="0039601A"/>
    <w:rsid w:val="003960D7"/>
    <w:rsid w:val="00396282"/>
    <w:rsid w:val="0039666C"/>
    <w:rsid w:val="0039692E"/>
    <w:rsid w:val="00396EC1"/>
    <w:rsid w:val="00397195"/>
    <w:rsid w:val="00397582"/>
    <w:rsid w:val="00397906"/>
    <w:rsid w:val="00397A34"/>
    <w:rsid w:val="00397BA5"/>
    <w:rsid w:val="00397C01"/>
    <w:rsid w:val="00397DD7"/>
    <w:rsid w:val="00397E3B"/>
    <w:rsid w:val="003A00CB"/>
    <w:rsid w:val="003A056A"/>
    <w:rsid w:val="003A0C7F"/>
    <w:rsid w:val="003A0F7C"/>
    <w:rsid w:val="003A11AA"/>
    <w:rsid w:val="003A11CD"/>
    <w:rsid w:val="003A1518"/>
    <w:rsid w:val="003A19AB"/>
    <w:rsid w:val="003A1B02"/>
    <w:rsid w:val="003A1F8E"/>
    <w:rsid w:val="003A247D"/>
    <w:rsid w:val="003A2485"/>
    <w:rsid w:val="003A2618"/>
    <w:rsid w:val="003A2777"/>
    <w:rsid w:val="003A28DD"/>
    <w:rsid w:val="003A29AA"/>
    <w:rsid w:val="003A2AC2"/>
    <w:rsid w:val="003A2ADC"/>
    <w:rsid w:val="003A2DB2"/>
    <w:rsid w:val="003A2E1F"/>
    <w:rsid w:val="003A3600"/>
    <w:rsid w:val="003A3616"/>
    <w:rsid w:val="003A3A58"/>
    <w:rsid w:val="003A3B07"/>
    <w:rsid w:val="003A3B43"/>
    <w:rsid w:val="003A3C1F"/>
    <w:rsid w:val="003A3D94"/>
    <w:rsid w:val="003A3DF4"/>
    <w:rsid w:val="003A4289"/>
    <w:rsid w:val="003A4F43"/>
    <w:rsid w:val="003A4FF0"/>
    <w:rsid w:val="003A5BC6"/>
    <w:rsid w:val="003A5F8B"/>
    <w:rsid w:val="003A6448"/>
    <w:rsid w:val="003A6776"/>
    <w:rsid w:val="003A68FB"/>
    <w:rsid w:val="003A6960"/>
    <w:rsid w:val="003A6CA3"/>
    <w:rsid w:val="003A7086"/>
    <w:rsid w:val="003A729A"/>
    <w:rsid w:val="003A732F"/>
    <w:rsid w:val="003A7767"/>
    <w:rsid w:val="003A7CE1"/>
    <w:rsid w:val="003B0269"/>
    <w:rsid w:val="003B05D9"/>
    <w:rsid w:val="003B1488"/>
    <w:rsid w:val="003B154F"/>
    <w:rsid w:val="003B1B14"/>
    <w:rsid w:val="003B1C1F"/>
    <w:rsid w:val="003B1EFD"/>
    <w:rsid w:val="003B256A"/>
    <w:rsid w:val="003B2731"/>
    <w:rsid w:val="003B2A4A"/>
    <w:rsid w:val="003B2B84"/>
    <w:rsid w:val="003B2BEF"/>
    <w:rsid w:val="003B2E91"/>
    <w:rsid w:val="003B3717"/>
    <w:rsid w:val="003B3747"/>
    <w:rsid w:val="003B3A19"/>
    <w:rsid w:val="003B4185"/>
    <w:rsid w:val="003B4445"/>
    <w:rsid w:val="003B446D"/>
    <w:rsid w:val="003B480B"/>
    <w:rsid w:val="003B4FC8"/>
    <w:rsid w:val="003B507C"/>
    <w:rsid w:val="003B5412"/>
    <w:rsid w:val="003B5977"/>
    <w:rsid w:val="003B5B89"/>
    <w:rsid w:val="003B621D"/>
    <w:rsid w:val="003B64C1"/>
    <w:rsid w:val="003B6556"/>
    <w:rsid w:val="003B6762"/>
    <w:rsid w:val="003B6885"/>
    <w:rsid w:val="003B70AA"/>
    <w:rsid w:val="003B7148"/>
    <w:rsid w:val="003B7410"/>
    <w:rsid w:val="003B7C10"/>
    <w:rsid w:val="003C061E"/>
    <w:rsid w:val="003C0733"/>
    <w:rsid w:val="003C0B2D"/>
    <w:rsid w:val="003C0D3B"/>
    <w:rsid w:val="003C0F79"/>
    <w:rsid w:val="003C0FD1"/>
    <w:rsid w:val="003C1429"/>
    <w:rsid w:val="003C161F"/>
    <w:rsid w:val="003C1B45"/>
    <w:rsid w:val="003C1BA4"/>
    <w:rsid w:val="003C1BC9"/>
    <w:rsid w:val="003C1FCE"/>
    <w:rsid w:val="003C24C8"/>
    <w:rsid w:val="003C29C0"/>
    <w:rsid w:val="003C2FF5"/>
    <w:rsid w:val="003C30E6"/>
    <w:rsid w:val="003C327D"/>
    <w:rsid w:val="003C3429"/>
    <w:rsid w:val="003C3A43"/>
    <w:rsid w:val="003C42D8"/>
    <w:rsid w:val="003C43EA"/>
    <w:rsid w:val="003C44B1"/>
    <w:rsid w:val="003C461A"/>
    <w:rsid w:val="003C4849"/>
    <w:rsid w:val="003C4AF8"/>
    <w:rsid w:val="003C4B2A"/>
    <w:rsid w:val="003C4C91"/>
    <w:rsid w:val="003C4EA1"/>
    <w:rsid w:val="003C512F"/>
    <w:rsid w:val="003C51AD"/>
    <w:rsid w:val="003C527B"/>
    <w:rsid w:val="003C5789"/>
    <w:rsid w:val="003C58EF"/>
    <w:rsid w:val="003C5C2C"/>
    <w:rsid w:val="003C608D"/>
    <w:rsid w:val="003C6C5F"/>
    <w:rsid w:val="003C6E55"/>
    <w:rsid w:val="003C6EE8"/>
    <w:rsid w:val="003C75FD"/>
    <w:rsid w:val="003C7BE5"/>
    <w:rsid w:val="003D0903"/>
    <w:rsid w:val="003D0C75"/>
    <w:rsid w:val="003D0FC5"/>
    <w:rsid w:val="003D15E7"/>
    <w:rsid w:val="003D1A9F"/>
    <w:rsid w:val="003D1C2F"/>
    <w:rsid w:val="003D1FC1"/>
    <w:rsid w:val="003D20BA"/>
    <w:rsid w:val="003D20CF"/>
    <w:rsid w:val="003D2462"/>
    <w:rsid w:val="003D27C2"/>
    <w:rsid w:val="003D27EA"/>
    <w:rsid w:val="003D2E3E"/>
    <w:rsid w:val="003D2FAD"/>
    <w:rsid w:val="003D2FE7"/>
    <w:rsid w:val="003D31B8"/>
    <w:rsid w:val="003D3235"/>
    <w:rsid w:val="003D3263"/>
    <w:rsid w:val="003D327E"/>
    <w:rsid w:val="003D3540"/>
    <w:rsid w:val="003D3A08"/>
    <w:rsid w:val="003D3BAF"/>
    <w:rsid w:val="003D426B"/>
    <w:rsid w:val="003D440B"/>
    <w:rsid w:val="003D456D"/>
    <w:rsid w:val="003D47CC"/>
    <w:rsid w:val="003D48DC"/>
    <w:rsid w:val="003D4916"/>
    <w:rsid w:val="003D4DBB"/>
    <w:rsid w:val="003D5012"/>
    <w:rsid w:val="003D5222"/>
    <w:rsid w:val="003D598D"/>
    <w:rsid w:val="003D5B23"/>
    <w:rsid w:val="003D5BBF"/>
    <w:rsid w:val="003D5F4F"/>
    <w:rsid w:val="003D5F85"/>
    <w:rsid w:val="003D657E"/>
    <w:rsid w:val="003D66DE"/>
    <w:rsid w:val="003D6995"/>
    <w:rsid w:val="003D709A"/>
    <w:rsid w:val="003D7252"/>
    <w:rsid w:val="003D74F0"/>
    <w:rsid w:val="003D7539"/>
    <w:rsid w:val="003D78E8"/>
    <w:rsid w:val="003D7BDC"/>
    <w:rsid w:val="003D7E3D"/>
    <w:rsid w:val="003E0027"/>
    <w:rsid w:val="003E03FC"/>
    <w:rsid w:val="003E04BD"/>
    <w:rsid w:val="003E04CD"/>
    <w:rsid w:val="003E061E"/>
    <w:rsid w:val="003E0763"/>
    <w:rsid w:val="003E08BA"/>
    <w:rsid w:val="003E0973"/>
    <w:rsid w:val="003E09DA"/>
    <w:rsid w:val="003E0ACE"/>
    <w:rsid w:val="003E0D8A"/>
    <w:rsid w:val="003E0EC5"/>
    <w:rsid w:val="003E119A"/>
    <w:rsid w:val="003E170D"/>
    <w:rsid w:val="003E174C"/>
    <w:rsid w:val="003E191E"/>
    <w:rsid w:val="003E1CFB"/>
    <w:rsid w:val="003E1F2E"/>
    <w:rsid w:val="003E1F9A"/>
    <w:rsid w:val="003E1FAB"/>
    <w:rsid w:val="003E2155"/>
    <w:rsid w:val="003E21B0"/>
    <w:rsid w:val="003E2280"/>
    <w:rsid w:val="003E29A8"/>
    <w:rsid w:val="003E2C9E"/>
    <w:rsid w:val="003E2EDA"/>
    <w:rsid w:val="003E2EDC"/>
    <w:rsid w:val="003E3816"/>
    <w:rsid w:val="003E384D"/>
    <w:rsid w:val="003E3E11"/>
    <w:rsid w:val="003E414D"/>
    <w:rsid w:val="003E4524"/>
    <w:rsid w:val="003E489A"/>
    <w:rsid w:val="003E48B4"/>
    <w:rsid w:val="003E48ED"/>
    <w:rsid w:val="003E4992"/>
    <w:rsid w:val="003E4AA0"/>
    <w:rsid w:val="003E50C2"/>
    <w:rsid w:val="003E59B3"/>
    <w:rsid w:val="003E59BE"/>
    <w:rsid w:val="003E5A3F"/>
    <w:rsid w:val="003E5B80"/>
    <w:rsid w:val="003E5D6C"/>
    <w:rsid w:val="003E5DDA"/>
    <w:rsid w:val="003E60FA"/>
    <w:rsid w:val="003E632C"/>
    <w:rsid w:val="003E63BB"/>
    <w:rsid w:val="003E63D9"/>
    <w:rsid w:val="003E6642"/>
    <w:rsid w:val="003E6700"/>
    <w:rsid w:val="003E681F"/>
    <w:rsid w:val="003E6DCC"/>
    <w:rsid w:val="003E6EC0"/>
    <w:rsid w:val="003E7208"/>
    <w:rsid w:val="003E721A"/>
    <w:rsid w:val="003E755B"/>
    <w:rsid w:val="003E7603"/>
    <w:rsid w:val="003E7779"/>
    <w:rsid w:val="003E78DA"/>
    <w:rsid w:val="003E796A"/>
    <w:rsid w:val="003E7CAB"/>
    <w:rsid w:val="003E7CC5"/>
    <w:rsid w:val="003F03FC"/>
    <w:rsid w:val="003F06A6"/>
    <w:rsid w:val="003F081C"/>
    <w:rsid w:val="003F0B82"/>
    <w:rsid w:val="003F0DE1"/>
    <w:rsid w:val="003F0EC7"/>
    <w:rsid w:val="003F0F45"/>
    <w:rsid w:val="003F138E"/>
    <w:rsid w:val="003F1428"/>
    <w:rsid w:val="003F1644"/>
    <w:rsid w:val="003F171B"/>
    <w:rsid w:val="003F1878"/>
    <w:rsid w:val="003F1F1A"/>
    <w:rsid w:val="003F1FE3"/>
    <w:rsid w:val="003F2368"/>
    <w:rsid w:val="003F238F"/>
    <w:rsid w:val="003F267F"/>
    <w:rsid w:val="003F2776"/>
    <w:rsid w:val="003F27C2"/>
    <w:rsid w:val="003F2A0A"/>
    <w:rsid w:val="003F312F"/>
    <w:rsid w:val="003F3411"/>
    <w:rsid w:val="003F374D"/>
    <w:rsid w:val="003F3858"/>
    <w:rsid w:val="003F3A9E"/>
    <w:rsid w:val="003F41BE"/>
    <w:rsid w:val="003F435B"/>
    <w:rsid w:val="003F445A"/>
    <w:rsid w:val="003F48AC"/>
    <w:rsid w:val="003F4DA3"/>
    <w:rsid w:val="003F4EB6"/>
    <w:rsid w:val="003F52EE"/>
    <w:rsid w:val="003F54A7"/>
    <w:rsid w:val="003F5BFB"/>
    <w:rsid w:val="003F6033"/>
    <w:rsid w:val="003F620E"/>
    <w:rsid w:val="003F62CB"/>
    <w:rsid w:val="003F6379"/>
    <w:rsid w:val="003F6935"/>
    <w:rsid w:val="003F7096"/>
    <w:rsid w:val="003F7FAB"/>
    <w:rsid w:val="00400103"/>
    <w:rsid w:val="00400214"/>
    <w:rsid w:val="004002FE"/>
    <w:rsid w:val="00400916"/>
    <w:rsid w:val="00400B16"/>
    <w:rsid w:val="00400C75"/>
    <w:rsid w:val="00400E8B"/>
    <w:rsid w:val="00401030"/>
    <w:rsid w:val="004010E7"/>
    <w:rsid w:val="004011A2"/>
    <w:rsid w:val="00401200"/>
    <w:rsid w:val="00401476"/>
    <w:rsid w:val="00401A1D"/>
    <w:rsid w:val="00401AE1"/>
    <w:rsid w:val="00401F10"/>
    <w:rsid w:val="00401F81"/>
    <w:rsid w:val="00402138"/>
    <w:rsid w:val="00402537"/>
    <w:rsid w:val="00402543"/>
    <w:rsid w:val="004025FB"/>
    <w:rsid w:val="00402727"/>
    <w:rsid w:val="00402757"/>
    <w:rsid w:val="00402A36"/>
    <w:rsid w:val="00402ADB"/>
    <w:rsid w:val="004030A8"/>
    <w:rsid w:val="00403350"/>
    <w:rsid w:val="004033D2"/>
    <w:rsid w:val="0040385D"/>
    <w:rsid w:val="00403990"/>
    <w:rsid w:val="00403A0A"/>
    <w:rsid w:val="00404345"/>
    <w:rsid w:val="00404390"/>
    <w:rsid w:val="00404623"/>
    <w:rsid w:val="00404876"/>
    <w:rsid w:val="00404BF8"/>
    <w:rsid w:val="00404FE9"/>
    <w:rsid w:val="0040511C"/>
    <w:rsid w:val="004052A3"/>
    <w:rsid w:val="00405450"/>
    <w:rsid w:val="00405771"/>
    <w:rsid w:val="00405B41"/>
    <w:rsid w:val="00405C9F"/>
    <w:rsid w:val="00405E43"/>
    <w:rsid w:val="00405E69"/>
    <w:rsid w:val="00406157"/>
    <w:rsid w:val="0040644E"/>
    <w:rsid w:val="00406D96"/>
    <w:rsid w:val="004071C4"/>
    <w:rsid w:val="00407880"/>
    <w:rsid w:val="0040792A"/>
    <w:rsid w:val="00407CE2"/>
    <w:rsid w:val="00407D97"/>
    <w:rsid w:val="004100A3"/>
    <w:rsid w:val="0041024F"/>
    <w:rsid w:val="00410794"/>
    <w:rsid w:val="004109B2"/>
    <w:rsid w:val="004111E3"/>
    <w:rsid w:val="004119C9"/>
    <w:rsid w:val="0041242A"/>
    <w:rsid w:val="0041293B"/>
    <w:rsid w:val="00412E79"/>
    <w:rsid w:val="0041314D"/>
    <w:rsid w:val="00413482"/>
    <w:rsid w:val="00413DFB"/>
    <w:rsid w:val="004145C1"/>
    <w:rsid w:val="004146C7"/>
    <w:rsid w:val="004147DC"/>
    <w:rsid w:val="00414F53"/>
    <w:rsid w:val="0041523C"/>
    <w:rsid w:val="004154AD"/>
    <w:rsid w:val="00415983"/>
    <w:rsid w:val="0041600E"/>
    <w:rsid w:val="004162F1"/>
    <w:rsid w:val="004163FB"/>
    <w:rsid w:val="00416853"/>
    <w:rsid w:val="00416A23"/>
    <w:rsid w:val="00416F0B"/>
    <w:rsid w:val="0041774B"/>
    <w:rsid w:val="00417B74"/>
    <w:rsid w:val="00417D71"/>
    <w:rsid w:val="004206E9"/>
    <w:rsid w:val="00420ACD"/>
    <w:rsid w:val="00420B13"/>
    <w:rsid w:val="00420CFD"/>
    <w:rsid w:val="00420E42"/>
    <w:rsid w:val="00420F5C"/>
    <w:rsid w:val="00420F96"/>
    <w:rsid w:val="0042148E"/>
    <w:rsid w:val="00421711"/>
    <w:rsid w:val="00421998"/>
    <w:rsid w:val="00421B21"/>
    <w:rsid w:val="00421CB8"/>
    <w:rsid w:val="004221D3"/>
    <w:rsid w:val="00422660"/>
    <w:rsid w:val="004226E6"/>
    <w:rsid w:val="00422B3F"/>
    <w:rsid w:val="0042306D"/>
    <w:rsid w:val="0042335F"/>
    <w:rsid w:val="004236F9"/>
    <w:rsid w:val="00423758"/>
    <w:rsid w:val="00423821"/>
    <w:rsid w:val="00423A79"/>
    <w:rsid w:val="00423B75"/>
    <w:rsid w:val="004243CE"/>
    <w:rsid w:val="004249E8"/>
    <w:rsid w:val="00424B60"/>
    <w:rsid w:val="00424E87"/>
    <w:rsid w:val="00425069"/>
    <w:rsid w:val="0042533F"/>
    <w:rsid w:val="00425A4E"/>
    <w:rsid w:val="00425B77"/>
    <w:rsid w:val="00425CCD"/>
    <w:rsid w:val="0042616F"/>
    <w:rsid w:val="00426606"/>
    <w:rsid w:val="00427165"/>
    <w:rsid w:val="0042727F"/>
    <w:rsid w:val="004274D4"/>
    <w:rsid w:val="00427669"/>
    <w:rsid w:val="00427AF9"/>
    <w:rsid w:val="00427BAD"/>
    <w:rsid w:val="0042FD59"/>
    <w:rsid w:val="0043035A"/>
    <w:rsid w:val="0043061E"/>
    <w:rsid w:val="00430643"/>
    <w:rsid w:val="00430A4C"/>
    <w:rsid w:val="00430AB7"/>
    <w:rsid w:val="00430C3B"/>
    <w:rsid w:val="00430E38"/>
    <w:rsid w:val="0043137B"/>
    <w:rsid w:val="00431446"/>
    <w:rsid w:val="00431623"/>
    <w:rsid w:val="00431B16"/>
    <w:rsid w:val="00431B98"/>
    <w:rsid w:val="00431C87"/>
    <w:rsid w:val="00431ECE"/>
    <w:rsid w:val="0043201F"/>
    <w:rsid w:val="00432168"/>
    <w:rsid w:val="004322AA"/>
    <w:rsid w:val="004325FF"/>
    <w:rsid w:val="00432AA2"/>
    <w:rsid w:val="00432ABD"/>
    <w:rsid w:val="00432ACB"/>
    <w:rsid w:val="00432B6D"/>
    <w:rsid w:val="00432D85"/>
    <w:rsid w:val="00432E5C"/>
    <w:rsid w:val="0043305E"/>
    <w:rsid w:val="004333B4"/>
    <w:rsid w:val="00433B74"/>
    <w:rsid w:val="00433E45"/>
    <w:rsid w:val="00434107"/>
    <w:rsid w:val="00434193"/>
    <w:rsid w:val="004347B9"/>
    <w:rsid w:val="004348FA"/>
    <w:rsid w:val="00434A7A"/>
    <w:rsid w:val="00435019"/>
    <w:rsid w:val="00435269"/>
    <w:rsid w:val="004354AE"/>
    <w:rsid w:val="004355BF"/>
    <w:rsid w:val="00435693"/>
    <w:rsid w:val="004359DC"/>
    <w:rsid w:val="00435A40"/>
    <w:rsid w:val="00436825"/>
    <w:rsid w:val="00436A2F"/>
    <w:rsid w:val="00436CF5"/>
    <w:rsid w:val="00436DD0"/>
    <w:rsid w:val="004378AD"/>
    <w:rsid w:val="00437BE1"/>
    <w:rsid w:val="00437D46"/>
    <w:rsid w:val="00437DC4"/>
    <w:rsid w:val="00437EB0"/>
    <w:rsid w:val="004404C8"/>
    <w:rsid w:val="004405AF"/>
    <w:rsid w:val="0044089F"/>
    <w:rsid w:val="00440B2D"/>
    <w:rsid w:val="00440C66"/>
    <w:rsid w:val="00440EC1"/>
    <w:rsid w:val="00440F2E"/>
    <w:rsid w:val="004411DF"/>
    <w:rsid w:val="00441583"/>
    <w:rsid w:val="004415B1"/>
    <w:rsid w:val="00441682"/>
    <w:rsid w:val="004416A4"/>
    <w:rsid w:val="00441745"/>
    <w:rsid w:val="00441B31"/>
    <w:rsid w:val="00441DE4"/>
    <w:rsid w:val="00441F3A"/>
    <w:rsid w:val="00442049"/>
    <w:rsid w:val="00442130"/>
    <w:rsid w:val="004422EE"/>
    <w:rsid w:val="00442380"/>
    <w:rsid w:val="0044243D"/>
    <w:rsid w:val="0044243F"/>
    <w:rsid w:val="0044255D"/>
    <w:rsid w:val="00442977"/>
    <w:rsid w:val="00442ACD"/>
    <w:rsid w:val="00442AF1"/>
    <w:rsid w:val="00442E29"/>
    <w:rsid w:val="00443137"/>
    <w:rsid w:val="0044320E"/>
    <w:rsid w:val="004434CF"/>
    <w:rsid w:val="00443572"/>
    <w:rsid w:val="004435D0"/>
    <w:rsid w:val="004436D8"/>
    <w:rsid w:val="00443721"/>
    <w:rsid w:val="00443AE1"/>
    <w:rsid w:val="00443CCC"/>
    <w:rsid w:val="0044438E"/>
    <w:rsid w:val="004450FB"/>
    <w:rsid w:val="0044545C"/>
    <w:rsid w:val="0044554A"/>
    <w:rsid w:val="00445B65"/>
    <w:rsid w:val="00445BB5"/>
    <w:rsid w:val="00445C0E"/>
    <w:rsid w:val="004461F3"/>
    <w:rsid w:val="004462FD"/>
    <w:rsid w:val="00446349"/>
    <w:rsid w:val="004464CD"/>
    <w:rsid w:val="00446683"/>
    <w:rsid w:val="00446CA8"/>
    <w:rsid w:val="004475A2"/>
    <w:rsid w:val="004476F7"/>
    <w:rsid w:val="00447CF5"/>
    <w:rsid w:val="00450594"/>
    <w:rsid w:val="0045079E"/>
    <w:rsid w:val="004508CB"/>
    <w:rsid w:val="0045116E"/>
    <w:rsid w:val="004513C6"/>
    <w:rsid w:val="00451480"/>
    <w:rsid w:val="004514B5"/>
    <w:rsid w:val="0045176D"/>
    <w:rsid w:val="0045181A"/>
    <w:rsid w:val="00451ACA"/>
    <w:rsid w:val="00451CA6"/>
    <w:rsid w:val="00451D78"/>
    <w:rsid w:val="00451E48"/>
    <w:rsid w:val="0045212A"/>
    <w:rsid w:val="00452144"/>
    <w:rsid w:val="0045266C"/>
    <w:rsid w:val="00452C4D"/>
    <w:rsid w:val="00452D70"/>
    <w:rsid w:val="00453448"/>
    <w:rsid w:val="00453533"/>
    <w:rsid w:val="00453B07"/>
    <w:rsid w:val="00453EDB"/>
    <w:rsid w:val="0045424C"/>
    <w:rsid w:val="00454805"/>
    <w:rsid w:val="004549D4"/>
    <w:rsid w:val="00454CE7"/>
    <w:rsid w:val="00454E0F"/>
    <w:rsid w:val="00454E65"/>
    <w:rsid w:val="00454FFF"/>
    <w:rsid w:val="00455B26"/>
    <w:rsid w:val="00455B50"/>
    <w:rsid w:val="00455BC9"/>
    <w:rsid w:val="00455CDE"/>
    <w:rsid w:val="00455E06"/>
    <w:rsid w:val="00455FC7"/>
    <w:rsid w:val="00455FCD"/>
    <w:rsid w:val="0045634C"/>
    <w:rsid w:val="004575BC"/>
    <w:rsid w:val="004579CC"/>
    <w:rsid w:val="00457C0C"/>
    <w:rsid w:val="00457F6C"/>
    <w:rsid w:val="0046007B"/>
    <w:rsid w:val="004602A4"/>
    <w:rsid w:val="004602E3"/>
    <w:rsid w:val="00460499"/>
    <w:rsid w:val="00460523"/>
    <w:rsid w:val="004607FB"/>
    <w:rsid w:val="00460953"/>
    <w:rsid w:val="0046130D"/>
    <w:rsid w:val="0046187E"/>
    <w:rsid w:val="00461BE6"/>
    <w:rsid w:val="00461E88"/>
    <w:rsid w:val="0046256E"/>
    <w:rsid w:val="004625CA"/>
    <w:rsid w:val="00462B02"/>
    <w:rsid w:val="00462FFA"/>
    <w:rsid w:val="004630A8"/>
    <w:rsid w:val="004630DB"/>
    <w:rsid w:val="00463304"/>
    <w:rsid w:val="00463336"/>
    <w:rsid w:val="00463361"/>
    <w:rsid w:val="004637E7"/>
    <w:rsid w:val="00463804"/>
    <w:rsid w:val="00463891"/>
    <w:rsid w:val="00463AB7"/>
    <w:rsid w:val="00463C79"/>
    <w:rsid w:val="00463DAB"/>
    <w:rsid w:val="004641F9"/>
    <w:rsid w:val="00464546"/>
    <w:rsid w:val="00464607"/>
    <w:rsid w:val="0046475B"/>
    <w:rsid w:val="0046476D"/>
    <w:rsid w:val="00464E96"/>
    <w:rsid w:val="0046506C"/>
    <w:rsid w:val="004654F6"/>
    <w:rsid w:val="0046570C"/>
    <w:rsid w:val="00466137"/>
    <w:rsid w:val="00466151"/>
    <w:rsid w:val="00466562"/>
    <w:rsid w:val="00466586"/>
    <w:rsid w:val="004666B2"/>
    <w:rsid w:val="0046694A"/>
    <w:rsid w:val="00466A77"/>
    <w:rsid w:val="00466C5F"/>
    <w:rsid w:val="00466C63"/>
    <w:rsid w:val="00466CBC"/>
    <w:rsid w:val="004671CB"/>
    <w:rsid w:val="00467515"/>
    <w:rsid w:val="00467CD9"/>
    <w:rsid w:val="004703C3"/>
    <w:rsid w:val="004703EB"/>
    <w:rsid w:val="00470814"/>
    <w:rsid w:val="004708DC"/>
    <w:rsid w:val="00470BBF"/>
    <w:rsid w:val="00470DC1"/>
    <w:rsid w:val="00470EEB"/>
    <w:rsid w:val="00471964"/>
    <w:rsid w:val="00471C6A"/>
    <w:rsid w:val="00471C8D"/>
    <w:rsid w:val="00471C97"/>
    <w:rsid w:val="00471D5B"/>
    <w:rsid w:val="00472A67"/>
    <w:rsid w:val="00473012"/>
    <w:rsid w:val="00473523"/>
    <w:rsid w:val="0047370C"/>
    <w:rsid w:val="00473A21"/>
    <w:rsid w:val="00473AFA"/>
    <w:rsid w:val="00473B36"/>
    <w:rsid w:val="00473C3D"/>
    <w:rsid w:val="00474214"/>
    <w:rsid w:val="004742EE"/>
    <w:rsid w:val="00474375"/>
    <w:rsid w:val="004746E3"/>
    <w:rsid w:val="004749FC"/>
    <w:rsid w:val="00474FD3"/>
    <w:rsid w:val="004755F0"/>
    <w:rsid w:val="00475879"/>
    <w:rsid w:val="00475B9E"/>
    <w:rsid w:val="00476568"/>
    <w:rsid w:val="00476A14"/>
    <w:rsid w:val="00476E03"/>
    <w:rsid w:val="0047708E"/>
    <w:rsid w:val="004773E1"/>
    <w:rsid w:val="0047748F"/>
    <w:rsid w:val="00477A5F"/>
    <w:rsid w:val="00477CED"/>
    <w:rsid w:val="00477EF5"/>
    <w:rsid w:val="0048007F"/>
    <w:rsid w:val="0048008A"/>
    <w:rsid w:val="0048013B"/>
    <w:rsid w:val="004803D3"/>
    <w:rsid w:val="004804AA"/>
    <w:rsid w:val="00480695"/>
    <w:rsid w:val="004808CF"/>
    <w:rsid w:val="00480996"/>
    <w:rsid w:val="004809C2"/>
    <w:rsid w:val="00480C12"/>
    <w:rsid w:val="00480D81"/>
    <w:rsid w:val="004817F9"/>
    <w:rsid w:val="00481874"/>
    <w:rsid w:val="004819AC"/>
    <w:rsid w:val="00481A51"/>
    <w:rsid w:val="00481DB7"/>
    <w:rsid w:val="00481FD5"/>
    <w:rsid w:val="004820D6"/>
    <w:rsid w:val="004822B3"/>
    <w:rsid w:val="004824CB"/>
    <w:rsid w:val="00483128"/>
    <w:rsid w:val="0048318A"/>
    <w:rsid w:val="004832C7"/>
    <w:rsid w:val="004833AC"/>
    <w:rsid w:val="00483C89"/>
    <w:rsid w:val="00483D50"/>
    <w:rsid w:val="004842A8"/>
    <w:rsid w:val="0048430B"/>
    <w:rsid w:val="00484469"/>
    <w:rsid w:val="00484615"/>
    <w:rsid w:val="00484B3D"/>
    <w:rsid w:val="00484E19"/>
    <w:rsid w:val="00485125"/>
    <w:rsid w:val="00485405"/>
    <w:rsid w:val="004854D8"/>
    <w:rsid w:val="004855AF"/>
    <w:rsid w:val="00485919"/>
    <w:rsid w:val="00485EC3"/>
    <w:rsid w:val="004860BC"/>
    <w:rsid w:val="00486569"/>
    <w:rsid w:val="00486951"/>
    <w:rsid w:val="00486C0B"/>
    <w:rsid w:val="00486F1A"/>
    <w:rsid w:val="0048710B"/>
    <w:rsid w:val="0048733F"/>
    <w:rsid w:val="004873C8"/>
    <w:rsid w:val="0048760C"/>
    <w:rsid w:val="00487686"/>
    <w:rsid w:val="0048795D"/>
    <w:rsid w:val="00487E69"/>
    <w:rsid w:val="00490034"/>
    <w:rsid w:val="00490244"/>
    <w:rsid w:val="004903AA"/>
    <w:rsid w:val="00490824"/>
    <w:rsid w:val="00491063"/>
    <w:rsid w:val="00491840"/>
    <w:rsid w:val="00491867"/>
    <w:rsid w:val="0049286E"/>
    <w:rsid w:val="004929B6"/>
    <w:rsid w:val="004929DA"/>
    <w:rsid w:val="004929E5"/>
    <w:rsid w:val="00492C03"/>
    <w:rsid w:val="00492E54"/>
    <w:rsid w:val="00492EB9"/>
    <w:rsid w:val="00493405"/>
    <w:rsid w:val="00493483"/>
    <w:rsid w:val="00493774"/>
    <w:rsid w:val="00493BDE"/>
    <w:rsid w:val="00493CB4"/>
    <w:rsid w:val="00493F18"/>
    <w:rsid w:val="0049417C"/>
    <w:rsid w:val="00494781"/>
    <w:rsid w:val="0049498A"/>
    <w:rsid w:val="004949E6"/>
    <w:rsid w:val="00494B0B"/>
    <w:rsid w:val="00494EA4"/>
    <w:rsid w:val="004953DF"/>
    <w:rsid w:val="00495B0B"/>
    <w:rsid w:val="0049654B"/>
    <w:rsid w:val="004968DF"/>
    <w:rsid w:val="004969A4"/>
    <w:rsid w:val="00496B67"/>
    <w:rsid w:val="00496BFE"/>
    <w:rsid w:val="00496CF0"/>
    <w:rsid w:val="004970BB"/>
    <w:rsid w:val="0049720F"/>
    <w:rsid w:val="0049730D"/>
    <w:rsid w:val="0049751A"/>
    <w:rsid w:val="00497590"/>
    <w:rsid w:val="004975C6"/>
    <w:rsid w:val="004A0621"/>
    <w:rsid w:val="004A0686"/>
    <w:rsid w:val="004A12A1"/>
    <w:rsid w:val="004A13AF"/>
    <w:rsid w:val="004A13FE"/>
    <w:rsid w:val="004A1748"/>
    <w:rsid w:val="004A1D05"/>
    <w:rsid w:val="004A1D31"/>
    <w:rsid w:val="004A1E98"/>
    <w:rsid w:val="004A201E"/>
    <w:rsid w:val="004A2222"/>
    <w:rsid w:val="004A22ED"/>
    <w:rsid w:val="004A2324"/>
    <w:rsid w:val="004A25BE"/>
    <w:rsid w:val="004A2669"/>
    <w:rsid w:val="004A2851"/>
    <w:rsid w:val="004A35AF"/>
    <w:rsid w:val="004A3909"/>
    <w:rsid w:val="004A3916"/>
    <w:rsid w:val="004A3DEB"/>
    <w:rsid w:val="004A3F0F"/>
    <w:rsid w:val="004A3F54"/>
    <w:rsid w:val="004A3F8A"/>
    <w:rsid w:val="004A3FA7"/>
    <w:rsid w:val="004A43D7"/>
    <w:rsid w:val="004A45C3"/>
    <w:rsid w:val="004A47C2"/>
    <w:rsid w:val="004A4819"/>
    <w:rsid w:val="004A4A30"/>
    <w:rsid w:val="004A4C7B"/>
    <w:rsid w:val="004A567F"/>
    <w:rsid w:val="004A5904"/>
    <w:rsid w:val="004A5B94"/>
    <w:rsid w:val="004A5DD4"/>
    <w:rsid w:val="004A5EBF"/>
    <w:rsid w:val="004A61B3"/>
    <w:rsid w:val="004A648C"/>
    <w:rsid w:val="004A6C20"/>
    <w:rsid w:val="004A7005"/>
    <w:rsid w:val="004A76DE"/>
    <w:rsid w:val="004A7A04"/>
    <w:rsid w:val="004A7B46"/>
    <w:rsid w:val="004A7BB2"/>
    <w:rsid w:val="004B010A"/>
    <w:rsid w:val="004B0170"/>
    <w:rsid w:val="004B0226"/>
    <w:rsid w:val="004B028A"/>
    <w:rsid w:val="004B0400"/>
    <w:rsid w:val="004B04DE"/>
    <w:rsid w:val="004B080D"/>
    <w:rsid w:val="004B08F9"/>
    <w:rsid w:val="004B097F"/>
    <w:rsid w:val="004B0B3A"/>
    <w:rsid w:val="004B0B67"/>
    <w:rsid w:val="004B0C7A"/>
    <w:rsid w:val="004B0E50"/>
    <w:rsid w:val="004B17F2"/>
    <w:rsid w:val="004B1B0F"/>
    <w:rsid w:val="004B1EC0"/>
    <w:rsid w:val="004B254A"/>
    <w:rsid w:val="004B2852"/>
    <w:rsid w:val="004B2C1B"/>
    <w:rsid w:val="004B2E32"/>
    <w:rsid w:val="004B2E96"/>
    <w:rsid w:val="004B3B71"/>
    <w:rsid w:val="004B3C2C"/>
    <w:rsid w:val="004B4428"/>
    <w:rsid w:val="004B45F5"/>
    <w:rsid w:val="004B49D3"/>
    <w:rsid w:val="004B4AE8"/>
    <w:rsid w:val="004B4B29"/>
    <w:rsid w:val="004B4D7A"/>
    <w:rsid w:val="004B51BC"/>
    <w:rsid w:val="004B578C"/>
    <w:rsid w:val="004B5DFA"/>
    <w:rsid w:val="004B6027"/>
    <w:rsid w:val="004B6452"/>
    <w:rsid w:val="004B6475"/>
    <w:rsid w:val="004B65DF"/>
    <w:rsid w:val="004B688A"/>
    <w:rsid w:val="004B6E84"/>
    <w:rsid w:val="004B75D0"/>
    <w:rsid w:val="004B764F"/>
    <w:rsid w:val="004B76F2"/>
    <w:rsid w:val="004B79FE"/>
    <w:rsid w:val="004B7B49"/>
    <w:rsid w:val="004B7C62"/>
    <w:rsid w:val="004B7F48"/>
    <w:rsid w:val="004C003D"/>
    <w:rsid w:val="004C03E4"/>
    <w:rsid w:val="004C054D"/>
    <w:rsid w:val="004C0ADB"/>
    <w:rsid w:val="004C0BF2"/>
    <w:rsid w:val="004C1399"/>
    <w:rsid w:val="004C15D8"/>
    <w:rsid w:val="004C17AD"/>
    <w:rsid w:val="004C39CF"/>
    <w:rsid w:val="004C3C88"/>
    <w:rsid w:val="004C4266"/>
    <w:rsid w:val="004C4409"/>
    <w:rsid w:val="004C4C27"/>
    <w:rsid w:val="004C4E86"/>
    <w:rsid w:val="004C51A1"/>
    <w:rsid w:val="004C521E"/>
    <w:rsid w:val="004C53DC"/>
    <w:rsid w:val="004C54C2"/>
    <w:rsid w:val="004C5AB9"/>
    <w:rsid w:val="004C5CCF"/>
    <w:rsid w:val="004C6245"/>
    <w:rsid w:val="004C64B0"/>
    <w:rsid w:val="004C6B25"/>
    <w:rsid w:val="004C6B8B"/>
    <w:rsid w:val="004C717A"/>
    <w:rsid w:val="004C7812"/>
    <w:rsid w:val="004C7F61"/>
    <w:rsid w:val="004D071F"/>
    <w:rsid w:val="004D08C5"/>
    <w:rsid w:val="004D0A04"/>
    <w:rsid w:val="004D0B6C"/>
    <w:rsid w:val="004D0BE7"/>
    <w:rsid w:val="004D16A1"/>
    <w:rsid w:val="004D1819"/>
    <w:rsid w:val="004D2055"/>
    <w:rsid w:val="004D2153"/>
    <w:rsid w:val="004D2690"/>
    <w:rsid w:val="004D2A03"/>
    <w:rsid w:val="004D2B9C"/>
    <w:rsid w:val="004D2DCA"/>
    <w:rsid w:val="004D2FB4"/>
    <w:rsid w:val="004D30C2"/>
    <w:rsid w:val="004D3263"/>
    <w:rsid w:val="004D32B7"/>
    <w:rsid w:val="004D3359"/>
    <w:rsid w:val="004D338A"/>
    <w:rsid w:val="004D340E"/>
    <w:rsid w:val="004D35DE"/>
    <w:rsid w:val="004D3793"/>
    <w:rsid w:val="004D383F"/>
    <w:rsid w:val="004D3BAE"/>
    <w:rsid w:val="004D3DD9"/>
    <w:rsid w:val="004D4430"/>
    <w:rsid w:val="004D44A1"/>
    <w:rsid w:val="004D467F"/>
    <w:rsid w:val="004D4A03"/>
    <w:rsid w:val="004D4A9C"/>
    <w:rsid w:val="004D4E81"/>
    <w:rsid w:val="004D5319"/>
    <w:rsid w:val="004D539D"/>
    <w:rsid w:val="004D551C"/>
    <w:rsid w:val="004D554A"/>
    <w:rsid w:val="004D5AD3"/>
    <w:rsid w:val="004D5CF5"/>
    <w:rsid w:val="004D5FCA"/>
    <w:rsid w:val="004D6299"/>
    <w:rsid w:val="004D6389"/>
    <w:rsid w:val="004D6852"/>
    <w:rsid w:val="004D6BF6"/>
    <w:rsid w:val="004D6BFF"/>
    <w:rsid w:val="004D736C"/>
    <w:rsid w:val="004D746E"/>
    <w:rsid w:val="004D76E0"/>
    <w:rsid w:val="004E0031"/>
    <w:rsid w:val="004E0356"/>
    <w:rsid w:val="004E037B"/>
    <w:rsid w:val="004E09A7"/>
    <w:rsid w:val="004E0AB2"/>
    <w:rsid w:val="004E0B1D"/>
    <w:rsid w:val="004E0D67"/>
    <w:rsid w:val="004E1060"/>
    <w:rsid w:val="004E137D"/>
    <w:rsid w:val="004E15C7"/>
    <w:rsid w:val="004E173E"/>
    <w:rsid w:val="004E1904"/>
    <w:rsid w:val="004E1C8B"/>
    <w:rsid w:val="004E1CBF"/>
    <w:rsid w:val="004E1F1B"/>
    <w:rsid w:val="004E2733"/>
    <w:rsid w:val="004E2F56"/>
    <w:rsid w:val="004E3078"/>
    <w:rsid w:val="004E3302"/>
    <w:rsid w:val="004E3430"/>
    <w:rsid w:val="004E38E7"/>
    <w:rsid w:val="004E3922"/>
    <w:rsid w:val="004E395D"/>
    <w:rsid w:val="004E43DB"/>
    <w:rsid w:val="004E463E"/>
    <w:rsid w:val="004E4776"/>
    <w:rsid w:val="004E477C"/>
    <w:rsid w:val="004E4BAB"/>
    <w:rsid w:val="004E4C36"/>
    <w:rsid w:val="004E4D64"/>
    <w:rsid w:val="004E4DA2"/>
    <w:rsid w:val="004E4DB3"/>
    <w:rsid w:val="004E5243"/>
    <w:rsid w:val="004E5587"/>
    <w:rsid w:val="004E56A8"/>
    <w:rsid w:val="004E5770"/>
    <w:rsid w:val="004E5BE9"/>
    <w:rsid w:val="004E5DAF"/>
    <w:rsid w:val="004E5DE4"/>
    <w:rsid w:val="004E5F6A"/>
    <w:rsid w:val="004E60D7"/>
    <w:rsid w:val="004E64BE"/>
    <w:rsid w:val="004E65E4"/>
    <w:rsid w:val="004E6F88"/>
    <w:rsid w:val="004E7675"/>
    <w:rsid w:val="004E7918"/>
    <w:rsid w:val="004E7B64"/>
    <w:rsid w:val="004F06AD"/>
    <w:rsid w:val="004F10D6"/>
    <w:rsid w:val="004F17DC"/>
    <w:rsid w:val="004F209B"/>
    <w:rsid w:val="004F225D"/>
    <w:rsid w:val="004F239E"/>
    <w:rsid w:val="004F242D"/>
    <w:rsid w:val="004F24CD"/>
    <w:rsid w:val="004F2669"/>
    <w:rsid w:val="004F2871"/>
    <w:rsid w:val="004F29B1"/>
    <w:rsid w:val="004F37A9"/>
    <w:rsid w:val="004F3A6D"/>
    <w:rsid w:val="004F3ADE"/>
    <w:rsid w:val="004F3E3D"/>
    <w:rsid w:val="004F4471"/>
    <w:rsid w:val="004F4905"/>
    <w:rsid w:val="004F4AF1"/>
    <w:rsid w:val="004F4C9B"/>
    <w:rsid w:val="004F500A"/>
    <w:rsid w:val="004F53EC"/>
    <w:rsid w:val="004F5689"/>
    <w:rsid w:val="004F5A49"/>
    <w:rsid w:val="004F5CE2"/>
    <w:rsid w:val="004F62E7"/>
    <w:rsid w:val="004F6580"/>
    <w:rsid w:val="004F667A"/>
    <w:rsid w:val="004F6A74"/>
    <w:rsid w:val="004F7029"/>
    <w:rsid w:val="004F7939"/>
    <w:rsid w:val="004F7E97"/>
    <w:rsid w:val="00500345"/>
    <w:rsid w:val="00500530"/>
    <w:rsid w:val="00500790"/>
    <w:rsid w:val="00500B88"/>
    <w:rsid w:val="00500D9F"/>
    <w:rsid w:val="00500EC0"/>
    <w:rsid w:val="00500F69"/>
    <w:rsid w:val="00501006"/>
    <w:rsid w:val="00501181"/>
    <w:rsid w:val="00501320"/>
    <w:rsid w:val="00501736"/>
    <w:rsid w:val="005019A7"/>
    <w:rsid w:val="00501B72"/>
    <w:rsid w:val="00501D35"/>
    <w:rsid w:val="00501E9D"/>
    <w:rsid w:val="00501EC4"/>
    <w:rsid w:val="0050236A"/>
    <w:rsid w:val="005023E4"/>
    <w:rsid w:val="00502400"/>
    <w:rsid w:val="005026A3"/>
    <w:rsid w:val="005028A5"/>
    <w:rsid w:val="005028C6"/>
    <w:rsid w:val="0050299B"/>
    <w:rsid w:val="00503286"/>
    <w:rsid w:val="005035CC"/>
    <w:rsid w:val="00504017"/>
    <w:rsid w:val="005040D6"/>
    <w:rsid w:val="00504268"/>
    <w:rsid w:val="00504C7C"/>
    <w:rsid w:val="00504F28"/>
    <w:rsid w:val="005052BC"/>
    <w:rsid w:val="005054CE"/>
    <w:rsid w:val="00505990"/>
    <w:rsid w:val="00505E41"/>
    <w:rsid w:val="00505EFB"/>
    <w:rsid w:val="00506015"/>
    <w:rsid w:val="005062FC"/>
    <w:rsid w:val="00506C35"/>
    <w:rsid w:val="00506EF3"/>
    <w:rsid w:val="0050723C"/>
    <w:rsid w:val="005076F5"/>
    <w:rsid w:val="00507876"/>
    <w:rsid w:val="005078FB"/>
    <w:rsid w:val="005079C8"/>
    <w:rsid w:val="00507A36"/>
    <w:rsid w:val="00507B54"/>
    <w:rsid w:val="00507DDA"/>
    <w:rsid w:val="00507F50"/>
    <w:rsid w:val="00510065"/>
    <w:rsid w:val="005108FA"/>
    <w:rsid w:val="00510D30"/>
    <w:rsid w:val="005111D8"/>
    <w:rsid w:val="005115BD"/>
    <w:rsid w:val="00511663"/>
    <w:rsid w:val="00511757"/>
    <w:rsid w:val="00511AC2"/>
    <w:rsid w:val="00511C07"/>
    <w:rsid w:val="00511C92"/>
    <w:rsid w:val="00511D0E"/>
    <w:rsid w:val="00511E7A"/>
    <w:rsid w:val="00512027"/>
    <w:rsid w:val="005122CE"/>
    <w:rsid w:val="005124FD"/>
    <w:rsid w:val="005127C1"/>
    <w:rsid w:val="0051322C"/>
    <w:rsid w:val="0051329E"/>
    <w:rsid w:val="005134CC"/>
    <w:rsid w:val="00513507"/>
    <w:rsid w:val="005136F3"/>
    <w:rsid w:val="0051398E"/>
    <w:rsid w:val="00513A9E"/>
    <w:rsid w:val="00513B5E"/>
    <w:rsid w:val="00513C78"/>
    <w:rsid w:val="005140DF"/>
    <w:rsid w:val="0051411B"/>
    <w:rsid w:val="00514133"/>
    <w:rsid w:val="0051475E"/>
    <w:rsid w:val="005147EA"/>
    <w:rsid w:val="00514911"/>
    <w:rsid w:val="00514A99"/>
    <w:rsid w:val="00514C89"/>
    <w:rsid w:val="00514D51"/>
    <w:rsid w:val="00514E2C"/>
    <w:rsid w:val="005153AB"/>
    <w:rsid w:val="00515738"/>
    <w:rsid w:val="0051582C"/>
    <w:rsid w:val="005159F5"/>
    <w:rsid w:val="00515B5F"/>
    <w:rsid w:val="00515C10"/>
    <w:rsid w:val="005162DA"/>
    <w:rsid w:val="005163AD"/>
    <w:rsid w:val="0051678C"/>
    <w:rsid w:val="00516A49"/>
    <w:rsid w:val="00516CE9"/>
    <w:rsid w:val="00516D72"/>
    <w:rsid w:val="00516F58"/>
    <w:rsid w:val="0051718B"/>
    <w:rsid w:val="00517198"/>
    <w:rsid w:val="005176F4"/>
    <w:rsid w:val="00517B99"/>
    <w:rsid w:val="00517B9B"/>
    <w:rsid w:val="00517FAB"/>
    <w:rsid w:val="00520350"/>
    <w:rsid w:val="00520888"/>
    <w:rsid w:val="00520902"/>
    <w:rsid w:val="00520C43"/>
    <w:rsid w:val="00520EAE"/>
    <w:rsid w:val="00520F4E"/>
    <w:rsid w:val="005210F2"/>
    <w:rsid w:val="00521DCE"/>
    <w:rsid w:val="00522506"/>
    <w:rsid w:val="0052251C"/>
    <w:rsid w:val="00522D16"/>
    <w:rsid w:val="0052305A"/>
    <w:rsid w:val="005234E2"/>
    <w:rsid w:val="00523B1D"/>
    <w:rsid w:val="00523B3C"/>
    <w:rsid w:val="00523E3E"/>
    <w:rsid w:val="005243D1"/>
    <w:rsid w:val="0052478C"/>
    <w:rsid w:val="005249DD"/>
    <w:rsid w:val="00524BCD"/>
    <w:rsid w:val="00524EC9"/>
    <w:rsid w:val="0052501E"/>
    <w:rsid w:val="00525363"/>
    <w:rsid w:val="0052542F"/>
    <w:rsid w:val="005254B5"/>
    <w:rsid w:val="0052552C"/>
    <w:rsid w:val="005259BF"/>
    <w:rsid w:val="00525DAA"/>
    <w:rsid w:val="00525DCB"/>
    <w:rsid w:val="00525ED9"/>
    <w:rsid w:val="00525F0E"/>
    <w:rsid w:val="00526256"/>
    <w:rsid w:val="00526364"/>
    <w:rsid w:val="005264A8"/>
    <w:rsid w:val="005268A1"/>
    <w:rsid w:val="005268C0"/>
    <w:rsid w:val="00526991"/>
    <w:rsid w:val="00526A63"/>
    <w:rsid w:val="00527215"/>
    <w:rsid w:val="0052731B"/>
    <w:rsid w:val="00527380"/>
    <w:rsid w:val="005275E0"/>
    <w:rsid w:val="005279DF"/>
    <w:rsid w:val="00527A3B"/>
    <w:rsid w:val="00527B7C"/>
    <w:rsid w:val="00527D7B"/>
    <w:rsid w:val="00530288"/>
    <w:rsid w:val="005302EE"/>
    <w:rsid w:val="00530E6D"/>
    <w:rsid w:val="005314A9"/>
    <w:rsid w:val="005318FC"/>
    <w:rsid w:val="00531A34"/>
    <w:rsid w:val="00531B7D"/>
    <w:rsid w:val="00531BFB"/>
    <w:rsid w:val="00531D42"/>
    <w:rsid w:val="00532379"/>
    <w:rsid w:val="00532536"/>
    <w:rsid w:val="00532B8D"/>
    <w:rsid w:val="00532F9E"/>
    <w:rsid w:val="00533081"/>
    <w:rsid w:val="005334F3"/>
    <w:rsid w:val="005338BD"/>
    <w:rsid w:val="00533FC7"/>
    <w:rsid w:val="0053408A"/>
    <w:rsid w:val="00534200"/>
    <w:rsid w:val="0053437D"/>
    <w:rsid w:val="0053459A"/>
    <w:rsid w:val="0053480C"/>
    <w:rsid w:val="00534A74"/>
    <w:rsid w:val="0053553E"/>
    <w:rsid w:val="005355B1"/>
    <w:rsid w:val="00535802"/>
    <w:rsid w:val="005359BC"/>
    <w:rsid w:val="005366C8"/>
    <w:rsid w:val="005366CE"/>
    <w:rsid w:val="0053670F"/>
    <w:rsid w:val="0053694D"/>
    <w:rsid w:val="00536C72"/>
    <w:rsid w:val="00536C8C"/>
    <w:rsid w:val="00536EEE"/>
    <w:rsid w:val="0053719D"/>
    <w:rsid w:val="0053782D"/>
    <w:rsid w:val="0053B647"/>
    <w:rsid w:val="0054001E"/>
    <w:rsid w:val="005400D1"/>
    <w:rsid w:val="00540219"/>
    <w:rsid w:val="0054065A"/>
    <w:rsid w:val="00540EF6"/>
    <w:rsid w:val="0054112D"/>
    <w:rsid w:val="005413ED"/>
    <w:rsid w:val="005416D8"/>
    <w:rsid w:val="005418B2"/>
    <w:rsid w:val="005418DD"/>
    <w:rsid w:val="0054196F"/>
    <w:rsid w:val="00541BEE"/>
    <w:rsid w:val="00542206"/>
    <w:rsid w:val="00542296"/>
    <w:rsid w:val="0054256E"/>
    <w:rsid w:val="0054258F"/>
    <w:rsid w:val="00542784"/>
    <w:rsid w:val="00542AE8"/>
    <w:rsid w:val="00542B92"/>
    <w:rsid w:val="00542D07"/>
    <w:rsid w:val="00542FAF"/>
    <w:rsid w:val="0054307D"/>
    <w:rsid w:val="00543259"/>
    <w:rsid w:val="0054328C"/>
    <w:rsid w:val="00543385"/>
    <w:rsid w:val="005434C4"/>
    <w:rsid w:val="00543674"/>
    <w:rsid w:val="00543AD9"/>
    <w:rsid w:val="00543B10"/>
    <w:rsid w:val="00543D9D"/>
    <w:rsid w:val="005443A5"/>
    <w:rsid w:val="0054479D"/>
    <w:rsid w:val="00544A68"/>
    <w:rsid w:val="00544B48"/>
    <w:rsid w:val="00544CE4"/>
    <w:rsid w:val="00544D2A"/>
    <w:rsid w:val="00544F13"/>
    <w:rsid w:val="005450DC"/>
    <w:rsid w:val="005451AF"/>
    <w:rsid w:val="005453C1"/>
    <w:rsid w:val="005453CB"/>
    <w:rsid w:val="0054542C"/>
    <w:rsid w:val="00545CF8"/>
    <w:rsid w:val="00545E3E"/>
    <w:rsid w:val="00545FC2"/>
    <w:rsid w:val="00546112"/>
    <w:rsid w:val="005462C1"/>
    <w:rsid w:val="005465E1"/>
    <w:rsid w:val="00546828"/>
    <w:rsid w:val="00546AC8"/>
    <w:rsid w:val="00546AFC"/>
    <w:rsid w:val="00546F80"/>
    <w:rsid w:val="005470AC"/>
    <w:rsid w:val="0054714F"/>
    <w:rsid w:val="00547281"/>
    <w:rsid w:val="00547919"/>
    <w:rsid w:val="00547C84"/>
    <w:rsid w:val="00547F7F"/>
    <w:rsid w:val="00550050"/>
    <w:rsid w:val="0055019C"/>
    <w:rsid w:val="005502B3"/>
    <w:rsid w:val="00550935"/>
    <w:rsid w:val="00550BC3"/>
    <w:rsid w:val="00550BEA"/>
    <w:rsid w:val="00550C8E"/>
    <w:rsid w:val="00550F1E"/>
    <w:rsid w:val="005511A4"/>
    <w:rsid w:val="005512B0"/>
    <w:rsid w:val="00551506"/>
    <w:rsid w:val="00551F20"/>
    <w:rsid w:val="00552005"/>
    <w:rsid w:val="0055217D"/>
    <w:rsid w:val="0055261B"/>
    <w:rsid w:val="00552DA1"/>
    <w:rsid w:val="005531A1"/>
    <w:rsid w:val="0055352D"/>
    <w:rsid w:val="00553DDC"/>
    <w:rsid w:val="00554262"/>
    <w:rsid w:val="00554B03"/>
    <w:rsid w:val="00554C55"/>
    <w:rsid w:val="00554CCB"/>
    <w:rsid w:val="0055539E"/>
    <w:rsid w:val="005553C3"/>
    <w:rsid w:val="00555631"/>
    <w:rsid w:val="00555A89"/>
    <w:rsid w:val="00555A95"/>
    <w:rsid w:val="00555B28"/>
    <w:rsid w:val="00555C1B"/>
    <w:rsid w:val="00555D23"/>
    <w:rsid w:val="00555DA4"/>
    <w:rsid w:val="005560B4"/>
    <w:rsid w:val="005564A2"/>
    <w:rsid w:val="005568C0"/>
    <w:rsid w:val="00556B93"/>
    <w:rsid w:val="00556D24"/>
    <w:rsid w:val="00556D2D"/>
    <w:rsid w:val="005572B1"/>
    <w:rsid w:val="00557694"/>
    <w:rsid w:val="00557CE6"/>
    <w:rsid w:val="00560484"/>
    <w:rsid w:val="00560486"/>
    <w:rsid w:val="00560790"/>
    <w:rsid w:val="00560830"/>
    <w:rsid w:val="005609D2"/>
    <w:rsid w:val="00560D15"/>
    <w:rsid w:val="00560ECF"/>
    <w:rsid w:val="00561227"/>
    <w:rsid w:val="00561779"/>
    <w:rsid w:val="0056199A"/>
    <w:rsid w:val="00561B04"/>
    <w:rsid w:val="0056249F"/>
    <w:rsid w:val="00562545"/>
    <w:rsid w:val="005626C9"/>
    <w:rsid w:val="0056286D"/>
    <w:rsid w:val="00562AE2"/>
    <w:rsid w:val="00562D68"/>
    <w:rsid w:val="00562E62"/>
    <w:rsid w:val="00562EC2"/>
    <w:rsid w:val="005630A8"/>
    <w:rsid w:val="00563619"/>
    <w:rsid w:val="0056382A"/>
    <w:rsid w:val="00563DE8"/>
    <w:rsid w:val="00563F99"/>
    <w:rsid w:val="00564557"/>
    <w:rsid w:val="005646CF"/>
    <w:rsid w:val="00564C52"/>
    <w:rsid w:val="00565380"/>
    <w:rsid w:val="005653B4"/>
    <w:rsid w:val="0056549D"/>
    <w:rsid w:val="00565EF2"/>
    <w:rsid w:val="00565FE3"/>
    <w:rsid w:val="00566018"/>
    <w:rsid w:val="00566193"/>
    <w:rsid w:val="005663E0"/>
    <w:rsid w:val="005663E1"/>
    <w:rsid w:val="00566538"/>
    <w:rsid w:val="00566756"/>
    <w:rsid w:val="005668CA"/>
    <w:rsid w:val="00566A11"/>
    <w:rsid w:val="00566A4A"/>
    <w:rsid w:val="00566D53"/>
    <w:rsid w:val="00566EE3"/>
    <w:rsid w:val="00566F4E"/>
    <w:rsid w:val="0056716E"/>
    <w:rsid w:val="005672F3"/>
    <w:rsid w:val="0056740F"/>
    <w:rsid w:val="00567F84"/>
    <w:rsid w:val="00570BAE"/>
    <w:rsid w:val="0057122E"/>
    <w:rsid w:val="00571C08"/>
    <w:rsid w:val="00571DF8"/>
    <w:rsid w:val="005722AA"/>
    <w:rsid w:val="005723B7"/>
    <w:rsid w:val="005725DD"/>
    <w:rsid w:val="00572B34"/>
    <w:rsid w:val="00572B4F"/>
    <w:rsid w:val="00572E1F"/>
    <w:rsid w:val="00572EE6"/>
    <w:rsid w:val="00573066"/>
    <w:rsid w:val="005730EF"/>
    <w:rsid w:val="005731AC"/>
    <w:rsid w:val="00573472"/>
    <w:rsid w:val="0057364F"/>
    <w:rsid w:val="00573BDD"/>
    <w:rsid w:val="00573D4B"/>
    <w:rsid w:val="00573EE9"/>
    <w:rsid w:val="00574640"/>
    <w:rsid w:val="00574A95"/>
    <w:rsid w:val="00574EEB"/>
    <w:rsid w:val="0057524F"/>
    <w:rsid w:val="00575298"/>
    <w:rsid w:val="00575419"/>
    <w:rsid w:val="00575D6B"/>
    <w:rsid w:val="005762EE"/>
    <w:rsid w:val="005764FD"/>
    <w:rsid w:val="00576AB6"/>
    <w:rsid w:val="00576E68"/>
    <w:rsid w:val="00577294"/>
    <w:rsid w:val="00577CAE"/>
    <w:rsid w:val="00577FB8"/>
    <w:rsid w:val="0058018C"/>
    <w:rsid w:val="00580DAA"/>
    <w:rsid w:val="00580F12"/>
    <w:rsid w:val="005810DB"/>
    <w:rsid w:val="00581182"/>
    <w:rsid w:val="00581277"/>
    <w:rsid w:val="00581536"/>
    <w:rsid w:val="00581613"/>
    <w:rsid w:val="0058178B"/>
    <w:rsid w:val="005817E0"/>
    <w:rsid w:val="00581A86"/>
    <w:rsid w:val="00581DD8"/>
    <w:rsid w:val="00581E4A"/>
    <w:rsid w:val="00581F91"/>
    <w:rsid w:val="00582138"/>
    <w:rsid w:val="0058259E"/>
    <w:rsid w:val="005828AF"/>
    <w:rsid w:val="00582DEA"/>
    <w:rsid w:val="00582E12"/>
    <w:rsid w:val="00582EC0"/>
    <w:rsid w:val="00583529"/>
    <w:rsid w:val="00583770"/>
    <w:rsid w:val="00583C5C"/>
    <w:rsid w:val="005842E3"/>
    <w:rsid w:val="0058435E"/>
    <w:rsid w:val="0058454A"/>
    <w:rsid w:val="00584709"/>
    <w:rsid w:val="00584C3B"/>
    <w:rsid w:val="00585021"/>
    <w:rsid w:val="00585078"/>
    <w:rsid w:val="0058529A"/>
    <w:rsid w:val="00585766"/>
    <w:rsid w:val="0058589B"/>
    <w:rsid w:val="00586140"/>
    <w:rsid w:val="0058621F"/>
    <w:rsid w:val="00586241"/>
    <w:rsid w:val="00586540"/>
    <w:rsid w:val="005868BF"/>
    <w:rsid w:val="00586A76"/>
    <w:rsid w:val="00586BB7"/>
    <w:rsid w:val="00586CE7"/>
    <w:rsid w:val="00587309"/>
    <w:rsid w:val="005874F6"/>
    <w:rsid w:val="00587A28"/>
    <w:rsid w:val="00587AE9"/>
    <w:rsid w:val="00587B4A"/>
    <w:rsid w:val="00587D6A"/>
    <w:rsid w:val="00590013"/>
    <w:rsid w:val="00590113"/>
    <w:rsid w:val="005903B9"/>
    <w:rsid w:val="00590A6F"/>
    <w:rsid w:val="00590B97"/>
    <w:rsid w:val="00590D05"/>
    <w:rsid w:val="00591131"/>
    <w:rsid w:val="005913F1"/>
    <w:rsid w:val="005914BA"/>
    <w:rsid w:val="0059246E"/>
    <w:rsid w:val="00592807"/>
    <w:rsid w:val="00592C56"/>
    <w:rsid w:val="00593084"/>
    <w:rsid w:val="00593668"/>
    <w:rsid w:val="0059369E"/>
    <w:rsid w:val="0059393B"/>
    <w:rsid w:val="00593EE4"/>
    <w:rsid w:val="0059403A"/>
    <w:rsid w:val="0059464F"/>
    <w:rsid w:val="005949E6"/>
    <w:rsid w:val="00594E86"/>
    <w:rsid w:val="005954F5"/>
    <w:rsid w:val="0059553D"/>
    <w:rsid w:val="005957A0"/>
    <w:rsid w:val="005957F6"/>
    <w:rsid w:val="00595809"/>
    <w:rsid w:val="005958C2"/>
    <w:rsid w:val="00595E6F"/>
    <w:rsid w:val="005966B4"/>
    <w:rsid w:val="0059677C"/>
    <w:rsid w:val="0059686F"/>
    <w:rsid w:val="00596D62"/>
    <w:rsid w:val="005972D6"/>
    <w:rsid w:val="005976CC"/>
    <w:rsid w:val="0059789F"/>
    <w:rsid w:val="0059794E"/>
    <w:rsid w:val="00597991"/>
    <w:rsid w:val="00597ADE"/>
    <w:rsid w:val="00597C6A"/>
    <w:rsid w:val="00597E0F"/>
    <w:rsid w:val="005A0843"/>
    <w:rsid w:val="005A0A66"/>
    <w:rsid w:val="005A0BAC"/>
    <w:rsid w:val="005A0E59"/>
    <w:rsid w:val="005A1A71"/>
    <w:rsid w:val="005A1CB8"/>
    <w:rsid w:val="005A1DD9"/>
    <w:rsid w:val="005A1ED5"/>
    <w:rsid w:val="005A2197"/>
    <w:rsid w:val="005A2368"/>
    <w:rsid w:val="005A2585"/>
    <w:rsid w:val="005A276E"/>
    <w:rsid w:val="005A284F"/>
    <w:rsid w:val="005A2D52"/>
    <w:rsid w:val="005A3751"/>
    <w:rsid w:val="005A4250"/>
    <w:rsid w:val="005A4253"/>
    <w:rsid w:val="005A42D2"/>
    <w:rsid w:val="005A4411"/>
    <w:rsid w:val="005A4513"/>
    <w:rsid w:val="005A48C2"/>
    <w:rsid w:val="005A4A87"/>
    <w:rsid w:val="005A4AD1"/>
    <w:rsid w:val="005A4B87"/>
    <w:rsid w:val="005A4C16"/>
    <w:rsid w:val="005A4EE7"/>
    <w:rsid w:val="005A5457"/>
    <w:rsid w:val="005A57AD"/>
    <w:rsid w:val="005A5D56"/>
    <w:rsid w:val="005A5E68"/>
    <w:rsid w:val="005A661F"/>
    <w:rsid w:val="005A700B"/>
    <w:rsid w:val="005A7575"/>
    <w:rsid w:val="005A77B6"/>
    <w:rsid w:val="005A7955"/>
    <w:rsid w:val="005A7D44"/>
    <w:rsid w:val="005A7F1C"/>
    <w:rsid w:val="005B02FF"/>
    <w:rsid w:val="005B081E"/>
    <w:rsid w:val="005B100F"/>
    <w:rsid w:val="005B19B8"/>
    <w:rsid w:val="005B1AA3"/>
    <w:rsid w:val="005B1BDB"/>
    <w:rsid w:val="005B2524"/>
    <w:rsid w:val="005B26DA"/>
    <w:rsid w:val="005B2736"/>
    <w:rsid w:val="005B2885"/>
    <w:rsid w:val="005B2895"/>
    <w:rsid w:val="005B291D"/>
    <w:rsid w:val="005B2BBE"/>
    <w:rsid w:val="005B30B7"/>
    <w:rsid w:val="005B32D0"/>
    <w:rsid w:val="005B33A0"/>
    <w:rsid w:val="005B347C"/>
    <w:rsid w:val="005B38C4"/>
    <w:rsid w:val="005B3B14"/>
    <w:rsid w:val="005B3FD1"/>
    <w:rsid w:val="005B4078"/>
    <w:rsid w:val="005B422D"/>
    <w:rsid w:val="005B468F"/>
    <w:rsid w:val="005B4950"/>
    <w:rsid w:val="005B4CF4"/>
    <w:rsid w:val="005B5393"/>
    <w:rsid w:val="005B5476"/>
    <w:rsid w:val="005B5495"/>
    <w:rsid w:val="005B570B"/>
    <w:rsid w:val="005B5822"/>
    <w:rsid w:val="005B5AD9"/>
    <w:rsid w:val="005B5B06"/>
    <w:rsid w:val="005B5BE4"/>
    <w:rsid w:val="005B5EE8"/>
    <w:rsid w:val="005B5F8E"/>
    <w:rsid w:val="005B6006"/>
    <w:rsid w:val="005B6056"/>
    <w:rsid w:val="005B63FA"/>
    <w:rsid w:val="005B6422"/>
    <w:rsid w:val="005B6508"/>
    <w:rsid w:val="005B6784"/>
    <w:rsid w:val="005B6B90"/>
    <w:rsid w:val="005B6CE5"/>
    <w:rsid w:val="005B6CE6"/>
    <w:rsid w:val="005B6FEA"/>
    <w:rsid w:val="005B76D4"/>
    <w:rsid w:val="005B7ACF"/>
    <w:rsid w:val="005B7F08"/>
    <w:rsid w:val="005C00F0"/>
    <w:rsid w:val="005C0110"/>
    <w:rsid w:val="005C025B"/>
    <w:rsid w:val="005C087E"/>
    <w:rsid w:val="005C08B2"/>
    <w:rsid w:val="005C0A60"/>
    <w:rsid w:val="005C0C51"/>
    <w:rsid w:val="005C0CE2"/>
    <w:rsid w:val="005C0FC2"/>
    <w:rsid w:val="005C129A"/>
    <w:rsid w:val="005C12BB"/>
    <w:rsid w:val="005C135F"/>
    <w:rsid w:val="005C13FF"/>
    <w:rsid w:val="005C166B"/>
    <w:rsid w:val="005C1C55"/>
    <w:rsid w:val="005C2559"/>
    <w:rsid w:val="005C28F8"/>
    <w:rsid w:val="005C2D83"/>
    <w:rsid w:val="005C2D88"/>
    <w:rsid w:val="005C2EC3"/>
    <w:rsid w:val="005C2EEA"/>
    <w:rsid w:val="005C2F09"/>
    <w:rsid w:val="005C325E"/>
    <w:rsid w:val="005C33BA"/>
    <w:rsid w:val="005C340E"/>
    <w:rsid w:val="005C341C"/>
    <w:rsid w:val="005C35EF"/>
    <w:rsid w:val="005C36A3"/>
    <w:rsid w:val="005C36A6"/>
    <w:rsid w:val="005C375C"/>
    <w:rsid w:val="005C3C14"/>
    <w:rsid w:val="005C3D77"/>
    <w:rsid w:val="005C4084"/>
    <w:rsid w:val="005C43C2"/>
    <w:rsid w:val="005C45C9"/>
    <w:rsid w:val="005C4D4A"/>
    <w:rsid w:val="005C50C4"/>
    <w:rsid w:val="005C5125"/>
    <w:rsid w:val="005C5265"/>
    <w:rsid w:val="005C529B"/>
    <w:rsid w:val="005C57EB"/>
    <w:rsid w:val="005C5813"/>
    <w:rsid w:val="005C5AB8"/>
    <w:rsid w:val="005C5DE1"/>
    <w:rsid w:val="005C5F6F"/>
    <w:rsid w:val="005C629C"/>
    <w:rsid w:val="005C634B"/>
    <w:rsid w:val="005C6421"/>
    <w:rsid w:val="005C6ACB"/>
    <w:rsid w:val="005C6D77"/>
    <w:rsid w:val="005C74AE"/>
    <w:rsid w:val="005C75DC"/>
    <w:rsid w:val="005C776D"/>
    <w:rsid w:val="005C781F"/>
    <w:rsid w:val="005C7C02"/>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2287"/>
    <w:rsid w:val="005D265B"/>
    <w:rsid w:val="005D276F"/>
    <w:rsid w:val="005D30E7"/>
    <w:rsid w:val="005D31B9"/>
    <w:rsid w:val="005D31CE"/>
    <w:rsid w:val="005D3351"/>
    <w:rsid w:val="005D33B9"/>
    <w:rsid w:val="005D33F4"/>
    <w:rsid w:val="005D3509"/>
    <w:rsid w:val="005D3D74"/>
    <w:rsid w:val="005D4247"/>
    <w:rsid w:val="005D44B0"/>
    <w:rsid w:val="005D47C3"/>
    <w:rsid w:val="005D48B5"/>
    <w:rsid w:val="005D4983"/>
    <w:rsid w:val="005D4A22"/>
    <w:rsid w:val="005D4F4C"/>
    <w:rsid w:val="005D5522"/>
    <w:rsid w:val="005D56B1"/>
    <w:rsid w:val="005D59F3"/>
    <w:rsid w:val="005D5A07"/>
    <w:rsid w:val="005D5C33"/>
    <w:rsid w:val="005D5CF3"/>
    <w:rsid w:val="005D5D95"/>
    <w:rsid w:val="005D5E5E"/>
    <w:rsid w:val="005D5F0F"/>
    <w:rsid w:val="005D643B"/>
    <w:rsid w:val="005D6545"/>
    <w:rsid w:val="005D68F9"/>
    <w:rsid w:val="005D6927"/>
    <w:rsid w:val="005D6D87"/>
    <w:rsid w:val="005D74DF"/>
    <w:rsid w:val="005D7567"/>
    <w:rsid w:val="005D7670"/>
    <w:rsid w:val="005D7793"/>
    <w:rsid w:val="005D79E6"/>
    <w:rsid w:val="005E00E4"/>
    <w:rsid w:val="005E0168"/>
    <w:rsid w:val="005E01C4"/>
    <w:rsid w:val="005E0791"/>
    <w:rsid w:val="005E0857"/>
    <w:rsid w:val="005E0861"/>
    <w:rsid w:val="005E0C9B"/>
    <w:rsid w:val="005E106A"/>
    <w:rsid w:val="005E1401"/>
    <w:rsid w:val="005E1C33"/>
    <w:rsid w:val="005E1EB8"/>
    <w:rsid w:val="005E23C3"/>
    <w:rsid w:val="005E2810"/>
    <w:rsid w:val="005E288C"/>
    <w:rsid w:val="005E2A79"/>
    <w:rsid w:val="005E2B3E"/>
    <w:rsid w:val="005E2C0E"/>
    <w:rsid w:val="005E2FFB"/>
    <w:rsid w:val="005E325D"/>
    <w:rsid w:val="005E35E4"/>
    <w:rsid w:val="005E3705"/>
    <w:rsid w:val="005E38BE"/>
    <w:rsid w:val="005E3C93"/>
    <w:rsid w:val="005E409B"/>
    <w:rsid w:val="005E412A"/>
    <w:rsid w:val="005E4500"/>
    <w:rsid w:val="005E4796"/>
    <w:rsid w:val="005E4818"/>
    <w:rsid w:val="005E489B"/>
    <w:rsid w:val="005E4CF6"/>
    <w:rsid w:val="005E4E02"/>
    <w:rsid w:val="005E516C"/>
    <w:rsid w:val="005E523A"/>
    <w:rsid w:val="005E5282"/>
    <w:rsid w:val="005E53EC"/>
    <w:rsid w:val="005E5671"/>
    <w:rsid w:val="005E56A7"/>
    <w:rsid w:val="005E658D"/>
    <w:rsid w:val="005E6664"/>
    <w:rsid w:val="005E689C"/>
    <w:rsid w:val="005E6B6B"/>
    <w:rsid w:val="005E6C37"/>
    <w:rsid w:val="005E6EB7"/>
    <w:rsid w:val="005E7024"/>
    <w:rsid w:val="005E71B6"/>
    <w:rsid w:val="005E749B"/>
    <w:rsid w:val="005E75AC"/>
    <w:rsid w:val="005E77A0"/>
    <w:rsid w:val="005E7A90"/>
    <w:rsid w:val="005F00C8"/>
    <w:rsid w:val="005F017E"/>
    <w:rsid w:val="005F02A0"/>
    <w:rsid w:val="005F0524"/>
    <w:rsid w:val="005F05C9"/>
    <w:rsid w:val="005F05FF"/>
    <w:rsid w:val="005F0B8B"/>
    <w:rsid w:val="005F158F"/>
    <w:rsid w:val="005F1605"/>
    <w:rsid w:val="005F1842"/>
    <w:rsid w:val="005F2002"/>
    <w:rsid w:val="005F2147"/>
    <w:rsid w:val="005F29F9"/>
    <w:rsid w:val="005F2B31"/>
    <w:rsid w:val="005F3121"/>
    <w:rsid w:val="005F31DE"/>
    <w:rsid w:val="005F3240"/>
    <w:rsid w:val="005F324E"/>
    <w:rsid w:val="005F3D0F"/>
    <w:rsid w:val="005F3FB7"/>
    <w:rsid w:val="005F43EB"/>
    <w:rsid w:val="005F4644"/>
    <w:rsid w:val="005F48CC"/>
    <w:rsid w:val="005F4DDF"/>
    <w:rsid w:val="005F511B"/>
    <w:rsid w:val="005F532A"/>
    <w:rsid w:val="005F5712"/>
    <w:rsid w:val="005F6016"/>
    <w:rsid w:val="005F64D2"/>
    <w:rsid w:val="005F6868"/>
    <w:rsid w:val="005F6A72"/>
    <w:rsid w:val="005F6B12"/>
    <w:rsid w:val="005F75EA"/>
    <w:rsid w:val="00600444"/>
    <w:rsid w:val="006005A5"/>
    <w:rsid w:val="006005BB"/>
    <w:rsid w:val="00600719"/>
    <w:rsid w:val="00600BC8"/>
    <w:rsid w:val="00600C2E"/>
    <w:rsid w:val="00600C5D"/>
    <w:rsid w:val="00600F2F"/>
    <w:rsid w:val="00601042"/>
    <w:rsid w:val="006010EF"/>
    <w:rsid w:val="006013D5"/>
    <w:rsid w:val="00601540"/>
    <w:rsid w:val="006015F6"/>
    <w:rsid w:val="0060180D"/>
    <w:rsid w:val="006018BB"/>
    <w:rsid w:val="00601C7C"/>
    <w:rsid w:val="00601D10"/>
    <w:rsid w:val="006022C6"/>
    <w:rsid w:val="0060256A"/>
    <w:rsid w:val="00602672"/>
    <w:rsid w:val="00602A8A"/>
    <w:rsid w:val="00602CDA"/>
    <w:rsid w:val="00602E45"/>
    <w:rsid w:val="00602E8B"/>
    <w:rsid w:val="00602F42"/>
    <w:rsid w:val="006030A0"/>
    <w:rsid w:val="006036A5"/>
    <w:rsid w:val="00603874"/>
    <w:rsid w:val="0060399F"/>
    <w:rsid w:val="00603DA8"/>
    <w:rsid w:val="00603F17"/>
    <w:rsid w:val="00604201"/>
    <w:rsid w:val="00604409"/>
    <w:rsid w:val="00604589"/>
    <w:rsid w:val="00604A64"/>
    <w:rsid w:val="00604DF2"/>
    <w:rsid w:val="0060500F"/>
    <w:rsid w:val="006051DB"/>
    <w:rsid w:val="00605356"/>
    <w:rsid w:val="006057F9"/>
    <w:rsid w:val="00605A80"/>
    <w:rsid w:val="0060614B"/>
    <w:rsid w:val="00606152"/>
    <w:rsid w:val="0060629C"/>
    <w:rsid w:val="00606324"/>
    <w:rsid w:val="0060635F"/>
    <w:rsid w:val="00606394"/>
    <w:rsid w:val="00606591"/>
    <w:rsid w:val="006066E0"/>
    <w:rsid w:val="0060674B"/>
    <w:rsid w:val="00606835"/>
    <w:rsid w:val="00606971"/>
    <w:rsid w:val="00606B0E"/>
    <w:rsid w:val="00606F5E"/>
    <w:rsid w:val="00606F84"/>
    <w:rsid w:val="00606FEA"/>
    <w:rsid w:val="00607A16"/>
    <w:rsid w:val="00607F99"/>
    <w:rsid w:val="00610565"/>
    <w:rsid w:val="0061085A"/>
    <w:rsid w:val="0061094C"/>
    <w:rsid w:val="00610978"/>
    <w:rsid w:val="00610B92"/>
    <w:rsid w:val="00610CD8"/>
    <w:rsid w:val="00610D96"/>
    <w:rsid w:val="00610E81"/>
    <w:rsid w:val="00611CC8"/>
    <w:rsid w:val="00611DA6"/>
    <w:rsid w:val="006122E1"/>
    <w:rsid w:val="00612320"/>
    <w:rsid w:val="00612786"/>
    <w:rsid w:val="006127D6"/>
    <w:rsid w:val="006128E2"/>
    <w:rsid w:val="006131C1"/>
    <w:rsid w:val="006133F7"/>
    <w:rsid w:val="00613F0E"/>
    <w:rsid w:val="00613F9A"/>
    <w:rsid w:val="006142CC"/>
    <w:rsid w:val="006142CF"/>
    <w:rsid w:val="0061456D"/>
    <w:rsid w:val="00614AE3"/>
    <w:rsid w:val="006150EB"/>
    <w:rsid w:val="006153E6"/>
    <w:rsid w:val="00615681"/>
    <w:rsid w:val="00615FEC"/>
    <w:rsid w:val="00616264"/>
    <w:rsid w:val="00616266"/>
    <w:rsid w:val="0061647C"/>
    <w:rsid w:val="00616618"/>
    <w:rsid w:val="00616974"/>
    <w:rsid w:val="00616BBA"/>
    <w:rsid w:val="00616C1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5B9"/>
    <w:rsid w:val="00621E57"/>
    <w:rsid w:val="00621FC8"/>
    <w:rsid w:val="00622381"/>
    <w:rsid w:val="00622384"/>
    <w:rsid w:val="006227C5"/>
    <w:rsid w:val="00622E3E"/>
    <w:rsid w:val="0062310A"/>
    <w:rsid w:val="0062325C"/>
    <w:rsid w:val="0062328E"/>
    <w:rsid w:val="00623BE8"/>
    <w:rsid w:val="00623D9D"/>
    <w:rsid w:val="00623DAF"/>
    <w:rsid w:val="00623E6A"/>
    <w:rsid w:val="00624589"/>
    <w:rsid w:val="006245D7"/>
    <w:rsid w:val="00624748"/>
    <w:rsid w:val="006252E1"/>
    <w:rsid w:val="006254FE"/>
    <w:rsid w:val="00625521"/>
    <w:rsid w:val="00625549"/>
    <w:rsid w:val="006258DC"/>
    <w:rsid w:val="00625985"/>
    <w:rsid w:val="006259B3"/>
    <w:rsid w:val="00625C97"/>
    <w:rsid w:val="00625DA6"/>
    <w:rsid w:val="00625EAE"/>
    <w:rsid w:val="00626397"/>
    <w:rsid w:val="00626E3C"/>
    <w:rsid w:val="00626EE6"/>
    <w:rsid w:val="006270BA"/>
    <w:rsid w:val="00627260"/>
    <w:rsid w:val="00627984"/>
    <w:rsid w:val="006279BB"/>
    <w:rsid w:val="00627D69"/>
    <w:rsid w:val="00627FF3"/>
    <w:rsid w:val="006300DC"/>
    <w:rsid w:val="00630161"/>
    <w:rsid w:val="0063018A"/>
    <w:rsid w:val="006302A3"/>
    <w:rsid w:val="00630424"/>
    <w:rsid w:val="006307FC"/>
    <w:rsid w:val="00630902"/>
    <w:rsid w:val="00630AE4"/>
    <w:rsid w:val="00630D8E"/>
    <w:rsid w:val="006311A3"/>
    <w:rsid w:val="00631668"/>
    <w:rsid w:val="00631AF8"/>
    <w:rsid w:val="00631BE4"/>
    <w:rsid w:val="00631BE9"/>
    <w:rsid w:val="006327FB"/>
    <w:rsid w:val="0063287A"/>
    <w:rsid w:val="00632A23"/>
    <w:rsid w:val="00632D83"/>
    <w:rsid w:val="00633F8C"/>
    <w:rsid w:val="0063417B"/>
    <w:rsid w:val="00634230"/>
    <w:rsid w:val="00634380"/>
    <w:rsid w:val="006345A2"/>
    <w:rsid w:val="00634965"/>
    <w:rsid w:val="00634BA8"/>
    <w:rsid w:val="00635346"/>
    <w:rsid w:val="00635A57"/>
    <w:rsid w:val="00635E8C"/>
    <w:rsid w:val="00636046"/>
    <w:rsid w:val="00636541"/>
    <w:rsid w:val="00636882"/>
    <w:rsid w:val="00636A00"/>
    <w:rsid w:val="00636A06"/>
    <w:rsid w:val="00637046"/>
    <w:rsid w:val="006370FB"/>
    <w:rsid w:val="00637183"/>
    <w:rsid w:val="0063721F"/>
    <w:rsid w:val="00637730"/>
    <w:rsid w:val="0063776D"/>
    <w:rsid w:val="006378CD"/>
    <w:rsid w:val="00637A8D"/>
    <w:rsid w:val="00637AEA"/>
    <w:rsid w:val="00637F90"/>
    <w:rsid w:val="006400F1"/>
    <w:rsid w:val="006401B2"/>
    <w:rsid w:val="00640222"/>
    <w:rsid w:val="00640290"/>
    <w:rsid w:val="00640791"/>
    <w:rsid w:val="00640825"/>
    <w:rsid w:val="006409DB"/>
    <w:rsid w:val="00640D46"/>
    <w:rsid w:val="00640E4B"/>
    <w:rsid w:val="00640F71"/>
    <w:rsid w:val="0064148E"/>
    <w:rsid w:val="00641ABE"/>
    <w:rsid w:val="00641F26"/>
    <w:rsid w:val="00641FBD"/>
    <w:rsid w:val="0064210E"/>
    <w:rsid w:val="006421D0"/>
    <w:rsid w:val="006428B9"/>
    <w:rsid w:val="00642A32"/>
    <w:rsid w:val="00642C68"/>
    <w:rsid w:val="0064322F"/>
    <w:rsid w:val="00643313"/>
    <w:rsid w:val="0064347F"/>
    <w:rsid w:val="006439FF"/>
    <w:rsid w:val="00643AB4"/>
    <w:rsid w:val="00643F14"/>
    <w:rsid w:val="00644155"/>
    <w:rsid w:val="00644749"/>
    <w:rsid w:val="0064490B"/>
    <w:rsid w:val="00644A9B"/>
    <w:rsid w:val="00644CD0"/>
    <w:rsid w:val="00644E82"/>
    <w:rsid w:val="00644FBD"/>
    <w:rsid w:val="0064578F"/>
    <w:rsid w:val="006459BE"/>
    <w:rsid w:val="00645C38"/>
    <w:rsid w:val="00646365"/>
    <w:rsid w:val="006463B3"/>
    <w:rsid w:val="00646583"/>
    <w:rsid w:val="00646B4D"/>
    <w:rsid w:val="00646C00"/>
    <w:rsid w:val="006471A6"/>
    <w:rsid w:val="00647676"/>
    <w:rsid w:val="006476A6"/>
    <w:rsid w:val="006476C8"/>
    <w:rsid w:val="006476DC"/>
    <w:rsid w:val="00647B19"/>
    <w:rsid w:val="00647B41"/>
    <w:rsid w:val="00647C83"/>
    <w:rsid w:val="00647C9A"/>
    <w:rsid w:val="00650141"/>
    <w:rsid w:val="0065054F"/>
    <w:rsid w:val="00650672"/>
    <w:rsid w:val="00650788"/>
    <w:rsid w:val="00650AE6"/>
    <w:rsid w:val="00650BF7"/>
    <w:rsid w:val="006510D6"/>
    <w:rsid w:val="0065119F"/>
    <w:rsid w:val="0065167F"/>
    <w:rsid w:val="006519D8"/>
    <w:rsid w:val="00651F43"/>
    <w:rsid w:val="00651FCE"/>
    <w:rsid w:val="006523AE"/>
    <w:rsid w:val="006528DD"/>
    <w:rsid w:val="00652B93"/>
    <w:rsid w:val="00652DF7"/>
    <w:rsid w:val="00652F7F"/>
    <w:rsid w:val="00653034"/>
    <w:rsid w:val="00653058"/>
    <w:rsid w:val="006532D2"/>
    <w:rsid w:val="00653531"/>
    <w:rsid w:val="00653699"/>
    <w:rsid w:val="00653AEB"/>
    <w:rsid w:val="006541B8"/>
    <w:rsid w:val="006541E4"/>
    <w:rsid w:val="006543E1"/>
    <w:rsid w:val="0065485C"/>
    <w:rsid w:val="00654D94"/>
    <w:rsid w:val="00654FCB"/>
    <w:rsid w:val="00655481"/>
    <w:rsid w:val="00655751"/>
    <w:rsid w:val="00655777"/>
    <w:rsid w:val="00655B11"/>
    <w:rsid w:val="00655DBA"/>
    <w:rsid w:val="00655E49"/>
    <w:rsid w:val="00656406"/>
    <w:rsid w:val="0065649B"/>
    <w:rsid w:val="0065689A"/>
    <w:rsid w:val="00657101"/>
    <w:rsid w:val="00657123"/>
    <w:rsid w:val="006573A6"/>
    <w:rsid w:val="00657927"/>
    <w:rsid w:val="00657A30"/>
    <w:rsid w:val="00657B82"/>
    <w:rsid w:val="00657BFE"/>
    <w:rsid w:val="00657DF2"/>
    <w:rsid w:val="00657F41"/>
    <w:rsid w:val="00657F4B"/>
    <w:rsid w:val="00657F8E"/>
    <w:rsid w:val="00657FC2"/>
    <w:rsid w:val="00660202"/>
    <w:rsid w:val="00660CC7"/>
    <w:rsid w:val="00660CF3"/>
    <w:rsid w:val="006614AD"/>
    <w:rsid w:val="00661557"/>
    <w:rsid w:val="0066165E"/>
    <w:rsid w:val="00661B88"/>
    <w:rsid w:val="00661C50"/>
    <w:rsid w:val="00661CD4"/>
    <w:rsid w:val="006621DA"/>
    <w:rsid w:val="00662343"/>
    <w:rsid w:val="006628D1"/>
    <w:rsid w:val="00662D3F"/>
    <w:rsid w:val="00663065"/>
    <w:rsid w:val="0066351E"/>
    <w:rsid w:val="00663C93"/>
    <w:rsid w:val="00663D18"/>
    <w:rsid w:val="006642B0"/>
    <w:rsid w:val="0066460F"/>
    <w:rsid w:val="00664CB7"/>
    <w:rsid w:val="00664D63"/>
    <w:rsid w:val="00664F05"/>
    <w:rsid w:val="006650B1"/>
    <w:rsid w:val="00665441"/>
    <w:rsid w:val="006655CE"/>
    <w:rsid w:val="00665AA3"/>
    <w:rsid w:val="00665AE1"/>
    <w:rsid w:val="00665F14"/>
    <w:rsid w:val="0066626F"/>
    <w:rsid w:val="00666B2F"/>
    <w:rsid w:val="00666B49"/>
    <w:rsid w:val="00666B89"/>
    <w:rsid w:val="00666C90"/>
    <w:rsid w:val="00666EBA"/>
    <w:rsid w:val="0066794B"/>
    <w:rsid w:val="00670005"/>
    <w:rsid w:val="0067008A"/>
    <w:rsid w:val="006704E1"/>
    <w:rsid w:val="0067060D"/>
    <w:rsid w:val="00670613"/>
    <w:rsid w:val="006707B9"/>
    <w:rsid w:val="00670865"/>
    <w:rsid w:val="00670F37"/>
    <w:rsid w:val="00670FC3"/>
    <w:rsid w:val="00670FE7"/>
    <w:rsid w:val="006716B5"/>
    <w:rsid w:val="00671980"/>
    <w:rsid w:val="00671A41"/>
    <w:rsid w:val="00671C52"/>
    <w:rsid w:val="00671D03"/>
    <w:rsid w:val="00672073"/>
    <w:rsid w:val="00672296"/>
    <w:rsid w:val="00672661"/>
    <w:rsid w:val="00672A21"/>
    <w:rsid w:val="00672DE8"/>
    <w:rsid w:val="006731AB"/>
    <w:rsid w:val="00673215"/>
    <w:rsid w:val="0067340A"/>
    <w:rsid w:val="00673963"/>
    <w:rsid w:val="00673EE2"/>
    <w:rsid w:val="00674124"/>
    <w:rsid w:val="0067415F"/>
    <w:rsid w:val="0067426C"/>
    <w:rsid w:val="00674283"/>
    <w:rsid w:val="00674516"/>
    <w:rsid w:val="006745C9"/>
    <w:rsid w:val="0067476F"/>
    <w:rsid w:val="006750A3"/>
    <w:rsid w:val="0067522C"/>
    <w:rsid w:val="0067580D"/>
    <w:rsid w:val="00675889"/>
    <w:rsid w:val="00675B7C"/>
    <w:rsid w:val="00675D0B"/>
    <w:rsid w:val="00675DDD"/>
    <w:rsid w:val="00675E66"/>
    <w:rsid w:val="00675E6B"/>
    <w:rsid w:val="006763CD"/>
    <w:rsid w:val="006768F4"/>
    <w:rsid w:val="00676D30"/>
    <w:rsid w:val="00676D65"/>
    <w:rsid w:val="00676DC6"/>
    <w:rsid w:val="00676E43"/>
    <w:rsid w:val="00676F5A"/>
    <w:rsid w:val="0067729C"/>
    <w:rsid w:val="006778DC"/>
    <w:rsid w:val="006779C3"/>
    <w:rsid w:val="00677B5F"/>
    <w:rsid w:val="00680314"/>
    <w:rsid w:val="00680D18"/>
    <w:rsid w:val="00680E83"/>
    <w:rsid w:val="00681350"/>
    <w:rsid w:val="00681925"/>
    <w:rsid w:val="00681A6C"/>
    <w:rsid w:val="00681C87"/>
    <w:rsid w:val="00681D03"/>
    <w:rsid w:val="00681D92"/>
    <w:rsid w:val="00681FCE"/>
    <w:rsid w:val="0068281E"/>
    <w:rsid w:val="00682ABA"/>
    <w:rsid w:val="00682CF1"/>
    <w:rsid w:val="0068318A"/>
    <w:rsid w:val="00683251"/>
    <w:rsid w:val="00683625"/>
    <w:rsid w:val="00683841"/>
    <w:rsid w:val="0068384B"/>
    <w:rsid w:val="0068390B"/>
    <w:rsid w:val="00683A40"/>
    <w:rsid w:val="00683ADC"/>
    <w:rsid w:val="00683B5F"/>
    <w:rsid w:val="00683C8E"/>
    <w:rsid w:val="00683E59"/>
    <w:rsid w:val="00684250"/>
    <w:rsid w:val="0068477F"/>
    <w:rsid w:val="00684CBD"/>
    <w:rsid w:val="006850B3"/>
    <w:rsid w:val="0068519A"/>
    <w:rsid w:val="0068527C"/>
    <w:rsid w:val="0068536A"/>
    <w:rsid w:val="00685540"/>
    <w:rsid w:val="0068557A"/>
    <w:rsid w:val="0068580B"/>
    <w:rsid w:val="00685AC4"/>
    <w:rsid w:val="00685CCC"/>
    <w:rsid w:val="00685FD0"/>
    <w:rsid w:val="0068623F"/>
    <w:rsid w:val="006863D5"/>
    <w:rsid w:val="006866F3"/>
    <w:rsid w:val="00686A97"/>
    <w:rsid w:val="00686CBF"/>
    <w:rsid w:val="00686F67"/>
    <w:rsid w:val="00687638"/>
    <w:rsid w:val="00687A10"/>
    <w:rsid w:val="00687AFC"/>
    <w:rsid w:val="00687B83"/>
    <w:rsid w:val="00687B93"/>
    <w:rsid w:val="00687B99"/>
    <w:rsid w:val="00687E19"/>
    <w:rsid w:val="006900A2"/>
    <w:rsid w:val="0069016E"/>
    <w:rsid w:val="00690489"/>
    <w:rsid w:val="006908EB"/>
    <w:rsid w:val="00691188"/>
    <w:rsid w:val="00691378"/>
    <w:rsid w:val="006914D9"/>
    <w:rsid w:val="00691517"/>
    <w:rsid w:val="006915E3"/>
    <w:rsid w:val="00691758"/>
    <w:rsid w:val="006917E2"/>
    <w:rsid w:val="00691823"/>
    <w:rsid w:val="00691B51"/>
    <w:rsid w:val="00691D52"/>
    <w:rsid w:val="00691F55"/>
    <w:rsid w:val="00692182"/>
    <w:rsid w:val="006923DD"/>
    <w:rsid w:val="00692B8E"/>
    <w:rsid w:val="00692C3F"/>
    <w:rsid w:val="00692C51"/>
    <w:rsid w:val="0069342B"/>
    <w:rsid w:val="00693C65"/>
    <w:rsid w:val="00693E86"/>
    <w:rsid w:val="00693EFC"/>
    <w:rsid w:val="00694815"/>
    <w:rsid w:val="00694A68"/>
    <w:rsid w:val="00694CBD"/>
    <w:rsid w:val="006951C2"/>
    <w:rsid w:val="006952B1"/>
    <w:rsid w:val="006952F1"/>
    <w:rsid w:val="006954C7"/>
    <w:rsid w:val="00695A7F"/>
    <w:rsid w:val="0069680D"/>
    <w:rsid w:val="00696AC8"/>
    <w:rsid w:val="00696C2E"/>
    <w:rsid w:val="00696E81"/>
    <w:rsid w:val="006972A7"/>
    <w:rsid w:val="0069738F"/>
    <w:rsid w:val="006974AB"/>
    <w:rsid w:val="00697852"/>
    <w:rsid w:val="006978BC"/>
    <w:rsid w:val="00697A8E"/>
    <w:rsid w:val="006A0018"/>
    <w:rsid w:val="006A01A1"/>
    <w:rsid w:val="006A03AA"/>
    <w:rsid w:val="006A0433"/>
    <w:rsid w:val="006A0EF9"/>
    <w:rsid w:val="006A0FA0"/>
    <w:rsid w:val="006A1775"/>
    <w:rsid w:val="006A1982"/>
    <w:rsid w:val="006A1C10"/>
    <w:rsid w:val="006A1C24"/>
    <w:rsid w:val="006A1DB0"/>
    <w:rsid w:val="006A1DC9"/>
    <w:rsid w:val="006A1F7A"/>
    <w:rsid w:val="006A24E4"/>
    <w:rsid w:val="006A24ED"/>
    <w:rsid w:val="006A2716"/>
    <w:rsid w:val="006A33E8"/>
    <w:rsid w:val="006A3796"/>
    <w:rsid w:val="006A387F"/>
    <w:rsid w:val="006A39BB"/>
    <w:rsid w:val="006A3A90"/>
    <w:rsid w:val="006A3E36"/>
    <w:rsid w:val="006A3F97"/>
    <w:rsid w:val="006A42E6"/>
    <w:rsid w:val="006A48A1"/>
    <w:rsid w:val="006A4D2A"/>
    <w:rsid w:val="006A51A8"/>
    <w:rsid w:val="006A529C"/>
    <w:rsid w:val="006A5431"/>
    <w:rsid w:val="006A5BED"/>
    <w:rsid w:val="006A60C5"/>
    <w:rsid w:val="006A6341"/>
    <w:rsid w:val="006A63DB"/>
    <w:rsid w:val="006A689C"/>
    <w:rsid w:val="006A700B"/>
    <w:rsid w:val="006A729C"/>
    <w:rsid w:val="006A74EA"/>
    <w:rsid w:val="006A7868"/>
    <w:rsid w:val="006A7A99"/>
    <w:rsid w:val="006A7E35"/>
    <w:rsid w:val="006B0047"/>
    <w:rsid w:val="006B0491"/>
    <w:rsid w:val="006B0739"/>
    <w:rsid w:val="006B08E1"/>
    <w:rsid w:val="006B0913"/>
    <w:rsid w:val="006B09F1"/>
    <w:rsid w:val="006B0ABA"/>
    <w:rsid w:val="006B11FE"/>
    <w:rsid w:val="006B1791"/>
    <w:rsid w:val="006B2091"/>
    <w:rsid w:val="006B23C4"/>
    <w:rsid w:val="006B261E"/>
    <w:rsid w:val="006B26E8"/>
    <w:rsid w:val="006B2B01"/>
    <w:rsid w:val="006B2D7E"/>
    <w:rsid w:val="006B2F0B"/>
    <w:rsid w:val="006B3041"/>
    <w:rsid w:val="006B31BB"/>
    <w:rsid w:val="006B3257"/>
    <w:rsid w:val="006B3BCD"/>
    <w:rsid w:val="006B3D28"/>
    <w:rsid w:val="006B3F29"/>
    <w:rsid w:val="006B4E1A"/>
    <w:rsid w:val="006B5094"/>
    <w:rsid w:val="006B5BB1"/>
    <w:rsid w:val="006B6AA5"/>
    <w:rsid w:val="006B6AB6"/>
    <w:rsid w:val="006B6C3A"/>
    <w:rsid w:val="006B7F8F"/>
    <w:rsid w:val="006C0269"/>
    <w:rsid w:val="006C03C0"/>
    <w:rsid w:val="006C0983"/>
    <w:rsid w:val="006C09DA"/>
    <w:rsid w:val="006C0A45"/>
    <w:rsid w:val="006C1099"/>
    <w:rsid w:val="006C1460"/>
    <w:rsid w:val="006C1529"/>
    <w:rsid w:val="006C1555"/>
    <w:rsid w:val="006C1645"/>
    <w:rsid w:val="006C1972"/>
    <w:rsid w:val="006C1991"/>
    <w:rsid w:val="006C19D0"/>
    <w:rsid w:val="006C262C"/>
    <w:rsid w:val="006C290D"/>
    <w:rsid w:val="006C2DF9"/>
    <w:rsid w:val="006C2F93"/>
    <w:rsid w:val="006C36DF"/>
    <w:rsid w:val="006C3AF2"/>
    <w:rsid w:val="006C3BC6"/>
    <w:rsid w:val="006C3D4F"/>
    <w:rsid w:val="006C3DBD"/>
    <w:rsid w:val="006C3F26"/>
    <w:rsid w:val="006C4008"/>
    <w:rsid w:val="006C43B4"/>
    <w:rsid w:val="006C441F"/>
    <w:rsid w:val="006C448F"/>
    <w:rsid w:val="006C4512"/>
    <w:rsid w:val="006C4740"/>
    <w:rsid w:val="006C5338"/>
    <w:rsid w:val="006C582A"/>
    <w:rsid w:val="006C5C6C"/>
    <w:rsid w:val="006C5D3E"/>
    <w:rsid w:val="006C603D"/>
    <w:rsid w:val="006C6267"/>
    <w:rsid w:val="006C6293"/>
    <w:rsid w:val="006C638C"/>
    <w:rsid w:val="006C6462"/>
    <w:rsid w:val="006C6742"/>
    <w:rsid w:val="006C6DA2"/>
    <w:rsid w:val="006C6EB9"/>
    <w:rsid w:val="006C7259"/>
    <w:rsid w:val="006C74BE"/>
    <w:rsid w:val="006C7667"/>
    <w:rsid w:val="006C773E"/>
    <w:rsid w:val="006C77AC"/>
    <w:rsid w:val="006C79CE"/>
    <w:rsid w:val="006C7A74"/>
    <w:rsid w:val="006C7C6A"/>
    <w:rsid w:val="006D09D1"/>
    <w:rsid w:val="006D0AD7"/>
    <w:rsid w:val="006D0B4B"/>
    <w:rsid w:val="006D0D4F"/>
    <w:rsid w:val="006D10E1"/>
    <w:rsid w:val="006D153F"/>
    <w:rsid w:val="006D157F"/>
    <w:rsid w:val="006D1807"/>
    <w:rsid w:val="006D1A25"/>
    <w:rsid w:val="006D1BF7"/>
    <w:rsid w:val="006D1DEF"/>
    <w:rsid w:val="006D1FE4"/>
    <w:rsid w:val="006D20DA"/>
    <w:rsid w:val="006D2A13"/>
    <w:rsid w:val="006D2C75"/>
    <w:rsid w:val="006D3218"/>
    <w:rsid w:val="006D33AC"/>
    <w:rsid w:val="006D33F0"/>
    <w:rsid w:val="006D384C"/>
    <w:rsid w:val="006D39A5"/>
    <w:rsid w:val="006D3B41"/>
    <w:rsid w:val="006D3F23"/>
    <w:rsid w:val="006D4303"/>
    <w:rsid w:val="006D4569"/>
    <w:rsid w:val="006D4580"/>
    <w:rsid w:val="006D49DC"/>
    <w:rsid w:val="006D4B05"/>
    <w:rsid w:val="006D4EC6"/>
    <w:rsid w:val="006D5675"/>
    <w:rsid w:val="006D6029"/>
    <w:rsid w:val="006D60B7"/>
    <w:rsid w:val="006D66C8"/>
    <w:rsid w:val="006D6BEF"/>
    <w:rsid w:val="006D6E0F"/>
    <w:rsid w:val="006D6F1B"/>
    <w:rsid w:val="006D6F3A"/>
    <w:rsid w:val="006D70CF"/>
    <w:rsid w:val="006D73FF"/>
    <w:rsid w:val="006D75D5"/>
    <w:rsid w:val="006D760D"/>
    <w:rsid w:val="006D790A"/>
    <w:rsid w:val="006D793D"/>
    <w:rsid w:val="006D7B6A"/>
    <w:rsid w:val="006D7BFB"/>
    <w:rsid w:val="006D7D56"/>
    <w:rsid w:val="006E06FF"/>
    <w:rsid w:val="006E076F"/>
    <w:rsid w:val="006E0972"/>
    <w:rsid w:val="006E09C4"/>
    <w:rsid w:val="006E0CBA"/>
    <w:rsid w:val="006E10F4"/>
    <w:rsid w:val="006E1192"/>
    <w:rsid w:val="006E11F4"/>
    <w:rsid w:val="006E1616"/>
    <w:rsid w:val="006E1655"/>
    <w:rsid w:val="006E1BB0"/>
    <w:rsid w:val="006E1D33"/>
    <w:rsid w:val="006E1E9B"/>
    <w:rsid w:val="006E22D9"/>
    <w:rsid w:val="006E297B"/>
    <w:rsid w:val="006E2EB4"/>
    <w:rsid w:val="006E2F8C"/>
    <w:rsid w:val="006E3003"/>
    <w:rsid w:val="006E3506"/>
    <w:rsid w:val="006E3A95"/>
    <w:rsid w:val="006E3D2E"/>
    <w:rsid w:val="006E4041"/>
    <w:rsid w:val="006E4508"/>
    <w:rsid w:val="006E52E8"/>
    <w:rsid w:val="006E532A"/>
    <w:rsid w:val="006E594F"/>
    <w:rsid w:val="006E5C19"/>
    <w:rsid w:val="006E6998"/>
    <w:rsid w:val="006E6AA9"/>
    <w:rsid w:val="006E735E"/>
    <w:rsid w:val="006E7738"/>
    <w:rsid w:val="006E7744"/>
    <w:rsid w:val="006E7783"/>
    <w:rsid w:val="006F0A9B"/>
    <w:rsid w:val="006F0B84"/>
    <w:rsid w:val="006F0E79"/>
    <w:rsid w:val="006F0E7B"/>
    <w:rsid w:val="006F0F92"/>
    <w:rsid w:val="006F102D"/>
    <w:rsid w:val="006F1152"/>
    <w:rsid w:val="006F1337"/>
    <w:rsid w:val="006F140D"/>
    <w:rsid w:val="006F1BD4"/>
    <w:rsid w:val="006F1BE4"/>
    <w:rsid w:val="006F1F28"/>
    <w:rsid w:val="006F275B"/>
    <w:rsid w:val="006F2A86"/>
    <w:rsid w:val="006F2C7B"/>
    <w:rsid w:val="006F3064"/>
    <w:rsid w:val="006F3100"/>
    <w:rsid w:val="006F3762"/>
    <w:rsid w:val="006F3855"/>
    <w:rsid w:val="006F392F"/>
    <w:rsid w:val="006F39E6"/>
    <w:rsid w:val="006F3D8A"/>
    <w:rsid w:val="006F3F85"/>
    <w:rsid w:val="006F53A7"/>
    <w:rsid w:val="006F587B"/>
    <w:rsid w:val="006F5CC6"/>
    <w:rsid w:val="006F65A9"/>
    <w:rsid w:val="006F6B97"/>
    <w:rsid w:val="006F6C27"/>
    <w:rsid w:val="006F6E1F"/>
    <w:rsid w:val="006F6ED4"/>
    <w:rsid w:val="006F7191"/>
    <w:rsid w:val="006F71BC"/>
    <w:rsid w:val="006F7893"/>
    <w:rsid w:val="006F79E2"/>
    <w:rsid w:val="006F7EA8"/>
    <w:rsid w:val="0070099D"/>
    <w:rsid w:val="00700A81"/>
    <w:rsid w:val="00700A89"/>
    <w:rsid w:val="00700A9F"/>
    <w:rsid w:val="00700BA4"/>
    <w:rsid w:val="007011BB"/>
    <w:rsid w:val="00701202"/>
    <w:rsid w:val="007018AB"/>
    <w:rsid w:val="00702184"/>
    <w:rsid w:val="007021A9"/>
    <w:rsid w:val="0070250D"/>
    <w:rsid w:val="007026E7"/>
    <w:rsid w:val="00702B76"/>
    <w:rsid w:val="00702F72"/>
    <w:rsid w:val="007030A5"/>
    <w:rsid w:val="00703110"/>
    <w:rsid w:val="00703194"/>
    <w:rsid w:val="007033AE"/>
    <w:rsid w:val="00703439"/>
    <w:rsid w:val="00703536"/>
    <w:rsid w:val="00703567"/>
    <w:rsid w:val="00703599"/>
    <w:rsid w:val="00703765"/>
    <w:rsid w:val="00703828"/>
    <w:rsid w:val="00703894"/>
    <w:rsid w:val="00703979"/>
    <w:rsid w:val="00703DCF"/>
    <w:rsid w:val="00703E0D"/>
    <w:rsid w:val="007040DF"/>
    <w:rsid w:val="0070421F"/>
    <w:rsid w:val="00704656"/>
    <w:rsid w:val="007046A5"/>
    <w:rsid w:val="0070474B"/>
    <w:rsid w:val="00704888"/>
    <w:rsid w:val="007049EA"/>
    <w:rsid w:val="00704C9E"/>
    <w:rsid w:val="00705143"/>
    <w:rsid w:val="007053FA"/>
    <w:rsid w:val="0070571A"/>
    <w:rsid w:val="00705B96"/>
    <w:rsid w:val="00705BEE"/>
    <w:rsid w:val="00705E7A"/>
    <w:rsid w:val="00706016"/>
    <w:rsid w:val="007061C0"/>
    <w:rsid w:val="007067FA"/>
    <w:rsid w:val="00706BC9"/>
    <w:rsid w:val="00706C9F"/>
    <w:rsid w:val="00707185"/>
    <w:rsid w:val="007071CC"/>
    <w:rsid w:val="0070728C"/>
    <w:rsid w:val="0070743C"/>
    <w:rsid w:val="00707C9C"/>
    <w:rsid w:val="00710AFD"/>
    <w:rsid w:val="00711259"/>
    <w:rsid w:val="0071131F"/>
    <w:rsid w:val="007114B4"/>
    <w:rsid w:val="00711505"/>
    <w:rsid w:val="00711969"/>
    <w:rsid w:val="00711B28"/>
    <w:rsid w:val="00711D29"/>
    <w:rsid w:val="00711DC0"/>
    <w:rsid w:val="00711EA4"/>
    <w:rsid w:val="00711F1F"/>
    <w:rsid w:val="00712138"/>
    <w:rsid w:val="00712327"/>
    <w:rsid w:val="00712B91"/>
    <w:rsid w:val="00712C70"/>
    <w:rsid w:val="00712F9A"/>
    <w:rsid w:val="007130A8"/>
    <w:rsid w:val="007134DC"/>
    <w:rsid w:val="0071370D"/>
    <w:rsid w:val="00713A44"/>
    <w:rsid w:val="00713C55"/>
    <w:rsid w:val="00713E53"/>
    <w:rsid w:val="00713EDC"/>
    <w:rsid w:val="007140B6"/>
    <w:rsid w:val="007143BD"/>
    <w:rsid w:val="00714593"/>
    <w:rsid w:val="0071469E"/>
    <w:rsid w:val="007146A4"/>
    <w:rsid w:val="00715135"/>
    <w:rsid w:val="00715197"/>
    <w:rsid w:val="0071522E"/>
    <w:rsid w:val="0071599B"/>
    <w:rsid w:val="00715C4D"/>
    <w:rsid w:val="00715D15"/>
    <w:rsid w:val="00715F18"/>
    <w:rsid w:val="007162C1"/>
    <w:rsid w:val="00716FAF"/>
    <w:rsid w:val="0071758D"/>
    <w:rsid w:val="00717608"/>
    <w:rsid w:val="007177EA"/>
    <w:rsid w:val="0071780B"/>
    <w:rsid w:val="007202CA"/>
    <w:rsid w:val="007204ED"/>
    <w:rsid w:val="007209C2"/>
    <w:rsid w:val="00720B3C"/>
    <w:rsid w:val="00720F5A"/>
    <w:rsid w:val="00720F8B"/>
    <w:rsid w:val="0072135B"/>
    <w:rsid w:val="00721418"/>
    <w:rsid w:val="00721501"/>
    <w:rsid w:val="0072154B"/>
    <w:rsid w:val="007217F7"/>
    <w:rsid w:val="0072185A"/>
    <w:rsid w:val="00721AB5"/>
    <w:rsid w:val="00721C4F"/>
    <w:rsid w:val="007220D5"/>
    <w:rsid w:val="007220FA"/>
    <w:rsid w:val="00722442"/>
    <w:rsid w:val="00722A7A"/>
    <w:rsid w:val="00722AAE"/>
    <w:rsid w:val="00722BB5"/>
    <w:rsid w:val="00722CF4"/>
    <w:rsid w:val="00722DD2"/>
    <w:rsid w:val="007230FC"/>
    <w:rsid w:val="007231F9"/>
    <w:rsid w:val="00723623"/>
    <w:rsid w:val="007236EC"/>
    <w:rsid w:val="00723CEB"/>
    <w:rsid w:val="00723DAB"/>
    <w:rsid w:val="00723E8A"/>
    <w:rsid w:val="00723E9F"/>
    <w:rsid w:val="00723EB6"/>
    <w:rsid w:val="007242E3"/>
    <w:rsid w:val="007242FC"/>
    <w:rsid w:val="007245EA"/>
    <w:rsid w:val="00724A67"/>
    <w:rsid w:val="00724AD0"/>
    <w:rsid w:val="00724B1B"/>
    <w:rsid w:val="00724BDF"/>
    <w:rsid w:val="00724C28"/>
    <w:rsid w:val="00724DD2"/>
    <w:rsid w:val="00724F70"/>
    <w:rsid w:val="00725003"/>
    <w:rsid w:val="0072524C"/>
    <w:rsid w:val="0072562C"/>
    <w:rsid w:val="0072588F"/>
    <w:rsid w:val="00725FD9"/>
    <w:rsid w:val="00726530"/>
    <w:rsid w:val="007265CE"/>
    <w:rsid w:val="00726BEB"/>
    <w:rsid w:val="00726E89"/>
    <w:rsid w:val="00727C26"/>
    <w:rsid w:val="00730673"/>
    <w:rsid w:val="00730B41"/>
    <w:rsid w:val="00730BE8"/>
    <w:rsid w:val="00730CE5"/>
    <w:rsid w:val="007310CC"/>
    <w:rsid w:val="007317A5"/>
    <w:rsid w:val="007319C1"/>
    <w:rsid w:val="00731D51"/>
    <w:rsid w:val="00731FC4"/>
    <w:rsid w:val="00732B2D"/>
    <w:rsid w:val="00732BF1"/>
    <w:rsid w:val="00732D12"/>
    <w:rsid w:val="007330DC"/>
    <w:rsid w:val="007336C6"/>
    <w:rsid w:val="00733CF1"/>
    <w:rsid w:val="00733D65"/>
    <w:rsid w:val="00734213"/>
    <w:rsid w:val="0073453C"/>
    <w:rsid w:val="007346AF"/>
    <w:rsid w:val="007347E1"/>
    <w:rsid w:val="0073492D"/>
    <w:rsid w:val="00734B3C"/>
    <w:rsid w:val="00734C58"/>
    <w:rsid w:val="00734D87"/>
    <w:rsid w:val="007359AE"/>
    <w:rsid w:val="00735BD8"/>
    <w:rsid w:val="00735DBD"/>
    <w:rsid w:val="00735FEA"/>
    <w:rsid w:val="00736338"/>
    <w:rsid w:val="007363A1"/>
    <w:rsid w:val="00736658"/>
    <w:rsid w:val="007369E0"/>
    <w:rsid w:val="00736DCC"/>
    <w:rsid w:val="00737A0C"/>
    <w:rsid w:val="0074007A"/>
    <w:rsid w:val="007406D6"/>
    <w:rsid w:val="00740B21"/>
    <w:rsid w:val="00740D50"/>
    <w:rsid w:val="00740E3D"/>
    <w:rsid w:val="007410BF"/>
    <w:rsid w:val="007410ED"/>
    <w:rsid w:val="007411B1"/>
    <w:rsid w:val="00741771"/>
    <w:rsid w:val="00741884"/>
    <w:rsid w:val="007418F9"/>
    <w:rsid w:val="00741A6B"/>
    <w:rsid w:val="00741CBE"/>
    <w:rsid w:val="00741D1C"/>
    <w:rsid w:val="00741D62"/>
    <w:rsid w:val="00741DFF"/>
    <w:rsid w:val="00741E12"/>
    <w:rsid w:val="00742050"/>
    <w:rsid w:val="00742528"/>
    <w:rsid w:val="0074258A"/>
    <w:rsid w:val="00742C7C"/>
    <w:rsid w:val="00743083"/>
    <w:rsid w:val="007433AD"/>
    <w:rsid w:val="00743435"/>
    <w:rsid w:val="007435EC"/>
    <w:rsid w:val="00743CAA"/>
    <w:rsid w:val="00743D87"/>
    <w:rsid w:val="00743F03"/>
    <w:rsid w:val="00744132"/>
    <w:rsid w:val="00744219"/>
    <w:rsid w:val="0074435C"/>
    <w:rsid w:val="0074469B"/>
    <w:rsid w:val="007447FE"/>
    <w:rsid w:val="00744C7D"/>
    <w:rsid w:val="0074539A"/>
    <w:rsid w:val="007454BA"/>
    <w:rsid w:val="007458D7"/>
    <w:rsid w:val="00745B2B"/>
    <w:rsid w:val="00745F44"/>
    <w:rsid w:val="00745F86"/>
    <w:rsid w:val="007460AA"/>
    <w:rsid w:val="00746C29"/>
    <w:rsid w:val="00746ECD"/>
    <w:rsid w:val="00746FB3"/>
    <w:rsid w:val="00747141"/>
    <w:rsid w:val="00747857"/>
    <w:rsid w:val="00747A84"/>
    <w:rsid w:val="00747FD8"/>
    <w:rsid w:val="007501F6"/>
    <w:rsid w:val="007502FB"/>
    <w:rsid w:val="00750376"/>
    <w:rsid w:val="007503A7"/>
    <w:rsid w:val="00750875"/>
    <w:rsid w:val="007508CF"/>
    <w:rsid w:val="007509AF"/>
    <w:rsid w:val="00750DA7"/>
    <w:rsid w:val="00750F71"/>
    <w:rsid w:val="00751220"/>
    <w:rsid w:val="00751228"/>
    <w:rsid w:val="007512D4"/>
    <w:rsid w:val="00751414"/>
    <w:rsid w:val="0075163D"/>
    <w:rsid w:val="00751AD8"/>
    <w:rsid w:val="00751B62"/>
    <w:rsid w:val="00751C5F"/>
    <w:rsid w:val="00751D73"/>
    <w:rsid w:val="0075255C"/>
    <w:rsid w:val="00752656"/>
    <w:rsid w:val="007530A3"/>
    <w:rsid w:val="00753287"/>
    <w:rsid w:val="0075358E"/>
    <w:rsid w:val="007537A0"/>
    <w:rsid w:val="007538A5"/>
    <w:rsid w:val="00753948"/>
    <w:rsid w:val="00753D67"/>
    <w:rsid w:val="00753E5D"/>
    <w:rsid w:val="00754361"/>
    <w:rsid w:val="0075485D"/>
    <w:rsid w:val="00754947"/>
    <w:rsid w:val="007549E4"/>
    <w:rsid w:val="00754D82"/>
    <w:rsid w:val="0075506C"/>
    <w:rsid w:val="00755165"/>
    <w:rsid w:val="0075532F"/>
    <w:rsid w:val="007553A6"/>
    <w:rsid w:val="00755897"/>
    <w:rsid w:val="00755C17"/>
    <w:rsid w:val="00756216"/>
    <w:rsid w:val="00756754"/>
    <w:rsid w:val="00756BA1"/>
    <w:rsid w:val="007572D5"/>
    <w:rsid w:val="00760B11"/>
    <w:rsid w:val="00760DEE"/>
    <w:rsid w:val="00761081"/>
    <w:rsid w:val="00761170"/>
    <w:rsid w:val="0076141C"/>
    <w:rsid w:val="0076179D"/>
    <w:rsid w:val="007618CB"/>
    <w:rsid w:val="00761ADA"/>
    <w:rsid w:val="00761B4F"/>
    <w:rsid w:val="00761DCA"/>
    <w:rsid w:val="00762423"/>
    <w:rsid w:val="007627A0"/>
    <w:rsid w:val="007629BF"/>
    <w:rsid w:val="00762FA2"/>
    <w:rsid w:val="00763149"/>
    <w:rsid w:val="007631D0"/>
    <w:rsid w:val="00763230"/>
    <w:rsid w:val="007639E9"/>
    <w:rsid w:val="00763D5E"/>
    <w:rsid w:val="00764085"/>
    <w:rsid w:val="00764B5A"/>
    <w:rsid w:val="00764B81"/>
    <w:rsid w:val="00764CB1"/>
    <w:rsid w:val="00764CFC"/>
    <w:rsid w:val="00764D27"/>
    <w:rsid w:val="00764FF9"/>
    <w:rsid w:val="007651F4"/>
    <w:rsid w:val="007662E4"/>
    <w:rsid w:val="00766D03"/>
    <w:rsid w:val="00766FCA"/>
    <w:rsid w:val="007670D8"/>
    <w:rsid w:val="00767158"/>
    <w:rsid w:val="00767238"/>
    <w:rsid w:val="007675D1"/>
    <w:rsid w:val="00767813"/>
    <w:rsid w:val="00767BA7"/>
    <w:rsid w:val="00767FBA"/>
    <w:rsid w:val="00767FC0"/>
    <w:rsid w:val="0077000C"/>
    <w:rsid w:val="0077018E"/>
    <w:rsid w:val="007701F2"/>
    <w:rsid w:val="007702E7"/>
    <w:rsid w:val="007705DB"/>
    <w:rsid w:val="00770C7B"/>
    <w:rsid w:val="00770CA5"/>
    <w:rsid w:val="007713D4"/>
    <w:rsid w:val="007718B6"/>
    <w:rsid w:val="00771BE9"/>
    <w:rsid w:val="00771D86"/>
    <w:rsid w:val="00771FA7"/>
    <w:rsid w:val="00772155"/>
    <w:rsid w:val="0077248D"/>
    <w:rsid w:val="007725A8"/>
    <w:rsid w:val="00772670"/>
    <w:rsid w:val="0077270E"/>
    <w:rsid w:val="0077282B"/>
    <w:rsid w:val="00772957"/>
    <w:rsid w:val="00772ACA"/>
    <w:rsid w:val="00772C42"/>
    <w:rsid w:val="00772F49"/>
    <w:rsid w:val="0077376E"/>
    <w:rsid w:val="00773B86"/>
    <w:rsid w:val="00773CE8"/>
    <w:rsid w:val="00773CF0"/>
    <w:rsid w:val="00773ED7"/>
    <w:rsid w:val="00773EE4"/>
    <w:rsid w:val="0077403B"/>
    <w:rsid w:val="0077432A"/>
    <w:rsid w:val="00774831"/>
    <w:rsid w:val="00775522"/>
    <w:rsid w:val="007755D2"/>
    <w:rsid w:val="007755F7"/>
    <w:rsid w:val="00775AE8"/>
    <w:rsid w:val="00775B6A"/>
    <w:rsid w:val="00775C8F"/>
    <w:rsid w:val="00775E6F"/>
    <w:rsid w:val="00775EE8"/>
    <w:rsid w:val="00775F41"/>
    <w:rsid w:val="00776672"/>
    <w:rsid w:val="00776746"/>
    <w:rsid w:val="00776915"/>
    <w:rsid w:val="00776B4D"/>
    <w:rsid w:val="00777288"/>
    <w:rsid w:val="0077756E"/>
    <w:rsid w:val="007776EE"/>
    <w:rsid w:val="00777AF0"/>
    <w:rsid w:val="00780028"/>
    <w:rsid w:val="00780229"/>
    <w:rsid w:val="007807DE"/>
    <w:rsid w:val="00780976"/>
    <w:rsid w:val="00780EB3"/>
    <w:rsid w:val="00780FFD"/>
    <w:rsid w:val="00781132"/>
    <w:rsid w:val="007811D7"/>
    <w:rsid w:val="00781A19"/>
    <w:rsid w:val="00782063"/>
    <w:rsid w:val="007821C6"/>
    <w:rsid w:val="007823D6"/>
    <w:rsid w:val="00782426"/>
    <w:rsid w:val="00782823"/>
    <w:rsid w:val="007829E9"/>
    <w:rsid w:val="00782B05"/>
    <w:rsid w:val="00782E81"/>
    <w:rsid w:val="00783259"/>
    <w:rsid w:val="007833A7"/>
    <w:rsid w:val="00784362"/>
    <w:rsid w:val="0078453B"/>
    <w:rsid w:val="007845B1"/>
    <w:rsid w:val="00784610"/>
    <w:rsid w:val="007846CF"/>
    <w:rsid w:val="007848C3"/>
    <w:rsid w:val="00784A96"/>
    <w:rsid w:val="00784CA1"/>
    <w:rsid w:val="0078566F"/>
    <w:rsid w:val="00785C03"/>
    <w:rsid w:val="00785D15"/>
    <w:rsid w:val="00785E02"/>
    <w:rsid w:val="00785F41"/>
    <w:rsid w:val="00786282"/>
    <w:rsid w:val="007866B9"/>
    <w:rsid w:val="007866FC"/>
    <w:rsid w:val="0078693D"/>
    <w:rsid w:val="00786BF1"/>
    <w:rsid w:val="00786D0F"/>
    <w:rsid w:val="007870E0"/>
    <w:rsid w:val="00787290"/>
    <w:rsid w:val="007872A5"/>
    <w:rsid w:val="00787359"/>
    <w:rsid w:val="00787538"/>
    <w:rsid w:val="00787C4A"/>
    <w:rsid w:val="00787DD0"/>
    <w:rsid w:val="00787EF6"/>
    <w:rsid w:val="007901FA"/>
    <w:rsid w:val="00790221"/>
    <w:rsid w:val="00790A12"/>
    <w:rsid w:val="00790DDE"/>
    <w:rsid w:val="00791392"/>
    <w:rsid w:val="00791505"/>
    <w:rsid w:val="00791B42"/>
    <w:rsid w:val="00792078"/>
    <w:rsid w:val="00792345"/>
    <w:rsid w:val="00792398"/>
    <w:rsid w:val="0079296C"/>
    <w:rsid w:val="00792A1A"/>
    <w:rsid w:val="00792A31"/>
    <w:rsid w:val="00792BA4"/>
    <w:rsid w:val="007936EF"/>
    <w:rsid w:val="00793D29"/>
    <w:rsid w:val="00793EB4"/>
    <w:rsid w:val="00794144"/>
    <w:rsid w:val="00794280"/>
    <w:rsid w:val="00794299"/>
    <w:rsid w:val="00794306"/>
    <w:rsid w:val="00794466"/>
    <w:rsid w:val="007945F8"/>
    <w:rsid w:val="007947AE"/>
    <w:rsid w:val="00794BCC"/>
    <w:rsid w:val="00794D8B"/>
    <w:rsid w:val="00794E35"/>
    <w:rsid w:val="00794F11"/>
    <w:rsid w:val="00794F38"/>
    <w:rsid w:val="00795291"/>
    <w:rsid w:val="007954EA"/>
    <w:rsid w:val="00795621"/>
    <w:rsid w:val="00795B68"/>
    <w:rsid w:val="00795D31"/>
    <w:rsid w:val="00796034"/>
    <w:rsid w:val="00796244"/>
    <w:rsid w:val="0079654F"/>
    <w:rsid w:val="00796577"/>
    <w:rsid w:val="007966AC"/>
    <w:rsid w:val="00796841"/>
    <w:rsid w:val="0079694E"/>
    <w:rsid w:val="00796D73"/>
    <w:rsid w:val="00797174"/>
    <w:rsid w:val="00797574"/>
    <w:rsid w:val="00797627"/>
    <w:rsid w:val="007A02B4"/>
    <w:rsid w:val="007A03A7"/>
    <w:rsid w:val="007A0BEF"/>
    <w:rsid w:val="007A0ECF"/>
    <w:rsid w:val="007A14F6"/>
    <w:rsid w:val="007A1818"/>
    <w:rsid w:val="007A18FF"/>
    <w:rsid w:val="007A1BAD"/>
    <w:rsid w:val="007A1EA2"/>
    <w:rsid w:val="007A21FD"/>
    <w:rsid w:val="007A228F"/>
    <w:rsid w:val="007A22A2"/>
    <w:rsid w:val="007A28C6"/>
    <w:rsid w:val="007A2A8D"/>
    <w:rsid w:val="007A2CBE"/>
    <w:rsid w:val="007A332C"/>
    <w:rsid w:val="007A35CA"/>
    <w:rsid w:val="007A3970"/>
    <w:rsid w:val="007A4040"/>
    <w:rsid w:val="007A4E06"/>
    <w:rsid w:val="007A5493"/>
    <w:rsid w:val="007A622A"/>
    <w:rsid w:val="007A63E3"/>
    <w:rsid w:val="007A6593"/>
    <w:rsid w:val="007A672D"/>
    <w:rsid w:val="007A68D9"/>
    <w:rsid w:val="007A6E5F"/>
    <w:rsid w:val="007A7334"/>
    <w:rsid w:val="007A7492"/>
    <w:rsid w:val="007A755E"/>
    <w:rsid w:val="007A78B5"/>
    <w:rsid w:val="007A7E9F"/>
    <w:rsid w:val="007A7FED"/>
    <w:rsid w:val="007B0428"/>
    <w:rsid w:val="007B044D"/>
    <w:rsid w:val="007B0489"/>
    <w:rsid w:val="007B0D11"/>
    <w:rsid w:val="007B1283"/>
    <w:rsid w:val="007B173D"/>
    <w:rsid w:val="007B2481"/>
    <w:rsid w:val="007B287B"/>
    <w:rsid w:val="007B2DC6"/>
    <w:rsid w:val="007B2E22"/>
    <w:rsid w:val="007B2F3C"/>
    <w:rsid w:val="007B312C"/>
    <w:rsid w:val="007B3757"/>
    <w:rsid w:val="007B39EB"/>
    <w:rsid w:val="007B3AF1"/>
    <w:rsid w:val="007B3D98"/>
    <w:rsid w:val="007B4139"/>
    <w:rsid w:val="007B430B"/>
    <w:rsid w:val="007B43AD"/>
    <w:rsid w:val="007B4550"/>
    <w:rsid w:val="007B45DD"/>
    <w:rsid w:val="007B4C8A"/>
    <w:rsid w:val="007B58D0"/>
    <w:rsid w:val="007B5BC0"/>
    <w:rsid w:val="007B5BFB"/>
    <w:rsid w:val="007B5E30"/>
    <w:rsid w:val="007B6067"/>
    <w:rsid w:val="007B6126"/>
    <w:rsid w:val="007B6196"/>
    <w:rsid w:val="007B6239"/>
    <w:rsid w:val="007B6246"/>
    <w:rsid w:val="007B67C6"/>
    <w:rsid w:val="007B6C9F"/>
    <w:rsid w:val="007B7227"/>
    <w:rsid w:val="007B7340"/>
    <w:rsid w:val="007B7E15"/>
    <w:rsid w:val="007B7F2F"/>
    <w:rsid w:val="007C01D5"/>
    <w:rsid w:val="007C03E0"/>
    <w:rsid w:val="007C08C1"/>
    <w:rsid w:val="007C0984"/>
    <w:rsid w:val="007C0992"/>
    <w:rsid w:val="007C0B2E"/>
    <w:rsid w:val="007C0C97"/>
    <w:rsid w:val="007C0CA2"/>
    <w:rsid w:val="007C0E4A"/>
    <w:rsid w:val="007C1030"/>
    <w:rsid w:val="007C13F1"/>
    <w:rsid w:val="007C148D"/>
    <w:rsid w:val="007C1669"/>
    <w:rsid w:val="007C1E4E"/>
    <w:rsid w:val="007C1E59"/>
    <w:rsid w:val="007C1F50"/>
    <w:rsid w:val="007C234E"/>
    <w:rsid w:val="007C2448"/>
    <w:rsid w:val="007C24F7"/>
    <w:rsid w:val="007C25BA"/>
    <w:rsid w:val="007C26CD"/>
    <w:rsid w:val="007C2740"/>
    <w:rsid w:val="007C2A5B"/>
    <w:rsid w:val="007C2B84"/>
    <w:rsid w:val="007C2BD7"/>
    <w:rsid w:val="007C3116"/>
    <w:rsid w:val="007C3158"/>
    <w:rsid w:val="007C395A"/>
    <w:rsid w:val="007C3D53"/>
    <w:rsid w:val="007C490E"/>
    <w:rsid w:val="007C4C23"/>
    <w:rsid w:val="007C4C62"/>
    <w:rsid w:val="007C4CCD"/>
    <w:rsid w:val="007C5853"/>
    <w:rsid w:val="007C5F36"/>
    <w:rsid w:val="007C5F3B"/>
    <w:rsid w:val="007C66C4"/>
    <w:rsid w:val="007C698D"/>
    <w:rsid w:val="007C73CF"/>
    <w:rsid w:val="007C74A8"/>
    <w:rsid w:val="007C78F9"/>
    <w:rsid w:val="007C7E6B"/>
    <w:rsid w:val="007D02D1"/>
    <w:rsid w:val="007D040B"/>
    <w:rsid w:val="007D04FF"/>
    <w:rsid w:val="007D083A"/>
    <w:rsid w:val="007D0A87"/>
    <w:rsid w:val="007D0D41"/>
    <w:rsid w:val="007D0D76"/>
    <w:rsid w:val="007D0E06"/>
    <w:rsid w:val="007D0ED7"/>
    <w:rsid w:val="007D1931"/>
    <w:rsid w:val="007D1936"/>
    <w:rsid w:val="007D1965"/>
    <w:rsid w:val="007D236F"/>
    <w:rsid w:val="007D254C"/>
    <w:rsid w:val="007D2659"/>
    <w:rsid w:val="007D284B"/>
    <w:rsid w:val="007D2A5A"/>
    <w:rsid w:val="007D2D86"/>
    <w:rsid w:val="007D36C1"/>
    <w:rsid w:val="007D37CD"/>
    <w:rsid w:val="007D3A11"/>
    <w:rsid w:val="007D454F"/>
    <w:rsid w:val="007D4898"/>
    <w:rsid w:val="007D49BD"/>
    <w:rsid w:val="007D4F23"/>
    <w:rsid w:val="007D5364"/>
    <w:rsid w:val="007D5ABA"/>
    <w:rsid w:val="007D7428"/>
    <w:rsid w:val="007D77FC"/>
    <w:rsid w:val="007D7926"/>
    <w:rsid w:val="007D7965"/>
    <w:rsid w:val="007D7D01"/>
    <w:rsid w:val="007D7D6E"/>
    <w:rsid w:val="007D7FCC"/>
    <w:rsid w:val="007E02F1"/>
    <w:rsid w:val="007E0727"/>
    <w:rsid w:val="007E1256"/>
    <w:rsid w:val="007E1307"/>
    <w:rsid w:val="007E1339"/>
    <w:rsid w:val="007E14DB"/>
    <w:rsid w:val="007E1531"/>
    <w:rsid w:val="007E162A"/>
    <w:rsid w:val="007E16BD"/>
    <w:rsid w:val="007E1763"/>
    <w:rsid w:val="007E199F"/>
    <w:rsid w:val="007E19A7"/>
    <w:rsid w:val="007E1A4B"/>
    <w:rsid w:val="007E1AB5"/>
    <w:rsid w:val="007E1B44"/>
    <w:rsid w:val="007E2005"/>
    <w:rsid w:val="007E275F"/>
    <w:rsid w:val="007E2AB6"/>
    <w:rsid w:val="007E2CA2"/>
    <w:rsid w:val="007E2FBB"/>
    <w:rsid w:val="007E30BD"/>
    <w:rsid w:val="007E33A3"/>
    <w:rsid w:val="007E35BB"/>
    <w:rsid w:val="007E3DA5"/>
    <w:rsid w:val="007E4123"/>
    <w:rsid w:val="007E4335"/>
    <w:rsid w:val="007E450D"/>
    <w:rsid w:val="007E47AE"/>
    <w:rsid w:val="007E4898"/>
    <w:rsid w:val="007E48AA"/>
    <w:rsid w:val="007E4BD5"/>
    <w:rsid w:val="007E4DC0"/>
    <w:rsid w:val="007E54DD"/>
    <w:rsid w:val="007E5BF2"/>
    <w:rsid w:val="007E5C57"/>
    <w:rsid w:val="007E5DCC"/>
    <w:rsid w:val="007E645C"/>
    <w:rsid w:val="007E65B8"/>
    <w:rsid w:val="007E67F6"/>
    <w:rsid w:val="007E6A16"/>
    <w:rsid w:val="007E6DC6"/>
    <w:rsid w:val="007E6FF3"/>
    <w:rsid w:val="007E70F1"/>
    <w:rsid w:val="007E733C"/>
    <w:rsid w:val="007E7487"/>
    <w:rsid w:val="007E75EB"/>
    <w:rsid w:val="007E7692"/>
    <w:rsid w:val="007E7B5D"/>
    <w:rsid w:val="007F028B"/>
    <w:rsid w:val="007F0438"/>
    <w:rsid w:val="007F04DC"/>
    <w:rsid w:val="007F0826"/>
    <w:rsid w:val="007F10B9"/>
    <w:rsid w:val="007F1394"/>
    <w:rsid w:val="007F14EC"/>
    <w:rsid w:val="007F1612"/>
    <w:rsid w:val="007F1E9B"/>
    <w:rsid w:val="007F1F9C"/>
    <w:rsid w:val="007F2B31"/>
    <w:rsid w:val="007F2C63"/>
    <w:rsid w:val="007F2E96"/>
    <w:rsid w:val="007F2F6A"/>
    <w:rsid w:val="007F320E"/>
    <w:rsid w:val="007F34DE"/>
    <w:rsid w:val="007F3667"/>
    <w:rsid w:val="007F38E3"/>
    <w:rsid w:val="007F3E39"/>
    <w:rsid w:val="007F3EAD"/>
    <w:rsid w:val="007F3FC8"/>
    <w:rsid w:val="007F4098"/>
    <w:rsid w:val="007F4DD3"/>
    <w:rsid w:val="007F50C1"/>
    <w:rsid w:val="007F5790"/>
    <w:rsid w:val="007F597F"/>
    <w:rsid w:val="007F5A07"/>
    <w:rsid w:val="007F5CF2"/>
    <w:rsid w:val="007F5DD1"/>
    <w:rsid w:val="007F6656"/>
    <w:rsid w:val="007F68CC"/>
    <w:rsid w:val="007F72A3"/>
    <w:rsid w:val="007F7344"/>
    <w:rsid w:val="007F73E6"/>
    <w:rsid w:val="007F7AC5"/>
    <w:rsid w:val="008001FF"/>
    <w:rsid w:val="00800B11"/>
    <w:rsid w:val="00800B31"/>
    <w:rsid w:val="00800E16"/>
    <w:rsid w:val="00801B62"/>
    <w:rsid w:val="008020D1"/>
    <w:rsid w:val="00802260"/>
    <w:rsid w:val="0080245F"/>
    <w:rsid w:val="0080252D"/>
    <w:rsid w:val="008025CD"/>
    <w:rsid w:val="00802918"/>
    <w:rsid w:val="00802A8B"/>
    <w:rsid w:val="00802B2B"/>
    <w:rsid w:val="00802DDD"/>
    <w:rsid w:val="008035A5"/>
    <w:rsid w:val="008037B8"/>
    <w:rsid w:val="008039B6"/>
    <w:rsid w:val="00803AF9"/>
    <w:rsid w:val="00803E6C"/>
    <w:rsid w:val="00803EBC"/>
    <w:rsid w:val="008041F9"/>
    <w:rsid w:val="00804735"/>
    <w:rsid w:val="008048B3"/>
    <w:rsid w:val="00804CA8"/>
    <w:rsid w:val="00804DFA"/>
    <w:rsid w:val="008052E1"/>
    <w:rsid w:val="00805560"/>
    <w:rsid w:val="00805C90"/>
    <w:rsid w:val="00805F76"/>
    <w:rsid w:val="008065AA"/>
    <w:rsid w:val="00806632"/>
    <w:rsid w:val="00806DCA"/>
    <w:rsid w:val="00806DEA"/>
    <w:rsid w:val="0080705E"/>
    <w:rsid w:val="008070F4"/>
    <w:rsid w:val="00807123"/>
    <w:rsid w:val="00807318"/>
    <w:rsid w:val="00807398"/>
    <w:rsid w:val="00807681"/>
    <w:rsid w:val="0080768B"/>
    <w:rsid w:val="00807807"/>
    <w:rsid w:val="00807A6A"/>
    <w:rsid w:val="00807CDB"/>
    <w:rsid w:val="00807F08"/>
    <w:rsid w:val="00807F68"/>
    <w:rsid w:val="00807FD5"/>
    <w:rsid w:val="008104EF"/>
    <w:rsid w:val="00810BE7"/>
    <w:rsid w:val="00810C95"/>
    <w:rsid w:val="00810DE9"/>
    <w:rsid w:val="00810FEA"/>
    <w:rsid w:val="00811588"/>
    <w:rsid w:val="00811775"/>
    <w:rsid w:val="0081212F"/>
    <w:rsid w:val="0081213E"/>
    <w:rsid w:val="00812335"/>
    <w:rsid w:val="008124DF"/>
    <w:rsid w:val="00812570"/>
    <w:rsid w:val="00812573"/>
    <w:rsid w:val="008125AE"/>
    <w:rsid w:val="00812AD2"/>
    <w:rsid w:val="00812B51"/>
    <w:rsid w:val="00812B56"/>
    <w:rsid w:val="00812DF0"/>
    <w:rsid w:val="0081333F"/>
    <w:rsid w:val="0081351E"/>
    <w:rsid w:val="008135AF"/>
    <w:rsid w:val="008136A0"/>
    <w:rsid w:val="008139D4"/>
    <w:rsid w:val="008139E4"/>
    <w:rsid w:val="00813A15"/>
    <w:rsid w:val="00813A87"/>
    <w:rsid w:val="00813F4D"/>
    <w:rsid w:val="00813FB7"/>
    <w:rsid w:val="00814070"/>
    <w:rsid w:val="00814236"/>
    <w:rsid w:val="008142EC"/>
    <w:rsid w:val="008143E5"/>
    <w:rsid w:val="00814798"/>
    <w:rsid w:val="00814BD0"/>
    <w:rsid w:val="00814BE2"/>
    <w:rsid w:val="00814C79"/>
    <w:rsid w:val="0081517F"/>
    <w:rsid w:val="00815472"/>
    <w:rsid w:val="00815A08"/>
    <w:rsid w:val="00815D76"/>
    <w:rsid w:val="00815E90"/>
    <w:rsid w:val="00815F18"/>
    <w:rsid w:val="00816324"/>
    <w:rsid w:val="0081633E"/>
    <w:rsid w:val="0081636A"/>
    <w:rsid w:val="00816B95"/>
    <w:rsid w:val="00816C6F"/>
    <w:rsid w:val="008170DC"/>
    <w:rsid w:val="008172BF"/>
    <w:rsid w:val="0081731A"/>
    <w:rsid w:val="00817462"/>
    <w:rsid w:val="00817469"/>
    <w:rsid w:val="008174B8"/>
    <w:rsid w:val="00817620"/>
    <w:rsid w:val="00817975"/>
    <w:rsid w:val="0081798E"/>
    <w:rsid w:val="00817BD8"/>
    <w:rsid w:val="00817C27"/>
    <w:rsid w:val="00817C9F"/>
    <w:rsid w:val="00817E08"/>
    <w:rsid w:val="00817F6C"/>
    <w:rsid w:val="00820091"/>
    <w:rsid w:val="008204AF"/>
    <w:rsid w:val="00820844"/>
    <w:rsid w:val="00820907"/>
    <w:rsid w:val="00820D1F"/>
    <w:rsid w:val="008214DF"/>
    <w:rsid w:val="00821645"/>
    <w:rsid w:val="0082173A"/>
    <w:rsid w:val="00821B1F"/>
    <w:rsid w:val="008223B7"/>
    <w:rsid w:val="00822F9D"/>
    <w:rsid w:val="0082339E"/>
    <w:rsid w:val="008236AD"/>
    <w:rsid w:val="00823740"/>
    <w:rsid w:val="008237BE"/>
    <w:rsid w:val="00823D4D"/>
    <w:rsid w:val="00823E69"/>
    <w:rsid w:val="00823E83"/>
    <w:rsid w:val="008240BE"/>
    <w:rsid w:val="0082410B"/>
    <w:rsid w:val="00825C67"/>
    <w:rsid w:val="00825DB2"/>
    <w:rsid w:val="00825E44"/>
    <w:rsid w:val="00825EA6"/>
    <w:rsid w:val="0082655E"/>
    <w:rsid w:val="00826656"/>
    <w:rsid w:val="00826680"/>
    <w:rsid w:val="00826E43"/>
    <w:rsid w:val="00826F20"/>
    <w:rsid w:val="00827528"/>
    <w:rsid w:val="008275D1"/>
    <w:rsid w:val="00827616"/>
    <w:rsid w:val="0082775A"/>
    <w:rsid w:val="008278F4"/>
    <w:rsid w:val="00827967"/>
    <w:rsid w:val="00827A87"/>
    <w:rsid w:val="00827AAC"/>
    <w:rsid w:val="00827ABD"/>
    <w:rsid w:val="00827FD1"/>
    <w:rsid w:val="008307C4"/>
    <w:rsid w:val="0083084A"/>
    <w:rsid w:val="00830CB6"/>
    <w:rsid w:val="00831611"/>
    <w:rsid w:val="00831BBE"/>
    <w:rsid w:val="00831D3E"/>
    <w:rsid w:val="00831E42"/>
    <w:rsid w:val="00831EC0"/>
    <w:rsid w:val="00831FE3"/>
    <w:rsid w:val="00832093"/>
    <w:rsid w:val="00832500"/>
    <w:rsid w:val="008325A3"/>
    <w:rsid w:val="008325A4"/>
    <w:rsid w:val="00832827"/>
    <w:rsid w:val="00832871"/>
    <w:rsid w:val="008329D7"/>
    <w:rsid w:val="00832BE5"/>
    <w:rsid w:val="00832D7F"/>
    <w:rsid w:val="0083336E"/>
    <w:rsid w:val="0083367D"/>
    <w:rsid w:val="0083381F"/>
    <w:rsid w:val="00833C36"/>
    <w:rsid w:val="00833CF4"/>
    <w:rsid w:val="008340EB"/>
    <w:rsid w:val="008344E3"/>
    <w:rsid w:val="008344FB"/>
    <w:rsid w:val="00834668"/>
    <w:rsid w:val="00834879"/>
    <w:rsid w:val="00834A29"/>
    <w:rsid w:val="00834AE4"/>
    <w:rsid w:val="0083558F"/>
    <w:rsid w:val="008357BE"/>
    <w:rsid w:val="0083580D"/>
    <w:rsid w:val="00835B2F"/>
    <w:rsid w:val="00835BB7"/>
    <w:rsid w:val="00835CDC"/>
    <w:rsid w:val="00835D8B"/>
    <w:rsid w:val="0083623D"/>
    <w:rsid w:val="0083660B"/>
    <w:rsid w:val="00836B6E"/>
    <w:rsid w:val="00836F23"/>
    <w:rsid w:val="00836FE4"/>
    <w:rsid w:val="0083706B"/>
    <w:rsid w:val="00837133"/>
    <w:rsid w:val="008371AD"/>
    <w:rsid w:val="008376CE"/>
    <w:rsid w:val="0083797A"/>
    <w:rsid w:val="008402C4"/>
    <w:rsid w:val="008408F8"/>
    <w:rsid w:val="00840C66"/>
    <w:rsid w:val="00840D45"/>
    <w:rsid w:val="00840E6F"/>
    <w:rsid w:val="008412EF"/>
    <w:rsid w:val="008414FA"/>
    <w:rsid w:val="008417A3"/>
    <w:rsid w:val="00841C20"/>
    <w:rsid w:val="00841E4B"/>
    <w:rsid w:val="00841EAB"/>
    <w:rsid w:val="00841FB5"/>
    <w:rsid w:val="00841FC2"/>
    <w:rsid w:val="0084224D"/>
    <w:rsid w:val="00842342"/>
    <w:rsid w:val="00842C03"/>
    <w:rsid w:val="00842C39"/>
    <w:rsid w:val="00843166"/>
    <w:rsid w:val="0084338C"/>
    <w:rsid w:val="0084387B"/>
    <w:rsid w:val="00843E9B"/>
    <w:rsid w:val="00843F49"/>
    <w:rsid w:val="00844010"/>
    <w:rsid w:val="00844521"/>
    <w:rsid w:val="00844C39"/>
    <w:rsid w:val="00844DD8"/>
    <w:rsid w:val="0084520A"/>
    <w:rsid w:val="0084531F"/>
    <w:rsid w:val="00845432"/>
    <w:rsid w:val="008454D7"/>
    <w:rsid w:val="00845840"/>
    <w:rsid w:val="0084586E"/>
    <w:rsid w:val="00845990"/>
    <w:rsid w:val="00845B78"/>
    <w:rsid w:val="00845E61"/>
    <w:rsid w:val="008462C6"/>
    <w:rsid w:val="0084649D"/>
    <w:rsid w:val="0084678B"/>
    <w:rsid w:val="00846A39"/>
    <w:rsid w:val="00846B28"/>
    <w:rsid w:val="0084720C"/>
    <w:rsid w:val="0084737F"/>
    <w:rsid w:val="0084749B"/>
    <w:rsid w:val="008475EC"/>
    <w:rsid w:val="008478C9"/>
    <w:rsid w:val="008478F1"/>
    <w:rsid w:val="00847A65"/>
    <w:rsid w:val="00847C06"/>
    <w:rsid w:val="00847E16"/>
    <w:rsid w:val="00847E24"/>
    <w:rsid w:val="00847F17"/>
    <w:rsid w:val="00850297"/>
    <w:rsid w:val="008502BC"/>
    <w:rsid w:val="008502CB"/>
    <w:rsid w:val="008505A1"/>
    <w:rsid w:val="008507AC"/>
    <w:rsid w:val="00850B81"/>
    <w:rsid w:val="00850E68"/>
    <w:rsid w:val="00851544"/>
    <w:rsid w:val="00851668"/>
    <w:rsid w:val="00851A02"/>
    <w:rsid w:val="00851CC9"/>
    <w:rsid w:val="00852154"/>
    <w:rsid w:val="008523DA"/>
    <w:rsid w:val="00852452"/>
    <w:rsid w:val="00852D2E"/>
    <w:rsid w:val="00852ECE"/>
    <w:rsid w:val="0085383E"/>
    <w:rsid w:val="00853D36"/>
    <w:rsid w:val="0085410D"/>
    <w:rsid w:val="0085416B"/>
    <w:rsid w:val="00854236"/>
    <w:rsid w:val="008548A5"/>
    <w:rsid w:val="008548DE"/>
    <w:rsid w:val="00854AF6"/>
    <w:rsid w:val="00854E46"/>
    <w:rsid w:val="008554C9"/>
    <w:rsid w:val="00855B4B"/>
    <w:rsid w:val="00856802"/>
    <w:rsid w:val="0085692D"/>
    <w:rsid w:val="008573B9"/>
    <w:rsid w:val="008574F5"/>
    <w:rsid w:val="00857693"/>
    <w:rsid w:val="0085770B"/>
    <w:rsid w:val="008579E5"/>
    <w:rsid w:val="00857AF0"/>
    <w:rsid w:val="00857B34"/>
    <w:rsid w:val="00857C0A"/>
    <w:rsid w:val="00857C81"/>
    <w:rsid w:val="00857CD7"/>
    <w:rsid w:val="00857D1D"/>
    <w:rsid w:val="00860031"/>
    <w:rsid w:val="0086009D"/>
    <w:rsid w:val="00860ADC"/>
    <w:rsid w:val="00860F3F"/>
    <w:rsid w:val="0086108C"/>
    <w:rsid w:val="00861B46"/>
    <w:rsid w:val="00861B47"/>
    <w:rsid w:val="00861EBF"/>
    <w:rsid w:val="00861F00"/>
    <w:rsid w:val="008621C2"/>
    <w:rsid w:val="00862210"/>
    <w:rsid w:val="0086243D"/>
    <w:rsid w:val="0086262D"/>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93D"/>
    <w:rsid w:val="00865252"/>
    <w:rsid w:val="00865903"/>
    <w:rsid w:val="00865A82"/>
    <w:rsid w:val="008660E4"/>
    <w:rsid w:val="00866214"/>
    <w:rsid w:val="00866417"/>
    <w:rsid w:val="00866464"/>
    <w:rsid w:val="008664EF"/>
    <w:rsid w:val="00866756"/>
    <w:rsid w:val="008668AF"/>
    <w:rsid w:val="00866A3B"/>
    <w:rsid w:val="00866AF6"/>
    <w:rsid w:val="00866B09"/>
    <w:rsid w:val="00866B67"/>
    <w:rsid w:val="00866D41"/>
    <w:rsid w:val="008670C8"/>
    <w:rsid w:val="008674D8"/>
    <w:rsid w:val="0086751C"/>
    <w:rsid w:val="00867A59"/>
    <w:rsid w:val="00867D3F"/>
    <w:rsid w:val="00867E1F"/>
    <w:rsid w:val="00867F53"/>
    <w:rsid w:val="00870186"/>
    <w:rsid w:val="00870363"/>
    <w:rsid w:val="008704E4"/>
    <w:rsid w:val="00870AC5"/>
    <w:rsid w:val="008713D2"/>
    <w:rsid w:val="008717E0"/>
    <w:rsid w:val="00871806"/>
    <w:rsid w:val="00871933"/>
    <w:rsid w:val="00871BA6"/>
    <w:rsid w:val="00871C5B"/>
    <w:rsid w:val="00872C5C"/>
    <w:rsid w:val="00872DC5"/>
    <w:rsid w:val="00872EFC"/>
    <w:rsid w:val="008730DA"/>
    <w:rsid w:val="00873636"/>
    <w:rsid w:val="008737E8"/>
    <w:rsid w:val="00873869"/>
    <w:rsid w:val="00873EEC"/>
    <w:rsid w:val="00874308"/>
    <w:rsid w:val="00874F10"/>
    <w:rsid w:val="0087512A"/>
    <w:rsid w:val="0087512F"/>
    <w:rsid w:val="00875550"/>
    <w:rsid w:val="00875C53"/>
    <w:rsid w:val="00875F96"/>
    <w:rsid w:val="00876290"/>
    <w:rsid w:val="00876562"/>
    <w:rsid w:val="008766C5"/>
    <w:rsid w:val="00876708"/>
    <w:rsid w:val="00876CDE"/>
    <w:rsid w:val="00876D4A"/>
    <w:rsid w:val="00876DE2"/>
    <w:rsid w:val="0087704A"/>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2EED"/>
    <w:rsid w:val="0088344C"/>
    <w:rsid w:val="00883493"/>
    <w:rsid w:val="008834A9"/>
    <w:rsid w:val="00883872"/>
    <w:rsid w:val="00883F51"/>
    <w:rsid w:val="008843FD"/>
    <w:rsid w:val="0088454E"/>
    <w:rsid w:val="00884569"/>
    <w:rsid w:val="00884875"/>
    <w:rsid w:val="0088487B"/>
    <w:rsid w:val="00884880"/>
    <w:rsid w:val="00884B8E"/>
    <w:rsid w:val="00884BFC"/>
    <w:rsid w:val="00884E61"/>
    <w:rsid w:val="00884F78"/>
    <w:rsid w:val="0088511B"/>
    <w:rsid w:val="00885379"/>
    <w:rsid w:val="00885492"/>
    <w:rsid w:val="00885706"/>
    <w:rsid w:val="00885CB9"/>
    <w:rsid w:val="00885D55"/>
    <w:rsid w:val="00885D62"/>
    <w:rsid w:val="00885DC3"/>
    <w:rsid w:val="00885DCC"/>
    <w:rsid w:val="00885E68"/>
    <w:rsid w:val="008863B9"/>
    <w:rsid w:val="008869D8"/>
    <w:rsid w:val="00886A8C"/>
    <w:rsid w:val="00887521"/>
    <w:rsid w:val="00887B06"/>
    <w:rsid w:val="00887E7E"/>
    <w:rsid w:val="008901A0"/>
    <w:rsid w:val="008901AF"/>
    <w:rsid w:val="008902A8"/>
    <w:rsid w:val="0089042E"/>
    <w:rsid w:val="008907CD"/>
    <w:rsid w:val="00890B04"/>
    <w:rsid w:val="008912C4"/>
    <w:rsid w:val="00891598"/>
    <w:rsid w:val="0089197B"/>
    <w:rsid w:val="008919CD"/>
    <w:rsid w:val="00891BFF"/>
    <w:rsid w:val="00891FE6"/>
    <w:rsid w:val="0089204C"/>
    <w:rsid w:val="00892CDB"/>
    <w:rsid w:val="00892D8D"/>
    <w:rsid w:val="00892EB9"/>
    <w:rsid w:val="00893300"/>
    <w:rsid w:val="00893309"/>
    <w:rsid w:val="00893763"/>
    <w:rsid w:val="00893892"/>
    <w:rsid w:val="00893B6B"/>
    <w:rsid w:val="00893B6C"/>
    <w:rsid w:val="00893D76"/>
    <w:rsid w:val="00893FE1"/>
    <w:rsid w:val="008940FB"/>
    <w:rsid w:val="0089415C"/>
    <w:rsid w:val="00894587"/>
    <w:rsid w:val="00894607"/>
    <w:rsid w:val="00894685"/>
    <w:rsid w:val="00894E96"/>
    <w:rsid w:val="008952DC"/>
    <w:rsid w:val="00895395"/>
    <w:rsid w:val="0089572C"/>
    <w:rsid w:val="008962BA"/>
    <w:rsid w:val="008964EC"/>
    <w:rsid w:val="008968E1"/>
    <w:rsid w:val="00897857"/>
    <w:rsid w:val="00897F01"/>
    <w:rsid w:val="008A05FD"/>
    <w:rsid w:val="008A0DA1"/>
    <w:rsid w:val="008A0EFF"/>
    <w:rsid w:val="008A0F45"/>
    <w:rsid w:val="008A15A4"/>
    <w:rsid w:val="008A185E"/>
    <w:rsid w:val="008A208D"/>
    <w:rsid w:val="008A20FB"/>
    <w:rsid w:val="008A2226"/>
    <w:rsid w:val="008A22C9"/>
    <w:rsid w:val="008A28B9"/>
    <w:rsid w:val="008A28C5"/>
    <w:rsid w:val="008A29C1"/>
    <w:rsid w:val="008A2A46"/>
    <w:rsid w:val="008A3568"/>
    <w:rsid w:val="008A3621"/>
    <w:rsid w:val="008A3A6A"/>
    <w:rsid w:val="008A411A"/>
    <w:rsid w:val="008A4534"/>
    <w:rsid w:val="008A4728"/>
    <w:rsid w:val="008A487D"/>
    <w:rsid w:val="008A4B0B"/>
    <w:rsid w:val="008A4C32"/>
    <w:rsid w:val="008A5047"/>
    <w:rsid w:val="008A512A"/>
    <w:rsid w:val="008A514E"/>
    <w:rsid w:val="008A55E0"/>
    <w:rsid w:val="008A563A"/>
    <w:rsid w:val="008A56A9"/>
    <w:rsid w:val="008A56B0"/>
    <w:rsid w:val="008A5726"/>
    <w:rsid w:val="008A64E6"/>
    <w:rsid w:val="008A66A0"/>
    <w:rsid w:val="008A6831"/>
    <w:rsid w:val="008A6934"/>
    <w:rsid w:val="008A6A59"/>
    <w:rsid w:val="008A6D64"/>
    <w:rsid w:val="008A7060"/>
    <w:rsid w:val="008A7106"/>
    <w:rsid w:val="008A73F7"/>
    <w:rsid w:val="008A777F"/>
    <w:rsid w:val="008A7839"/>
    <w:rsid w:val="008A78EE"/>
    <w:rsid w:val="008A7B72"/>
    <w:rsid w:val="008A7BD4"/>
    <w:rsid w:val="008A7C48"/>
    <w:rsid w:val="008A7CAE"/>
    <w:rsid w:val="008B00C9"/>
    <w:rsid w:val="008B062C"/>
    <w:rsid w:val="008B0734"/>
    <w:rsid w:val="008B0B25"/>
    <w:rsid w:val="008B0BE2"/>
    <w:rsid w:val="008B0CCC"/>
    <w:rsid w:val="008B0E90"/>
    <w:rsid w:val="008B174E"/>
    <w:rsid w:val="008B19FF"/>
    <w:rsid w:val="008B1D7D"/>
    <w:rsid w:val="008B1E6F"/>
    <w:rsid w:val="008B1ED4"/>
    <w:rsid w:val="008B1F65"/>
    <w:rsid w:val="008B1FCB"/>
    <w:rsid w:val="008B27CF"/>
    <w:rsid w:val="008B28D9"/>
    <w:rsid w:val="008B2B59"/>
    <w:rsid w:val="008B2BB4"/>
    <w:rsid w:val="008B3125"/>
    <w:rsid w:val="008B3842"/>
    <w:rsid w:val="008B38CD"/>
    <w:rsid w:val="008B3B0D"/>
    <w:rsid w:val="008B3B7A"/>
    <w:rsid w:val="008B3C81"/>
    <w:rsid w:val="008B3F6E"/>
    <w:rsid w:val="008B41FD"/>
    <w:rsid w:val="008B4295"/>
    <w:rsid w:val="008B42AA"/>
    <w:rsid w:val="008B4537"/>
    <w:rsid w:val="008B467D"/>
    <w:rsid w:val="008B4957"/>
    <w:rsid w:val="008B4F20"/>
    <w:rsid w:val="008B4F9A"/>
    <w:rsid w:val="008B5064"/>
    <w:rsid w:val="008B5169"/>
    <w:rsid w:val="008B55AA"/>
    <w:rsid w:val="008B58E6"/>
    <w:rsid w:val="008B5D78"/>
    <w:rsid w:val="008B5DEF"/>
    <w:rsid w:val="008B5FCF"/>
    <w:rsid w:val="008B6563"/>
    <w:rsid w:val="008B6921"/>
    <w:rsid w:val="008B6A13"/>
    <w:rsid w:val="008B6B90"/>
    <w:rsid w:val="008B6BD6"/>
    <w:rsid w:val="008B70D1"/>
    <w:rsid w:val="008B7136"/>
    <w:rsid w:val="008B7144"/>
    <w:rsid w:val="008B7492"/>
    <w:rsid w:val="008B77F7"/>
    <w:rsid w:val="008B7F90"/>
    <w:rsid w:val="008C062B"/>
    <w:rsid w:val="008C10CF"/>
    <w:rsid w:val="008C16AB"/>
    <w:rsid w:val="008C1973"/>
    <w:rsid w:val="008C1F2F"/>
    <w:rsid w:val="008C2160"/>
    <w:rsid w:val="008C2288"/>
    <w:rsid w:val="008C25B5"/>
    <w:rsid w:val="008C2800"/>
    <w:rsid w:val="008C2852"/>
    <w:rsid w:val="008C2945"/>
    <w:rsid w:val="008C336F"/>
    <w:rsid w:val="008C33AC"/>
    <w:rsid w:val="008C3628"/>
    <w:rsid w:val="008C3785"/>
    <w:rsid w:val="008C37BB"/>
    <w:rsid w:val="008C3E57"/>
    <w:rsid w:val="008C412C"/>
    <w:rsid w:val="008C43B6"/>
    <w:rsid w:val="008C444E"/>
    <w:rsid w:val="008C4A40"/>
    <w:rsid w:val="008C4D0B"/>
    <w:rsid w:val="008C5131"/>
    <w:rsid w:val="008C5ACE"/>
    <w:rsid w:val="008C656B"/>
    <w:rsid w:val="008C661A"/>
    <w:rsid w:val="008C6701"/>
    <w:rsid w:val="008C68D2"/>
    <w:rsid w:val="008C6AB1"/>
    <w:rsid w:val="008C6B41"/>
    <w:rsid w:val="008C7228"/>
    <w:rsid w:val="008C7390"/>
    <w:rsid w:val="008C7487"/>
    <w:rsid w:val="008C7563"/>
    <w:rsid w:val="008C75F6"/>
    <w:rsid w:val="008C77DC"/>
    <w:rsid w:val="008C7812"/>
    <w:rsid w:val="008C7846"/>
    <w:rsid w:val="008C7CA7"/>
    <w:rsid w:val="008D00FE"/>
    <w:rsid w:val="008D0ADA"/>
    <w:rsid w:val="008D0B66"/>
    <w:rsid w:val="008D0C6F"/>
    <w:rsid w:val="008D0D76"/>
    <w:rsid w:val="008D0EC4"/>
    <w:rsid w:val="008D0F9F"/>
    <w:rsid w:val="008D1083"/>
    <w:rsid w:val="008D1104"/>
    <w:rsid w:val="008D1359"/>
    <w:rsid w:val="008D15CC"/>
    <w:rsid w:val="008D15D6"/>
    <w:rsid w:val="008D1740"/>
    <w:rsid w:val="008D1A07"/>
    <w:rsid w:val="008D1AD3"/>
    <w:rsid w:val="008D1D7C"/>
    <w:rsid w:val="008D2BA4"/>
    <w:rsid w:val="008D2BC6"/>
    <w:rsid w:val="008D3328"/>
    <w:rsid w:val="008D34EF"/>
    <w:rsid w:val="008D3D1D"/>
    <w:rsid w:val="008D413B"/>
    <w:rsid w:val="008D4295"/>
    <w:rsid w:val="008D4827"/>
    <w:rsid w:val="008D56CE"/>
    <w:rsid w:val="008D57E1"/>
    <w:rsid w:val="008D58C0"/>
    <w:rsid w:val="008D5AC7"/>
    <w:rsid w:val="008D5DFB"/>
    <w:rsid w:val="008D617E"/>
    <w:rsid w:val="008D63B5"/>
    <w:rsid w:val="008D63B9"/>
    <w:rsid w:val="008D671E"/>
    <w:rsid w:val="008D6B5A"/>
    <w:rsid w:val="008D6EEA"/>
    <w:rsid w:val="008D70AD"/>
    <w:rsid w:val="008D7478"/>
    <w:rsid w:val="008D76ED"/>
    <w:rsid w:val="008E0310"/>
    <w:rsid w:val="008E04BB"/>
    <w:rsid w:val="008E08F2"/>
    <w:rsid w:val="008E15E6"/>
    <w:rsid w:val="008E1F73"/>
    <w:rsid w:val="008E2308"/>
    <w:rsid w:val="008E2629"/>
    <w:rsid w:val="008E2797"/>
    <w:rsid w:val="008E282B"/>
    <w:rsid w:val="008E2833"/>
    <w:rsid w:val="008E2D2E"/>
    <w:rsid w:val="008E2DB9"/>
    <w:rsid w:val="008E33A7"/>
    <w:rsid w:val="008E349C"/>
    <w:rsid w:val="008E3B6F"/>
    <w:rsid w:val="008E3B94"/>
    <w:rsid w:val="008E3F55"/>
    <w:rsid w:val="008E46B7"/>
    <w:rsid w:val="008E492A"/>
    <w:rsid w:val="008E4AA6"/>
    <w:rsid w:val="008E5373"/>
    <w:rsid w:val="008E5466"/>
    <w:rsid w:val="008E5917"/>
    <w:rsid w:val="008E5DAD"/>
    <w:rsid w:val="008E61E8"/>
    <w:rsid w:val="008E6290"/>
    <w:rsid w:val="008E62BD"/>
    <w:rsid w:val="008E6499"/>
    <w:rsid w:val="008E653F"/>
    <w:rsid w:val="008E65A9"/>
    <w:rsid w:val="008E66B8"/>
    <w:rsid w:val="008E6A17"/>
    <w:rsid w:val="008E6ABB"/>
    <w:rsid w:val="008E718F"/>
    <w:rsid w:val="008E7481"/>
    <w:rsid w:val="008E7FF7"/>
    <w:rsid w:val="008F00EC"/>
    <w:rsid w:val="008F0158"/>
    <w:rsid w:val="008F0FF5"/>
    <w:rsid w:val="008F10F7"/>
    <w:rsid w:val="008F151D"/>
    <w:rsid w:val="008F15D9"/>
    <w:rsid w:val="008F1D2B"/>
    <w:rsid w:val="008F1FDB"/>
    <w:rsid w:val="008F200F"/>
    <w:rsid w:val="008F202E"/>
    <w:rsid w:val="008F22F0"/>
    <w:rsid w:val="008F241A"/>
    <w:rsid w:val="008F264E"/>
    <w:rsid w:val="008F277C"/>
    <w:rsid w:val="008F29D7"/>
    <w:rsid w:val="008F2A35"/>
    <w:rsid w:val="008F2CE6"/>
    <w:rsid w:val="008F2EA9"/>
    <w:rsid w:val="008F3012"/>
    <w:rsid w:val="008F30CB"/>
    <w:rsid w:val="008F30DB"/>
    <w:rsid w:val="008F3558"/>
    <w:rsid w:val="008F3BEE"/>
    <w:rsid w:val="008F3D06"/>
    <w:rsid w:val="008F3F57"/>
    <w:rsid w:val="008F401D"/>
    <w:rsid w:val="008F46FD"/>
    <w:rsid w:val="008F4718"/>
    <w:rsid w:val="008F472A"/>
    <w:rsid w:val="008F4BC8"/>
    <w:rsid w:val="008F4F15"/>
    <w:rsid w:val="008F4F60"/>
    <w:rsid w:val="008F4F70"/>
    <w:rsid w:val="008F5051"/>
    <w:rsid w:val="008F5439"/>
    <w:rsid w:val="008F547F"/>
    <w:rsid w:val="008F5C02"/>
    <w:rsid w:val="008F5FFF"/>
    <w:rsid w:val="008F641B"/>
    <w:rsid w:val="008F67A6"/>
    <w:rsid w:val="008F67FB"/>
    <w:rsid w:val="008F68FF"/>
    <w:rsid w:val="008F6A3D"/>
    <w:rsid w:val="008F6BB0"/>
    <w:rsid w:val="008F7002"/>
    <w:rsid w:val="008F70DD"/>
    <w:rsid w:val="008F7605"/>
    <w:rsid w:val="008F7DC2"/>
    <w:rsid w:val="009000AD"/>
    <w:rsid w:val="00900127"/>
    <w:rsid w:val="00900300"/>
    <w:rsid w:val="0090030F"/>
    <w:rsid w:val="009005D3"/>
    <w:rsid w:val="009007E6"/>
    <w:rsid w:val="009008FB"/>
    <w:rsid w:val="00900B19"/>
    <w:rsid w:val="00900D1F"/>
    <w:rsid w:val="0090205F"/>
    <w:rsid w:val="009020D2"/>
    <w:rsid w:val="00902111"/>
    <w:rsid w:val="00902496"/>
    <w:rsid w:val="009024B3"/>
    <w:rsid w:val="009024FA"/>
    <w:rsid w:val="00902692"/>
    <w:rsid w:val="00902752"/>
    <w:rsid w:val="00902DF4"/>
    <w:rsid w:val="009031D3"/>
    <w:rsid w:val="0090399C"/>
    <w:rsid w:val="00903F0B"/>
    <w:rsid w:val="009044EB"/>
    <w:rsid w:val="00904541"/>
    <w:rsid w:val="009047F8"/>
    <w:rsid w:val="00904939"/>
    <w:rsid w:val="00904A26"/>
    <w:rsid w:val="00904D53"/>
    <w:rsid w:val="009051E0"/>
    <w:rsid w:val="00905368"/>
    <w:rsid w:val="00905726"/>
    <w:rsid w:val="00905789"/>
    <w:rsid w:val="009064BC"/>
    <w:rsid w:val="009066A9"/>
    <w:rsid w:val="00906E7A"/>
    <w:rsid w:val="0090717B"/>
    <w:rsid w:val="00907314"/>
    <w:rsid w:val="009076AC"/>
    <w:rsid w:val="009077F9"/>
    <w:rsid w:val="00907C58"/>
    <w:rsid w:val="00907D17"/>
    <w:rsid w:val="00910822"/>
    <w:rsid w:val="00910D61"/>
    <w:rsid w:val="00910DAA"/>
    <w:rsid w:val="009115BD"/>
    <w:rsid w:val="00911B21"/>
    <w:rsid w:val="00911F74"/>
    <w:rsid w:val="0091269C"/>
    <w:rsid w:val="00912848"/>
    <w:rsid w:val="00912904"/>
    <w:rsid w:val="00912A2E"/>
    <w:rsid w:val="00912A78"/>
    <w:rsid w:val="00912A81"/>
    <w:rsid w:val="00912D78"/>
    <w:rsid w:val="00912F2C"/>
    <w:rsid w:val="009131B7"/>
    <w:rsid w:val="00913257"/>
    <w:rsid w:val="00913946"/>
    <w:rsid w:val="00913A85"/>
    <w:rsid w:val="00913B57"/>
    <w:rsid w:val="00913C17"/>
    <w:rsid w:val="00914229"/>
    <w:rsid w:val="009142A3"/>
    <w:rsid w:val="0091449D"/>
    <w:rsid w:val="0091467A"/>
    <w:rsid w:val="00914AD9"/>
    <w:rsid w:val="00915082"/>
    <w:rsid w:val="0091510A"/>
    <w:rsid w:val="0091548B"/>
    <w:rsid w:val="0091555A"/>
    <w:rsid w:val="009158DE"/>
    <w:rsid w:val="009159F5"/>
    <w:rsid w:val="0091639C"/>
    <w:rsid w:val="00916976"/>
    <w:rsid w:val="00916D0C"/>
    <w:rsid w:val="00916E48"/>
    <w:rsid w:val="00917F07"/>
    <w:rsid w:val="009200CC"/>
    <w:rsid w:val="009201CB"/>
    <w:rsid w:val="00920445"/>
    <w:rsid w:val="009208A9"/>
    <w:rsid w:val="009208D0"/>
    <w:rsid w:val="00920AD7"/>
    <w:rsid w:val="0092120D"/>
    <w:rsid w:val="0092194C"/>
    <w:rsid w:val="0092200E"/>
    <w:rsid w:val="009220FB"/>
    <w:rsid w:val="00922750"/>
    <w:rsid w:val="00922BC9"/>
    <w:rsid w:val="00922D02"/>
    <w:rsid w:val="009233EA"/>
    <w:rsid w:val="00923467"/>
    <w:rsid w:val="00923B28"/>
    <w:rsid w:val="00923EA2"/>
    <w:rsid w:val="00923FAC"/>
    <w:rsid w:val="00924244"/>
    <w:rsid w:val="009244A2"/>
    <w:rsid w:val="00924C49"/>
    <w:rsid w:val="00924EA3"/>
    <w:rsid w:val="009250CB"/>
    <w:rsid w:val="0092512D"/>
    <w:rsid w:val="00925434"/>
    <w:rsid w:val="009255F3"/>
    <w:rsid w:val="009258A4"/>
    <w:rsid w:val="00925A7E"/>
    <w:rsid w:val="00925AB1"/>
    <w:rsid w:val="00925CD0"/>
    <w:rsid w:val="009263C4"/>
    <w:rsid w:val="009264D5"/>
    <w:rsid w:val="0092655C"/>
    <w:rsid w:val="00926B40"/>
    <w:rsid w:val="0092705A"/>
    <w:rsid w:val="009270D4"/>
    <w:rsid w:val="0092711E"/>
    <w:rsid w:val="00927454"/>
    <w:rsid w:val="009274C1"/>
    <w:rsid w:val="009277B6"/>
    <w:rsid w:val="009278C1"/>
    <w:rsid w:val="00927911"/>
    <w:rsid w:val="0092799A"/>
    <w:rsid w:val="00927AFD"/>
    <w:rsid w:val="00927D19"/>
    <w:rsid w:val="00927FC2"/>
    <w:rsid w:val="00930021"/>
    <w:rsid w:val="00930193"/>
    <w:rsid w:val="00930984"/>
    <w:rsid w:val="00930EDC"/>
    <w:rsid w:val="00930F0D"/>
    <w:rsid w:val="00930FBE"/>
    <w:rsid w:val="00930FEC"/>
    <w:rsid w:val="00931198"/>
    <w:rsid w:val="00931CD2"/>
    <w:rsid w:val="009323D2"/>
    <w:rsid w:val="00932554"/>
    <w:rsid w:val="00932585"/>
    <w:rsid w:val="00932719"/>
    <w:rsid w:val="009327F6"/>
    <w:rsid w:val="00932BCB"/>
    <w:rsid w:val="00933435"/>
    <w:rsid w:val="00933802"/>
    <w:rsid w:val="00933E3B"/>
    <w:rsid w:val="009340D4"/>
    <w:rsid w:val="0093436F"/>
    <w:rsid w:val="00934474"/>
    <w:rsid w:val="00934768"/>
    <w:rsid w:val="00934CB2"/>
    <w:rsid w:val="009358DC"/>
    <w:rsid w:val="00936058"/>
    <w:rsid w:val="00936083"/>
    <w:rsid w:val="00936106"/>
    <w:rsid w:val="00936377"/>
    <w:rsid w:val="009366FC"/>
    <w:rsid w:val="00936C25"/>
    <w:rsid w:val="00936DB5"/>
    <w:rsid w:val="00936DDD"/>
    <w:rsid w:val="00937297"/>
    <w:rsid w:val="00937440"/>
    <w:rsid w:val="009377AA"/>
    <w:rsid w:val="00937820"/>
    <w:rsid w:val="00937CB3"/>
    <w:rsid w:val="00937F7C"/>
    <w:rsid w:val="00937FEC"/>
    <w:rsid w:val="0094042C"/>
    <w:rsid w:val="00940596"/>
    <w:rsid w:val="0094069D"/>
    <w:rsid w:val="00940F5D"/>
    <w:rsid w:val="009410A7"/>
    <w:rsid w:val="009412D2"/>
    <w:rsid w:val="0094142E"/>
    <w:rsid w:val="00941C4E"/>
    <w:rsid w:val="009420D3"/>
    <w:rsid w:val="009422E0"/>
    <w:rsid w:val="00942790"/>
    <w:rsid w:val="009427E4"/>
    <w:rsid w:val="00942939"/>
    <w:rsid w:val="00942F78"/>
    <w:rsid w:val="00943490"/>
    <w:rsid w:val="009436A7"/>
    <w:rsid w:val="00943912"/>
    <w:rsid w:val="00943FA2"/>
    <w:rsid w:val="00944119"/>
    <w:rsid w:val="0094451F"/>
    <w:rsid w:val="00944790"/>
    <w:rsid w:val="009447AC"/>
    <w:rsid w:val="00945006"/>
    <w:rsid w:val="009457CD"/>
    <w:rsid w:val="00945B30"/>
    <w:rsid w:val="00945BE4"/>
    <w:rsid w:val="00945E2A"/>
    <w:rsid w:val="0094606B"/>
    <w:rsid w:val="00946778"/>
    <w:rsid w:val="00946C22"/>
    <w:rsid w:val="00946DF6"/>
    <w:rsid w:val="00946E7C"/>
    <w:rsid w:val="00947239"/>
    <w:rsid w:val="00947243"/>
    <w:rsid w:val="00947261"/>
    <w:rsid w:val="00947A4E"/>
    <w:rsid w:val="00947B5E"/>
    <w:rsid w:val="00947C67"/>
    <w:rsid w:val="00947CE6"/>
    <w:rsid w:val="00950839"/>
    <w:rsid w:val="00950DE2"/>
    <w:rsid w:val="00950E78"/>
    <w:rsid w:val="00950F2C"/>
    <w:rsid w:val="00951294"/>
    <w:rsid w:val="0095160D"/>
    <w:rsid w:val="00951CC8"/>
    <w:rsid w:val="00952755"/>
    <w:rsid w:val="009529D6"/>
    <w:rsid w:val="00952B09"/>
    <w:rsid w:val="00952DF8"/>
    <w:rsid w:val="009531A1"/>
    <w:rsid w:val="00953280"/>
    <w:rsid w:val="00953523"/>
    <w:rsid w:val="0095358B"/>
    <w:rsid w:val="00954375"/>
    <w:rsid w:val="00954701"/>
    <w:rsid w:val="00954ACC"/>
    <w:rsid w:val="00954CEA"/>
    <w:rsid w:val="00955A7E"/>
    <w:rsid w:val="00955B26"/>
    <w:rsid w:val="00955F8A"/>
    <w:rsid w:val="00955FC1"/>
    <w:rsid w:val="00955FD4"/>
    <w:rsid w:val="009564DA"/>
    <w:rsid w:val="00956823"/>
    <w:rsid w:val="00956E8C"/>
    <w:rsid w:val="009577E5"/>
    <w:rsid w:val="009578BC"/>
    <w:rsid w:val="00957948"/>
    <w:rsid w:val="00957B6E"/>
    <w:rsid w:val="009606EA"/>
    <w:rsid w:val="00960A8E"/>
    <w:rsid w:val="00960C2E"/>
    <w:rsid w:val="00960CF9"/>
    <w:rsid w:val="00960E24"/>
    <w:rsid w:val="0096148B"/>
    <w:rsid w:val="0096157A"/>
    <w:rsid w:val="009615E0"/>
    <w:rsid w:val="009618FD"/>
    <w:rsid w:val="00961B92"/>
    <w:rsid w:val="009623E6"/>
    <w:rsid w:val="00962A0E"/>
    <w:rsid w:val="00962B21"/>
    <w:rsid w:val="00962F4C"/>
    <w:rsid w:val="00963155"/>
    <w:rsid w:val="00963365"/>
    <w:rsid w:val="00963368"/>
    <w:rsid w:val="00963867"/>
    <w:rsid w:val="00963D41"/>
    <w:rsid w:val="00963FBE"/>
    <w:rsid w:val="0096406C"/>
    <w:rsid w:val="009640D6"/>
    <w:rsid w:val="0096477C"/>
    <w:rsid w:val="00964AB2"/>
    <w:rsid w:val="00964BE2"/>
    <w:rsid w:val="00964D10"/>
    <w:rsid w:val="00964FF2"/>
    <w:rsid w:val="00965259"/>
    <w:rsid w:val="00965320"/>
    <w:rsid w:val="009657D4"/>
    <w:rsid w:val="00965A11"/>
    <w:rsid w:val="00965C10"/>
    <w:rsid w:val="00965D0E"/>
    <w:rsid w:val="00966779"/>
    <w:rsid w:val="009667CA"/>
    <w:rsid w:val="00966983"/>
    <w:rsid w:val="00966FAA"/>
    <w:rsid w:val="00966FF1"/>
    <w:rsid w:val="00967173"/>
    <w:rsid w:val="009673B7"/>
    <w:rsid w:val="00967780"/>
    <w:rsid w:val="00970244"/>
    <w:rsid w:val="0097027D"/>
    <w:rsid w:val="009704A2"/>
    <w:rsid w:val="009706C4"/>
    <w:rsid w:val="009709A0"/>
    <w:rsid w:val="009710FD"/>
    <w:rsid w:val="00971441"/>
    <w:rsid w:val="0097151F"/>
    <w:rsid w:val="00971711"/>
    <w:rsid w:val="0097191E"/>
    <w:rsid w:val="009719DA"/>
    <w:rsid w:val="00971BFA"/>
    <w:rsid w:val="00972152"/>
    <w:rsid w:val="0097261E"/>
    <w:rsid w:val="0097285B"/>
    <w:rsid w:val="00972A65"/>
    <w:rsid w:val="00972F11"/>
    <w:rsid w:val="00973CD1"/>
    <w:rsid w:val="00973E90"/>
    <w:rsid w:val="00974163"/>
    <w:rsid w:val="00974270"/>
    <w:rsid w:val="009743E8"/>
    <w:rsid w:val="00974542"/>
    <w:rsid w:val="00974C6A"/>
    <w:rsid w:val="00974CE0"/>
    <w:rsid w:val="0097504F"/>
    <w:rsid w:val="00975D0A"/>
    <w:rsid w:val="00976254"/>
    <w:rsid w:val="00976B7C"/>
    <w:rsid w:val="00976BF7"/>
    <w:rsid w:val="00976CB9"/>
    <w:rsid w:val="00976E49"/>
    <w:rsid w:val="00976F43"/>
    <w:rsid w:val="00976F8A"/>
    <w:rsid w:val="00976FA4"/>
    <w:rsid w:val="00977397"/>
    <w:rsid w:val="0097742F"/>
    <w:rsid w:val="00980401"/>
    <w:rsid w:val="0098044F"/>
    <w:rsid w:val="00980581"/>
    <w:rsid w:val="00980A20"/>
    <w:rsid w:val="009815B7"/>
    <w:rsid w:val="009815D6"/>
    <w:rsid w:val="0098178C"/>
    <w:rsid w:val="0098189A"/>
    <w:rsid w:val="00981AB2"/>
    <w:rsid w:val="009821DC"/>
    <w:rsid w:val="00982C55"/>
    <w:rsid w:val="00982D0B"/>
    <w:rsid w:val="00983117"/>
    <w:rsid w:val="0098372D"/>
    <w:rsid w:val="00983801"/>
    <w:rsid w:val="0098383B"/>
    <w:rsid w:val="009842AD"/>
    <w:rsid w:val="0098479B"/>
    <w:rsid w:val="009848AA"/>
    <w:rsid w:val="00984B7E"/>
    <w:rsid w:val="00984C6C"/>
    <w:rsid w:val="00985402"/>
    <w:rsid w:val="009857C7"/>
    <w:rsid w:val="00985941"/>
    <w:rsid w:val="00985BAF"/>
    <w:rsid w:val="00985C33"/>
    <w:rsid w:val="00985E95"/>
    <w:rsid w:val="009862AE"/>
    <w:rsid w:val="00986371"/>
    <w:rsid w:val="00986869"/>
    <w:rsid w:val="00986BB0"/>
    <w:rsid w:val="0098719A"/>
    <w:rsid w:val="009871AE"/>
    <w:rsid w:val="009871B4"/>
    <w:rsid w:val="0098725C"/>
    <w:rsid w:val="00987582"/>
    <w:rsid w:val="00987712"/>
    <w:rsid w:val="00987A7E"/>
    <w:rsid w:val="00987DDF"/>
    <w:rsid w:val="009900DE"/>
    <w:rsid w:val="00990165"/>
    <w:rsid w:val="009902A7"/>
    <w:rsid w:val="009903BE"/>
    <w:rsid w:val="00990501"/>
    <w:rsid w:val="009907D2"/>
    <w:rsid w:val="009907D6"/>
    <w:rsid w:val="00990894"/>
    <w:rsid w:val="009908EE"/>
    <w:rsid w:val="00990A18"/>
    <w:rsid w:val="00990AB0"/>
    <w:rsid w:val="00990BA8"/>
    <w:rsid w:val="0099150E"/>
    <w:rsid w:val="0099173E"/>
    <w:rsid w:val="0099177F"/>
    <w:rsid w:val="00991ABB"/>
    <w:rsid w:val="00991B4D"/>
    <w:rsid w:val="00991C81"/>
    <w:rsid w:val="00991EDD"/>
    <w:rsid w:val="009920BD"/>
    <w:rsid w:val="0099261E"/>
    <w:rsid w:val="009926EC"/>
    <w:rsid w:val="009927EB"/>
    <w:rsid w:val="0099298F"/>
    <w:rsid w:val="00992DF5"/>
    <w:rsid w:val="00993430"/>
    <w:rsid w:val="009934FF"/>
    <w:rsid w:val="009939A2"/>
    <w:rsid w:val="00993B84"/>
    <w:rsid w:val="00993C78"/>
    <w:rsid w:val="00993D1D"/>
    <w:rsid w:val="00993E38"/>
    <w:rsid w:val="009942E8"/>
    <w:rsid w:val="00994FC3"/>
    <w:rsid w:val="0099549F"/>
    <w:rsid w:val="009959DB"/>
    <w:rsid w:val="00995A0A"/>
    <w:rsid w:val="00995B2C"/>
    <w:rsid w:val="00995C9A"/>
    <w:rsid w:val="00995E63"/>
    <w:rsid w:val="0099636C"/>
    <w:rsid w:val="0099656F"/>
    <w:rsid w:val="00996F47"/>
    <w:rsid w:val="00996F74"/>
    <w:rsid w:val="00996FB1"/>
    <w:rsid w:val="0099747A"/>
    <w:rsid w:val="00997DB0"/>
    <w:rsid w:val="00997E51"/>
    <w:rsid w:val="009A003D"/>
    <w:rsid w:val="009A0176"/>
    <w:rsid w:val="009A0287"/>
    <w:rsid w:val="009A044E"/>
    <w:rsid w:val="009A09D3"/>
    <w:rsid w:val="009A09FC"/>
    <w:rsid w:val="009A0E04"/>
    <w:rsid w:val="009A0E44"/>
    <w:rsid w:val="009A11D7"/>
    <w:rsid w:val="009A1283"/>
    <w:rsid w:val="009A1374"/>
    <w:rsid w:val="009A16B4"/>
    <w:rsid w:val="009A1846"/>
    <w:rsid w:val="009A192A"/>
    <w:rsid w:val="009A1A75"/>
    <w:rsid w:val="009A1CCB"/>
    <w:rsid w:val="009A2103"/>
    <w:rsid w:val="009A2627"/>
    <w:rsid w:val="009A2847"/>
    <w:rsid w:val="009A2D0C"/>
    <w:rsid w:val="009A2D74"/>
    <w:rsid w:val="009A2DCE"/>
    <w:rsid w:val="009A3440"/>
    <w:rsid w:val="009A3477"/>
    <w:rsid w:val="009A34EF"/>
    <w:rsid w:val="009A34F1"/>
    <w:rsid w:val="009A379A"/>
    <w:rsid w:val="009A38DB"/>
    <w:rsid w:val="009A3B2E"/>
    <w:rsid w:val="009A3E4D"/>
    <w:rsid w:val="009A4129"/>
    <w:rsid w:val="009A432A"/>
    <w:rsid w:val="009A456E"/>
    <w:rsid w:val="009A4C18"/>
    <w:rsid w:val="009A4F14"/>
    <w:rsid w:val="009A526E"/>
    <w:rsid w:val="009A5407"/>
    <w:rsid w:val="009A5813"/>
    <w:rsid w:val="009A5E5D"/>
    <w:rsid w:val="009A5F9E"/>
    <w:rsid w:val="009A63B8"/>
    <w:rsid w:val="009A64A0"/>
    <w:rsid w:val="009A6E9E"/>
    <w:rsid w:val="009A705B"/>
    <w:rsid w:val="009A725A"/>
    <w:rsid w:val="009A768B"/>
    <w:rsid w:val="009B040E"/>
    <w:rsid w:val="009B0568"/>
    <w:rsid w:val="009B0822"/>
    <w:rsid w:val="009B0BFC"/>
    <w:rsid w:val="009B0F3C"/>
    <w:rsid w:val="009B103F"/>
    <w:rsid w:val="009B12EC"/>
    <w:rsid w:val="009B136C"/>
    <w:rsid w:val="009B1400"/>
    <w:rsid w:val="009B145E"/>
    <w:rsid w:val="009B162A"/>
    <w:rsid w:val="009B16EE"/>
    <w:rsid w:val="009B1850"/>
    <w:rsid w:val="009B2426"/>
    <w:rsid w:val="009B2655"/>
    <w:rsid w:val="009B27A5"/>
    <w:rsid w:val="009B2896"/>
    <w:rsid w:val="009B2CD8"/>
    <w:rsid w:val="009B2F6C"/>
    <w:rsid w:val="009B31FE"/>
    <w:rsid w:val="009B33A9"/>
    <w:rsid w:val="009B3423"/>
    <w:rsid w:val="009B3492"/>
    <w:rsid w:val="009B373E"/>
    <w:rsid w:val="009B39A8"/>
    <w:rsid w:val="009B3E68"/>
    <w:rsid w:val="009B3F67"/>
    <w:rsid w:val="009B400C"/>
    <w:rsid w:val="009B410C"/>
    <w:rsid w:val="009B4386"/>
    <w:rsid w:val="009B43BA"/>
    <w:rsid w:val="009B4518"/>
    <w:rsid w:val="009B469C"/>
    <w:rsid w:val="009B4A88"/>
    <w:rsid w:val="009B4B79"/>
    <w:rsid w:val="009B4C28"/>
    <w:rsid w:val="009B4CE7"/>
    <w:rsid w:val="009B53E8"/>
    <w:rsid w:val="009B542F"/>
    <w:rsid w:val="009B554A"/>
    <w:rsid w:val="009B573B"/>
    <w:rsid w:val="009B57D8"/>
    <w:rsid w:val="009B5A9A"/>
    <w:rsid w:val="009B5BC7"/>
    <w:rsid w:val="009B64FA"/>
    <w:rsid w:val="009B68F5"/>
    <w:rsid w:val="009B6B25"/>
    <w:rsid w:val="009B72F4"/>
    <w:rsid w:val="009B732B"/>
    <w:rsid w:val="009B7609"/>
    <w:rsid w:val="009B76D7"/>
    <w:rsid w:val="009B76FB"/>
    <w:rsid w:val="009B7CB5"/>
    <w:rsid w:val="009B7CC0"/>
    <w:rsid w:val="009B7F98"/>
    <w:rsid w:val="009B7FA9"/>
    <w:rsid w:val="009C0233"/>
    <w:rsid w:val="009C0667"/>
    <w:rsid w:val="009C10B6"/>
    <w:rsid w:val="009C11F8"/>
    <w:rsid w:val="009C13C3"/>
    <w:rsid w:val="009C1B8F"/>
    <w:rsid w:val="009C1DE4"/>
    <w:rsid w:val="009C2304"/>
    <w:rsid w:val="009C25E9"/>
    <w:rsid w:val="009C2A36"/>
    <w:rsid w:val="009C2ADA"/>
    <w:rsid w:val="009C2C7A"/>
    <w:rsid w:val="009C340E"/>
    <w:rsid w:val="009C35E8"/>
    <w:rsid w:val="009C364F"/>
    <w:rsid w:val="009C381C"/>
    <w:rsid w:val="009C3E03"/>
    <w:rsid w:val="009C40B1"/>
    <w:rsid w:val="009C45A9"/>
    <w:rsid w:val="009C465C"/>
    <w:rsid w:val="009C4B17"/>
    <w:rsid w:val="009C4C5B"/>
    <w:rsid w:val="009C4D76"/>
    <w:rsid w:val="009C4D8C"/>
    <w:rsid w:val="009C4F7D"/>
    <w:rsid w:val="009C5448"/>
    <w:rsid w:val="009C55D6"/>
    <w:rsid w:val="009C564E"/>
    <w:rsid w:val="009C5661"/>
    <w:rsid w:val="009C5CC3"/>
    <w:rsid w:val="009C6103"/>
    <w:rsid w:val="009C61A7"/>
    <w:rsid w:val="009C64B6"/>
    <w:rsid w:val="009C6547"/>
    <w:rsid w:val="009C6872"/>
    <w:rsid w:val="009C6B8C"/>
    <w:rsid w:val="009C6DC0"/>
    <w:rsid w:val="009C7670"/>
    <w:rsid w:val="009C767A"/>
    <w:rsid w:val="009C786C"/>
    <w:rsid w:val="009C7F89"/>
    <w:rsid w:val="009D0170"/>
    <w:rsid w:val="009D0245"/>
    <w:rsid w:val="009D07A4"/>
    <w:rsid w:val="009D0C27"/>
    <w:rsid w:val="009D0C86"/>
    <w:rsid w:val="009D0DF3"/>
    <w:rsid w:val="009D0F75"/>
    <w:rsid w:val="009D0FA4"/>
    <w:rsid w:val="009D1019"/>
    <w:rsid w:val="009D120C"/>
    <w:rsid w:val="009D12E0"/>
    <w:rsid w:val="009D14E2"/>
    <w:rsid w:val="009D17A1"/>
    <w:rsid w:val="009D1A3A"/>
    <w:rsid w:val="009D1F22"/>
    <w:rsid w:val="009D21A5"/>
    <w:rsid w:val="009D2D87"/>
    <w:rsid w:val="009D2F9B"/>
    <w:rsid w:val="009D3431"/>
    <w:rsid w:val="009D34CA"/>
    <w:rsid w:val="009D3B3F"/>
    <w:rsid w:val="009D3CB4"/>
    <w:rsid w:val="009D3E4E"/>
    <w:rsid w:val="009D3F3B"/>
    <w:rsid w:val="009D400D"/>
    <w:rsid w:val="009D406E"/>
    <w:rsid w:val="009D40EC"/>
    <w:rsid w:val="009D46B2"/>
    <w:rsid w:val="009D486E"/>
    <w:rsid w:val="009D4C60"/>
    <w:rsid w:val="009D4C79"/>
    <w:rsid w:val="009D4D46"/>
    <w:rsid w:val="009D6733"/>
    <w:rsid w:val="009D699F"/>
    <w:rsid w:val="009D6A91"/>
    <w:rsid w:val="009D6D69"/>
    <w:rsid w:val="009D6EB7"/>
    <w:rsid w:val="009D7641"/>
    <w:rsid w:val="009E0104"/>
    <w:rsid w:val="009E04FC"/>
    <w:rsid w:val="009E0E99"/>
    <w:rsid w:val="009E0F2E"/>
    <w:rsid w:val="009E0F5F"/>
    <w:rsid w:val="009E0FA9"/>
    <w:rsid w:val="009E0FF9"/>
    <w:rsid w:val="009E10A0"/>
    <w:rsid w:val="009E1277"/>
    <w:rsid w:val="009E12A8"/>
    <w:rsid w:val="009E12D0"/>
    <w:rsid w:val="009E162B"/>
    <w:rsid w:val="009E1B1E"/>
    <w:rsid w:val="009E202B"/>
    <w:rsid w:val="009E28D9"/>
    <w:rsid w:val="009E2BFF"/>
    <w:rsid w:val="009E2D83"/>
    <w:rsid w:val="009E2F27"/>
    <w:rsid w:val="009E312D"/>
    <w:rsid w:val="009E3A65"/>
    <w:rsid w:val="009E3EF9"/>
    <w:rsid w:val="009E40BF"/>
    <w:rsid w:val="009E4678"/>
    <w:rsid w:val="009E4931"/>
    <w:rsid w:val="009E505C"/>
    <w:rsid w:val="009E5361"/>
    <w:rsid w:val="009E5531"/>
    <w:rsid w:val="009E55FD"/>
    <w:rsid w:val="009E5A06"/>
    <w:rsid w:val="009E5A49"/>
    <w:rsid w:val="009E5B55"/>
    <w:rsid w:val="009E5CB4"/>
    <w:rsid w:val="009E6221"/>
    <w:rsid w:val="009E658F"/>
    <w:rsid w:val="009E674F"/>
    <w:rsid w:val="009E6818"/>
    <w:rsid w:val="009E6A34"/>
    <w:rsid w:val="009E6ACA"/>
    <w:rsid w:val="009E72BE"/>
    <w:rsid w:val="009E7643"/>
    <w:rsid w:val="009E7946"/>
    <w:rsid w:val="009E7974"/>
    <w:rsid w:val="009E7FF3"/>
    <w:rsid w:val="009F0196"/>
    <w:rsid w:val="009F047C"/>
    <w:rsid w:val="009F0499"/>
    <w:rsid w:val="009F06C5"/>
    <w:rsid w:val="009F076F"/>
    <w:rsid w:val="009F0817"/>
    <w:rsid w:val="009F0E2F"/>
    <w:rsid w:val="009F0F27"/>
    <w:rsid w:val="009F1660"/>
    <w:rsid w:val="009F1932"/>
    <w:rsid w:val="009F1CB1"/>
    <w:rsid w:val="009F2247"/>
    <w:rsid w:val="009F2865"/>
    <w:rsid w:val="009F28F2"/>
    <w:rsid w:val="009F2AD9"/>
    <w:rsid w:val="009F2EDD"/>
    <w:rsid w:val="009F2F6B"/>
    <w:rsid w:val="009F30A6"/>
    <w:rsid w:val="009F3195"/>
    <w:rsid w:val="009F32C2"/>
    <w:rsid w:val="009F32C4"/>
    <w:rsid w:val="009F3363"/>
    <w:rsid w:val="009F3928"/>
    <w:rsid w:val="009F3D08"/>
    <w:rsid w:val="009F479D"/>
    <w:rsid w:val="009F4C15"/>
    <w:rsid w:val="009F4DAC"/>
    <w:rsid w:val="009F53D9"/>
    <w:rsid w:val="009F55A9"/>
    <w:rsid w:val="009F59AA"/>
    <w:rsid w:val="009F5CA0"/>
    <w:rsid w:val="009F686C"/>
    <w:rsid w:val="009F68FC"/>
    <w:rsid w:val="009F6A9A"/>
    <w:rsid w:val="009F7EAA"/>
    <w:rsid w:val="00A000B8"/>
    <w:rsid w:val="00A00395"/>
    <w:rsid w:val="00A004D2"/>
    <w:rsid w:val="00A00669"/>
    <w:rsid w:val="00A00740"/>
    <w:rsid w:val="00A0083D"/>
    <w:rsid w:val="00A008EA"/>
    <w:rsid w:val="00A0097F"/>
    <w:rsid w:val="00A00BE0"/>
    <w:rsid w:val="00A00CBE"/>
    <w:rsid w:val="00A00D62"/>
    <w:rsid w:val="00A00D70"/>
    <w:rsid w:val="00A01049"/>
    <w:rsid w:val="00A0134B"/>
    <w:rsid w:val="00A015E5"/>
    <w:rsid w:val="00A017A4"/>
    <w:rsid w:val="00A019CF"/>
    <w:rsid w:val="00A01C68"/>
    <w:rsid w:val="00A01F0B"/>
    <w:rsid w:val="00A021CF"/>
    <w:rsid w:val="00A022E3"/>
    <w:rsid w:val="00A024CF"/>
    <w:rsid w:val="00A02714"/>
    <w:rsid w:val="00A02E0A"/>
    <w:rsid w:val="00A03273"/>
    <w:rsid w:val="00A03394"/>
    <w:rsid w:val="00A0389B"/>
    <w:rsid w:val="00A0394B"/>
    <w:rsid w:val="00A03983"/>
    <w:rsid w:val="00A03E12"/>
    <w:rsid w:val="00A03FA4"/>
    <w:rsid w:val="00A041D6"/>
    <w:rsid w:val="00A043AA"/>
    <w:rsid w:val="00A0469D"/>
    <w:rsid w:val="00A04768"/>
    <w:rsid w:val="00A04833"/>
    <w:rsid w:val="00A04BE4"/>
    <w:rsid w:val="00A04CEA"/>
    <w:rsid w:val="00A05450"/>
    <w:rsid w:val="00A05EAB"/>
    <w:rsid w:val="00A05F30"/>
    <w:rsid w:val="00A06326"/>
    <w:rsid w:val="00A06351"/>
    <w:rsid w:val="00A065BF"/>
    <w:rsid w:val="00A0682D"/>
    <w:rsid w:val="00A0685B"/>
    <w:rsid w:val="00A06917"/>
    <w:rsid w:val="00A0691A"/>
    <w:rsid w:val="00A06C6C"/>
    <w:rsid w:val="00A06CF6"/>
    <w:rsid w:val="00A06FAA"/>
    <w:rsid w:val="00A0711A"/>
    <w:rsid w:val="00A0717B"/>
    <w:rsid w:val="00A072D9"/>
    <w:rsid w:val="00A07343"/>
    <w:rsid w:val="00A07713"/>
    <w:rsid w:val="00A0786C"/>
    <w:rsid w:val="00A1021E"/>
    <w:rsid w:val="00A10319"/>
    <w:rsid w:val="00A10482"/>
    <w:rsid w:val="00A10BED"/>
    <w:rsid w:val="00A10DBC"/>
    <w:rsid w:val="00A10F5F"/>
    <w:rsid w:val="00A111CA"/>
    <w:rsid w:val="00A113BE"/>
    <w:rsid w:val="00A1162F"/>
    <w:rsid w:val="00A11651"/>
    <w:rsid w:val="00A11D39"/>
    <w:rsid w:val="00A11FD7"/>
    <w:rsid w:val="00A120A2"/>
    <w:rsid w:val="00A125DD"/>
    <w:rsid w:val="00A128DD"/>
    <w:rsid w:val="00A12A29"/>
    <w:rsid w:val="00A12C63"/>
    <w:rsid w:val="00A12E41"/>
    <w:rsid w:val="00A1330F"/>
    <w:rsid w:val="00A133C5"/>
    <w:rsid w:val="00A137D1"/>
    <w:rsid w:val="00A138F1"/>
    <w:rsid w:val="00A13994"/>
    <w:rsid w:val="00A13A7B"/>
    <w:rsid w:val="00A13C31"/>
    <w:rsid w:val="00A13D3A"/>
    <w:rsid w:val="00A13DE1"/>
    <w:rsid w:val="00A14177"/>
    <w:rsid w:val="00A14255"/>
    <w:rsid w:val="00A150FE"/>
    <w:rsid w:val="00A1533F"/>
    <w:rsid w:val="00A158AB"/>
    <w:rsid w:val="00A15F81"/>
    <w:rsid w:val="00A16D09"/>
    <w:rsid w:val="00A16FF1"/>
    <w:rsid w:val="00A17120"/>
    <w:rsid w:val="00A174EC"/>
    <w:rsid w:val="00A175B0"/>
    <w:rsid w:val="00A176FD"/>
    <w:rsid w:val="00A17BBF"/>
    <w:rsid w:val="00A17BE6"/>
    <w:rsid w:val="00A17FC7"/>
    <w:rsid w:val="00A20026"/>
    <w:rsid w:val="00A206A8"/>
    <w:rsid w:val="00A206AF"/>
    <w:rsid w:val="00A207C1"/>
    <w:rsid w:val="00A20A12"/>
    <w:rsid w:val="00A20B5E"/>
    <w:rsid w:val="00A21092"/>
    <w:rsid w:val="00A21475"/>
    <w:rsid w:val="00A2166E"/>
    <w:rsid w:val="00A21CD9"/>
    <w:rsid w:val="00A21FFA"/>
    <w:rsid w:val="00A222BC"/>
    <w:rsid w:val="00A223A6"/>
    <w:rsid w:val="00A223B7"/>
    <w:rsid w:val="00A226B5"/>
    <w:rsid w:val="00A2277E"/>
    <w:rsid w:val="00A22912"/>
    <w:rsid w:val="00A22CF4"/>
    <w:rsid w:val="00A233CF"/>
    <w:rsid w:val="00A23644"/>
    <w:rsid w:val="00A2369C"/>
    <w:rsid w:val="00A23959"/>
    <w:rsid w:val="00A23A7E"/>
    <w:rsid w:val="00A23B2E"/>
    <w:rsid w:val="00A24562"/>
    <w:rsid w:val="00A245A6"/>
    <w:rsid w:val="00A24700"/>
    <w:rsid w:val="00A24943"/>
    <w:rsid w:val="00A24CE9"/>
    <w:rsid w:val="00A24EB7"/>
    <w:rsid w:val="00A25216"/>
    <w:rsid w:val="00A258AD"/>
    <w:rsid w:val="00A25C4E"/>
    <w:rsid w:val="00A25CF5"/>
    <w:rsid w:val="00A25D46"/>
    <w:rsid w:val="00A25F4B"/>
    <w:rsid w:val="00A25F6A"/>
    <w:rsid w:val="00A26565"/>
    <w:rsid w:val="00A26602"/>
    <w:rsid w:val="00A2684D"/>
    <w:rsid w:val="00A26BB3"/>
    <w:rsid w:val="00A26E20"/>
    <w:rsid w:val="00A26E48"/>
    <w:rsid w:val="00A27618"/>
    <w:rsid w:val="00A27628"/>
    <w:rsid w:val="00A2777B"/>
    <w:rsid w:val="00A30306"/>
    <w:rsid w:val="00A3078A"/>
    <w:rsid w:val="00A3088C"/>
    <w:rsid w:val="00A3121D"/>
    <w:rsid w:val="00A313A8"/>
    <w:rsid w:val="00A31432"/>
    <w:rsid w:val="00A31736"/>
    <w:rsid w:val="00A318A0"/>
    <w:rsid w:val="00A31A7B"/>
    <w:rsid w:val="00A31C3D"/>
    <w:rsid w:val="00A31D06"/>
    <w:rsid w:val="00A31F72"/>
    <w:rsid w:val="00A320C3"/>
    <w:rsid w:val="00A32737"/>
    <w:rsid w:val="00A327BE"/>
    <w:rsid w:val="00A32BAB"/>
    <w:rsid w:val="00A32DBF"/>
    <w:rsid w:val="00A335CC"/>
    <w:rsid w:val="00A336BC"/>
    <w:rsid w:val="00A33AB7"/>
    <w:rsid w:val="00A33CAD"/>
    <w:rsid w:val="00A34754"/>
    <w:rsid w:val="00A3475F"/>
    <w:rsid w:val="00A3495B"/>
    <w:rsid w:val="00A34BF9"/>
    <w:rsid w:val="00A34C96"/>
    <w:rsid w:val="00A34E7F"/>
    <w:rsid w:val="00A34F65"/>
    <w:rsid w:val="00A34F6D"/>
    <w:rsid w:val="00A34FEE"/>
    <w:rsid w:val="00A3521C"/>
    <w:rsid w:val="00A3535C"/>
    <w:rsid w:val="00A35494"/>
    <w:rsid w:val="00A3556A"/>
    <w:rsid w:val="00A36AB0"/>
    <w:rsid w:val="00A36ADC"/>
    <w:rsid w:val="00A36C18"/>
    <w:rsid w:val="00A36D6A"/>
    <w:rsid w:val="00A36F2C"/>
    <w:rsid w:val="00A37488"/>
    <w:rsid w:val="00A374B0"/>
    <w:rsid w:val="00A37F6D"/>
    <w:rsid w:val="00A400A9"/>
    <w:rsid w:val="00A4032C"/>
    <w:rsid w:val="00A40376"/>
    <w:rsid w:val="00A4050A"/>
    <w:rsid w:val="00A405DF"/>
    <w:rsid w:val="00A4060E"/>
    <w:rsid w:val="00A408D6"/>
    <w:rsid w:val="00A409B4"/>
    <w:rsid w:val="00A40AE3"/>
    <w:rsid w:val="00A40B9C"/>
    <w:rsid w:val="00A40E2C"/>
    <w:rsid w:val="00A4137F"/>
    <w:rsid w:val="00A41398"/>
    <w:rsid w:val="00A4198B"/>
    <w:rsid w:val="00A4199A"/>
    <w:rsid w:val="00A41B20"/>
    <w:rsid w:val="00A41DDA"/>
    <w:rsid w:val="00A41F45"/>
    <w:rsid w:val="00A41F98"/>
    <w:rsid w:val="00A42544"/>
    <w:rsid w:val="00A42962"/>
    <w:rsid w:val="00A42AC7"/>
    <w:rsid w:val="00A42C63"/>
    <w:rsid w:val="00A42DC2"/>
    <w:rsid w:val="00A434FC"/>
    <w:rsid w:val="00A43609"/>
    <w:rsid w:val="00A4365F"/>
    <w:rsid w:val="00A43905"/>
    <w:rsid w:val="00A43A7A"/>
    <w:rsid w:val="00A43AF4"/>
    <w:rsid w:val="00A43DE2"/>
    <w:rsid w:val="00A43FB3"/>
    <w:rsid w:val="00A449E8"/>
    <w:rsid w:val="00A44C93"/>
    <w:rsid w:val="00A450AB"/>
    <w:rsid w:val="00A4535D"/>
    <w:rsid w:val="00A45912"/>
    <w:rsid w:val="00A45C2A"/>
    <w:rsid w:val="00A460F1"/>
    <w:rsid w:val="00A466EC"/>
    <w:rsid w:val="00A4687C"/>
    <w:rsid w:val="00A468D3"/>
    <w:rsid w:val="00A46A32"/>
    <w:rsid w:val="00A46BEB"/>
    <w:rsid w:val="00A46CDF"/>
    <w:rsid w:val="00A46E2A"/>
    <w:rsid w:val="00A474D9"/>
    <w:rsid w:val="00A47501"/>
    <w:rsid w:val="00A5033B"/>
    <w:rsid w:val="00A50856"/>
    <w:rsid w:val="00A50B93"/>
    <w:rsid w:val="00A51084"/>
    <w:rsid w:val="00A5136D"/>
    <w:rsid w:val="00A51506"/>
    <w:rsid w:val="00A51743"/>
    <w:rsid w:val="00A5222D"/>
    <w:rsid w:val="00A523CA"/>
    <w:rsid w:val="00A52705"/>
    <w:rsid w:val="00A52A1B"/>
    <w:rsid w:val="00A52A32"/>
    <w:rsid w:val="00A52CC1"/>
    <w:rsid w:val="00A5318F"/>
    <w:rsid w:val="00A531A4"/>
    <w:rsid w:val="00A53405"/>
    <w:rsid w:val="00A53A95"/>
    <w:rsid w:val="00A53EF4"/>
    <w:rsid w:val="00A53FAA"/>
    <w:rsid w:val="00A54074"/>
    <w:rsid w:val="00A54100"/>
    <w:rsid w:val="00A5414B"/>
    <w:rsid w:val="00A542B9"/>
    <w:rsid w:val="00A545F9"/>
    <w:rsid w:val="00A5488C"/>
    <w:rsid w:val="00A548C7"/>
    <w:rsid w:val="00A54C9F"/>
    <w:rsid w:val="00A5566F"/>
    <w:rsid w:val="00A556D8"/>
    <w:rsid w:val="00A557D7"/>
    <w:rsid w:val="00A5585F"/>
    <w:rsid w:val="00A55A11"/>
    <w:rsid w:val="00A56009"/>
    <w:rsid w:val="00A56517"/>
    <w:rsid w:val="00A569B2"/>
    <w:rsid w:val="00A56A49"/>
    <w:rsid w:val="00A57300"/>
    <w:rsid w:val="00A57A1F"/>
    <w:rsid w:val="00A57AD7"/>
    <w:rsid w:val="00A57D6D"/>
    <w:rsid w:val="00A57D9E"/>
    <w:rsid w:val="00A6017A"/>
    <w:rsid w:val="00A6042C"/>
    <w:rsid w:val="00A605EC"/>
    <w:rsid w:val="00A606D5"/>
    <w:rsid w:val="00A60849"/>
    <w:rsid w:val="00A60878"/>
    <w:rsid w:val="00A60896"/>
    <w:rsid w:val="00A6125D"/>
    <w:rsid w:val="00A61311"/>
    <w:rsid w:val="00A61567"/>
    <w:rsid w:val="00A61702"/>
    <w:rsid w:val="00A61B1B"/>
    <w:rsid w:val="00A61B8B"/>
    <w:rsid w:val="00A61E50"/>
    <w:rsid w:val="00A6214A"/>
    <w:rsid w:val="00A62589"/>
    <w:rsid w:val="00A625CA"/>
    <w:rsid w:val="00A6262A"/>
    <w:rsid w:val="00A63753"/>
    <w:rsid w:val="00A6383D"/>
    <w:rsid w:val="00A65439"/>
    <w:rsid w:val="00A654F5"/>
    <w:rsid w:val="00A65811"/>
    <w:rsid w:val="00A65877"/>
    <w:rsid w:val="00A65D5C"/>
    <w:rsid w:val="00A6631D"/>
    <w:rsid w:val="00A66434"/>
    <w:rsid w:val="00A665F1"/>
    <w:rsid w:val="00A66724"/>
    <w:rsid w:val="00A66A4A"/>
    <w:rsid w:val="00A66DAA"/>
    <w:rsid w:val="00A67197"/>
    <w:rsid w:val="00A671F9"/>
    <w:rsid w:val="00A672D5"/>
    <w:rsid w:val="00A6730C"/>
    <w:rsid w:val="00A6735A"/>
    <w:rsid w:val="00A67997"/>
    <w:rsid w:val="00A67BD7"/>
    <w:rsid w:val="00A705E3"/>
    <w:rsid w:val="00A708C1"/>
    <w:rsid w:val="00A7097F"/>
    <w:rsid w:val="00A7098D"/>
    <w:rsid w:val="00A7116B"/>
    <w:rsid w:val="00A7131C"/>
    <w:rsid w:val="00A71381"/>
    <w:rsid w:val="00A713E5"/>
    <w:rsid w:val="00A714E7"/>
    <w:rsid w:val="00A71792"/>
    <w:rsid w:val="00A71DC2"/>
    <w:rsid w:val="00A7220B"/>
    <w:rsid w:val="00A722DE"/>
    <w:rsid w:val="00A72549"/>
    <w:rsid w:val="00A72C21"/>
    <w:rsid w:val="00A734F6"/>
    <w:rsid w:val="00A734FD"/>
    <w:rsid w:val="00A73606"/>
    <w:rsid w:val="00A73898"/>
    <w:rsid w:val="00A73D1B"/>
    <w:rsid w:val="00A740A6"/>
    <w:rsid w:val="00A7427C"/>
    <w:rsid w:val="00A74E54"/>
    <w:rsid w:val="00A74FD6"/>
    <w:rsid w:val="00A750ED"/>
    <w:rsid w:val="00A7510E"/>
    <w:rsid w:val="00A751A7"/>
    <w:rsid w:val="00A757FE"/>
    <w:rsid w:val="00A75DA9"/>
    <w:rsid w:val="00A75EAA"/>
    <w:rsid w:val="00A760F3"/>
    <w:rsid w:val="00A76255"/>
    <w:rsid w:val="00A763E9"/>
    <w:rsid w:val="00A764D8"/>
    <w:rsid w:val="00A7653F"/>
    <w:rsid w:val="00A76A2E"/>
    <w:rsid w:val="00A76A47"/>
    <w:rsid w:val="00A76E9A"/>
    <w:rsid w:val="00A77AEB"/>
    <w:rsid w:val="00A77F61"/>
    <w:rsid w:val="00A80566"/>
    <w:rsid w:val="00A80675"/>
    <w:rsid w:val="00A807AF"/>
    <w:rsid w:val="00A80B5A"/>
    <w:rsid w:val="00A80ED0"/>
    <w:rsid w:val="00A80EFF"/>
    <w:rsid w:val="00A8129E"/>
    <w:rsid w:val="00A81337"/>
    <w:rsid w:val="00A8184F"/>
    <w:rsid w:val="00A81D93"/>
    <w:rsid w:val="00A8201E"/>
    <w:rsid w:val="00A8219E"/>
    <w:rsid w:val="00A82781"/>
    <w:rsid w:val="00A82894"/>
    <w:rsid w:val="00A82D98"/>
    <w:rsid w:val="00A82DDA"/>
    <w:rsid w:val="00A82E05"/>
    <w:rsid w:val="00A82ECD"/>
    <w:rsid w:val="00A8319D"/>
    <w:rsid w:val="00A83788"/>
    <w:rsid w:val="00A83F39"/>
    <w:rsid w:val="00A8411D"/>
    <w:rsid w:val="00A8427A"/>
    <w:rsid w:val="00A842BC"/>
    <w:rsid w:val="00A84948"/>
    <w:rsid w:val="00A84D9D"/>
    <w:rsid w:val="00A8522D"/>
    <w:rsid w:val="00A85905"/>
    <w:rsid w:val="00A85E22"/>
    <w:rsid w:val="00A86413"/>
    <w:rsid w:val="00A86D41"/>
    <w:rsid w:val="00A87042"/>
    <w:rsid w:val="00A87383"/>
    <w:rsid w:val="00A8743F"/>
    <w:rsid w:val="00A876E1"/>
    <w:rsid w:val="00A87935"/>
    <w:rsid w:val="00A87B57"/>
    <w:rsid w:val="00A87B7A"/>
    <w:rsid w:val="00A87F63"/>
    <w:rsid w:val="00A87FEB"/>
    <w:rsid w:val="00A9010A"/>
    <w:rsid w:val="00A9051B"/>
    <w:rsid w:val="00A90667"/>
    <w:rsid w:val="00A90825"/>
    <w:rsid w:val="00A90D31"/>
    <w:rsid w:val="00A912E8"/>
    <w:rsid w:val="00A9181B"/>
    <w:rsid w:val="00A91DD6"/>
    <w:rsid w:val="00A9205E"/>
    <w:rsid w:val="00A924C0"/>
    <w:rsid w:val="00A926DE"/>
    <w:rsid w:val="00A92AC4"/>
    <w:rsid w:val="00A92BBE"/>
    <w:rsid w:val="00A92D4E"/>
    <w:rsid w:val="00A92ECA"/>
    <w:rsid w:val="00A93133"/>
    <w:rsid w:val="00A93239"/>
    <w:rsid w:val="00A93C0C"/>
    <w:rsid w:val="00A93E43"/>
    <w:rsid w:val="00A93F4F"/>
    <w:rsid w:val="00A94140"/>
    <w:rsid w:val="00A941C7"/>
    <w:rsid w:val="00A946D7"/>
    <w:rsid w:val="00A94DD6"/>
    <w:rsid w:val="00A9514B"/>
    <w:rsid w:val="00A9535C"/>
    <w:rsid w:val="00A954C9"/>
    <w:rsid w:val="00A9595C"/>
    <w:rsid w:val="00A95C08"/>
    <w:rsid w:val="00A95C5C"/>
    <w:rsid w:val="00A95D30"/>
    <w:rsid w:val="00A95E5F"/>
    <w:rsid w:val="00A960C8"/>
    <w:rsid w:val="00A96770"/>
    <w:rsid w:val="00A96978"/>
    <w:rsid w:val="00A9745D"/>
    <w:rsid w:val="00A97C7B"/>
    <w:rsid w:val="00A97DE6"/>
    <w:rsid w:val="00AA0069"/>
    <w:rsid w:val="00AA07BD"/>
    <w:rsid w:val="00AA0A72"/>
    <w:rsid w:val="00AA0AC8"/>
    <w:rsid w:val="00AA0B5A"/>
    <w:rsid w:val="00AA10EB"/>
    <w:rsid w:val="00AA14CA"/>
    <w:rsid w:val="00AA15EF"/>
    <w:rsid w:val="00AA16FD"/>
    <w:rsid w:val="00AA1871"/>
    <w:rsid w:val="00AA1A87"/>
    <w:rsid w:val="00AA1E50"/>
    <w:rsid w:val="00AA2A46"/>
    <w:rsid w:val="00AA2B71"/>
    <w:rsid w:val="00AA2E16"/>
    <w:rsid w:val="00AA316F"/>
    <w:rsid w:val="00AA3666"/>
    <w:rsid w:val="00AA3F1A"/>
    <w:rsid w:val="00AA41A0"/>
    <w:rsid w:val="00AA4545"/>
    <w:rsid w:val="00AA49E4"/>
    <w:rsid w:val="00AA4B99"/>
    <w:rsid w:val="00AA4BB0"/>
    <w:rsid w:val="00AA4F17"/>
    <w:rsid w:val="00AA4FFF"/>
    <w:rsid w:val="00AA56FE"/>
    <w:rsid w:val="00AA576A"/>
    <w:rsid w:val="00AA58B7"/>
    <w:rsid w:val="00AA592B"/>
    <w:rsid w:val="00AA5DC0"/>
    <w:rsid w:val="00AA5F45"/>
    <w:rsid w:val="00AA5FCF"/>
    <w:rsid w:val="00AA6303"/>
    <w:rsid w:val="00AA64BF"/>
    <w:rsid w:val="00AA667F"/>
    <w:rsid w:val="00AA6720"/>
    <w:rsid w:val="00AA67CF"/>
    <w:rsid w:val="00AA69BD"/>
    <w:rsid w:val="00AA6E83"/>
    <w:rsid w:val="00AA6EF8"/>
    <w:rsid w:val="00AA7249"/>
    <w:rsid w:val="00AA78F1"/>
    <w:rsid w:val="00AA7DEA"/>
    <w:rsid w:val="00AB0255"/>
    <w:rsid w:val="00AB0349"/>
    <w:rsid w:val="00AB0393"/>
    <w:rsid w:val="00AB0789"/>
    <w:rsid w:val="00AB091D"/>
    <w:rsid w:val="00AB0A82"/>
    <w:rsid w:val="00AB0AE6"/>
    <w:rsid w:val="00AB0CAC"/>
    <w:rsid w:val="00AB0E47"/>
    <w:rsid w:val="00AB12B0"/>
    <w:rsid w:val="00AB13DF"/>
    <w:rsid w:val="00AB143B"/>
    <w:rsid w:val="00AB190A"/>
    <w:rsid w:val="00AB1A01"/>
    <w:rsid w:val="00AB1C0D"/>
    <w:rsid w:val="00AB1C54"/>
    <w:rsid w:val="00AB205D"/>
    <w:rsid w:val="00AB218D"/>
    <w:rsid w:val="00AB21C0"/>
    <w:rsid w:val="00AB2588"/>
    <w:rsid w:val="00AB25E0"/>
    <w:rsid w:val="00AB27FB"/>
    <w:rsid w:val="00AB2ED5"/>
    <w:rsid w:val="00AB3066"/>
    <w:rsid w:val="00AB3131"/>
    <w:rsid w:val="00AB3309"/>
    <w:rsid w:val="00AB351A"/>
    <w:rsid w:val="00AB357A"/>
    <w:rsid w:val="00AB362E"/>
    <w:rsid w:val="00AB371B"/>
    <w:rsid w:val="00AB39D6"/>
    <w:rsid w:val="00AB3A19"/>
    <w:rsid w:val="00AB3B61"/>
    <w:rsid w:val="00AB3EDF"/>
    <w:rsid w:val="00AB3F15"/>
    <w:rsid w:val="00AB415A"/>
    <w:rsid w:val="00AB422D"/>
    <w:rsid w:val="00AB47F6"/>
    <w:rsid w:val="00AB4832"/>
    <w:rsid w:val="00AB4B8A"/>
    <w:rsid w:val="00AB4BC6"/>
    <w:rsid w:val="00AB4CBA"/>
    <w:rsid w:val="00AB5B7C"/>
    <w:rsid w:val="00AB5E53"/>
    <w:rsid w:val="00AB66DD"/>
    <w:rsid w:val="00AB678C"/>
    <w:rsid w:val="00AB6E7F"/>
    <w:rsid w:val="00AB7253"/>
    <w:rsid w:val="00AB7A7D"/>
    <w:rsid w:val="00AC0817"/>
    <w:rsid w:val="00AC089C"/>
    <w:rsid w:val="00AC08F8"/>
    <w:rsid w:val="00AC092A"/>
    <w:rsid w:val="00AC0A28"/>
    <w:rsid w:val="00AC0A49"/>
    <w:rsid w:val="00AC0B4D"/>
    <w:rsid w:val="00AC163B"/>
    <w:rsid w:val="00AC1936"/>
    <w:rsid w:val="00AC1CC8"/>
    <w:rsid w:val="00AC1ECF"/>
    <w:rsid w:val="00AC270B"/>
    <w:rsid w:val="00AC2867"/>
    <w:rsid w:val="00AC2E15"/>
    <w:rsid w:val="00AC2EF2"/>
    <w:rsid w:val="00AC35E0"/>
    <w:rsid w:val="00AC35F6"/>
    <w:rsid w:val="00AC3805"/>
    <w:rsid w:val="00AC3885"/>
    <w:rsid w:val="00AC3AC4"/>
    <w:rsid w:val="00AC4032"/>
    <w:rsid w:val="00AC40F3"/>
    <w:rsid w:val="00AC4174"/>
    <w:rsid w:val="00AC4AE0"/>
    <w:rsid w:val="00AC4C67"/>
    <w:rsid w:val="00AC4D9A"/>
    <w:rsid w:val="00AC4E02"/>
    <w:rsid w:val="00AC52CA"/>
    <w:rsid w:val="00AC57C7"/>
    <w:rsid w:val="00AC597D"/>
    <w:rsid w:val="00AC60D3"/>
    <w:rsid w:val="00AC667E"/>
    <w:rsid w:val="00AC69FB"/>
    <w:rsid w:val="00AC6C0C"/>
    <w:rsid w:val="00AC6D2E"/>
    <w:rsid w:val="00AC6F0E"/>
    <w:rsid w:val="00AC75D1"/>
    <w:rsid w:val="00AC7AD3"/>
    <w:rsid w:val="00AD0510"/>
    <w:rsid w:val="00AD0BE4"/>
    <w:rsid w:val="00AD0BF1"/>
    <w:rsid w:val="00AD0D71"/>
    <w:rsid w:val="00AD0DC2"/>
    <w:rsid w:val="00AD1524"/>
    <w:rsid w:val="00AD17D8"/>
    <w:rsid w:val="00AD1B31"/>
    <w:rsid w:val="00AD2015"/>
    <w:rsid w:val="00AD205E"/>
    <w:rsid w:val="00AD20E4"/>
    <w:rsid w:val="00AD21A0"/>
    <w:rsid w:val="00AD21CD"/>
    <w:rsid w:val="00AD2580"/>
    <w:rsid w:val="00AD27BA"/>
    <w:rsid w:val="00AD28A0"/>
    <w:rsid w:val="00AD2B77"/>
    <w:rsid w:val="00AD2C74"/>
    <w:rsid w:val="00AD2DB8"/>
    <w:rsid w:val="00AD3280"/>
    <w:rsid w:val="00AD3671"/>
    <w:rsid w:val="00AD36A5"/>
    <w:rsid w:val="00AD374D"/>
    <w:rsid w:val="00AD3936"/>
    <w:rsid w:val="00AD4009"/>
    <w:rsid w:val="00AD45D8"/>
    <w:rsid w:val="00AD4D69"/>
    <w:rsid w:val="00AD5005"/>
    <w:rsid w:val="00AD503A"/>
    <w:rsid w:val="00AD5233"/>
    <w:rsid w:val="00AD541A"/>
    <w:rsid w:val="00AD59F4"/>
    <w:rsid w:val="00AD5F0E"/>
    <w:rsid w:val="00AD6147"/>
    <w:rsid w:val="00AD61C2"/>
    <w:rsid w:val="00AD634F"/>
    <w:rsid w:val="00AD659C"/>
    <w:rsid w:val="00AD65A0"/>
    <w:rsid w:val="00AD691A"/>
    <w:rsid w:val="00AD69D4"/>
    <w:rsid w:val="00AD6D89"/>
    <w:rsid w:val="00AD6F73"/>
    <w:rsid w:val="00AD7288"/>
    <w:rsid w:val="00AD730D"/>
    <w:rsid w:val="00AD7314"/>
    <w:rsid w:val="00AD744C"/>
    <w:rsid w:val="00AD77CF"/>
    <w:rsid w:val="00AD79C3"/>
    <w:rsid w:val="00AD79CE"/>
    <w:rsid w:val="00AD79D3"/>
    <w:rsid w:val="00AD7BD7"/>
    <w:rsid w:val="00AD7E87"/>
    <w:rsid w:val="00AE01B4"/>
    <w:rsid w:val="00AE0381"/>
    <w:rsid w:val="00AE052A"/>
    <w:rsid w:val="00AE0DC9"/>
    <w:rsid w:val="00AE0F17"/>
    <w:rsid w:val="00AE19F6"/>
    <w:rsid w:val="00AE1BBA"/>
    <w:rsid w:val="00AE2244"/>
    <w:rsid w:val="00AE261C"/>
    <w:rsid w:val="00AE2688"/>
    <w:rsid w:val="00AE2D9A"/>
    <w:rsid w:val="00AE2F3E"/>
    <w:rsid w:val="00AE3333"/>
    <w:rsid w:val="00AE3567"/>
    <w:rsid w:val="00AE36F7"/>
    <w:rsid w:val="00AE375A"/>
    <w:rsid w:val="00AE3915"/>
    <w:rsid w:val="00AE39C0"/>
    <w:rsid w:val="00AE3C32"/>
    <w:rsid w:val="00AE3C6C"/>
    <w:rsid w:val="00AE409B"/>
    <w:rsid w:val="00AE4470"/>
    <w:rsid w:val="00AE475F"/>
    <w:rsid w:val="00AE4857"/>
    <w:rsid w:val="00AE4ABD"/>
    <w:rsid w:val="00AE4CE3"/>
    <w:rsid w:val="00AE4F19"/>
    <w:rsid w:val="00AE53C4"/>
    <w:rsid w:val="00AE5556"/>
    <w:rsid w:val="00AE5BAC"/>
    <w:rsid w:val="00AE5C84"/>
    <w:rsid w:val="00AE61A3"/>
    <w:rsid w:val="00AE6B1D"/>
    <w:rsid w:val="00AE6F59"/>
    <w:rsid w:val="00AE70C6"/>
    <w:rsid w:val="00AE73A6"/>
    <w:rsid w:val="00AE7920"/>
    <w:rsid w:val="00AE7971"/>
    <w:rsid w:val="00AE7CA6"/>
    <w:rsid w:val="00AF0314"/>
    <w:rsid w:val="00AF050F"/>
    <w:rsid w:val="00AF0EFC"/>
    <w:rsid w:val="00AF112B"/>
    <w:rsid w:val="00AF123A"/>
    <w:rsid w:val="00AF125B"/>
    <w:rsid w:val="00AF1832"/>
    <w:rsid w:val="00AF19E3"/>
    <w:rsid w:val="00AF19F1"/>
    <w:rsid w:val="00AF1B8A"/>
    <w:rsid w:val="00AF1BAC"/>
    <w:rsid w:val="00AF1E60"/>
    <w:rsid w:val="00AF23F1"/>
    <w:rsid w:val="00AF24B7"/>
    <w:rsid w:val="00AF25E2"/>
    <w:rsid w:val="00AF289E"/>
    <w:rsid w:val="00AF2BEE"/>
    <w:rsid w:val="00AF2C0D"/>
    <w:rsid w:val="00AF2C31"/>
    <w:rsid w:val="00AF3EB3"/>
    <w:rsid w:val="00AF3ED5"/>
    <w:rsid w:val="00AF48DC"/>
    <w:rsid w:val="00AF4A69"/>
    <w:rsid w:val="00AF4A75"/>
    <w:rsid w:val="00AF4C0D"/>
    <w:rsid w:val="00AF507F"/>
    <w:rsid w:val="00AF51BB"/>
    <w:rsid w:val="00AF520F"/>
    <w:rsid w:val="00AF569D"/>
    <w:rsid w:val="00AF5790"/>
    <w:rsid w:val="00AF5B39"/>
    <w:rsid w:val="00AF5B78"/>
    <w:rsid w:val="00AF620F"/>
    <w:rsid w:val="00AF654A"/>
    <w:rsid w:val="00AF6770"/>
    <w:rsid w:val="00AF68E3"/>
    <w:rsid w:val="00AF68F0"/>
    <w:rsid w:val="00AF692D"/>
    <w:rsid w:val="00AF6A98"/>
    <w:rsid w:val="00AF6C74"/>
    <w:rsid w:val="00AF7643"/>
    <w:rsid w:val="00AF765A"/>
    <w:rsid w:val="00AF76D7"/>
    <w:rsid w:val="00AF7701"/>
    <w:rsid w:val="00AF7A7B"/>
    <w:rsid w:val="00AF7C56"/>
    <w:rsid w:val="00AF7CE4"/>
    <w:rsid w:val="00B002B2"/>
    <w:rsid w:val="00B00D96"/>
    <w:rsid w:val="00B010DB"/>
    <w:rsid w:val="00B01711"/>
    <w:rsid w:val="00B01BC7"/>
    <w:rsid w:val="00B01BD0"/>
    <w:rsid w:val="00B02046"/>
    <w:rsid w:val="00B023A0"/>
    <w:rsid w:val="00B026CE"/>
    <w:rsid w:val="00B02713"/>
    <w:rsid w:val="00B0272E"/>
    <w:rsid w:val="00B02D9C"/>
    <w:rsid w:val="00B03A09"/>
    <w:rsid w:val="00B03C1A"/>
    <w:rsid w:val="00B04822"/>
    <w:rsid w:val="00B04C93"/>
    <w:rsid w:val="00B04F66"/>
    <w:rsid w:val="00B0518C"/>
    <w:rsid w:val="00B0571D"/>
    <w:rsid w:val="00B05AE2"/>
    <w:rsid w:val="00B06014"/>
    <w:rsid w:val="00B06407"/>
    <w:rsid w:val="00B06465"/>
    <w:rsid w:val="00B06637"/>
    <w:rsid w:val="00B066EF"/>
    <w:rsid w:val="00B0676F"/>
    <w:rsid w:val="00B07206"/>
    <w:rsid w:val="00B0733F"/>
    <w:rsid w:val="00B073CE"/>
    <w:rsid w:val="00B073D6"/>
    <w:rsid w:val="00B076D6"/>
    <w:rsid w:val="00B100D3"/>
    <w:rsid w:val="00B1046B"/>
    <w:rsid w:val="00B104DD"/>
    <w:rsid w:val="00B10679"/>
    <w:rsid w:val="00B107D2"/>
    <w:rsid w:val="00B10B91"/>
    <w:rsid w:val="00B11180"/>
    <w:rsid w:val="00B111E6"/>
    <w:rsid w:val="00B11489"/>
    <w:rsid w:val="00B115EC"/>
    <w:rsid w:val="00B118F8"/>
    <w:rsid w:val="00B11A57"/>
    <w:rsid w:val="00B121C0"/>
    <w:rsid w:val="00B1248B"/>
    <w:rsid w:val="00B12658"/>
    <w:rsid w:val="00B1296E"/>
    <w:rsid w:val="00B12E6B"/>
    <w:rsid w:val="00B13289"/>
    <w:rsid w:val="00B13790"/>
    <w:rsid w:val="00B14434"/>
    <w:rsid w:val="00B1464D"/>
    <w:rsid w:val="00B14A4F"/>
    <w:rsid w:val="00B14B7E"/>
    <w:rsid w:val="00B14D94"/>
    <w:rsid w:val="00B14E44"/>
    <w:rsid w:val="00B14F81"/>
    <w:rsid w:val="00B152D1"/>
    <w:rsid w:val="00B1538C"/>
    <w:rsid w:val="00B153CC"/>
    <w:rsid w:val="00B1543A"/>
    <w:rsid w:val="00B15603"/>
    <w:rsid w:val="00B156CC"/>
    <w:rsid w:val="00B15984"/>
    <w:rsid w:val="00B15C21"/>
    <w:rsid w:val="00B15EFA"/>
    <w:rsid w:val="00B15EFC"/>
    <w:rsid w:val="00B15F20"/>
    <w:rsid w:val="00B16184"/>
    <w:rsid w:val="00B16298"/>
    <w:rsid w:val="00B163AD"/>
    <w:rsid w:val="00B167DE"/>
    <w:rsid w:val="00B16B41"/>
    <w:rsid w:val="00B17392"/>
    <w:rsid w:val="00B1755D"/>
    <w:rsid w:val="00B17561"/>
    <w:rsid w:val="00B17703"/>
    <w:rsid w:val="00B1792F"/>
    <w:rsid w:val="00B17A26"/>
    <w:rsid w:val="00B20075"/>
    <w:rsid w:val="00B21176"/>
    <w:rsid w:val="00B2143A"/>
    <w:rsid w:val="00B21465"/>
    <w:rsid w:val="00B215B0"/>
    <w:rsid w:val="00B21633"/>
    <w:rsid w:val="00B2180C"/>
    <w:rsid w:val="00B21E01"/>
    <w:rsid w:val="00B2229E"/>
    <w:rsid w:val="00B22530"/>
    <w:rsid w:val="00B227FC"/>
    <w:rsid w:val="00B230A8"/>
    <w:rsid w:val="00B230CB"/>
    <w:rsid w:val="00B23117"/>
    <w:rsid w:val="00B23540"/>
    <w:rsid w:val="00B238C2"/>
    <w:rsid w:val="00B23927"/>
    <w:rsid w:val="00B23F0E"/>
    <w:rsid w:val="00B24502"/>
    <w:rsid w:val="00B24559"/>
    <w:rsid w:val="00B248AC"/>
    <w:rsid w:val="00B24D8E"/>
    <w:rsid w:val="00B255BD"/>
    <w:rsid w:val="00B256B5"/>
    <w:rsid w:val="00B25931"/>
    <w:rsid w:val="00B25D08"/>
    <w:rsid w:val="00B26514"/>
    <w:rsid w:val="00B26636"/>
    <w:rsid w:val="00B26A4E"/>
    <w:rsid w:val="00B26FE0"/>
    <w:rsid w:val="00B271FF"/>
    <w:rsid w:val="00B273EB"/>
    <w:rsid w:val="00B27631"/>
    <w:rsid w:val="00B27797"/>
    <w:rsid w:val="00B300BD"/>
    <w:rsid w:val="00B3039D"/>
    <w:rsid w:val="00B308E3"/>
    <w:rsid w:val="00B3094A"/>
    <w:rsid w:val="00B30CFE"/>
    <w:rsid w:val="00B30D2A"/>
    <w:rsid w:val="00B30F6C"/>
    <w:rsid w:val="00B3121F"/>
    <w:rsid w:val="00B31DAD"/>
    <w:rsid w:val="00B324C5"/>
    <w:rsid w:val="00B327CA"/>
    <w:rsid w:val="00B32E78"/>
    <w:rsid w:val="00B339DE"/>
    <w:rsid w:val="00B33DCE"/>
    <w:rsid w:val="00B33E25"/>
    <w:rsid w:val="00B33E28"/>
    <w:rsid w:val="00B34302"/>
    <w:rsid w:val="00B347C9"/>
    <w:rsid w:val="00B348CB"/>
    <w:rsid w:val="00B34AF2"/>
    <w:rsid w:val="00B34CDD"/>
    <w:rsid w:val="00B35027"/>
    <w:rsid w:val="00B35232"/>
    <w:rsid w:val="00B35532"/>
    <w:rsid w:val="00B356E6"/>
    <w:rsid w:val="00B35A6E"/>
    <w:rsid w:val="00B35F4F"/>
    <w:rsid w:val="00B36108"/>
    <w:rsid w:val="00B3615D"/>
    <w:rsid w:val="00B3635E"/>
    <w:rsid w:val="00B3654E"/>
    <w:rsid w:val="00B3663B"/>
    <w:rsid w:val="00B36810"/>
    <w:rsid w:val="00B36814"/>
    <w:rsid w:val="00B3698B"/>
    <w:rsid w:val="00B36BB5"/>
    <w:rsid w:val="00B36C10"/>
    <w:rsid w:val="00B36C4B"/>
    <w:rsid w:val="00B36E72"/>
    <w:rsid w:val="00B36EFB"/>
    <w:rsid w:val="00B371F3"/>
    <w:rsid w:val="00B37538"/>
    <w:rsid w:val="00B37BD9"/>
    <w:rsid w:val="00B37C9C"/>
    <w:rsid w:val="00B4036C"/>
    <w:rsid w:val="00B40467"/>
    <w:rsid w:val="00B4047D"/>
    <w:rsid w:val="00B408FF"/>
    <w:rsid w:val="00B4092B"/>
    <w:rsid w:val="00B40B2B"/>
    <w:rsid w:val="00B40F1D"/>
    <w:rsid w:val="00B4101B"/>
    <w:rsid w:val="00B412C8"/>
    <w:rsid w:val="00B41461"/>
    <w:rsid w:val="00B41C84"/>
    <w:rsid w:val="00B4225E"/>
    <w:rsid w:val="00B42267"/>
    <w:rsid w:val="00B4231E"/>
    <w:rsid w:val="00B424E7"/>
    <w:rsid w:val="00B42641"/>
    <w:rsid w:val="00B427E2"/>
    <w:rsid w:val="00B431AC"/>
    <w:rsid w:val="00B433D1"/>
    <w:rsid w:val="00B43508"/>
    <w:rsid w:val="00B43FBE"/>
    <w:rsid w:val="00B44108"/>
    <w:rsid w:val="00B443AF"/>
    <w:rsid w:val="00B4454A"/>
    <w:rsid w:val="00B445B9"/>
    <w:rsid w:val="00B44C98"/>
    <w:rsid w:val="00B44D80"/>
    <w:rsid w:val="00B44E75"/>
    <w:rsid w:val="00B44F52"/>
    <w:rsid w:val="00B450A9"/>
    <w:rsid w:val="00B45309"/>
    <w:rsid w:val="00B453CE"/>
    <w:rsid w:val="00B457A8"/>
    <w:rsid w:val="00B45918"/>
    <w:rsid w:val="00B459EA"/>
    <w:rsid w:val="00B45A22"/>
    <w:rsid w:val="00B45C2D"/>
    <w:rsid w:val="00B45CD0"/>
    <w:rsid w:val="00B45E06"/>
    <w:rsid w:val="00B46006"/>
    <w:rsid w:val="00B46082"/>
    <w:rsid w:val="00B46932"/>
    <w:rsid w:val="00B469B9"/>
    <w:rsid w:val="00B46C70"/>
    <w:rsid w:val="00B46EA7"/>
    <w:rsid w:val="00B46FCB"/>
    <w:rsid w:val="00B471FC"/>
    <w:rsid w:val="00B47490"/>
    <w:rsid w:val="00B47500"/>
    <w:rsid w:val="00B47676"/>
    <w:rsid w:val="00B4777B"/>
    <w:rsid w:val="00B4795B"/>
    <w:rsid w:val="00B47C99"/>
    <w:rsid w:val="00B47CF1"/>
    <w:rsid w:val="00B47D57"/>
    <w:rsid w:val="00B47D5C"/>
    <w:rsid w:val="00B47E14"/>
    <w:rsid w:val="00B47E16"/>
    <w:rsid w:val="00B47E3D"/>
    <w:rsid w:val="00B47F58"/>
    <w:rsid w:val="00B5001D"/>
    <w:rsid w:val="00B508F1"/>
    <w:rsid w:val="00B509F2"/>
    <w:rsid w:val="00B50B27"/>
    <w:rsid w:val="00B51C05"/>
    <w:rsid w:val="00B52053"/>
    <w:rsid w:val="00B521E7"/>
    <w:rsid w:val="00B523B8"/>
    <w:rsid w:val="00B52BFD"/>
    <w:rsid w:val="00B52D7E"/>
    <w:rsid w:val="00B52E0B"/>
    <w:rsid w:val="00B52FB2"/>
    <w:rsid w:val="00B531D4"/>
    <w:rsid w:val="00B533D9"/>
    <w:rsid w:val="00B534B3"/>
    <w:rsid w:val="00B5390D"/>
    <w:rsid w:val="00B53AE1"/>
    <w:rsid w:val="00B543E1"/>
    <w:rsid w:val="00B549EC"/>
    <w:rsid w:val="00B54B82"/>
    <w:rsid w:val="00B54BC2"/>
    <w:rsid w:val="00B54E0E"/>
    <w:rsid w:val="00B54E1D"/>
    <w:rsid w:val="00B5503C"/>
    <w:rsid w:val="00B55313"/>
    <w:rsid w:val="00B55490"/>
    <w:rsid w:val="00B55CB2"/>
    <w:rsid w:val="00B5619B"/>
    <w:rsid w:val="00B562BA"/>
    <w:rsid w:val="00B563C7"/>
    <w:rsid w:val="00B563EB"/>
    <w:rsid w:val="00B568D1"/>
    <w:rsid w:val="00B56B9A"/>
    <w:rsid w:val="00B56C4E"/>
    <w:rsid w:val="00B56D49"/>
    <w:rsid w:val="00B56DCD"/>
    <w:rsid w:val="00B571D5"/>
    <w:rsid w:val="00B575E8"/>
    <w:rsid w:val="00B5766D"/>
    <w:rsid w:val="00B57C4A"/>
    <w:rsid w:val="00B57EAF"/>
    <w:rsid w:val="00B60B31"/>
    <w:rsid w:val="00B60D5F"/>
    <w:rsid w:val="00B60E35"/>
    <w:rsid w:val="00B6137A"/>
    <w:rsid w:val="00B61700"/>
    <w:rsid w:val="00B61BD5"/>
    <w:rsid w:val="00B61C74"/>
    <w:rsid w:val="00B61CE1"/>
    <w:rsid w:val="00B6246C"/>
    <w:rsid w:val="00B6283F"/>
    <w:rsid w:val="00B62C0B"/>
    <w:rsid w:val="00B62D22"/>
    <w:rsid w:val="00B631EF"/>
    <w:rsid w:val="00B631F4"/>
    <w:rsid w:val="00B63404"/>
    <w:rsid w:val="00B63791"/>
    <w:rsid w:val="00B63AB1"/>
    <w:rsid w:val="00B63B24"/>
    <w:rsid w:val="00B64BE9"/>
    <w:rsid w:val="00B64F5B"/>
    <w:rsid w:val="00B65199"/>
    <w:rsid w:val="00B65447"/>
    <w:rsid w:val="00B65602"/>
    <w:rsid w:val="00B65616"/>
    <w:rsid w:val="00B65767"/>
    <w:rsid w:val="00B657BF"/>
    <w:rsid w:val="00B65929"/>
    <w:rsid w:val="00B659A3"/>
    <w:rsid w:val="00B661B3"/>
    <w:rsid w:val="00B66203"/>
    <w:rsid w:val="00B66231"/>
    <w:rsid w:val="00B66234"/>
    <w:rsid w:val="00B66375"/>
    <w:rsid w:val="00B66392"/>
    <w:rsid w:val="00B66609"/>
    <w:rsid w:val="00B66612"/>
    <w:rsid w:val="00B66AD6"/>
    <w:rsid w:val="00B66C7B"/>
    <w:rsid w:val="00B66F76"/>
    <w:rsid w:val="00B670C6"/>
    <w:rsid w:val="00B671DD"/>
    <w:rsid w:val="00B67392"/>
    <w:rsid w:val="00B6768C"/>
    <w:rsid w:val="00B67B72"/>
    <w:rsid w:val="00B67CF7"/>
    <w:rsid w:val="00B67DFF"/>
    <w:rsid w:val="00B702F7"/>
    <w:rsid w:val="00B709D2"/>
    <w:rsid w:val="00B70ABB"/>
    <w:rsid w:val="00B70F1E"/>
    <w:rsid w:val="00B71207"/>
    <w:rsid w:val="00B71316"/>
    <w:rsid w:val="00B7150F"/>
    <w:rsid w:val="00B715C8"/>
    <w:rsid w:val="00B71681"/>
    <w:rsid w:val="00B7170A"/>
    <w:rsid w:val="00B71A07"/>
    <w:rsid w:val="00B71E42"/>
    <w:rsid w:val="00B7238E"/>
    <w:rsid w:val="00B726C3"/>
    <w:rsid w:val="00B72BA2"/>
    <w:rsid w:val="00B72C56"/>
    <w:rsid w:val="00B72D72"/>
    <w:rsid w:val="00B733EA"/>
    <w:rsid w:val="00B7379F"/>
    <w:rsid w:val="00B73832"/>
    <w:rsid w:val="00B73F3E"/>
    <w:rsid w:val="00B740D3"/>
    <w:rsid w:val="00B7422F"/>
    <w:rsid w:val="00B743EE"/>
    <w:rsid w:val="00B74CE9"/>
    <w:rsid w:val="00B753DC"/>
    <w:rsid w:val="00B758EA"/>
    <w:rsid w:val="00B7592B"/>
    <w:rsid w:val="00B75C61"/>
    <w:rsid w:val="00B75CD9"/>
    <w:rsid w:val="00B75DBE"/>
    <w:rsid w:val="00B75EC0"/>
    <w:rsid w:val="00B7602C"/>
    <w:rsid w:val="00B763FE"/>
    <w:rsid w:val="00B76568"/>
    <w:rsid w:val="00B7669F"/>
    <w:rsid w:val="00B76CFC"/>
    <w:rsid w:val="00B7712E"/>
    <w:rsid w:val="00B77492"/>
    <w:rsid w:val="00B776EA"/>
    <w:rsid w:val="00B77926"/>
    <w:rsid w:val="00B77A42"/>
    <w:rsid w:val="00B77A5D"/>
    <w:rsid w:val="00B77B55"/>
    <w:rsid w:val="00B77EAF"/>
    <w:rsid w:val="00B8047E"/>
    <w:rsid w:val="00B80CF9"/>
    <w:rsid w:val="00B81177"/>
    <w:rsid w:val="00B814E4"/>
    <w:rsid w:val="00B81976"/>
    <w:rsid w:val="00B81CB3"/>
    <w:rsid w:val="00B81DBF"/>
    <w:rsid w:val="00B81F6C"/>
    <w:rsid w:val="00B8220D"/>
    <w:rsid w:val="00B8247C"/>
    <w:rsid w:val="00B8254F"/>
    <w:rsid w:val="00B82839"/>
    <w:rsid w:val="00B8384D"/>
    <w:rsid w:val="00B83AB5"/>
    <w:rsid w:val="00B8461F"/>
    <w:rsid w:val="00B84699"/>
    <w:rsid w:val="00B847D2"/>
    <w:rsid w:val="00B84BB7"/>
    <w:rsid w:val="00B84D6A"/>
    <w:rsid w:val="00B8526C"/>
    <w:rsid w:val="00B85313"/>
    <w:rsid w:val="00B8550D"/>
    <w:rsid w:val="00B855EF"/>
    <w:rsid w:val="00B857CA"/>
    <w:rsid w:val="00B858C5"/>
    <w:rsid w:val="00B8596A"/>
    <w:rsid w:val="00B85FD3"/>
    <w:rsid w:val="00B86358"/>
    <w:rsid w:val="00B86440"/>
    <w:rsid w:val="00B8692A"/>
    <w:rsid w:val="00B86AAE"/>
    <w:rsid w:val="00B86EB7"/>
    <w:rsid w:val="00B87566"/>
    <w:rsid w:val="00B87785"/>
    <w:rsid w:val="00B90533"/>
    <w:rsid w:val="00B90F08"/>
    <w:rsid w:val="00B91123"/>
    <w:rsid w:val="00B911C3"/>
    <w:rsid w:val="00B913DD"/>
    <w:rsid w:val="00B9145E"/>
    <w:rsid w:val="00B914F9"/>
    <w:rsid w:val="00B91651"/>
    <w:rsid w:val="00B9199E"/>
    <w:rsid w:val="00B91BF8"/>
    <w:rsid w:val="00B92268"/>
    <w:rsid w:val="00B926C1"/>
    <w:rsid w:val="00B92A7E"/>
    <w:rsid w:val="00B92D85"/>
    <w:rsid w:val="00B932A2"/>
    <w:rsid w:val="00B93AD1"/>
    <w:rsid w:val="00B93F2A"/>
    <w:rsid w:val="00B94023"/>
    <w:rsid w:val="00B94077"/>
    <w:rsid w:val="00B941BB"/>
    <w:rsid w:val="00B946C3"/>
    <w:rsid w:val="00B9494B"/>
    <w:rsid w:val="00B94A5E"/>
    <w:rsid w:val="00B94D83"/>
    <w:rsid w:val="00B94F24"/>
    <w:rsid w:val="00B9507D"/>
    <w:rsid w:val="00B951F4"/>
    <w:rsid w:val="00B96342"/>
    <w:rsid w:val="00B96842"/>
    <w:rsid w:val="00B96B5F"/>
    <w:rsid w:val="00B96D63"/>
    <w:rsid w:val="00B96EB4"/>
    <w:rsid w:val="00B970D1"/>
    <w:rsid w:val="00B972E0"/>
    <w:rsid w:val="00B976E3"/>
    <w:rsid w:val="00B978A1"/>
    <w:rsid w:val="00B97950"/>
    <w:rsid w:val="00B97984"/>
    <w:rsid w:val="00B979E6"/>
    <w:rsid w:val="00B97B88"/>
    <w:rsid w:val="00B97E9F"/>
    <w:rsid w:val="00BA0181"/>
    <w:rsid w:val="00BA01FF"/>
    <w:rsid w:val="00BA082C"/>
    <w:rsid w:val="00BA09A2"/>
    <w:rsid w:val="00BA09EA"/>
    <w:rsid w:val="00BA0BDF"/>
    <w:rsid w:val="00BA11F3"/>
    <w:rsid w:val="00BA1855"/>
    <w:rsid w:val="00BA1CA5"/>
    <w:rsid w:val="00BA2002"/>
    <w:rsid w:val="00BA226D"/>
    <w:rsid w:val="00BA2611"/>
    <w:rsid w:val="00BA29A2"/>
    <w:rsid w:val="00BA3579"/>
    <w:rsid w:val="00BA3A26"/>
    <w:rsid w:val="00BA3C60"/>
    <w:rsid w:val="00BA4060"/>
    <w:rsid w:val="00BA46BC"/>
    <w:rsid w:val="00BA4715"/>
    <w:rsid w:val="00BA4F74"/>
    <w:rsid w:val="00BA5361"/>
    <w:rsid w:val="00BA55D8"/>
    <w:rsid w:val="00BA5E63"/>
    <w:rsid w:val="00BA5F26"/>
    <w:rsid w:val="00BA623F"/>
    <w:rsid w:val="00BA62BB"/>
    <w:rsid w:val="00BA6E8C"/>
    <w:rsid w:val="00BA6EED"/>
    <w:rsid w:val="00BA7A03"/>
    <w:rsid w:val="00BA7F72"/>
    <w:rsid w:val="00BB03B5"/>
    <w:rsid w:val="00BB06AE"/>
    <w:rsid w:val="00BB0FD2"/>
    <w:rsid w:val="00BB111F"/>
    <w:rsid w:val="00BB12C0"/>
    <w:rsid w:val="00BB1363"/>
    <w:rsid w:val="00BB1382"/>
    <w:rsid w:val="00BB13D0"/>
    <w:rsid w:val="00BB16D4"/>
    <w:rsid w:val="00BB1893"/>
    <w:rsid w:val="00BB1A78"/>
    <w:rsid w:val="00BB2319"/>
    <w:rsid w:val="00BB245F"/>
    <w:rsid w:val="00BB250B"/>
    <w:rsid w:val="00BB25F3"/>
    <w:rsid w:val="00BB2ACD"/>
    <w:rsid w:val="00BB2C3F"/>
    <w:rsid w:val="00BB2C49"/>
    <w:rsid w:val="00BB2D65"/>
    <w:rsid w:val="00BB3365"/>
    <w:rsid w:val="00BB3555"/>
    <w:rsid w:val="00BB369B"/>
    <w:rsid w:val="00BB36DC"/>
    <w:rsid w:val="00BB3BC2"/>
    <w:rsid w:val="00BB41B5"/>
    <w:rsid w:val="00BB42FD"/>
    <w:rsid w:val="00BB432D"/>
    <w:rsid w:val="00BB44B0"/>
    <w:rsid w:val="00BB46F7"/>
    <w:rsid w:val="00BB47BF"/>
    <w:rsid w:val="00BB499E"/>
    <w:rsid w:val="00BB5179"/>
    <w:rsid w:val="00BB523D"/>
    <w:rsid w:val="00BB532F"/>
    <w:rsid w:val="00BB54F6"/>
    <w:rsid w:val="00BB6252"/>
    <w:rsid w:val="00BB647E"/>
    <w:rsid w:val="00BB6837"/>
    <w:rsid w:val="00BB6B43"/>
    <w:rsid w:val="00BB71DC"/>
    <w:rsid w:val="00BB752D"/>
    <w:rsid w:val="00BB75DD"/>
    <w:rsid w:val="00BB7955"/>
    <w:rsid w:val="00BB79EE"/>
    <w:rsid w:val="00BB7B00"/>
    <w:rsid w:val="00BB7C68"/>
    <w:rsid w:val="00BB7EA7"/>
    <w:rsid w:val="00BB7EE7"/>
    <w:rsid w:val="00BC04B0"/>
    <w:rsid w:val="00BC081E"/>
    <w:rsid w:val="00BC0A37"/>
    <w:rsid w:val="00BC0AD5"/>
    <w:rsid w:val="00BC0B1C"/>
    <w:rsid w:val="00BC0D11"/>
    <w:rsid w:val="00BC0EB1"/>
    <w:rsid w:val="00BC0F8D"/>
    <w:rsid w:val="00BC0FB6"/>
    <w:rsid w:val="00BC13F3"/>
    <w:rsid w:val="00BC1773"/>
    <w:rsid w:val="00BC180C"/>
    <w:rsid w:val="00BC1D09"/>
    <w:rsid w:val="00BC200E"/>
    <w:rsid w:val="00BC2136"/>
    <w:rsid w:val="00BC228F"/>
    <w:rsid w:val="00BC2456"/>
    <w:rsid w:val="00BC2522"/>
    <w:rsid w:val="00BC290C"/>
    <w:rsid w:val="00BC2ACA"/>
    <w:rsid w:val="00BC2EC3"/>
    <w:rsid w:val="00BC3E0E"/>
    <w:rsid w:val="00BC4090"/>
    <w:rsid w:val="00BC4404"/>
    <w:rsid w:val="00BC4A8D"/>
    <w:rsid w:val="00BC4C46"/>
    <w:rsid w:val="00BC4CEF"/>
    <w:rsid w:val="00BC4E0E"/>
    <w:rsid w:val="00BC5076"/>
    <w:rsid w:val="00BC5185"/>
    <w:rsid w:val="00BC536B"/>
    <w:rsid w:val="00BC543E"/>
    <w:rsid w:val="00BC560B"/>
    <w:rsid w:val="00BC58EE"/>
    <w:rsid w:val="00BC5995"/>
    <w:rsid w:val="00BC5AEC"/>
    <w:rsid w:val="00BC5EDF"/>
    <w:rsid w:val="00BC5FE8"/>
    <w:rsid w:val="00BC6023"/>
    <w:rsid w:val="00BC6055"/>
    <w:rsid w:val="00BC618A"/>
    <w:rsid w:val="00BC6724"/>
    <w:rsid w:val="00BC6AAB"/>
    <w:rsid w:val="00BC7F16"/>
    <w:rsid w:val="00BD0127"/>
    <w:rsid w:val="00BD06CE"/>
    <w:rsid w:val="00BD074F"/>
    <w:rsid w:val="00BD076D"/>
    <w:rsid w:val="00BD0E08"/>
    <w:rsid w:val="00BD1183"/>
    <w:rsid w:val="00BD14B0"/>
    <w:rsid w:val="00BD151D"/>
    <w:rsid w:val="00BD192F"/>
    <w:rsid w:val="00BD1B97"/>
    <w:rsid w:val="00BD2090"/>
    <w:rsid w:val="00BD2173"/>
    <w:rsid w:val="00BD230D"/>
    <w:rsid w:val="00BD234E"/>
    <w:rsid w:val="00BD26FF"/>
    <w:rsid w:val="00BD2E82"/>
    <w:rsid w:val="00BD2F4C"/>
    <w:rsid w:val="00BD31FE"/>
    <w:rsid w:val="00BD3390"/>
    <w:rsid w:val="00BD3668"/>
    <w:rsid w:val="00BD39DF"/>
    <w:rsid w:val="00BD3E0C"/>
    <w:rsid w:val="00BD400D"/>
    <w:rsid w:val="00BD448C"/>
    <w:rsid w:val="00BD4A47"/>
    <w:rsid w:val="00BD4A49"/>
    <w:rsid w:val="00BD4BB2"/>
    <w:rsid w:val="00BD4DCB"/>
    <w:rsid w:val="00BD4EA2"/>
    <w:rsid w:val="00BD5984"/>
    <w:rsid w:val="00BD5F3D"/>
    <w:rsid w:val="00BD609D"/>
    <w:rsid w:val="00BD644A"/>
    <w:rsid w:val="00BD67AB"/>
    <w:rsid w:val="00BD6E09"/>
    <w:rsid w:val="00BD71A8"/>
    <w:rsid w:val="00BD72CF"/>
    <w:rsid w:val="00BD737C"/>
    <w:rsid w:val="00BD7608"/>
    <w:rsid w:val="00BD7780"/>
    <w:rsid w:val="00BD7A72"/>
    <w:rsid w:val="00BD7CA5"/>
    <w:rsid w:val="00BD7CC0"/>
    <w:rsid w:val="00BD7E69"/>
    <w:rsid w:val="00BD7E90"/>
    <w:rsid w:val="00BE045F"/>
    <w:rsid w:val="00BE0467"/>
    <w:rsid w:val="00BE04B7"/>
    <w:rsid w:val="00BE0CE6"/>
    <w:rsid w:val="00BE100A"/>
    <w:rsid w:val="00BE16F2"/>
    <w:rsid w:val="00BE1E2F"/>
    <w:rsid w:val="00BE1E7A"/>
    <w:rsid w:val="00BE220B"/>
    <w:rsid w:val="00BE2571"/>
    <w:rsid w:val="00BE2D5B"/>
    <w:rsid w:val="00BE2E91"/>
    <w:rsid w:val="00BE2EC6"/>
    <w:rsid w:val="00BE38DA"/>
    <w:rsid w:val="00BE4290"/>
    <w:rsid w:val="00BE4642"/>
    <w:rsid w:val="00BE4825"/>
    <w:rsid w:val="00BE49E1"/>
    <w:rsid w:val="00BE4D5C"/>
    <w:rsid w:val="00BE4DB2"/>
    <w:rsid w:val="00BE5254"/>
    <w:rsid w:val="00BE57B1"/>
    <w:rsid w:val="00BE5841"/>
    <w:rsid w:val="00BE5C3E"/>
    <w:rsid w:val="00BE5C8A"/>
    <w:rsid w:val="00BE63F6"/>
    <w:rsid w:val="00BE6422"/>
    <w:rsid w:val="00BE67F4"/>
    <w:rsid w:val="00BE6896"/>
    <w:rsid w:val="00BE6C4B"/>
    <w:rsid w:val="00BE6F27"/>
    <w:rsid w:val="00BE7097"/>
    <w:rsid w:val="00BE716A"/>
    <w:rsid w:val="00BE72FD"/>
    <w:rsid w:val="00BE773B"/>
    <w:rsid w:val="00BE7796"/>
    <w:rsid w:val="00BE7A6E"/>
    <w:rsid w:val="00BE7B62"/>
    <w:rsid w:val="00BF0003"/>
    <w:rsid w:val="00BF039B"/>
    <w:rsid w:val="00BF0528"/>
    <w:rsid w:val="00BF0544"/>
    <w:rsid w:val="00BF0649"/>
    <w:rsid w:val="00BF0BAE"/>
    <w:rsid w:val="00BF0DB1"/>
    <w:rsid w:val="00BF0F21"/>
    <w:rsid w:val="00BF10CA"/>
    <w:rsid w:val="00BF1120"/>
    <w:rsid w:val="00BF120F"/>
    <w:rsid w:val="00BF129D"/>
    <w:rsid w:val="00BF1797"/>
    <w:rsid w:val="00BF1E3A"/>
    <w:rsid w:val="00BF1EC7"/>
    <w:rsid w:val="00BF2235"/>
    <w:rsid w:val="00BF227D"/>
    <w:rsid w:val="00BF28B5"/>
    <w:rsid w:val="00BF2BCE"/>
    <w:rsid w:val="00BF2E2C"/>
    <w:rsid w:val="00BF30FF"/>
    <w:rsid w:val="00BF319C"/>
    <w:rsid w:val="00BF31CE"/>
    <w:rsid w:val="00BF3757"/>
    <w:rsid w:val="00BF388D"/>
    <w:rsid w:val="00BF38FB"/>
    <w:rsid w:val="00BF3B44"/>
    <w:rsid w:val="00BF4004"/>
    <w:rsid w:val="00BF413A"/>
    <w:rsid w:val="00BF4528"/>
    <w:rsid w:val="00BF4555"/>
    <w:rsid w:val="00BF470F"/>
    <w:rsid w:val="00BF4C58"/>
    <w:rsid w:val="00BF4D48"/>
    <w:rsid w:val="00BF4E7B"/>
    <w:rsid w:val="00BF501C"/>
    <w:rsid w:val="00BF512D"/>
    <w:rsid w:val="00BF5896"/>
    <w:rsid w:val="00BF5CB9"/>
    <w:rsid w:val="00BF5DB5"/>
    <w:rsid w:val="00BF5F4E"/>
    <w:rsid w:val="00BF6009"/>
    <w:rsid w:val="00BF622E"/>
    <w:rsid w:val="00BF69E0"/>
    <w:rsid w:val="00BF6F2D"/>
    <w:rsid w:val="00BF70DA"/>
    <w:rsid w:val="00BF73E3"/>
    <w:rsid w:val="00BF7484"/>
    <w:rsid w:val="00BF75B6"/>
    <w:rsid w:val="00BF7A93"/>
    <w:rsid w:val="00BF7C67"/>
    <w:rsid w:val="00BF7DE9"/>
    <w:rsid w:val="00C00682"/>
    <w:rsid w:val="00C00FF7"/>
    <w:rsid w:val="00C013B9"/>
    <w:rsid w:val="00C01762"/>
    <w:rsid w:val="00C01910"/>
    <w:rsid w:val="00C01E33"/>
    <w:rsid w:val="00C01F28"/>
    <w:rsid w:val="00C02394"/>
    <w:rsid w:val="00C02851"/>
    <w:rsid w:val="00C0288E"/>
    <w:rsid w:val="00C02C4B"/>
    <w:rsid w:val="00C0309A"/>
    <w:rsid w:val="00C0314C"/>
    <w:rsid w:val="00C03440"/>
    <w:rsid w:val="00C0386E"/>
    <w:rsid w:val="00C03946"/>
    <w:rsid w:val="00C03996"/>
    <w:rsid w:val="00C03B4C"/>
    <w:rsid w:val="00C03F3B"/>
    <w:rsid w:val="00C041C2"/>
    <w:rsid w:val="00C041CF"/>
    <w:rsid w:val="00C04305"/>
    <w:rsid w:val="00C044E4"/>
    <w:rsid w:val="00C04FFF"/>
    <w:rsid w:val="00C051AA"/>
    <w:rsid w:val="00C056D8"/>
    <w:rsid w:val="00C05756"/>
    <w:rsid w:val="00C058BC"/>
    <w:rsid w:val="00C05B85"/>
    <w:rsid w:val="00C05D84"/>
    <w:rsid w:val="00C05F2F"/>
    <w:rsid w:val="00C06794"/>
    <w:rsid w:val="00C06923"/>
    <w:rsid w:val="00C07060"/>
    <w:rsid w:val="00C073D1"/>
    <w:rsid w:val="00C07863"/>
    <w:rsid w:val="00C078EE"/>
    <w:rsid w:val="00C07D28"/>
    <w:rsid w:val="00C07FFD"/>
    <w:rsid w:val="00C10017"/>
    <w:rsid w:val="00C10147"/>
    <w:rsid w:val="00C10297"/>
    <w:rsid w:val="00C108BF"/>
    <w:rsid w:val="00C10A4F"/>
    <w:rsid w:val="00C10AF1"/>
    <w:rsid w:val="00C10CF2"/>
    <w:rsid w:val="00C10F4A"/>
    <w:rsid w:val="00C111EA"/>
    <w:rsid w:val="00C114DC"/>
    <w:rsid w:val="00C11537"/>
    <w:rsid w:val="00C116EC"/>
    <w:rsid w:val="00C11728"/>
    <w:rsid w:val="00C11E6E"/>
    <w:rsid w:val="00C11F3A"/>
    <w:rsid w:val="00C12F78"/>
    <w:rsid w:val="00C1315B"/>
    <w:rsid w:val="00C13507"/>
    <w:rsid w:val="00C13823"/>
    <w:rsid w:val="00C138B8"/>
    <w:rsid w:val="00C13981"/>
    <w:rsid w:val="00C13987"/>
    <w:rsid w:val="00C13E0D"/>
    <w:rsid w:val="00C13EE6"/>
    <w:rsid w:val="00C13F7B"/>
    <w:rsid w:val="00C1427A"/>
    <w:rsid w:val="00C145B9"/>
    <w:rsid w:val="00C145F1"/>
    <w:rsid w:val="00C1475D"/>
    <w:rsid w:val="00C147A9"/>
    <w:rsid w:val="00C1499B"/>
    <w:rsid w:val="00C149C8"/>
    <w:rsid w:val="00C14B48"/>
    <w:rsid w:val="00C14B90"/>
    <w:rsid w:val="00C14D22"/>
    <w:rsid w:val="00C150CB"/>
    <w:rsid w:val="00C151D2"/>
    <w:rsid w:val="00C1532D"/>
    <w:rsid w:val="00C15581"/>
    <w:rsid w:val="00C15A8A"/>
    <w:rsid w:val="00C15B8C"/>
    <w:rsid w:val="00C16284"/>
    <w:rsid w:val="00C162F6"/>
    <w:rsid w:val="00C16423"/>
    <w:rsid w:val="00C1646B"/>
    <w:rsid w:val="00C16A8C"/>
    <w:rsid w:val="00C16B7E"/>
    <w:rsid w:val="00C171B8"/>
    <w:rsid w:val="00C17363"/>
    <w:rsid w:val="00C173A4"/>
    <w:rsid w:val="00C174DB"/>
    <w:rsid w:val="00C17A0C"/>
    <w:rsid w:val="00C17D94"/>
    <w:rsid w:val="00C2009F"/>
    <w:rsid w:val="00C20158"/>
    <w:rsid w:val="00C2030D"/>
    <w:rsid w:val="00C20535"/>
    <w:rsid w:val="00C2059B"/>
    <w:rsid w:val="00C2088F"/>
    <w:rsid w:val="00C208C7"/>
    <w:rsid w:val="00C209B1"/>
    <w:rsid w:val="00C20B01"/>
    <w:rsid w:val="00C20DED"/>
    <w:rsid w:val="00C20E51"/>
    <w:rsid w:val="00C20FF3"/>
    <w:rsid w:val="00C21080"/>
    <w:rsid w:val="00C21579"/>
    <w:rsid w:val="00C21609"/>
    <w:rsid w:val="00C216BC"/>
    <w:rsid w:val="00C21BCC"/>
    <w:rsid w:val="00C21C58"/>
    <w:rsid w:val="00C21C9A"/>
    <w:rsid w:val="00C224EB"/>
    <w:rsid w:val="00C22D6F"/>
    <w:rsid w:val="00C231BD"/>
    <w:rsid w:val="00C23201"/>
    <w:rsid w:val="00C238EE"/>
    <w:rsid w:val="00C23B71"/>
    <w:rsid w:val="00C23D7B"/>
    <w:rsid w:val="00C246CA"/>
    <w:rsid w:val="00C24856"/>
    <w:rsid w:val="00C2495E"/>
    <w:rsid w:val="00C24C13"/>
    <w:rsid w:val="00C24E11"/>
    <w:rsid w:val="00C24F35"/>
    <w:rsid w:val="00C25B6C"/>
    <w:rsid w:val="00C25C3E"/>
    <w:rsid w:val="00C25F96"/>
    <w:rsid w:val="00C26586"/>
    <w:rsid w:val="00C26FE3"/>
    <w:rsid w:val="00C27346"/>
    <w:rsid w:val="00C27795"/>
    <w:rsid w:val="00C2790F"/>
    <w:rsid w:val="00C27920"/>
    <w:rsid w:val="00C304EB"/>
    <w:rsid w:val="00C3080F"/>
    <w:rsid w:val="00C3086F"/>
    <w:rsid w:val="00C30983"/>
    <w:rsid w:val="00C31467"/>
    <w:rsid w:val="00C314D5"/>
    <w:rsid w:val="00C3150F"/>
    <w:rsid w:val="00C31F71"/>
    <w:rsid w:val="00C322C7"/>
    <w:rsid w:val="00C32316"/>
    <w:rsid w:val="00C32A99"/>
    <w:rsid w:val="00C32B04"/>
    <w:rsid w:val="00C32C07"/>
    <w:rsid w:val="00C33586"/>
    <w:rsid w:val="00C337D3"/>
    <w:rsid w:val="00C33C3A"/>
    <w:rsid w:val="00C33D9E"/>
    <w:rsid w:val="00C344E4"/>
    <w:rsid w:val="00C34834"/>
    <w:rsid w:val="00C35297"/>
    <w:rsid w:val="00C356BF"/>
    <w:rsid w:val="00C359B4"/>
    <w:rsid w:val="00C35D7F"/>
    <w:rsid w:val="00C35F31"/>
    <w:rsid w:val="00C35F5C"/>
    <w:rsid w:val="00C36397"/>
    <w:rsid w:val="00C363C1"/>
    <w:rsid w:val="00C367C7"/>
    <w:rsid w:val="00C369EE"/>
    <w:rsid w:val="00C36D28"/>
    <w:rsid w:val="00C36F3C"/>
    <w:rsid w:val="00C37375"/>
    <w:rsid w:val="00C375B0"/>
    <w:rsid w:val="00C37622"/>
    <w:rsid w:val="00C37942"/>
    <w:rsid w:val="00C37CC8"/>
    <w:rsid w:val="00C400F5"/>
    <w:rsid w:val="00C40173"/>
    <w:rsid w:val="00C4019F"/>
    <w:rsid w:val="00C4049D"/>
    <w:rsid w:val="00C40532"/>
    <w:rsid w:val="00C408C8"/>
    <w:rsid w:val="00C409B4"/>
    <w:rsid w:val="00C40AC1"/>
    <w:rsid w:val="00C40B3F"/>
    <w:rsid w:val="00C40B47"/>
    <w:rsid w:val="00C413D0"/>
    <w:rsid w:val="00C41424"/>
    <w:rsid w:val="00C4179E"/>
    <w:rsid w:val="00C41C10"/>
    <w:rsid w:val="00C41DCD"/>
    <w:rsid w:val="00C41F50"/>
    <w:rsid w:val="00C42008"/>
    <w:rsid w:val="00C42275"/>
    <w:rsid w:val="00C42503"/>
    <w:rsid w:val="00C42C3D"/>
    <w:rsid w:val="00C42C62"/>
    <w:rsid w:val="00C42DA8"/>
    <w:rsid w:val="00C430DA"/>
    <w:rsid w:val="00C4369E"/>
    <w:rsid w:val="00C439FE"/>
    <w:rsid w:val="00C43AFB"/>
    <w:rsid w:val="00C43B2C"/>
    <w:rsid w:val="00C43D35"/>
    <w:rsid w:val="00C44114"/>
    <w:rsid w:val="00C44270"/>
    <w:rsid w:val="00C445DA"/>
    <w:rsid w:val="00C447D8"/>
    <w:rsid w:val="00C450D6"/>
    <w:rsid w:val="00C45149"/>
    <w:rsid w:val="00C4520E"/>
    <w:rsid w:val="00C45342"/>
    <w:rsid w:val="00C45BB8"/>
    <w:rsid w:val="00C45EA5"/>
    <w:rsid w:val="00C465BB"/>
    <w:rsid w:val="00C46A4B"/>
    <w:rsid w:val="00C46A55"/>
    <w:rsid w:val="00C46B1B"/>
    <w:rsid w:val="00C470EB"/>
    <w:rsid w:val="00C471DE"/>
    <w:rsid w:val="00C473B5"/>
    <w:rsid w:val="00C473C9"/>
    <w:rsid w:val="00C474E6"/>
    <w:rsid w:val="00C47AD9"/>
    <w:rsid w:val="00C47C9B"/>
    <w:rsid w:val="00C47F31"/>
    <w:rsid w:val="00C501E6"/>
    <w:rsid w:val="00C50865"/>
    <w:rsid w:val="00C50912"/>
    <w:rsid w:val="00C50FCF"/>
    <w:rsid w:val="00C51412"/>
    <w:rsid w:val="00C51866"/>
    <w:rsid w:val="00C5187D"/>
    <w:rsid w:val="00C51F86"/>
    <w:rsid w:val="00C52128"/>
    <w:rsid w:val="00C5214E"/>
    <w:rsid w:val="00C52405"/>
    <w:rsid w:val="00C5248F"/>
    <w:rsid w:val="00C52778"/>
    <w:rsid w:val="00C52942"/>
    <w:rsid w:val="00C529E5"/>
    <w:rsid w:val="00C52BB5"/>
    <w:rsid w:val="00C52C7C"/>
    <w:rsid w:val="00C52CFC"/>
    <w:rsid w:val="00C52F3C"/>
    <w:rsid w:val="00C530DE"/>
    <w:rsid w:val="00C5324D"/>
    <w:rsid w:val="00C5346C"/>
    <w:rsid w:val="00C53981"/>
    <w:rsid w:val="00C53DD4"/>
    <w:rsid w:val="00C54127"/>
    <w:rsid w:val="00C541A5"/>
    <w:rsid w:val="00C545A0"/>
    <w:rsid w:val="00C545B1"/>
    <w:rsid w:val="00C54727"/>
    <w:rsid w:val="00C5482A"/>
    <w:rsid w:val="00C54BB6"/>
    <w:rsid w:val="00C54C4A"/>
    <w:rsid w:val="00C54D4A"/>
    <w:rsid w:val="00C54EA8"/>
    <w:rsid w:val="00C553F3"/>
    <w:rsid w:val="00C555D2"/>
    <w:rsid w:val="00C55B26"/>
    <w:rsid w:val="00C56AA8"/>
    <w:rsid w:val="00C56DD7"/>
    <w:rsid w:val="00C5723A"/>
    <w:rsid w:val="00C572AC"/>
    <w:rsid w:val="00C5768F"/>
    <w:rsid w:val="00C577E9"/>
    <w:rsid w:val="00C57B10"/>
    <w:rsid w:val="00C603A2"/>
    <w:rsid w:val="00C606BF"/>
    <w:rsid w:val="00C60891"/>
    <w:rsid w:val="00C60A1B"/>
    <w:rsid w:val="00C60A29"/>
    <w:rsid w:val="00C60D0F"/>
    <w:rsid w:val="00C60E3A"/>
    <w:rsid w:val="00C60E92"/>
    <w:rsid w:val="00C61113"/>
    <w:rsid w:val="00C61199"/>
    <w:rsid w:val="00C612E1"/>
    <w:rsid w:val="00C614C3"/>
    <w:rsid w:val="00C616A6"/>
    <w:rsid w:val="00C618A6"/>
    <w:rsid w:val="00C61D77"/>
    <w:rsid w:val="00C61F68"/>
    <w:rsid w:val="00C61F7C"/>
    <w:rsid w:val="00C61FF6"/>
    <w:rsid w:val="00C621BE"/>
    <w:rsid w:val="00C62415"/>
    <w:rsid w:val="00C62728"/>
    <w:rsid w:val="00C62738"/>
    <w:rsid w:val="00C6295D"/>
    <w:rsid w:val="00C63119"/>
    <w:rsid w:val="00C6324C"/>
    <w:rsid w:val="00C634C8"/>
    <w:rsid w:val="00C63BEB"/>
    <w:rsid w:val="00C63C1F"/>
    <w:rsid w:val="00C63D60"/>
    <w:rsid w:val="00C64327"/>
    <w:rsid w:val="00C644F3"/>
    <w:rsid w:val="00C64A68"/>
    <w:rsid w:val="00C64AA3"/>
    <w:rsid w:val="00C650BA"/>
    <w:rsid w:val="00C653D1"/>
    <w:rsid w:val="00C65598"/>
    <w:rsid w:val="00C655D7"/>
    <w:rsid w:val="00C65740"/>
    <w:rsid w:val="00C6575B"/>
    <w:rsid w:val="00C65D56"/>
    <w:rsid w:val="00C65DE0"/>
    <w:rsid w:val="00C664ED"/>
    <w:rsid w:val="00C66898"/>
    <w:rsid w:val="00C66920"/>
    <w:rsid w:val="00C66C6A"/>
    <w:rsid w:val="00C67036"/>
    <w:rsid w:val="00C6777F"/>
    <w:rsid w:val="00C67BE6"/>
    <w:rsid w:val="00C67C2B"/>
    <w:rsid w:val="00C70067"/>
    <w:rsid w:val="00C702D9"/>
    <w:rsid w:val="00C7044E"/>
    <w:rsid w:val="00C70AC2"/>
    <w:rsid w:val="00C70C9A"/>
    <w:rsid w:val="00C70F89"/>
    <w:rsid w:val="00C712D4"/>
    <w:rsid w:val="00C7150E"/>
    <w:rsid w:val="00C71620"/>
    <w:rsid w:val="00C718C4"/>
    <w:rsid w:val="00C71978"/>
    <w:rsid w:val="00C71BAC"/>
    <w:rsid w:val="00C71D17"/>
    <w:rsid w:val="00C723DE"/>
    <w:rsid w:val="00C727DA"/>
    <w:rsid w:val="00C728A9"/>
    <w:rsid w:val="00C72961"/>
    <w:rsid w:val="00C72FF0"/>
    <w:rsid w:val="00C73570"/>
    <w:rsid w:val="00C73B63"/>
    <w:rsid w:val="00C74633"/>
    <w:rsid w:val="00C7482F"/>
    <w:rsid w:val="00C74CEA"/>
    <w:rsid w:val="00C74E31"/>
    <w:rsid w:val="00C74EAF"/>
    <w:rsid w:val="00C74F4E"/>
    <w:rsid w:val="00C74FF6"/>
    <w:rsid w:val="00C752FE"/>
    <w:rsid w:val="00C75932"/>
    <w:rsid w:val="00C75E7A"/>
    <w:rsid w:val="00C76335"/>
    <w:rsid w:val="00C765E0"/>
    <w:rsid w:val="00C7664F"/>
    <w:rsid w:val="00C76895"/>
    <w:rsid w:val="00C76A20"/>
    <w:rsid w:val="00C76D05"/>
    <w:rsid w:val="00C77038"/>
    <w:rsid w:val="00C77398"/>
    <w:rsid w:val="00C77A46"/>
    <w:rsid w:val="00C803F4"/>
    <w:rsid w:val="00C8067F"/>
    <w:rsid w:val="00C80773"/>
    <w:rsid w:val="00C8094D"/>
    <w:rsid w:val="00C8096F"/>
    <w:rsid w:val="00C80B3F"/>
    <w:rsid w:val="00C80C63"/>
    <w:rsid w:val="00C81056"/>
    <w:rsid w:val="00C81366"/>
    <w:rsid w:val="00C813A4"/>
    <w:rsid w:val="00C81758"/>
    <w:rsid w:val="00C817A0"/>
    <w:rsid w:val="00C8190A"/>
    <w:rsid w:val="00C81A14"/>
    <w:rsid w:val="00C81E36"/>
    <w:rsid w:val="00C820A4"/>
    <w:rsid w:val="00C820F3"/>
    <w:rsid w:val="00C8297C"/>
    <w:rsid w:val="00C829B5"/>
    <w:rsid w:val="00C82B6D"/>
    <w:rsid w:val="00C82CFA"/>
    <w:rsid w:val="00C82D77"/>
    <w:rsid w:val="00C82E59"/>
    <w:rsid w:val="00C830FA"/>
    <w:rsid w:val="00C8310E"/>
    <w:rsid w:val="00C831E8"/>
    <w:rsid w:val="00C83459"/>
    <w:rsid w:val="00C8353D"/>
    <w:rsid w:val="00C836CD"/>
    <w:rsid w:val="00C83D03"/>
    <w:rsid w:val="00C83D4A"/>
    <w:rsid w:val="00C83DB0"/>
    <w:rsid w:val="00C840D9"/>
    <w:rsid w:val="00C842E5"/>
    <w:rsid w:val="00C84864"/>
    <w:rsid w:val="00C84AC8"/>
    <w:rsid w:val="00C84B6B"/>
    <w:rsid w:val="00C84FBD"/>
    <w:rsid w:val="00C85138"/>
    <w:rsid w:val="00C8576B"/>
    <w:rsid w:val="00C85AC6"/>
    <w:rsid w:val="00C85B96"/>
    <w:rsid w:val="00C86209"/>
    <w:rsid w:val="00C8630E"/>
    <w:rsid w:val="00C864C3"/>
    <w:rsid w:val="00C86533"/>
    <w:rsid w:val="00C8683C"/>
    <w:rsid w:val="00C86854"/>
    <w:rsid w:val="00C86BCF"/>
    <w:rsid w:val="00C86F10"/>
    <w:rsid w:val="00C8717B"/>
    <w:rsid w:val="00C87835"/>
    <w:rsid w:val="00C87914"/>
    <w:rsid w:val="00C9003E"/>
    <w:rsid w:val="00C906D4"/>
    <w:rsid w:val="00C90C73"/>
    <w:rsid w:val="00C90D7F"/>
    <w:rsid w:val="00C90E11"/>
    <w:rsid w:val="00C9133D"/>
    <w:rsid w:val="00C919BC"/>
    <w:rsid w:val="00C91C15"/>
    <w:rsid w:val="00C91C6F"/>
    <w:rsid w:val="00C92109"/>
    <w:rsid w:val="00C921A0"/>
    <w:rsid w:val="00C92D45"/>
    <w:rsid w:val="00C93250"/>
    <w:rsid w:val="00C934DC"/>
    <w:rsid w:val="00C93A28"/>
    <w:rsid w:val="00C93BD6"/>
    <w:rsid w:val="00C940D1"/>
    <w:rsid w:val="00C94560"/>
    <w:rsid w:val="00C94882"/>
    <w:rsid w:val="00C9499C"/>
    <w:rsid w:val="00C94AD4"/>
    <w:rsid w:val="00C950ED"/>
    <w:rsid w:val="00C95294"/>
    <w:rsid w:val="00C95697"/>
    <w:rsid w:val="00C95758"/>
    <w:rsid w:val="00C96205"/>
    <w:rsid w:val="00C96530"/>
    <w:rsid w:val="00C96922"/>
    <w:rsid w:val="00C96B2C"/>
    <w:rsid w:val="00C96BCE"/>
    <w:rsid w:val="00C97204"/>
    <w:rsid w:val="00C974BD"/>
    <w:rsid w:val="00C97515"/>
    <w:rsid w:val="00C97532"/>
    <w:rsid w:val="00CA0B1A"/>
    <w:rsid w:val="00CA10C2"/>
    <w:rsid w:val="00CA121F"/>
    <w:rsid w:val="00CA15C4"/>
    <w:rsid w:val="00CA1C4C"/>
    <w:rsid w:val="00CA1E9A"/>
    <w:rsid w:val="00CA2626"/>
    <w:rsid w:val="00CA2A6D"/>
    <w:rsid w:val="00CA2B6C"/>
    <w:rsid w:val="00CA344C"/>
    <w:rsid w:val="00CA34D7"/>
    <w:rsid w:val="00CA3E65"/>
    <w:rsid w:val="00CA4403"/>
    <w:rsid w:val="00CA4427"/>
    <w:rsid w:val="00CA4917"/>
    <w:rsid w:val="00CA4EAC"/>
    <w:rsid w:val="00CA598B"/>
    <w:rsid w:val="00CA5B4B"/>
    <w:rsid w:val="00CA5F0A"/>
    <w:rsid w:val="00CA64EB"/>
    <w:rsid w:val="00CA65C9"/>
    <w:rsid w:val="00CA6674"/>
    <w:rsid w:val="00CA6935"/>
    <w:rsid w:val="00CA6943"/>
    <w:rsid w:val="00CA6B91"/>
    <w:rsid w:val="00CA6BA4"/>
    <w:rsid w:val="00CA6D3C"/>
    <w:rsid w:val="00CA6E94"/>
    <w:rsid w:val="00CA7159"/>
    <w:rsid w:val="00CA74FE"/>
    <w:rsid w:val="00CA7BDC"/>
    <w:rsid w:val="00CA7C98"/>
    <w:rsid w:val="00CB00EE"/>
    <w:rsid w:val="00CB0A43"/>
    <w:rsid w:val="00CB0E4E"/>
    <w:rsid w:val="00CB0E52"/>
    <w:rsid w:val="00CB0E7F"/>
    <w:rsid w:val="00CB0EB0"/>
    <w:rsid w:val="00CB150C"/>
    <w:rsid w:val="00CB18E5"/>
    <w:rsid w:val="00CB1959"/>
    <w:rsid w:val="00CB1BA3"/>
    <w:rsid w:val="00CB1EA4"/>
    <w:rsid w:val="00CB217C"/>
    <w:rsid w:val="00CB24C8"/>
    <w:rsid w:val="00CB2793"/>
    <w:rsid w:val="00CB2D24"/>
    <w:rsid w:val="00CB32BE"/>
    <w:rsid w:val="00CB3328"/>
    <w:rsid w:val="00CB33FB"/>
    <w:rsid w:val="00CB40C6"/>
    <w:rsid w:val="00CB4949"/>
    <w:rsid w:val="00CB4AB1"/>
    <w:rsid w:val="00CB4E10"/>
    <w:rsid w:val="00CB5111"/>
    <w:rsid w:val="00CB51E1"/>
    <w:rsid w:val="00CB5D28"/>
    <w:rsid w:val="00CB5E0A"/>
    <w:rsid w:val="00CB5E34"/>
    <w:rsid w:val="00CB5E4B"/>
    <w:rsid w:val="00CB5FF4"/>
    <w:rsid w:val="00CB6528"/>
    <w:rsid w:val="00CB675E"/>
    <w:rsid w:val="00CB6B60"/>
    <w:rsid w:val="00CB6EAE"/>
    <w:rsid w:val="00CB6F27"/>
    <w:rsid w:val="00CB6FC9"/>
    <w:rsid w:val="00CB6FFA"/>
    <w:rsid w:val="00CB70ED"/>
    <w:rsid w:val="00CB70F1"/>
    <w:rsid w:val="00CB7374"/>
    <w:rsid w:val="00CB73A2"/>
    <w:rsid w:val="00CB789F"/>
    <w:rsid w:val="00CB7D65"/>
    <w:rsid w:val="00CC01A2"/>
    <w:rsid w:val="00CC0317"/>
    <w:rsid w:val="00CC031E"/>
    <w:rsid w:val="00CC03C0"/>
    <w:rsid w:val="00CC0415"/>
    <w:rsid w:val="00CC05FE"/>
    <w:rsid w:val="00CC0B3A"/>
    <w:rsid w:val="00CC0C92"/>
    <w:rsid w:val="00CC1072"/>
    <w:rsid w:val="00CC1235"/>
    <w:rsid w:val="00CC13C1"/>
    <w:rsid w:val="00CC14C6"/>
    <w:rsid w:val="00CC151F"/>
    <w:rsid w:val="00CC16A4"/>
    <w:rsid w:val="00CC16EA"/>
    <w:rsid w:val="00CC19C8"/>
    <w:rsid w:val="00CC1C02"/>
    <w:rsid w:val="00CC2039"/>
    <w:rsid w:val="00CC2409"/>
    <w:rsid w:val="00CC25FC"/>
    <w:rsid w:val="00CC2D68"/>
    <w:rsid w:val="00CC2FBD"/>
    <w:rsid w:val="00CC3507"/>
    <w:rsid w:val="00CC3667"/>
    <w:rsid w:val="00CC3744"/>
    <w:rsid w:val="00CC39C7"/>
    <w:rsid w:val="00CC3AEE"/>
    <w:rsid w:val="00CC3D11"/>
    <w:rsid w:val="00CC3D19"/>
    <w:rsid w:val="00CC3D37"/>
    <w:rsid w:val="00CC3D38"/>
    <w:rsid w:val="00CC3F5E"/>
    <w:rsid w:val="00CC3F8A"/>
    <w:rsid w:val="00CC403F"/>
    <w:rsid w:val="00CC40E5"/>
    <w:rsid w:val="00CC4409"/>
    <w:rsid w:val="00CC4429"/>
    <w:rsid w:val="00CC454B"/>
    <w:rsid w:val="00CC4A4B"/>
    <w:rsid w:val="00CC4F72"/>
    <w:rsid w:val="00CC5269"/>
    <w:rsid w:val="00CC5311"/>
    <w:rsid w:val="00CC5463"/>
    <w:rsid w:val="00CC5468"/>
    <w:rsid w:val="00CC56E6"/>
    <w:rsid w:val="00CC59AD"/>
    <w:rsid w:val="00CC5ADD"/>
    <w:rsid w:val="00CC5AF6"/>
    <w:rsid w:val="00CC5BA9"/>
    <w:rsid w:val="00CC5ED3"/>
    <w:rsid w:val="00CC6410"/>
    <w:rsid w:val="00CC678E"/>
    <w:rsid w:val="00CC6DD1"/>
    <w:rsid w:val="00CC7262"/>
    <w:rsid w:val="00CC72AE"/>
    <w:rsid w:val="00CC7C8C"/>
    <w:rsid w:val="00CC7D14"/>
    <w:rsid w:val="00CC7D6E"/>
    <w:rsid w:val="00CC7EC2"/>
    <w:rsid w:val="00CD05F0"/>
    <w:rsid w:val="00CD075A"/>
    <w:rsid w:val="00CD075E"/>
    <w:rsid w:val="00CD08A5"/>
    <w:rsid w:val="00CD0BA4"/>
    <w:rsid w:val="00CD106C"/>
    <w:rsid w:val="00CD177D"/>
    <w:rsid w:val="00CD1886"/>
    <w:rsid w:val="00CD1AC0"/>
    <w:rsid w:val="00CD1BE9"/>
    <w:rsid w:val="00CD1CDB"/>
    <w:rsid w:val="00CD1D7F"/>
    <w:rsid w:val="00CD2042"/>
    <w:rsid w:val="00CD208E"/>
    <w:rsid w:val="00CD21A5"/>
    <w:rsid w:val="00CD2375"/>
    <w:rsid w:val="00CD26D3"/>
    <w:rsid w:val="00CD278C"/>
    <w:rsid w:val="00CD2A4F"/>
    <w:rsid w:val="00CD3990"/>
    <w:rsid w:val="00CD3CDF"/>
    <w:rsid w:val="00CD3D2A"/>
    <w:rsid w:val="00CD424B"/>
    <w:rsid w:val="00CD43E8"/>
    <w:rsid w:val="00CD4413"/>
    <w:rsid w:val="00CD4A77"/>
    <w:rsid w:val="00CD4D82"/>
    <w:rsid w:val="00CD4F77"/>
    <w:rsid w:val="00CD5202"/>
    <w:rsid w:val="00CD554B"/>
    <w:rsid w:val="00CD5D0A"/>
    <w:rsid w:val="00CD5E80"/>
    <w:rsid w:val="00CD5F58"/>
    <w:rsid w:val="00CD5FE1"/>
    <w:rsid w:val="00CD6030"/>
    <w:rsid w:val="00CD63E3"/>
    <w:rsid w:val="00CD68E3"/>
    <w:rsid w:val="00CD6A92"/>
    <w:rsid w:val="00CD6B46"/>
    <w:rsid w:val="00CD6CD4"/>
    <w:rsid w:val="00CD707E"/>
    <w:rsid w:val="00CD708F"/>
    <w:rsid w:val="00CD72F4"/>
    <w:rsid w:val="00CD7326"/>
    <w:rsid w:val="00CD7499"/>
    <w:rsid w:val="00CD7E3C"/>
    <w:rsid w:val="00CD7E94"/>
    <w:rsid w:val="00CE00DF"/>
    <w:rsid w:val="00CE023C"/>
    <w:rsid w:val="00CE0B40"/>
    <w:rsid w:val="00CE0BF1"/>
    <w:rsid w:val="00CE11A3"/>
    <w:rsid w:val="00CE13C1"/>
    <w:rsid w:val="00CE13E9"/>
    <w:rsid w:val="00CE15E2"/>
    <w:rsid w:val="00CE180B"/>
    <w:rsid w:val="00CE19C8"/>
    <w:rsid w:val="00CE19FC"/>
    <w:rsid w:val="00CE20D3"/>
    <w:rsid w:val="00CE2BC8"/>
    <w:rsid w:val="00CE2BCC"/>
    <w:rsid w:val="00CE2C9B"/>
    <w:rsid w:val="00CE2CD3"/>
    <w:rsid w:val="00CE2DF9"/>
    <w:rsid w:val="00CE344D"/>
    <w:rsid w:val="00CE391B"/>
    <w:rsid w:val="00CE3CA3"/>
    <w:rsid w:val="00CE43CF"/>
    <w:rsid w:val="00CE4536"/>
    <w:rsid w:val="00CE48E1"/>
    <w:rsid w:val="00CE5006"/>
    <w:rsid w:val="00CE54C4"/>
    <w:rsid w:val="00CE5586"/>
    <w:rsid w:val="00CE584D"/>
    <w:rsid w:val="00CE5BE1"/>
    <w:rsid w:val="00CE6090"/>
    <w:rsid w:val="00CE62E8"/>
    <w:rsid w:val="00CE71A1"/>
    <w:rsid w:val="00CE7E25"/>
    <w:rsid w:val="00CF0073"/>
    <w:rsid w:val="00CF008D"/>
    <w:rsid w:val="00CF00F4"/>
    <w:rsid w:val="00CF095A"/>
    <w:rsid w:val="00CF0BFC"/>
    <w:rsid w:val="00CF0EA2"/>
    <w:rsid w:val="00CF0EAD"/>
    <w:rsid w:val="00CF0F22"/>
    <w:rsid w:val="00CF1A61"/>
    <w:rsid w:val="00CF1CCB"/>
    <w:rsid w:val="00CF2151"/>
    <w:rsid w:val="00CF242A"/>
    <w:rsid w:val="00CF25A4"/>
    <w:rsid w:val="00CF25D2"/>
    <w:rsid w:val="00CF2890"/>
    <w:rsid w:val="00CF2982"/>
    <w:rsid w:val="00CF2F61"/>
    <w:rsid w:val="00CF35D0"/>
    <w:rsid w:val="00CF3B7B"/>
    <w:rsid w:val="00CF3BD9"/>
    <w:rsid w:val="00CF3D19"/>
    <w:rsid w:val="00CF3F59"/>
    <w:rsid w:val="00CF3FD1"/>
    <w:rsid w:val="00CF44A7"/>
    <w:rsid w:val="00CF485A"/>
    <w:rsid w:val="00CF4B93"/>
    <w:rsid w:val="00CF4B9D"/>
    <w:rsid w:val="00CF4D5A"/>
    <w:rsid w:val="00CF4F7B"/>
    <w:rsid w:val="00CF52C2"/>
    <w:rsid w:val="00CF53CC"/>
    <w:rsid w:val="00CF53F0"/>
    <w:rsid w:val="00CF54D0"/>
    <w:rsid w:val="00CF5C8B"/>
    <w:rsid w:val="00CF5CE0"/>
    <w:rsid w:val="00CF5D20"/>
    <w:rsid w:val="00CF5FF4"/>
    <w:rsid w:val="00CF62ED"/>
    <w:rsid w:val="00CF65B8"/>
    <w:rsid w:val="00CF6B0C"/>
    <w:rsid w:val="00CF6F63"/>
    <w:rsid w:val="00CF72C8"/>
    <w:rsid w:val="00CF74B5"/>
    <w:rsid w:val="00CF7914"/>
    <w:rsid w:val="00CF79CD"/>
    <w:rsid w:val="00CF7B8C"/>
    <w:rsid w:val="00CF7E74"/>
    <w:rsid w:val="00D004FB"/>
    <w:rsid w:val="00D00A33"/>
    <w:rsid w:val="00D00B43"/>
    <w:rsid w:val="00D00C48"/>
    <w:rsid w:val="00D00E89"/>
    <w:rsid w:val="00D011F0"/>
    <w:rsid w:val="00D013B9"/>
    <w:rsid w:val="00D016E4"/>
    <w:rsid w:val="00D01B78"/>
    <w:rsid w:val="00D01EA6"/>
    <w:rsid w:val="00D01F15"/>
    <w:rsid w:val="00D02120"/>
    <w:rsid w:val="00D02350"/>
    <w:rsid w:val="00D02680"/>
    <w:rsid w:val="00D028B8"/>
    <w:rsid w:val="00D02A3B"/>
    <w:rsid w:val="00D02A7B"/>
    <w:rsid w:val="00D02B5B"/>
    <w:rsid w:val="00D02C97"/>
    <w:rsid w:val="00D033D8"/>
    <w:rsid w:val="00D036AE"/>
    <w:rsid w:val="00D03FCC"/>
    <w:rsid w:val="00D04169"/>
    <w:rsid w:val="00D04233"/>
    <w:rsid w:val="00D044D9"/>
    <w:rsid w:val="00D0456E"/>
    <w:rsid w:val="00D047FE"/>
    <w:rsid w:val="00D04C14"/>
    <w:rsid w:val="00D04C6A"/>
    <w:rsid w:val="00D0541A"/>
    <w:rsid w:val="00D05D0F"/>
    <w:rsid w:val="00D05EAE"/>
    <w:rsid w:val="00D06113"/>
    <w:rsid w:val="00D063DA"/>
    <w:rsid w:val="00D06414"/>
    <w:rsid w:val="00D071BD"/>
    <w:rsid w:val="00D075A6"/>
    <w:rsid w:val="00D07F8A"/>
    <w:rsid w:val="00D07FAD"/>
    <w:rsid w:val="00D07FD3"/>
    <w:rsid w:val="00D10540"/>
    <w:rsid w:val="00D10630"/>
    <w:rsid w:val="00D107ED"/>
    <w:rsid w:val="00D10BF6"/>
    <w:rsid w:val="00D10D26"/>
    <w:rsid w:val="00D114BE"/>
    <w:rsid w:val="00D114D3"/>
    <w:rsid w:val="00D1159A"/>
    <w:rsid w:val="00D11E23"/>
    <w:rsid w:val="00D11F74"/>
    <w:rsid w:val="00D11F87"/>
    <w:rsid w:val="00D120B6"/>
    <w:rsid w:val="00D12445"/>
    <w:rsid w:val="00D126E5"/>
    <w:rsid w:val="00D1294C"/>
    <w:rsid w:val="00D12C56"/>
    <w:rsid w:val="00D12DC1"/>
    <w:rsid w:val="00D12E68"/>
    <w:rsid w:val="00D12F09"/>
    <w:rsid w:val="00D13259"/>
    <w:rsid w:val="00D134EF"/>
    <w:rsid w:val="00D138C6"/>
    <w:rsid w:val="00D13917"/>
    <w:rsid w:val="00D13CA1"/>
    <w:rsid w:val="00D142D7"/>
    <w:rsid w:val="00D1483E"/>
    <w:rsid w:val="00D14FB6"/>
    <w:rsid w:val="00D15861"/>
    <w:rsid w:val="00D16019"/>
    <w:rsid w:val="00D160FC"/>
    <w:rsid w:val="00D1626A"/>
    <w:rsid w:val="00D16455"/>
    <w:rsid w:val="00D16C76"/>
    <w:rsid w:val="00D175D7"/>
    <w:rsid w:val="00D21461"/>
    <w:rsid w:val="00D216C2"/>
    <w:rsid w:val="00D21833"/>
    <w:rsid w:val="00D21E15"/>
    <w:rsid w:val="00D222B1"/>
    <w:rsid w:val="00D224F8"/>
    <w:rsid w:val="00D22563"/>
    <w:rsid w:val="00D2272E"/>
    <w:rsid w:val="00D22801"/>
    <w:rsid w:val="00D22818"/>
    <w:rsid w:val="00D22B00"/>
    <w:rsid w:val="00D22D15"/>
    <w:rsid w:val="00D23029"/>
    <w:rsid w:val="00D23357"/>
    <w:rsid w:val="00D23891"/>
    <w:rsid w:val="00D23966"/>
    <w:rsid w:val="00D23D0E"/>
    <w:rsid w:val="00D24A80"/>
    <w:rsid w:val="00D24EAF"/>
    <w:rsid w:val="00D24F34"/>
    <w:rsid w:val="00D24F5E"/>
    <w:rsid w:val="00D250DC"/>
    <w:rsid w:val="00D25425"/>
    <w:rsid w:val="00D255F9"/>
    <w:rsid w:val="00D262C4"/>
    <w:rsid w:val="00D26388"/>
    <w:rsid w:val="00D26580"/>
    <w:rsid w:val="00D269B9"/>
    <w:rsid w:val="00D26C7C"/>
    <w:rsid w:val="00D271F4"/>
    <w:rsid w:val="00D27778"/>
    <w:rsid w:val="00D27AFD"/>
    <w:rsid w:val="00D27C5B"/>
    <w:rsid w:val="00D303D4"/>
    <w:rsid w:val="00D3058E"/>
    <w:rsid w:val="00D30E07"/>
    <w:rsid w:val="00D30E0F"/>
    <w:rsid w:val="00D30E61"/>
    <w:rsid w:val="00D313E7"/>
    <w:rsid w:val="00D31BA3"/>
    <w:rsid w:val="00D325D0"/>
    <w:rsid w:val="00D32BA7"/>
    <w:rsid w:val="00D32BCF"/>
    <w:rsid w:val="00D33019"/>
    <w:rsid w:val="00D331EF"/>
    <w:rsid w:val="00D33E8A"/>
    <w:rsid w:val="00D33ED9"/>
    <w:rsid w:val="00D346A8"/>
    <w:rsid w:val="00D3490E"/>
    <w:rsid w:val="00D34F55"/>
    <w:rsid w:val="00D35081"/>
    <w:rsid w:val="00D350FD"/>
    <w:rsid w:val="00D351D3"/>
    <w:rsid w:val="00D353FA"/>
    <w:rsid w:val="00D35684"/>
    <w:rsid w:val="00D35734"/>
    <w:rsid w:val="00D3583A"/>
    <w:rsid w:val="00D359D0"/>
    <w:rsid w:val="00D35A99"/>
    <w:rsid w:val="00D35AD5"/>
    <w:rsid w:val="00D35F65"/>
    <w:rsid w:val="00D3612D"/>
    <w:rsid w:val="00D36387"/>
    <w:rsid w:val="00D365C4"/>
    <w:rsid w:val="00D365EE"/>
    <w:rsid w:val="00D366CF"/>
    <w:rsid w:val="00D366FA"/>
    <w:rsid w:val="00D36B6A"/>
    <w:rsid w:val="00D36CBA"/>
    <w:rsid w:val="00D371DD"/>
    <w:rsid w:val="00D37304"/>
    <w:rsid w:val="00D37B9A"/>
    <w:rsid w:val="00D37CFB"/>
    <w:rsid w:val="00D4092A"/>
    <w:rsid w:val="00D40BBB"/>
    <w:rsid w:val="00D40CAF"/>
    <w:rsid w:val="00D40D63"/>
    <w:rsid w:val="00D412E4"/>
    <w:rsid w:val="00D414C5"/>
    <w:rsid w:val="00D41523"/>
    <w:rsid w:val="00D41894"/>
    <w:rsid w:val="00D41BB2"/>
    <w:rsid w:val="00D41D1F"/>
    <w:rsid w:val="00D42152"/>
    <w:rsid w:val="00D42A86"/>
    <w:rsid w:val="00D42B83"/>
    <w:rsid w:val="00D42C16"/>
    <w:rsid w:val="00D42DB8"/>
    <w:rsid w:val="00D42F32"/>
    <w:rsid w:val="00D431C8"/>
    <w:rsid w:val="00D43660"/>
    <w:rsid w:val="00D43EFC"/>
    <w:rsid w:val="00D43F36"/>
    <w:rsid w:val="00D44766"/>
    <w:rsid w:val="00D44965"/>
    <w:rsid w:val="00D455CF"/>
    <w:rsid w:val="00D456CF"/>
    <w:rsid w:val="00D4574D"/>
    <w:rsid w:val="00D45936"/>
    <w:rsid w:val="00D45D09"/>
    <w:rsid w:val="00D461EC"/>
    <w:rsid w:val="00D46817"/>
    <w:rsid w:val="00D46827"/>
    <w:rsid w:val="00D46A27"/>
    <w:rsid w:val="00D46AD3"/>
    <w:rsid w:val="00D46BA1"/>
    <w:rsid w:val="00D46FA5"/>
    <w:rsid w:val="00D4705C"/>
    <w:rsid w:val="00D4726C"/>
    <w:rsid w:val="00D475FF"/>
    <w:rsid w:val="00D477C1"/>
    <w:rsid w:val="00D479BC"/>
    <w:rsid w:val="00D47C23"/>
    <w:rsid w:val="00D47F35"/>
    <w:rsid w:val="00D501A1"/>
    <w:rsid w:val="00D50270"/>
    <w:rsid w:val="00D50824"/>
    <w:rsid w:val="00D50E13"/>
    <w:rsid w:val="00D50F2D"/>
    <w:rsid w:val="00D51421"/>
    <w:rsid w:val="00D51BB0"/>
    <w:rsid w:val="00D51BD8"/>
    <w:rsid w:val="00D51F0B"/>
    <w:rsid w:val="00D52407"/>
    <w:rsid w:val="00D52675"/>
    <w:rsid w:val="00D526A2"/>
    <w:rsid w:val="00D53131"/>
    <w:rsid w:val="00D532D2"/>
    <w:rsid w:val="00D53885"/>
    <w:rsid w:val="00D5394B"/>
    <w:rsid w:val="00D53C21"/>
    <w:rsid w:val="00D53C65"/>
    <w:rsid w:val="00D53DA6"/>
    <w:rsid w:val="00D53E7B"/>
    <w:rsid w:val="00D53F0B"/>
    <w:rsid w:val="00D53F5E"/>
    <w:rsid w:val="00D54B70"/>
    <w:rsid w:val="00D54F88"/>
    <w:rsid w:val="00D55031"/>
    <w:rsid w:val="00D5517A"/>
    <w:rsid w:val="00D556CF"/>
    <w:rsid w:val="00D55730"/>
    <w:rsid w:val="00D55AA4"/>
    <w:rsid w:val="00D55CAE"/>
    <w:rsid w:val="00D55DCB"/>
    <w:rsid w:val="00D56061"/>
    <w:rsid w:val="00D5631E"/>
    <w:rsid w:val="00D56434"/>
    <w:rsid w:val="00D56535"/>
    <w:rsid w:val="00D566E0"/>
    <w:rsid w:val="00D56C82"/>
    <w:rsid w:val="00D56F30"/>
    <w:rsid w:val="00D56F6E"/>
    <w:rsid w:val="00D56F92"/>
    <w:rsid w:val="00D572E1"/>
    <w:rsid w:val="00D573A6"/>
    <w:rsid w:val="00D574DC"/>
    <w:rsid w:val="00D576B6"/>
    <w:rsid w:val="00D57DDA"/>
    <w:rsid w:val="00D604A7"/>
    <w:rsid w:val="00D608DE"/>
    <w:rsid w:val="00D60EDC"/>
    <w:rsid w:val="00D610BD"/>
    <w:rsid w:val="00D612E8"/>
    <w:rsid w:val="00D61496"/>
    <w:rsid w:val="00D6173B"/>
    <w:rsid w:val="00D618BC"/>
    <w:rsid w:val="00D619A3"/>
    <w:rsid w:val="00D61AAE"/>
    <w:rsid w:val="00D61B04"/>
    <w:rsid w:val="00D61CCA"/>
    <w:rsid w:val="00D61E8F"/>
    <w:rsid w:val="00D61EFE"/>
    <w:rsid w:val="00D620A7"/>
    <w:rsid w:val="00D620FA"/>
    <w:rsid w:val="00D6257B"/>
    <w:rsid w:val="00D62581"/>
    <w:rsid w:val="00D6269A"/>
    <w:rsid w:val="00D627F4"/>
    <w:rsid w:val="00D6307A"/>
    <w:rsid w:val="00D64318"/>
    <w:rsid w:val="00D64EA8"/>
    <w:rsid w:val="00D64EB1"/>
    <w:rsid w:val="00D65140"/>
    <w:rsid w:val="00D656B1"/>
    <w:rsid w:val="00D659FE"/>
    <w:rsid w:val="00D65BF7"/>
    <w:rsid w:val="00D65DC7"/>
    <w:rsid w:val="00D65E0B"/>
    <w:rsid w:val="00D66032"/>
    <w:rsid w:val="00D66176"/>
    <w:rsid w:val="00D666C5"/>
    <w:rsid w:val="00D66763"/>
    <w:rsid w:val="00D66917"/>
    <w:rsid w:val="00D669BF"/>
    <w:rsid w:val="00D66E4C"/>
    <w:rsid w:val="00D6725A"/>
    <w:rsid w:val="00D672F8"/>
    <w:rsid w:val="00D6749E"/>
    <w:rsid w:val="00D67688"/>
    <w:rsid w:val="00D678EF"/>
    <w:rsid w:val="00D67F56"/>
    <w:rsid w:val="00D7007E"/>
    <w:rsid w:val="00D701FD"/>
    <w:rsid w:val="00D703CB"/>
    <w:rsid w:val="00D70C7F"/>
    <w:rsid w:val="00D70C9A"/>
    <w:rsid w:val="00D7147C"/>
    <w:rsid w:val="00D714DA"/>
    <w:rsid w:val="00D7170D"/>
    <w:rsid w:val="00D71D9B"/>
    <w:rsid w:val="00D71F79"/>
    <w:rsid w:val="00D72116"/>
    <w:rsid w:val="00D7280B"/>
    <w:rsid w:val="00D7299E"/>
    <w:rsid w:val="00D729B7"/>
    <w:rsid w:val="00D72C19"/>
    <w:rsid w:val="00D72D87"/>
    <w:rsid w:val="00D72DC1"/>
    <w:rsid w:val="00D730A2"/>
    <w:rsid w:val="00D731F0"/>
    <w:rsid w:val="00D73386"/>
    <w:rsid w:val="00D73606"/>
    <w:rsid w:val="00D73800"/>
    <w:rsid w:val="00D73A4F"/>
    <w:rsid w:val="00D73DEE"/>
    <w:rsid w:val="00D73E05"/>
    <w:rsid w:val="00D73F6F"/>
    <w:rsid w:val="00D744FE"/>
    <w:rsid w:val="00D74823"/>
    <w:rsid w:val="00D7497C"/>
    <w:rsid w:val="00D74A5F"/>
    <w:rsid w:val="00D74B78"/>
    <w:rsid w:val="00D74C24"/>
    <w:rsid w:val="00D75066"/>
    <w:rsid w:val="00D7570B"/>
    <w:rsid w:val="00D7586A"/>
    <w:rsid w:val="00D75B73"/>
    <w:rsid w:val="00D75CDD"/>
    <w:rsid w:val="00D75E60"/>
    <w:rsid w:val="00D75F0C"/>
    <w:rsid w:val="00D76236"/>
    <w:rsid w:val="00D763FA"/>
    <w:rsid w:val="00D76941"/>
    <w:rsid w:val="00D76F56"/>
    <w:rsid w:val="00D76FDE"/>
    <w:rsid w:val="00D770E4"/>
    <w:rsid w:val="00D7793C"/>
    <w:rsid w:val="00D77B93"/>
    <w:rsid w:val="00D77C89"/>
    <w:rsid w:val="00D77D64"/>
    <w:rsid w:val="00D77E31"/>
    <w:rsid w:val="00D77EE4"/>
    <w:rsid w:val="00D8033B"/>
    <w:rsid w:val="00D8044C"/>
    <w:rsid w:val="00D8050F"/>
    <w:rsid w:val="00D80581"/>
    <w:rsid w:val="00D8086F"/>
    <w:rsid w:val="00D812F6"/>
    <w:rsid w:val="00D8140B"/>
    <w:rsid w:val="00D815BA"/>
    <w:rsid w:val="00D817AA"/>
    <w:rsid w:val="00D817D6"/>
    <w:rsid w:val="00D818BD"/>
    <w:rsid w:val="00D81AE8"/>
    <w:rsid w:val="00D8266D"/>
    <w:rsid w:val="00D82937"/>
    <w:rsid w:val="00D82AF1"/>
    <w:rsid w:val="00D82D16"/>
    <w:rsid w:val="00D830F6"/>
    <w:rsid w:val="00D834F9"/>
    <w:rsid w:val="00D8382E"/>
    <w:rsid w:val="00D83AEA"/>
    <w:rsid w:val="00D83BA5"/>
    <w:rsid w:val="00D83FB6"/>
    <w:rsid w:val="00D840A1"/>
    <w:rsid w:val="00D84114"/>
    <w:rsid w:val="00D841C6"/>
    <w:rsid w:val="00D84544"/>
    <w:rsid w:val="00D84CFC"/>
    <w:rsid w:val="00D84E6C"/>
    <w:rsid w:val="00D84FE7"/>
    <w:rsid w:val="00D85812"/>
    <w:rsid w:val="00D858CD"/>
    <w:rsid w:val="00D85977"/>
    <w:rsid w:val="00D8597F"/>
    <w:rsid w:val="00D85C68"/>
    <w:rsid w:val="00D85CFE"/>
    <w:rsid w:val="00D85E53"/>
    <w:rsid w:val="00D861F0"/>
    <w:rsid w:val="00D8654A"/>
    <w:rsid w:val="00D86C33"/>
    <w:rsid w:val="00D86EE9"/>
    <w:rsid w:val="00D87555"/>
    <w:rsid w:val="00D876BC"/>
    <w:rsid w:val="00D8772C"/>
    <w:rsid w:val="00D87882"/>
    <w:rsid w:val="00D87A08"/>
    <w:rsid w:val="00D87D2E"/>
    <w:rsid w:val="00D9027C"/>
    <w:rsid w:val="00D90509"/>
    <w:rsid w:val="00D90A01"/>
    <w:rsid w:val="00D90A34"/>
    <w:rsid w:val="00D90BF5"/>
    <w:rsid w:val="00D90F8B"/>
    <w:rsid w:val="00D91217"/>
    <w:rsid w:val="00D91371"/>
    <w:rsid w:val="00D9147D"/>
    <w:rsid w:val="00D91543"/>
    <w:rsid w:val="00D917F4"/>
    <w:rsid w:val="00D918E8"/>
    <w:rsid w:val="00D919A3"/>
    <w:rsid w:val="00D91C30"/>
    <w:rsid w:val="00D91D40"/>
    <w:rsid w:val="00D91F7B"/>
    <w:rsid w:val="00D922CF"/>
    <w:rsid w:val="00D925BA"/>
    <w:rsid w:val="00D93C0C"/>
    <w:rsid w:val="00D93D4E"/>
    <w:rsid w:val="00D9432F"/>
    <w:rsid w:val="00D943F8"/>
    <w:rsid w:val="00D95007"/>
    <w:rsid w:val="00D95798"/>
    <w:rsid w:val="00D95846"/>
    <w:rsid w:val="00D95915"/>
    <w:rsid w:val="00D95FC5"/>
    <w:rsid w:val="00D963F2"/>
    <w:rsid w:val="00D96640"/>
    <w:rsid w:val="00D9664E"/>
    <w:rsid w:val="00D966A0"/>
    <w:rsid w:val="00D9675E"/>
    <w:rsid w:val="00D96797"/>
    <w:rsid w:val="00D96B44"/>
    <w:rsid w:val="00D96CE5"/>
    <w:rsid w:val="00D96F2C"/>
    <w:rsid w:val="00D97475"/>
    <w:rsid w:val="00D97476"/>
    <w:rsid w:val="00D97557"/>
    <w:rsid w:val="00D978DD"/>
    <w:rsid w:val="00D97C68"/>
    <w:rsid w:val="00D97E15"/>
    <w:rsid w:val="00DA0093"/>
    <w:rsid w:val="00DA11C4"/>
    <w:rsid w:val="00DA147D"/>
    <w:rsid w:val="00DA20AC"/>
    <w:rsid w:val="00DA26BD"/>
    <w:rsid w:val="00DA2735"/>
    <w:rsid w:val="00DA2770"/>
    <w:rsid w:val="00DA2826"/>
    <w:rsid w:val="00DA2AEE"/>
    <w:rsid w:val="00DA3416"/>
    <w:rsid w:val="00DA3B9A"/>
    <w:rsid w:val="00DA3E61"/>
    <w:rsid w:val="00DA4117"/>
    <w:rsid w:val="00DA4431"/>
    <w:rsid w:val="00DA4500"/>
    <w:rsid w:val="00DA4708"/>
    <w:rsid w:val="00DA4820"/>
    <w:rsid w:val="00DA4BF8"/>
    <w:rsid w:val="00DA53F5"/>
    <w:rsid w:val="00DA574C"/>
    <w:rsid w:val="00DA5962"/>
    <w:rsid w:val="00DA5F55"/>
    <w:rsid w:val="00DA67B9"/>
    <w:rsid w:val="00DA6EA1"/>
    <w:rsid w:val="00DA6F06"/>
    <w:rsid w:val="00DA71B4"/>
    <w:rsid w:val="00DA7448"/>
    <w:rsid w:val="00DA74BD"/>
    <w:rsid w:val="00DA7680"/>
    <w:rsid w:val="00DA788C"/>
    <w:rsid w:val="00DA78F7"/>
    <w:rsid w:val="00DA79A5"/>
    <w:rsid w:val="00DA7B00"/>
    <w:rsid w:val="00DA7E71"/>
    <w:rsid w:val="00DA7FAC"/>
    <w:rsid w:val="00DB006B"/>
    <w:rsid w:val="00DB03F6"/>
    <w:rsid w:val="00DB07CA"/>
    <w:rsid w:val="00DB07E0"/>
    <w:rsid w:val="00DB0AAF"/>
    <w:rsid w:val="00DB0D43"/>
    <w:rsid w:val="00DB0E40"/>
    <w:rsid w:val="00DB0EED"/>
    <w:rsid w:val="00DB11B1"/>
    <w:rsid w:val="00DB1428"/>
    <w:rsid w:val="00DB1A81"/>
    <w:rsid w:val="00DB266C"/>
    <w:rsid w:val="00DB34DF"/>
    <w:rsid w:val="00DB385B"/>
    <w:rsid w:val="00DB38E0"/>
    <w:rsid w:val="00DB3DD3"/>
    <w:rsid w:val="00DB43B4"/>
    <w:rsid w:val="00DB4590"/>
    <w:rsid w:val="00DB4D12"/>
    <w:rsid w:val="00DB4D93"/>
    <w:rsid w:val="00DB54C9"/>
    <w:rsid w:val="00DB54D2"/>
    <w:rsid w:val="00DB5724"/>
    <w:rsid w:val="00DB5C7C"/>
    <w:rsid w:val="00DB5D1D"/>
    <w:rsid w:val="00DB5DB9"/>
    <w:rsid w:val="00DB63EA"/>
    <w:rsid w:val="00DB644F"/>
    <w:rsid w:val="00DB6913"/>
    <w:rsid w:val="00DB6E74"/>
    <w:rsid w:val="00DB6EF8"/>
    <w:rsid w:val="00DB7126"/>
    <w:rsid w:val="00DB765E"/>
    <w:rsid w:val="00DB7666"/>
    <w:rsid w:val="00DB76CE"/>
    <w:rsid w:val="00DB7731"/>
    <w:rsid w:val="00DB7838"/>
    <w:rsid w:val="00DB7B28"/>
    <w:rsid w:val="00DB7C7F"/>
    <w:rsid w:val="00DC0561"/>
    <w:rsid w:val="00DC0A4E"/>
    <w:rsid w:val="00DC11E1"/>
    <w:rsid w:val="00DC128E"/>
    <w:rsid w:val="00DC13B1"/>
    <w:rsid w:val="00DC1A54"/>
    <w:rsid w:val="00DC1AD0"/>
    <w:rsid w:val="00DC2136"/>
    <w:rsid w:val="00DC2A88"/>
    <w:rsid w:val="00DC2ADD"/>
    <w:rsid w:val="00DC2EB9"/>
    <w:rsid w:val="00DC2F3A"/>
    <w:rsid w:val="00DC355A"/>
    <w:rsid w:val="00DC39CC"/>
    <w:rsid w:val="00DC3B46"/>
    <w:rsid w:val="00DC3CC1"/>
    <w:rsid w:val="00DC3E9A"/>
    <w:rsid w:val="00DC3F53"/>
    <w:rsid w:val="00DC41A6"/>
    <w:rsid w:val="00DC4277"/>
    <w:rsid w:val="00DC4453"/>
    <w:rsid w:val="00DC4878"/>
    <w:rsid w:val="00DC48B5"/>
    <w:rsid w:val="00DC4A4B"/>
    <w:rsid w:val="00DC4C88"/>
    <w:rsid w:val="00DC4D7C"/>
    <w:rsid w:val="00DC4F48"/>
    <w:rsid w:val="00DC4FA0"/>
    <w:rsid w:val="00DC5425"/>
    <w:rsid w:val="00DC5536"/>
    <w:rsid w:val="00DC5AB6"/>
    <w:rsid w:val="00DC5DC3"/>
    <w:rsid w:val="00DC5F99"/>
    <w:rsid w:val="00DC69F0"/>
    <w:rsid w:val="00DC6F86"/>
    <w:rsid w:val="00DC6FC5"/>
    <w:rsid w:val="00DC721E"/>
    <w:rsid w:val="00DC7492"/>
    <w:rsid w:val="00DC7614"/>
    <w:rsid w:val="00DC794E"/>
    <w:rsid w:val="00DC7F8F"/>
    <w:rsid w:val="00DC7FAB"/>
    <w:rsid w:val="00DD0091"/>
    <w:rsid w:val="00DD0546"/>
    <w:rsid w:val="00DD05C8"/>
    <w:rsid w:val="00DD05E4"/>
    <w:rsid w:val="00DD099A"/>
    <w:rsid w:val="00DD0D7E"/>
    <w:rsid w:val="00DD1451"/>
    <w:rsid w:val="00DD1642"/>
    <w:rsid w:val="00DD1AEF"/>
    <w:rsid w:val="00DD1BBF"/>
    <w:rsid w:val="00DD1C34"/>
    <w:rsid w:val="00DD1DA3"/>
    <w:rsid w:val="00DD205C"/>
    <w:rsid w:val="00DD23A7"/>
    <w:rsid w:val="00DD2899"/>
    <w:rsid w:val="00DD2AF7"/>
    <w:rsid w:val="00DD3198"/>
    <w:rsid w:val="00DD4826"/>
    <w:rsid w:val="00DD4D88"/>
    <w:rsid w:val="00DD4EF6"/>
    <w:rsid w:val="00DD4F87"/>
    <w:rsid w:val="00DD50C4"/>
    <w:rsid w:val="00DD5347"/>
    <w:rsid w:val="00DD596B"/>
    <w:rsid w:val="00DD5D7C"/>
    <w:rsid w:val="00DD5D7E"/>
    <w:rsid w:val="00DD6176"/>
    <w:rsid w:val="00DD6B1D"/>
    <w:rsid w:val="00DD6C65"/>
    <w:rsid w:val="00DD7143"/>
    <w:rsid w:val="00DD781F"/>
    <w:rsid w:val="00DD7B94"/>
    <w:rsid w:val="00DD7C43"/>
    <w:rsid w:val="00DD7D0A"/>
    <w:rsid w:val="00DD7FB6"/>
    <w:rsid w:val="00DE0562"/>
    <w:rsid w:val="00DE0C8F"/>
    <w:rsid w:val="00DE0FF0"/>
    <w:rsid w:val="00DE12F6"/>
    <w:rsid w:val="00DE1306"/>
    <w:rsid w:val="00DE1FD5"/>
    <w:rsid w:val="00DE21CF"/>
    <w:rsid w:val="00DE2320"/>
    <w:rsid w:val="00DE26C3"/>
    <w:rsid w:val="00DE2872"/>
    <w:rsid w:val="00DE2889"/>
    <w:rsid w:val="00DE29E0"/>
    <w:rsid w:val="00DE2C9A"/>
    <w:rsid w:val="00DE2FEB"/>
    <w:rsid w:val="00DE320C"/>
    <w:rsid w:val="00DE34D0"/>
    <w:rsid w:val="00DE3667"/>
    <w:rsid w:val="00DE3CA2"/>
    <w:rsid w:val="00DE3D70"/>
    <w:rsid w:val="00DE45A3"/>
    <w:rsid w:val="00DE4928"/>
    <w:rsid w:val="00DE4DC4"/>
    <w:rsid w:val="00DE517E"/>
    <w:rsid w:val="00DE52CD"/>
    <w:rsid w:val="00DE53E6"/>
    <w:rsid w:val="00DE55F2"/>
    <w:rsid w:val="00DE5920"/>
    <w:rsid w:val="00DE5987"/>
    <w:rsid w:val="00DE5C91"/>
    <w:rsid w:val="00DE60B4"/>
    <w:rsid w:val="00DE6273"/>
    <w:rsid w:val="00DE67DD"/>
    <w:rsid w:val="00DE6815"/>
    <w:rsid w:val="00DE6D54"/>
    <w:rsid w:val="00DE6E1E"/>
    <w:rsid w:val="00DE6ED1"/>
    <w:rsid w:val="00DE714E"/>
    <w:rsid w:val="00DE73F2"/>
    <w:rsid w:val="00DE74C1"/>
    <w:rsid w:val="00DE7695"/>
    <w:rsid w:val="00DE799F"/>
    <w:rsid w:val="00DE7EA5"/>
    <w:rsid w:val="00DE7FB0"/>
    <w:rsid w:val="00DF027E"/>
    <w:rsid w:val="00DF0C5A"/>
    <w:rsid w:val="00DF0F2F"/>
    <w:rsid w:val="00DF1257"/>
    <w:rsid w:val="00DF13FA"/>
    <w:rsid w:val="00DF16ED"/>
    <w:rsid w:val="00DF1882"/>
    <w:rsid w:val="00DF1AE1"/>
    <w:rsid w:val="00DF1B4B"/>
    <w:rsid w:val="00DF1C97"/>
    <w:rsid w:val="00DF1D39"/>
    <w:rsid w:val="00DF1D41"/>
    <w:rsid w:val="00DF23CE"/>
    <w:rsid w:val="00DF25B0"/>
    <w:rsid w:val="00DF282F"/>
    <w:rsid w:val="00DF2FB1"/>
    <w:rsid w:val="00DF2FE8"/>
    <w:rsid w:val="00DF31CF"/>
    <w:rsid w:val="00DF3373"/>
    <w:rsid w:val="00DF35FA"/>
    <w:rsid w:val="00DF3644"/>
    <w:rsid w:val="00DF385D"/>
    <w:rsid w:val="00DF3980"/>
    <w:rsid w:val="00DF3A8D"/>
    <w:rsid w:val="00DF3CDF"/>
    <w:rsid w:val="00DF3CF9"/>
    <w:rsid w:val="00DF3FA2"/>
    <w:rsid w:val="00DF40E4"/>
    <w:rsid w:val="00DF4563"/>
    <w:rsid w:val="00DF462A"/>
    <w:rsid w:val="00DF46DC"/>
    <w:rsid w:val="00DF4743"/>
    <w:rsid w:val="00DF47B2"/>
    <w:rsid w:val="00DF4887"/>
    <w:rsid w:val="00DF4A6C"/>
    <w:rsid w:val="00DF5048"/>
    <w:rsid w:val="00DF50D3"/>
    <w:rsid w:val="00DF5998"/>
    <w:rsid w:val="00DF5B0B"/>
    <w:rsid w:val="00DF5BD7"/>
    <w:rsid w:val="00DF61D6"/>
    <w:rsid w:val="00DF68B5"/>
    <w:rsid w:val="00DF6AE5"/>
    <w:rsid w:val="00DF6C9E"/>
    <w:rsid w:val="00DF6DD8"/>
    <w:rsid w:val="00DF6FD7"/>
    <w:rsid w:val="00DF70B3"/>
    <w:rsid w:val="00DF7506"/>
    <w:rsid w:val="00DF7963"/>
    <w:rsid w:val="00DF7A9E"/>
    <w:rsid w:val="00DF7C41"/>
    <w:rsid w:val="00DF7F39"/>
    <w:rsid w:val="00E00159"/>
    <w:rsid w:val="00E00488"/>
    <w:rsid w:val="00E00656"/>
    <w:rsid w:val="00E006B0"/>
    <w:rsid w:val="00E009B6"/>
    <w:rsid w:val="00E00A24"/>
    <w:rsid w:val="00E00AAD"/>
    <w:rsid w:val="00E00BEC"/>
    <w:rsid w:val="00E00D5F"/>
    <w:rsid w:val="00E00E01"/>
    <w:rsid w:val="00E01376"/>
    <w:rsid w:val="00E014F7"/>
    <w:rsid w:val="00E0163C"/>
    <w:rsid w:val="00E02634"/>
    <w:rsid w:val="00E02F79"/>
    <w:rsid w:val="00E031C6"/>
    <w:rsid w:val="00E033CF"/>
    <w:rsid w:val="00E03434"/>
    <w:rsid w:val="00E0350F"/>
    <w:rsid w:val="00E037B9"/>
    <w:rsid w:val="00E04058"/>
    <w:rsid w:val="00E047B3"/>
    <w:rsid w:val="00E0485F"/>
    <w:rsid w:val="00E04B1D"/>
    <w:rsid w:val="00E04B6D"/>
    <w:rsid w:val="00E04D1B"/>
    <w:rsid w:val="00E04D5A"/>
    <w:rsid w:val="00E051A0"/>
    <w:rsid w:val="00E05253"/>
    <w:rsid w:val="00E0552E"/>
    <w:rsid w:val="00E05597"/>
    <w:rsid w:val="00E05C60"/>
    <w:rsid w:val="00E060E6"/>
    <w:rsid w:val="00E061B9"/>
    <w:rsid w:val="00E0620E"/>
    <w:rsid w:val="00E0661D"/>
    <w:rsid w:val="00E06A0A"/>
    <w:rsid w:val="00E06E66"/>
    <w:rsid w:val="00E06F65"/>
    <w:rsid w:val="00E07C13"/>
    <w:rsid w:val="00E100E3"/>
    <w:rsid w:val="00E105B8"/>
    <w:rsid w:val="00E10822"/>
    <w:rsid w:val="00E10D29"/>
    <w:rsid w:val="00E11287"/>
    <w:rsid w:val="00E112DC"/>
    <w:rsid w:val="00E11953"/>
    <w:rsid w:val="00E11B7E"/>
    <w:rsid w:val="00E11DF4"/>
    <w:rsid w:val="00E12094"/>
    <w:rsid w:val="00E122A1"/>
    <w:rsid w:val="00E12417"/>
    <w:rsid w:val="00E12710"/>
    <w:rsid w:val="00E12755"/>
    <w:rsid w:val="00E12990"/>
    <w:rsid w:val="00E129D1"/>
    <w:rsid w:val="00E12A59"/>
    <w:rsid w:val="00E12AC9"/>
    <w:rsid w:val="00E12C2B"/>
    <w:rsid w:val="00E12E03"/>
    <w:rsid w:val="00E1312C"/>
    <w:rsid w:val="00E1378D"/>
    <w:rsid w:val="00E13C07"/>
    <w:rsid w:val="00E13C90"/>
    <w:rsid w:val="00E1402D"/>
    <w:rsid w:val="00E14092"/>
    <w:rsid w:val="00E14141"/>
    <w:rsid w:val="00E14748"/>
    <w:rsid w:val="00E14909"/>
    <w:rsid w:val="00E14B37"/>
    <w:rsid w:val="00E150C2"/>
    <w:rsid w:val="00E154D4"/>
    <w:rsid w:val="00E15E45"/>
    <w:rsid w:val="00E15E51"/>
    <w:rsid w:val="00E15F5A"/>
    <w:rsid w:val="00E1627F"/>
    <w:rsid w:val="00E16A26"/>
    <w:rsid w:val="00E16FA8"/>
    <w:rsid w:val="00E173DB"/>
    <w:rsid w:val="00E178B2"/>
    <w:rsid w:val="00E17C7B"/>
    <w:rsid w:val="00E17CD0"/>
    <w:rsid w:val="00E17CF4"/>
    <w:rsid w:val="00E205AE"/>
    <w:rsid w:val="00E205FA"/>
    <w:rsid w:val="00E2069B"/>
    <w:rsid w:val="00E20894"/>
    <w:rsid w:val="00E20978"/>
    <w:rsid w:val="00E20BF0"/>
    <w:rsid w:val="00E20BF8"/>
    <w:rsid w:val="00E20D66"/>
    <w:rsid w:val="00E20E95"/>
    <w:rsid w:val="00E20EF1"/>
    <w:rsid w:val="00E21584"/>
    <w:rsid w:val="00E21FFF"/>
    <w:rsid w:val="00E222A5"/>
    <w:rsid w:val="00E2230E"/>
    <w:rsid w:val="00E22337"/>
    <w:rsid w:val="00E223A9"/>
    <w:rsid w:val="00E22994"/>
    <w:rsid w:val="00E22FA4"/>
    <w:rsid w:val="00E23616"/>
    <w:rsid w:val="00E23EFA"/>
    <w:rsid w:val="00E243EB"/>
    <w:rsid w:val="00E245C3"/>
    <w:rsid w:val="00E24735"/>
    <w:rsid w:val="00E24902"/>
    <w:rsid w:val="00E249FE"/>
    <w:rsid w:val="00E24A72"/>
    <w:rsid w:val="00E24B3D"/>
    <w:rsid w:val="00E24F0F"/>
    <w:rsid w:val="00E2534A"/>
    <w:rsid w:val="00E25668"/>
    <w:rsid w:val="00E25E19"/>
    <w:rsid w:val="00E26C49"/>
    <w:rsid w:val="00E26C8E"/>
    <w:rsid w:val="00E26E9E"/>
    <w:rsid w:val="00E2716D"/>
    <w:rsid w:val="00E274C3"/>
    <w:rsid w:val="00E27698"/>
    <w:rsid w:val="00E27EFE"/>
    <w:rsid w:val="00E30320"/>
    <w:rsid w:val="00E303A9"/>
    <w:rsid w:val="00E3079A"/>
    <w:rsid w:val="00E309A0"/>
    <w:rsid w:val="00E30C1F"/>
    <w:rsid w:val="00E30C81"/>
    <w:rsid w:val="00E311F5"/>
    <w:rsid w:val="00E31255"/>
    <w:rsid w:val="00E31293"/>
    <w:rsid w:val="00E3173F"/>
    <w:rsid w:val="00E3195E"/>
    <w:rsid w:val="00E31A2A"/>
    <w:rsid w:val="00E31A92"/>
    <w:rsid w:val="00E31B51"/>
    <w:rsid w:val="00E31BA9"/>
    <w:rsid w:val="00E31F20"/>
    <w:rsid w:val="00E322AF"/>
    <w:rsid w:val="00E325BC"/>
    <w:rsid w:val="00E32712"/>
    <w:rsid w:val="00E32EFE"/>
    <w:rsid w:val="00E32FDC"/>
    <w:rsid w:val="00E34375"/>
    <w:rsid w:val="00E344A0"/>
    <w:rsid w:val="00E347F3"/>
    <w:rsid w:val="00E34884"/>
    <w:rsid w:val="00E34934"/>
    <w:rsid w:val="00E34F4A"/>
    <w:rsid w:val="00E3539C"/>
    <w:rsid w:val="00E359E4"/>
    <w:rsid w:val="00E35BED"/>
    <w:rsid w:val="00E362EB"/>
    <w:rsid w:val="00E36420"/>
    <w:rsid w:val="00E36851"/>
    <w:rsid w:val="00E36C27"/>
    <w:rsid w:val="00E3716F"/>
    <w:rsid w:val="00E37334"/>
    <w:rsid w:val="00E3735A"/>
    <w:rsid w:val="00E373E9"/>
    <w:rsid w:val="00E3794C"/>
    <w:rsid w:val="00E37A82"/>
    <w:rsid w:val="00E37C13"/>
    <w:rsid w:val="00E37C74"/>
    <w:rsid w:val="00E37E5D"/>
    <w:rsid w:val="00E37F1A"/>
    <w:rsid w:val="00E40A66"/>
    <w:rsid w:val="00E40E49"/>
    <w:rsid w:val="00E40EFA"/>
    <w:rsid w:val="00E4122E"/>
    <w:rsid w:val="00E41363"/>
    <w:rsid w:val="00E414B1"/>
    <w:rsid w:val="00E4150E"/>
    <w:rsid w:val="00E41563"/>
    <w:rsid w:val="00E4181A"/>
    <w:rsid w:val="00E41B0C"/>
    <w:rsid w:val="00E41C67"/>
    <w:rsid w:val="00E42452"/>
    <w:rsid w:val="00E42848"/>
    <w:rsid w:val="00E428CA"/>
    <w:rsid w:val="00E42D3A"/>
    <w:rsid w:val="00E43009"/>
    <w:rsid w:val="00E432B7"/>
    <w:rsid w:val="00E43EFE"/>
    <w:rsid w:val="00E44022"/>
    <w:rsid w:val="00E44358"/>
    <w:rsid w:val="00E44595"/>
    <w:rsid w:val="00E44845"/>
    <w:rsid w:val="00E44F52"/>
    <w:rsid w:val="00E44F64"/>
    <w:rsid w:val="00E45081"/>
    <w:rsid w:val="00E4531B"/>
    <w:rsid w:val="00E453C3"/>
    <w:rsid w:val="00E454EF"/>
    <w:rsid w:val="00E45BF8"/>
    <w:rsid w:val="00E45CF0"/>
    <w:rsid w:val="00E46AA3"/>
    <w:rsid w:val="00E46BBF"/>
    <w:rsid w:val="00E46DFF"/>
    <w:rsid w:val="00E471EC"/>
    <w:rsid w:val="00E4726A"/>
    <w:rsid w:val="00E47303"/>
    <w:rsid w:val="00E47350"/>
    <w:rsid w:val="00E474F1"/>
    <w:rsid w:val="00E47577"/>
    <w:rsid w:val="00E476AC"/>
    <w:rsid w:val="00E4783A"/>
    <w:rsid w:val="00E47CA7"/>
    <w:rsid w:val="00E47F67"/>
    <w:rsid w:val="00E50ABD"/>
    <w:rsid w:val="00E50C00"/>
    <w:rsid w:val="00E510BF"/>
    <w:rsid w:val="00E51398"/>
    <w:rsid w:val="00E5156B"/>
    <w:rsid w:val="00E5159E"/>
    <w:rsid w:val="00E51896"/>
    <w:rsid w:val="00E51A37"/>
    <w:rsid w:val="00E51A4A"/>
    <w:rsid w:val="00E51E4C"/>
    <w:rsid w:val="00E51E6C"/>
    <w:rsid w:val="00E51F04"/>
    <w:rsid w:val="00E520EB"/>
    <w:rsid w:val="00E524F5"/>
    <w:rsid w:val="00E52575"/>
    <w:rsid w:val="00E52678"/>
    <w:rsid w:val="00E52B5A"/>
    <w:rsid w:val="00E53271"/>
    <w:rsid w:val="00E53330"/>
    <w:rsid w:val="00E5362F"/>
    <w:rsid w:val="00E5364C"/>
    <w:rsid w:val="00E53719"/>
    <w:rsid w:val="00E53EA8"/>
    <w:rsid w:val="00E541EC"/>
    <w:rsid w:val="00E544A4"/>
    <w:rsid w:val="00E546AA"/>
    <w:rsid w:val="00E54CDC"/>
    <w:rsid w:val="00E54D2B"/>
    <w:rsid w:val="00E552A1"/>
    <w:rsid w:val="00E559EE"/>
    <w:rsid w:val="00E55BE7"/>
    <w:rsid w:val="00E55CAA"/>
    <w:rsid w:val="00E55D13"/>
    <w:rsid w:val="00E561F3"/>
    <w:rsid w:val="00E56418"/>
    <w:rsid w:val="00E56668"/>
    <w:rsid w:val="00E56716"/>
    <w:rsid w:val="00E56C26"/>
    <w:rsid w:val="00E56CE8"/>
    <w:rsid w:val="00E57153"/>
    <w:rsid w:val="00E574CA"/>
    <w:rsid w:val="00E57538"/>
    <w:rsid w:val="00E5766A"/>
    <w:rsid w:val="00E576C8"/>
    <w:rsid w:val="00E576E6"/>
    <w:rsid w:val="00E57E16"/>
    <w:rsid w:val="00E57E8C"/>
    <w:rsid w:val="00E602B0"/>
    <w:rsid w:val="00E6036A"/>
    <w:rsid w:val="00E60577"/>
    <w:rsid w:val="00E60BC1"/>
    <w:rsid w:val="00E60C50"/>
    <w:rsid w:val="00E60FA3"/>
    <w:rsid w:val="00E6102C"/>
    <w:rsid w:val="00E6104C"/>
    <w:rsid w:val="00E61062"/>
    <w:rsid w:val="00E614E3"/>
    <w:rsid w:val="00E61A02"/>
    <w:rsid w:val="00E61A42"/>
    <w:rsid w:val="00E61A92"/>
    <w:rsid w:val="00E61C61"/>
    <w:rsid w:val="00E6221F"/>
    <w:rsid w:val="00E62409"/>
    <w:rsid w:val="00E62507"/>
    <w:rsid w:val="00E62683"/>
    <w:rsid w:val="00E62ECC"/>
    <w:rsid w:val="00E62F98"/>
    <w:rsid w:val="00E62FB1"/>
    <w:rsid w:val="00E631C8"/>
    <w:rsid w:val="00E6325F"/>
    <w:rsid w:val="00E6329A"/>
    <w:rsid w:val="00E6364F"/>
    <w:rsid w:val="00E63999"/>
    <w:rsid w:val="00E63A65"/>
    <w:rsid w:val="00E63D59"/>
    <w:rsid w:val="00E63D8C"/>
    <w:rsid w:val="00E64064"/>
    <w:rsid w:val="00E6459E"/>
    <w:rsid w:val="00E64C2D"/>
    <w:rsid w:val="00E64F89"/>
    <w:rsid w:val="00E650A2"/>
    <w:rsid w:val="00E65218"/>
    <w:rsid w:val="00E653E9"/>
    <w:rsid w:val="00E6584C"/>
    <w:rsid w:val="00E65A03"/>
    <w:rsid w:val="00E65C42"/>
    <w:rsid w:val="00E65E17"/>
    <w:rsid w:val="00E663C1"/>
    <w:rsid w:val="00E6650B"/>
    <w:rsid w:val="00E665CB"/>
    <w:rsid w:val="00E66798"/>
    <w:rsid w:val="00E66850"/>
    <w:rsid w:val="00E6695B"/>
    <w:rsid w:val="00E66BC1"/>
    <w:rsid w:val="00E66D11"/>
    <w:rsid w:val="00E6750F"/>
    <w:rsid w:val="00E6773B"/>
    <w:rsid w:val="00E67B2D"/>
    <w:rsid w:val="00E67C58"/>
    <w:rsid w:val="00E67D5D"/>
    <w:rsid w:val="00E70007"/>
    <w:rsid w:val="00E7016D"/>
    <w:rsid w:val="00E702DD"/>
    <w:rsid w:val="00E70A09"/>
    <w:rsid w:val="00E70A9B"/>
    <w:rsid w:val="00E70B70"/>
    <w:rsid w:val="00E70E38"/>
    <w:rsid w:val="00E71140"/>
    <w:rsid w:val="00E71186"/>
    <w:rsid w:val="00E716F1"/>
    <w:rsid w:val="00E71802"/>
    <w:rsid w:val="00E71B7B"/>
    <w:rsid w:val="00E71D9D"/>
    <w:rsid w:val="00E71F99"/>
    <w:rsid w:val="00E72B31"/>
    <w:rsid w:val="00E72BF4"/>
    <w:rsid w:val="00E72CD9"/>
    <w:rsid w:val="00E72D36"/>
    <w:rsid w:val="00E72DD9"/>
    <w:rsid w:val="00E72E57"/>
    <w:rsid w:val="00E73065"/>
    <w:rsid w:val="00E7338B"/>
    <w:rsid w:val="00E73751"/>
    <w:rsid w:val="00E737EE"/>
    <w:rsid w:val="00E7380C"/>
    <w:rsid w:val="00E73CA1"/>
    <w:rsid w:val="00E73D42"/>
    <w:rsid w:val="00E73EBE"/>
    <w:rsid w:val="00E7451E"/>
    <w:rsid w:val="00E745FF"/>
    <w:rsid w:val="00E7465D"/>
    <w:rsid w:val="00E747A7"/>
    <w:rsid w:val="00E74939"/>
    <w:rsid w:val="00E74E8A"/>
    <w:rsid w:val="00E75845"/>
    <w:rsid w:val="00E75857"/>
    <w:rsid w:val="00E75E98"/>
    <w:rsid w:val="00E75EE5"/>
    <w:rsid w:val="00E75F06"/>
    <w:rsid w:val="00E75F0B"/>
    <w:rsid w:val="00E761E0"/>
    <w:rsid w:val="00E762B2"/>
    <w:rsid w:val="00E76335"/>
    <w:rsid w:val="00E76459"/>
    <w:rsid w:val="00E766AD"/>
    <w:rsid w:val="00E77228"/>
    <w:rsid w:val="00E77453"/>
    <w:rsid w:val="00E77693"/>
    <w:rsid w:val="00E77759"/>
    <w:rsid w:val="00E77862"/>
    <w:rsid w:val="00E77B60"/>
    <w:rsid w:val="00E77C07"/>
    <w:rsid w:val="00E77C38"/>
    <w:rsid w:val="00E77D5F"/>
    <w:rsid w:val="00E80349"/>
    <w:rsid w:val="00E807D0"/>
    <w:rsid w:val="00E808E7"/>
    <w:rsid w:val="00E80A62"/>
    <w:rsid w:val="00E80DAA"/>
    <w:rsid w:val="00E80F7C"/>
    <w:rsid w:val="00E8107C"/>
    <w:rsid w:val="00E81576"/>
    <w:rsid w:val="00E81741"/>
    <w:rsid w:val="00E81907"/>
    <w:rsid w:val="00E81AE0"/>
    <w:rsid w:val="00E81EB2"/>
    <w:rsid w:val="00E81F44"/>
    <w:rsid w:val="00E8211F"/>
    <w:rsid w:val="00E8233D"/>
    <w:rsid w:val="00E8265E"/>
    <w:rsid w:val="00E82DB6"/>
    <w:rsid w:val="00E830AD"/>
    <w:rsid w:val="00E83156"/>
    <w:rsid w:val="00E8357D"/>
    <w:rsid w:val="00E83719"/>
    <w:rsid w:val="00E843A7"/>
    <w:rsid w:val="00E843FA"/>
    <w:rsid w:val="00E84591"/>
    <w:rsid w:val="00E84694"/>
    <w:rsid w:val="00E84C5C"/>
    <w:rsid w:val="00E84F97"/>
    <w:rsid w:val="00E84FA0"/>
    <w:rsid w:val="00E84FDE"/>
    <w:rsid w:val="00E8502E"/>
    <w:rsid w:val="00E8535D"/>
    <w:rsid w:val="00E855D0"/>
    <w:rsid w:val="00E858E7"/>
    <w:rsid w:val="00E85C95"/>
    <w:rsid w:val="00E86047"/>
    <w:rsid w:val="00E861E8"/>
    <w:rsid w:val="00E863B5"/>
    <w:rsid w:val="00E86489"/>
    <w:rsid w:val="00E86575"/>
    <w:rsid w:val="00E86C14"/>
    <w:rsid w:val="00E86C46"/>
    <w:rsid w:val="00E86F41"/>
    <w:rsid w:val="00E87024"/>
    <w:rsid w:val="00E8709F"/>
    <w:rsid w:val="00E87922"/>
    <w:rsid w:val="00E879A9"/>
    <w:rsid w:val="00E87C73"/>
    <w:rsid w:val="00E87D70"/>
    <w:rsid w:val="00E9034D"/>
    <w:rsid w:val="00E903A6"/>
    <w:rsid w:val="00E9048E"/>
    <w:rsid w:val="00E9075D"/>
    <w:rsid w:val="00E90817"/>
    <w:rsid w:val="00E9093A"/>
    <w:rsid w:val="00E90C07"/>
    <w:rsid w:val="00E90C56"/>
    <w:rsid w:val="00E90F2C"/>
    <w:rsid w:val="00E912EE"/>
    <w:rsid w:val="00E9140B"/>
    <w:rsid w:val="00E916CC"/>
    <w:rsid w:val="00E9194E"/>
    <w:rsid w:val="00E91A59"/>
    <w:rsid w:val="00E91EFB"/>
    <w:rsid w:val="00E927E2"/>
    <w:rsid w:val="00E92F95"/>
    <w:rsid w:val="00E93959"/>
    <w:rsid w:val="00E93B95"/>
    <w:rsid w:val="00E93D5A"/>
    <w:rsid w:val="00E94225"/>
    <w:rsid w:val="00E9499A"/>
    <w:rsid w:val="00E949EA"/>
    <w:rsid w:val="00E95672"/>
    <w:rsid w:val="00E9589A"/>
    <w:rsid w:val="00E95AFE"/>
    <w:rsid w:val="00E95EFD"/>
    <w:rsid w:val="00E96009"/>
    <w:rsid w:val="00E963B8"/>
    <w:rsid w:val="00E96728"/>
    <w:rsid w:val="00E967B9"/>
    <w:rsid w:val="00E969B4"/>
    <w:rsid w:val="00E96D35"/>
    <w:rsid w:val="00E96D57"/>
    <w:rsid w:val="00E96DD2"/>
    <w:rsid w:val="00E96E80"/>
    <w:rsid w:val="00E978E7"/>
    <w:rsid w:val="00E97D55"/>
    <w:rsid w:val="00EA0043"/>
    <w:rsid w:val="00EA005E"/>
    <w:rsid w:val="00EA060E"/>
    <w:rsid w:val="00EA071C"/>
    <w:rsid w:val="00EA0B85"/>
    <w:rsid w:val="00EA0DDB"/>
    <w:rsid w:val="00EA0FB9"/>
    <w:rsid w:val="00EA11FF"/>
    <w:rsid w:val="00EA12A0"/>
    <w:rsid w:val="00EA134A"/>
    <w:rsid w:val="00EA19C6"/>
    <w:rsid w:val="00EA1E84"/>
    <w:rsid w:val="00EA2477"/>
    <w:rsid w:val="00EA2B0C"/>
    <w:rsid w:val="00EA2DB9"/>
    <w:rsid w:val="00EA300A"/>
    <w:rsid w:val="00EA387C"/>
    <w:rsid w:val="00EA3DB4"/>
    <w:rsid w:val="00EA4287"/>
    <w:rsid w:val="00EA48FF"/>
    <w:rsid w:val="00EA4942"/>
    <w:rsid w:val="00EA49B6"/>
    <w:rsid w:val="00EA4B8F"/>
    <w:rsid w:val="00EA4C58"/>
    <w:rsid w:val="00EA4C96"/>
    <w:rsid w:val="00EA4D59"/>
    <w:rsid w:val="00EA52A3"/>
    <w:rsid w:val="00EA52C0"/>
    <w:rsid w:val="00EA5A12"/>
    <w:rsid w:val="00EA5A7B"/>
    <w:rsid w:val="00EA5D5A"/>
    <w:rsid w:val="00EA5E60"/>
    <w:rsid w:val="00EA5EED"/>
    <w:rsid w:val="00EA6014"/>
    <w:rsid w:val="00EA6055"/>
    <w:rsid w:val="00EA6387"/>
    <w:rsid w:val="00EA6567"/>
    <w:rsid w:val="00EA65D7"/>
    <w:rsid w:val="00EA665D"/>
    <w:rsid w:val="00EA672B"/>
    <w:rsid w:val="00EA6BC2"/>
    <w:rsid w:val="00EA6CC0"/>
    <w:rsid w:val="00EA6D8B"/>
    <w:rsid w:val="00EA7471"/>
    <w:rsid w:val="00EA76C6"/>
    <w:rsid w:val="00EA7B0F"/>
    <w:rsid w:val="00EA7CA2"/>
    <w:rsid w:val="00EA7ED5"/>
    <w:rsid w:val="00EB083C"/>
    <w:rsid w:val="00EB088D"/>
    <w:rsid w:val="00EB0BF8"/>
    <w:rsid w:val="00EB1237"/>
    <w:rsid w:val="00EB16BA"/>
    <w:rsid w:val="00EB19B9"/>
    <w:rsid w:val="00EB1AB7"/>
    <w:rsid w:val="00EB1C93"/>
    <w:rsid w:val="00EB22C5"/>
    <w:rsid w:val="00EB2421"/>
    <w:rsid w:val="00EB2722"/>
    <w:rsid w:val="00EB289F"/>
    <w:rsid w:val="00EB2D62"/>
    <w:rsid w:val="00EB2FA5"/>
    <w:rsid w:val="00EB311A"/>
    <w:rsid w:val="00EB3489"/>
    <w:rsid w:val="00EB35D5"/>
    <w:rsid w:val="00EB35E2"/>
    <w:rsid w:val="00EB381F"/>
    <w:rsid w:val="00EB3D48"/>
    <w:rsid w:val="00EB3EF7"/>
    <w:rsid w:val="00EB42FA"/>
    <w:rsid w:val="00EB4379"/>
    <w:rsid w:val="00EB47AA"/>
    <w:rsid w:val="00EB4988"/>
    <w:rsid w:val="00EB49CC"/>
    <w:rsid w:val="00EB4FAB"/>
    <w:rsid w:val="00EB50B9"/>
    <w:rsid w:val="00EB55AA"/>
    <w:rsid w:val="00EB5669"/>
    <w:rsid w:val="00EB59AD"/>
    <w:rsid w:val="00EB5A27"/>
    <w:rsid w:val="00EB5B2F"/>
    <w:rsid w:val="00EB5B9D"/>
    <w:rsid w:val="00EB5C38"/>
    <w:rsid w:val="00EB5ECE"/>
    <w:rsid w:val="00EB5FE5"/>
    <w:rsid w:val="00EB6797"/>
    <w:rsid w:val="00EB68CA"/>
    <w:rsid w:val="00EB698F"/>
    <w:rsid w:val="00EB6CC8"/>
    <w:rsid w:val="00EB6F50"/>
    <w:rsid w:val="00EB732B"/>
    <w:rsid w:val="00EB75B3"/>
    <w:rsid w:val="00EB761A"/>
    <w:rsid w:val="00EC0416"/>
    <w:rsid w:val="00EC0437"/>
    <w:rsid w:val="00EC0524"/>
    <w:rsid w:val="00EC0594"/>
    <w:rsid w:val="00EC0D0D"/>
    <w:rsid w:val="00EC0F1A"/>
    <w:rsid w:val="00EC0F58"/>
    <w:rsid w:val="00EC101A"/>
    <w:rsid w:val="00EC11AC"/>
    <w:rsid w:val="00EC1AC8"/>
    <w:rsid w:val="00EC20C2"/>
    <w:rsid w:val="00EC20F1"/>
    <w:rsid w:val="00EC23BD"/>
    <w:rsid w:val="00EC2BBA"/>
    <w:rsid w:val="00EC2CBF"/>
    <w:rsid w:val="00EC2F36"/>
    <w:rsid w:val="00EC2F83"/>
    <w:rsid w:val="00EC3487"/>
    <w:rsid w:val="00EC390A"/>
    <w:rsid w:val="00EC3B16"/>
    <w:rsid w:val="00EC3E61"/>
    <w:rsid w:val="00EC4006"/>
    <w:rsid w:val="00EC428F"/>
    <w:rsid w:val="00EC465B"/>
    <w:rsid w:val="00EC46A4"/>
    <w:rsid w:val="00EC4D37"/>
    <w:rsid w:val="00EC4D56"/>
    <w:rsid w:val="00EC4E9D"/>
    <w:rsid w:val="00EC4EA4"/>
    <w:rsid w:val="00EC5291"/>
    <w:rsid w:val="00EC5616"/>
    <w:rsid w:val="00EC5BEB"/>
    <w:rsid w:val="00EC5C1B"/>
    <w:rsid w:val="00EC5C7A"/>
    <w:rsid w:val="00EC5D72"/>
    <w:rsid w:val="00EC5DFE"/>
    <w:rsid w:val="00EC6026"/>
    <w:rsid w:val="00EC668A"/>
    <w:rsid w:val="00EC67F9"/>
    <w:rsid w:val="00EC680A"/>
    <w:rsid w:val="00EC6A2B"/>
    <w:rsid w:val="00EC6B1C"/>
    <w:rsid w:val="00EC6DB0"/>
    <w:rsid w:val="00EC7222"/>
    <w:rsid w:val="00EC73D0"/>
    <w:rsid w:val="00EC773C"/>
    <w:rsid w:val="00EC793C"/>
    <w:rsid w:val="00EC798B"/>
    <w:rsid w:val="00EC7BDF"/>
    <w:rsid w:val="00EC7BE1"/>
    <w:rsid w:val="00ED0341"/>
    <w:rsid w:val="00ED097A"/>
    <w:rsid w:val="00ED09F9"/>
    <w:rsid w:val="00ED0D27"/>
    <w:rsid w:val="00ED13B5"/>
    <w:rsid w:val="00ED15ED"/>
    <w:rsid w:val="00ED1F0B"/>
    <w:rsid w:val="00ED2040"/>
    <w:rsid w:val="00ED22B2"/>
    <w:rsid w:val="00ED261B"/>
    <w:rsid w:val="00ED2833"/>
    <w:rsid w:val="00ED283F"/>
    <w:rsid w:val="00ED288A"/>
    <w:rsid w:val="00ED2907"/>
    <w:rsid w:val="00ED2C8A"/>
    <w:rsid w:val="00ED2EDF"/>
    <w:rsid w:val="00ED318E"/>
    <w:rsid w:val="00ED33DC"/>
    <w:rsid w:val="00ED38DC"/>
    <w:rsid w:val="00ED38E2"/>
    <w:rsid w:val="00ED3C13"/>
    <w:rsid w:val="00ED4079"/>
    <w:rsid w:val="00ED424A"/>
    <w:rsid w:val="00ED42D8"/>
    <w:rsid w:val="00ED4561"/>
    <w:rsid w:val="00ED46CC"/>
    <w:rsid w:val="00ED4E59"/>
    <w:rsid w:val="00ED61F9"/>
    <w:rsid w:val="00ED633A"/>
    <w:rsid w:val="00ED6436"/>
    <w:rsid w:val="00ED6485"/>
    <w:rsid w:val="00ED70B9"/>
    <w:rsid w:val="00ED76E9"/>
    <w:rsid w:val="00ED78C8"/>
    <w:rsid w:val="00ED7A17"/>
    <w:rsid w:val="00ED7EE6"/>
    <w:rsid w:val="00EE08D8"/>
    <w:rsid w:val="00EE08E0"/>
    <w:rsid w:val="00EE0A93"/>
    <w:rsid w:val="00EE0AA8"/>
    <w:rsid w:val="00EE1029"/>
    <w:rsid w:val="00EE137C"/>
    <w:rsid w:val="00EE13D1"/>
    <w:rsid w:val="00EE1850"/>
    <w:rsid w:val="00EE18BD"/>
    <w:rsid w:val="00EE1C7A"/>
    <w:rsid w:val="00EE21D5"/>
    <w:rsid w:val="00EE2807"/>
    <w:rsid w:val="00EE2827"/>
    <w:rsid w:val="00EE2CD5"/>
    <w:rsid w:val="00EE3122"/>
    <w:rsid w:val="00EE3249"/>
    <w:rsid w:val="00EE32C7"/>
    <w:rsid w:val="00EE35AF"/>
    <w:rsid w:val="00EE38A4"/>
    <w:rsid w:val="00EE3AB0"/>
    <w:rsid w:val="00EE3D58"/>
    <w:rsid w:val="00EE42FD"/>
    <w:rsid w:val="00EE5254"/>
    <w:rsid w:val="00EE549F"/>
    <w:rsid w:val="00EE5A5C"/>
    <w:rsid w:val="00EE5A87"/>
    <w:rsid w:val="00EE5AC0"/>
    <w:rsid w:val="00EE5BC2"/>
    <w:rsid w:val="00EE6134"/>
    <w:rsid w:val="00EE63FD"/>
    <w:rsid w:val="00EE66BE"/>
    <w:rsid w:val="00EE6CD4"/>
    <w:rsid w:val="00EE6F7C"/>
    <w:rsid w:val="00EE773E"/>
    <w:rsid w:val="00EE7879"/>
    <w:rsid w:val="00EE7881"/>
    <w:rsid w:val="00EE7DC5"/>
    <w:rsid w:val="00EF0056"/>
    <w:rsid w:val="00EF025E"/>
    <w:rsid w:val="00EF0302"/>
    <w:rsid w:val="00EF0629"/>
    <w:rsid w:val="00EF08F4"/>
    <w:rsid w:val="00EF09E3"/>
    <w:rsid w:val="00EF0A32"/>
    <w:rsid w:val="00EF0E83"/>
    <w:rsid w:val="00EF1B8D"/>
    <w:rsid w:val="00EF1D11"/>
    <w:rsid w:val="00EF214C"/>
    <w:rsid w:val="00EF2733"/>
    <w:rsid w:val="00EF2806"/>
    <w:rsid w:val="00EF2CCC"/>
    <w:rsid w:val="00EF2E8D"/>
    <w:rsid w:val="00EF3623"/>
    <w:rsid w:val="00EF3679"/>
    <w:rsid w:val="00EF3733"/>
    <w:rsid w:val="00EF3E1B"/>
    <w:rsid w:val="00EF3E38"/>
    <w:rsid w:val="00EF3E8D"/>
    <w:rsid w:val="00EF3EA2"/>
    <w:rsid w:val="00EF4674"/>
    <w:rsid w:val="00EF4E6C"/>
    <w:rsid w:val="00EF5225"/>
    <w:rsid w:val="00EF54EC"/>
    <w:rsid w:val="00EF5DB2"/>
    <w:rsid w:val="00EF6037"/>
    <w:rsid w:val="00EF604F"/>
    <w:rsid w:val="00EF669E"/>
    <w:rsid w:val="00EF692E"/>
    <w:rsid w:val="00EF6A9D"/>
    <w:rsid w:val="00EF6DE4"/>
    <w:rsid w:val="00EF709B"/>
    <w:rsid w:val="00EF7155"/>
    <w:rsid w:val="00EF73AD"/>
    <w:rsid w:val="00EF74CE"/>
    <w:rsid w:val="00EF7754"/>
    <w:rsid w:val="00EF78F8"/>
    <w:rsid w:val="00EF7ECB"/>
    <w:rsid w:val="00EF7FD3"/>
    <w:rsid w:val="00EF7FEC"/>
    <w:rsid w:val="00F003CF"/>
    <w:rsid w:val="00F009B4"/>
    <w:rsid w:val="00F00BCA"/>
    <w:rsid w:val="00F00D3B"/>
    <w:rsid w:val="00F01162"/>
    <w:rsid w:val="00F011AA"/>
    <w:rsid w:val="00F011AF"/>
    <w:rsid w:val="00F01314"/>
    <w:rsid w:val="00F01330"/>
    <w:rsid w:val="00F013EA"/>
    <w:rsid w:val="00F0143A"/>
    <w:rsid w:val="00F0147A"/>
    <w:rsid w:val="00F01946"/>
    <w:rsid w:val="00F019E9"/>
    <w:rsid w:val="00F01C77"/>
    <w:rsid w:val="00F01D8F"/>
    <w:rsid w:val="00F02048"/>
    <w:rsid w:val="00F02261"/>
    <w:rsid w:val="00F022BB"/>
    <w:rsid w:val="00F0294B"/>
    <w:rsid w:val="00F0336E"/>
    <w:rsid w:val="00F03417"/>
    <w:rsid w:val="00F03802"/>
    <w:rsid w:val="00F03962"/>
    <w:rsid w:val="00F03A64"/>
    <w:rsid w:val="00F0431F"/>
    <w:rsid w:val="00F045E7"/>
    <w:rsid w:val="00F04939"/>
    <w:rsid w:val="00F04C26"/>
    <w:rsid w:val="00F056F6"/>
    <w:rsid w:val="00F05956"/>
    <w:rsid w:val="00F05F23"/>
    <w:rsid w:val="00F064C1"/>
    <w:rsid w:val="00F06798"/>
    <w:rsid w:val="00F0707E"/>
    <w:rsid w:val="00F0740F"/>
    <w:rsid w:val="00F07693"/>
    <w:rsid w:val="00F07735"/>
    <w:rsid w:val="00F07CE2"/>
    <w:rsid w:val="00F07E9E"/>
    <w:rsid w:val="00F07F09"/>
    <w:rsid w:val="00F10421"/>
    <w:rsid w:val="00F1055A"/>
    <w:rsid w:val="00F10800"/>
    <w:rsid w:val="00F10DF1"/>
    <w:rsid w:val="00F10ED5"/>
    <w:rsid w:val="00F10F54"/>
    <w:rsid w:val="00F110FA"/>
    <w:rsid w:val="00F11137"/>
    <w:rsid w:val="00F1123A"/>
    <w:rsid w:val="00F11AF0"/>
    <w:rsid w:val="00F11BC0"/>
    <w:rsid w:val="00F12193"/>
    <w:rsid w:val="00F123AA"/>
    <w:rsid w:val="00F12604"/>
    <w:rsid w:val="00F128C5"/>
    <w:rsid w:val="00F12ED7"/>
    <w:rsid w:val="00F12FC0"/>
    <w:rsid w:val="00F13160"/>
    <w:rsid w:val="00F132E2"/>
    <w:rsid w:val="00F135BD"/>
    <w:rsid w:val="00F1374D"/>
    <w:rsid w:val="00F13848"/>
    <w:rsid w:val="00F13DF5"/>
    <w:rsid w:val="00F14268"/>
    <w:rsid w:val="00F1440F"/>
    <w:rsid w:val="00F146DA"/>
    <w:rsid w:val="00F1493C"/>
    <w:rsid w:val="00F1493E"/>
    <w:rsid w:val="00F1494E"/>
    <w:rsid w:val="00F14B50"/>
    <w:rsid w:val="00F14BF6"/>
    <w:rsid w:val="00F14FF9"/>
    <w:rsid w:val="00F15270"/>
    <w:rsid w:val="00F152EA"/>
    <w:rsid w:val="00F15380"/>
    <w:rsid w:val="00F15569"/>
    <w:rsid w:val="00F157F7"/>
    <w:rsid w:val="00F15895"/>
    <w:rsid w:val="00F15D3F"/>
    <w:rsid w:val="00F15EEE"/>
    <w:rsid w:val="00F1680B"/>
    <w:rsid w:val="00F16A6A"/>
    <w:rsid w:val="00F170C3"/>
    <w:rsid w:val="00F17F64"/>
    <w:rsid w:val="00F200C8"/>
    <w:rsid w:val="00F204A2"/>
    <w:rsid w:val="00F206DA"/>
    <w:rsid w:val="00F20A37"/>
    <w:rsid w:val="00F20B15"/>
    <w:rsid w:val="00F20ED5"/>
    <w:rsid w:val="00F2117A"/>
    <w:rsid w:val="00F212F0"/>
    <w:rsid w:val="00F21302"/>
    <w:rsid w:val="00F2151D"/>
    <w:rsid w:val="00F21714"/>
    <w:rsid w:val="00F21A8D"/>
    <w:rsid w:val="00F21DC7"/>
    <w:rsid w:val="00F22195"/>
    <w:rsid w:val="00F2278F"/>
    <w:rsid w:val="00F22819"/>
    <w:rsid w:val="00F22D5C"/>
    <w:rsid w:val="00F2308E"/>
    <w:rsid w:val="00F232A1"/>
    <w:rsid w:val="00F23409"/>
    <w:rsid w:val="00F23421"/>
    <w:rsid w:val="00F2383E"/>
    <w:rsid w:val="00F238FC"/>
    <w:rsid w:val="00F2427A"/>
    <w:rsid w:val="00F242F3"/>
    <w:rsid w:val="00F243B7"/>
    <w:rsid w:val="00F24578"/>
    <w:rsid w:val="00F245F5"/>
    <w:rsid w:val="00F249D3"/>
    <w:rsid w:val="00F24BE9"/>
    <w:rsid w:val="00F24DE6"/>
    <w:rsid w:val="00F24F54"/>
    <w:rsid w:val="00F2508A"/>
    <w:rsid w:val="00F25091"/>
    <w:rsid w:val="00F251CB"/>
    <w:rsid w:val="00F2531D"/>
    <w:rsid w:val="00F2537F"/>
    <w:rsid w:val="00F2590D"/>
    <w:rsid w:val="00F25E77"/>
    <w:rsid w:val="00F26056"/>
    <w:rsid w:val="00F2649C"/>
    <w:rsid w:val="00F26618"/>
    <w:rsid w:val="00F266EB"/>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20BE"/>
    <w:rsid w:val="00F3237E"/>
    <w:rsid w:val="00F331F8"/>
    <w:rsid w:val="00F33389"/>
    <w:rsid w:val="00F3353D"/>
    <w:rsid w:val="00F33773"/>
    <w:rsid w:val="00F3381F"/>
    <w:rsid w:val="00F33C5D"/>
    <w:rsid w:val="00F33E17"/>
    <w:rsid w:val="00F33F60"/>
    <w:rsid w:val="00F340BF"/>
    <w:rsid w:val="00F342A5"/>
    <w:rsid w:val="00F3462C"/>
    <w:rsid w:val="00F34925"/>
    <w:rsid w:val="00F34A3E"/>
    <w:rsid w:val="00F34A9F"/>
    <w:rsid w:val="00F34B72"/>
    <w:rsid w:val="00F34BCA"/>
    <w:rsid w:val="00F34CA7"/>
    <w:rsid w:val="00F35007"/>
    <w:rsid w:val="00F3504F"/>
    <w:rsid w:val="00F35093"/>
    <w:rsid w:val="00F351A0"/>
    <w:rsid w:val="00F35549"/>
    <w:rsid w:val="00F358F3"/>
    <w:rsid w:val="00F35929"/>
    <w:rsid w:val="00F35967"/>
    <w:rsid w:val="00F359DD"/>
    <w:rsid w:val="00F35AA2"/>
    <w:rsid w:val="00F361C6"/>
    <w:rsid w:val="00F361CC"/>
    <w:rsid w:val="00F36A44"/>
    <w:rsid w:val="00F36C98"/>
    <w:rsid w:val="00F36E79"/>
    <w:rsid w:val="00F3715D"/>
    <w:rsid w:val="00F373A8"/>
    <w:rsid w:val="00F37452"/>
    <w:rsid w:val="00F37539"/>
    <w:rsid w:val="00F37632"/>
    <w:rsid w:val="00F379F0"/>
    <w:rsid w:val="00F379FF"/>
    <w:rsid w:val="00F40519"/>
    <w:rsid w:val="00F4068D"/>
    <w:rsid w:val="00F40AC4"/>
    <w:rsid w:val="00F41879"/>
    <w:rsid w:val="00F418FC"/>
    <w:rsid w:val="00F41942"/>
    <w:rsid w:val="00F419A0"/>
    <w:rsid w:val="00F41D03"/>
    <w:rsid w:val="00F41E3E"/>
    <w:rsid w:val="00F42212"/>
    <w:rsid w:val="00F42234"/>
    <w:rsid w:val="00F42367"/>
    <w:rsid w:val="00F426A7"/>
    <w:rsid w:val="00F429FE"/>
    <w:rsid w:val="00F42F67"/>
    <w:rsid w:val="00F432B4"/>
    <w:rsid w:val="00F433AD"/>
    <w:rsid w:val="00F43400"/>
    <w:rsid w:val="00F44038"/>
    <w:rsid w:val="00F44186"/>
    <w:rsid w:val="00F442DB"/>
    <w:rsid w:val="00F4493C"/>
    <w:rsid w:val="00F44989"/>
    <w:rsid w:val="00F44A07"/>
    <w:rsid w:val="00F44AB6"/>
    <w:rsid w:val="00F44EE3"/>
    <w:rsid w:val="00F44F93"/>
    <w:rsid w:val="00F45E1F"/>
    <w:rsid w:val="00F45E2C"/>
    <w:rsid w:val="00F45EB2"/>
    <w:rsid w:val="00F460F0"/>
    <w:rsid w:val="00F46467"/>
    <w:rsid w:val="00F465E2"/>
    <w:rsid w:val="00F4686A"/>
    <w:rsid w:val="00F46964"/>
    <w:rsid w:val="00F46A1B"/>
    <w:rsid w:val="00F46C7D"/>
    <w:rsid w:val="00F47090"/>
    <w:rsid w:val="00F473FE"/>
    <w:rsid w:val="00F477C9"/>
    <w:rsid w:val="00F47B27"/>
    <w:rsid w:val="00F47D06"/>
    <w:rsid w:val="00F502BC"/>
    <w:rsid w:val="00F50724"/>
    <w:rsid w:val="00F50909"/>
    <w:rsid w:val="00F50A6C"/>
    <w:rsid w:val="00F50D6A"/>
    <w:rsid w:val="00F50F33"/>
    <w:rsid w:val="00F50F67"/>
    <w:rsid w:val="00F50F94"/>
    <w:rsid w:val="00F51026"/>
    <w:rsid w:val="00F511BC"/>
    <w:rsid w:val="00F514B6"/>
    <w:rsid w:val="00F51502"/>
    <w:rsid w:val="00F51603"/>
    <w:rsid w:val="00F51AEA"/>
    <w:rsid w:val="00F51C9F"/>
    <w:rsid w:val="00F52217"/>
    <w:rsid w:val="00F525DC"/>
    <w:rsid w:val="00F52EA5"/>
    <w:rsid w:val="00F532C6"/>
    <w:rsid w:val="00F53E2F"/>
    <w:rsid w:val="00F54424"/>
    <w:rsid w:val="00F54588"/>
    <w:rsid w:val="00F54D31"/>
    <w:rsid w:val="00F54DE3"/>
    <w:rsid w:val="00F5528E"/>
    <w:rsid w:val="00F5555B"/>
    <w:rsid w:val="00F5595E"/>
    <w:rsid w:val="00F55C6A"/>
    <w:rsid w:val="00F55C87"/>
    <w:rsid w:val="00F55D3C"/>
    <w:rsid w:val="00F5617E"/>
    <w:rsid w:val="00F56314"/>
    <w:rsid w:val="00F56724"/>
    <w:rsid w:val="00F567D0"/>
    <w:rsid w:val="00F57305"/>
    <w:rsid w:val="00F573B2"/>
    <w:rsid w:val="00F5758B"/>
    <w:rsid w:val="00F575B9"/>
    <w:rsid w:val="00F57691"/>
    <w:rsid w:val="00F5794C"/>
    <w:rsid w:val="00F57D3F"/>
    <w:rsid w:val="00F57DDE"/>
    <w:rsid w:val="00F57E5B"/>
    <w:rsid w:val="00F57EAE"/>
    <w:rsid w:val="00F57F36"/>
    <w:rsid w:val="00F600D2"/>
    <w:rsid w:val="00F601C4"/>
    <w:rsid w:val="00F602AC"/>
    <w:rsid w:val="00F60A86"/>
    <w:rsid w:val="00F60DC6"/>
    <w:rsid w:val="00F6102F"/>
    <w:rsid w:val="00F6145A"/>
    <w:rsid w:val="00F617CB"/>
    <w:rsid w:val="00F61A23"/>
    <w:rsid w:val="00F61CB8"/>
    <w:rsid w:val="00F61D6F"/>
    <w:rsid w:val="00F61EA6"/>
    <w:rsid w:val="00F622E0"/>
    <w:rsid w:val="00F623F2"/>
    <w:rsid w:val="00F63160"/>
    <w:rsid w:val="00F63915"/>
    <w:rsid w:val="00F63B99"/>
    <w:rsid w:val="00F63CA4"/>
    <w:rsid w:val="00F63E83"/>
    <w:rsid w:val="00F63F16"/>
    <w:rsid w:val="00F6469D"/>
    <w:rsid w:val="00F64714"/>
    <w:rsid w:val="00F647F6"/>
    <w:rsid w:val="00F64DAB"/>
    <w:rsid w:val="00F65073"/>
    <w:rsid w:val="00F650BD"/>
    <w:rsid w:val="00F6512D"/>
    <w:rsid w:val="00F65190"/>
    <w:rsid w:val="00F65403"/>
    <w:rsid w:val="00F65A56"/>
    <w:rsid w:val="00F65AF7"/>
    <w:rsid w:val="00F65C3C"/>
    <w:rsid w:val="00F65FA7"/>
    <w:rsid w:val="00F66047"/>
    <w:rsid w:val="00F661E1"/>
    <w:rsid w:val="00F6627C"/>
    <w:rsid w:val="00F666C8"/>
    <w:rsid w:val="00F668E8"/>
    <w:rsid w:val="00F66A4D"/>
    <w:rsid w:val="00F66FAF"/>
    <w:rsid w:val="00F6737A"/>
    <w:rsid w:val="00F67B53"/>
    <w:rsid w:val="00F70163"/>
    <w:rsid w:val="00F7020D"/>
    <w:rsid w:val="00F704C1"/>
    <w:rsid w:val="00F705EA"/>
    <w:rsid w:val="00F70941"/>
    <w:rsid w:val="00F70D2E"/>
    <w:rsid w:val="00F70EF0"/>
    <w:rsid w:val="00F714B0"/>
    <w:rsid w:val="00F716A3"/>
    <w:rsid w:val="00F71749"/>
    <w:rsid w:val="00F71ACA"/>
    <w:rsid w:val="00F71B36"/>
    <w:rsid w:val="00F71C9C"/>
    <w:rsid w:val="00F71F3C"/>
    <w:rsid w:val="00F7210C"/>
    <w:rsid w:val="00F721F7"/>
    <w:rsid w:val="00F7244B"/>
    <w:rsid w:val="00F724B1"/>
    <w:rsid w:val="00F726D9"/>
    <w:rsid w:val="00F73074"/>
    <w:rsid w:val="00F7318A"/>
    <w:rsid w:val="00F731E2"/>
    <w:rsid w:val="00F734E2"/>
    <w:rsid w:val="00F7385D"/>
    <w:rsid w:val="00F73A22"/>
    <w:rsid w:val="00F73F0A"/>
    <w:rsid w:val="00F741D1"/>
    <w:rsid w:val="00F742E2"/>
    <w:rsid w:val="00F7456A"/>
    <w:rsid w:val="00F75106"/>
    <w:rsid w:val="00F75638"/>
    <w:rsid w:val="00F757FC"/>
    <w:rsid w:val="00F75A9E"/>
    <w:rsid w:val="00F75D76"/>
    <w:rsid w:val="00F7608C"/>
    <w:rsid w:val="00F76180"/>
    <w:rsid w:val="00F76297"/>
    <w:rsid w:val="00F7646B"/>
    <w:rsid w:val="00F76F19"/>
    <w:rsid w:val="00F77180"/>
    <w:rsid w:val="00F77371"/>
    <w:rsid w:val="00F775E9"/>
    <w:rsid w:val="00F77728"/>
    <w:rsid w:val="00F778AD"/>
    <w:rsid w:val="00F77CCA"/>
    <w:rsid w:val="00F77EC6"/>
    <w:rsid w:val="00F77FB5"/>
    <w:rsid w:val="00F8016D"/>
    <w:rsid w:val="00F804CA"/>
    <w:rsid w:val="00F8050A"/>
    <w:rsid w:val="00F80582"/>
    <w:rsid w:val="00F808F7"/>
    <w:rsid w:val="00F80B07"/>
    <w:rsid w:val="00F80BA6"/>
    <w:rsid w:val="00F80C10"/>
    <w:rsid w:val="00F80ECA"/>
    <w:rsid w:val="00F8128F"/>
    <w:rsid w:val="00F812BA"/>
    <w:rsid w:val="00F813B6"/>
    <w:rsid w:val="00F81862"/>
    <w:rsid w:val="00F81ABE"/>
    <w:rsid w:val="00F81C32"/>
    <w:rsid w:val="00F82031"/>
    <w:rsid w:val="00F8210E"/>
    <w:rsid w:val="00F82259"/>
    <w:rsid w:val="00F823FE"/>
    <w:rsid w:val="00F8259F"/>
    <w:rsid w:val="00F8293B"/>
    <w:rsid w:val="00F82AC6"/>
    <w:rsid w:val="00F82D46"/>
    <w:rsid w:val="00F83258"/>
    <w:rsid w:val="00F83573"/>
    <w:rsid w:val="00F83921"/>
    <w:rsid w:val="00F841F5"/>
    <w:rsid w:val="00F84263"/>
    <w:rsid w:val="00F843A7"/>
    <w:rsid w:val="00F845ED"/>
    <w:rsid w:val="00F84638"/>
    <w:rsid w:val="00F849D0"/>
    <w:rsid w:val="00F84B4C"/>
    <w:rsid w:val="00F84E82"/>
    <w:rsid w:val="00F84FBF"/>
    <w:rsid w:val="00F85159"/>
    <w:rsid w:val="00F85306"/>
    <w:rsid w:val="00F85462"/>
    <w:rsid w:val="00F85473"/>
    <w:rsid w:val="00F854B9"/>
    <w:rsid w:val="00F857C7"/>
    <w:rsid w:val="00F8590F"/>
    <w:rsid w:val="00F85B87"/>
    <w:rsid w:val="00F85D5D"/>
    <w:rsid w:val="00F860D1"/>
    <w:rsid w:val="00F86157"/>
    <w:rsid w:val="00F86175"/>
    <w:rsid w:val="00F86207"/>
    <w:rsid w:val="00F86355"/>
    <w:rsid w:val="00F86759"/>
    <w:rsid w:val="00F8687D"/>
    <w:rsid w:val="00F86A54"/>
    <w:rsid w:val="00F873B5"/>
    <w:rsid w:val="00F876B6"/>
    <w:rsid w:val="00F8779E"/>
    <w:rsid w:val="00F8786C"/>
    <w:rsid w:val="00F87CAA"/>
    <w:rsid w:val="00F87FF8"/>
    <w:rsid w:val="00F90360"/>
    <w:rsid w:val="00F904DB"/>
    <w:rsid w:val="00F90625"/>
    <w:rsid w:val="00F909A7"/>
    <w:rsid w:val="00F90A6A"/>
    <w:rsid w:val="00F91020"/>
    <w:rsid w:val="00F910CB"/>
    <w:rsid w:val="00F91179"/>
    <w:rsid w:val="00F913D4"/>
    <w:rsid w:val="00F91BE3"/>
    <w:rsid w:val="00F91C27"/>
    <w:rsid w:val="00F9200D"/>
    <w:rsid w:val="00F92285"/>
    <w:rsid w:val="00F92698"/>
    <w:rsid w:val="00F926BA"/>
    <w:rsid w:val="00F92AA3"/>
    <w:rsid w:val="00F92D5C"/>
    <w:rsid w:val="00F92D75"/>
    <w:rsid w:val="00F93280"/>
    <w:rsid w:val="00F933A5"/>
    <w:rsid w:val="00F93477"/>
    <w:rsid w:val="00F93709"/>
    <w:rsid w:val="00F93E82"/>
    <w:rsid w:val="00F93EF6"/>
    <w:rsid w:val="00F93F90"/>
    <w:rsid w:val="00F9450F"/>
    <w:rsid w:val="00F94722"/>
    <w:rsid w:val="00F9500C"/>
    <w:rsid w:val="00F952EE"/>
    <w:rsid w:val="00F9555B"/>
    <w:rsid w:val="00F9567D"/>
    <w:rsid w:val="00F956C8"/>
    <w:rsid w:val="00F9577B"/>
    <w:rsid w:val="00F95846"/>
    <w:rsid w:val="00F95A70"/>
    <w:rsid w:val="00F95C65"/>
    <w:rsid w:val="00F95F8F"/>
    <w:rsid w:val="00F962D8"/>
    <w:rsid w:val="00F965F0"/>
    <w:rsid w:val="00F96C92"/>
    <w:rsid w:val="00F976C8"/>
    <w:rsid w:val="00F97B0A"/>
    <w:rsid w:val="00F97FD4"/>
    <w:rsid w:val="00FA02F6"/>
    <w:rsid w:val="00FA05BA"/>
    <w:rsid w:val="00FA0637"/>
    <w:rsid w:val="00FA0837"/>
    <w:rsid w:val="00FA0BD2"/>
    <w:rsid w:val="00FA0C97"/>
    <w:rsid w:val="00FA0F50"/>
    <w:rsid w:val="00FA15D9"/>
    <w:rsid w:val="00FA17F1"/>
    <w:rsid w:val="00FA1BCE"/>
    <w:rsid w:val="00FA1E7F"/>
    <w:rsid w:val="00FA26DE"/>
    <w:rsid w:val="00FA2838"/>
    <w:rsid w:val="00FA29C4"/>
    <w:rsid w:val="00FA2A3E"/>
    <w:rsid w:val="00FA2C70"/>
    <w:rsid w:val="00FA2D23"/>
    <w:rsid w:val="00FA2F42"/>
    <w:rsid w:val="00FA30CE"/>
    <w:rsid w:val="00FA3314"/>
    <w:rsid w:val="00FA33C8"/>
    <w:rsid w:val="00FA3451"/>
    <w:rsid w:val="00FA34D9"/>
    <w:rsid w:val="00FA35F2"/>
    <w:rsid w:val="00FA3AF9"/>
    <w:rsid w:val="00FA3C94"/>
    <w:rsid w:val="00FA3F21"/>
    <w:rsid w:val="00FA3FFC"/>
    <w:rsid w:val="00FA4067"/>
    <w:rsid w:val="00FA4759"/>
    <w:rsid w:val="00FA4E03"/>
    <w:rsid w:val="00FA4ED4"/>
    <w:rsid w:val="00FA5460"/>
    <w:rsid w:val="00FA560C"/>
    <w:rsid w:val="00FA5709"/>
    <w:rsid w:val="00FA59CC"/>
    <w:rsid w:val="00FA5B1A"/>
    <w:rsid w:val="00FA6D0B"/>
    <w:rsid w:val="00FA773E"/>
    <w:rsid w:val="00FA7950"/>
    <w:rsid w:val="00FA7A6B"/>
    <w:rsid w:val="00FB0088"/>
    <w:rsid w:val="00FB02E4"/>
    <w:rsid w:val="00FB0500"/>
    <w:rsid w:val="00FB09EE"/>
    <w:rsid w:val="00FB0D11"/>
    <w:rsid w:val="00FB0E2C"/>
    <w:rsid w:val="00FB1477"/>
    <w:rsid w:val="00FB1554"/>
    <w:rsid w:val="00FB16AF"/>
    <w:rsid w:val="00FB2159"/>
    <w:rsid w:val="00FB2289"/>
    <w:rsid w:val="00FB27F2"/>
    <w:rsid w:val="00FB2AB5"/>
    <w:rsid w:val="00FB2BE6"/>
    <w:rsid w:val="00FB2C81"/>
    <w:rsid w:val="00FB2D57"/>
    <w:rsid w:val="00FB2F3D"/>
    <w:rsid w:val="00FB30DB"/>
    <w:rsid w:val="00FB42CE"/>
    <w:rsid w:val="00FB461C"/>
    <w:rsid w:val="00FB4758"/>
    <w:rsid w:val="00FB4C0C"/>
    <w:rsid w:val="00FB51DC"/>
    <w:rsid w:val="00FB5416"/>
    <w:rsid w:val="00FB5705"/>
    <w:rsid w:val="00FB57B1"/>
    <w:rsid w:val="00FB5890"/>
    <w:rsid w:val="00FB5971"/>
    <w:rsid w:val="00FB5ADB"/>
    <w:rsid w:val="00FB5B9D"/>
    <w:rsid w:val="00FB5ECA"/>
    <w:rsid w:val="00FB5FE5"/>
    <w:rsid w:val="00FB6C53"/>
    <w:rsid w:val="00FB6D43"/>
    <w:rsid w:val="00FB6FCC"/>
    <w:rsid w:val="00FB706B"/>
    <w:rsid w:val="00FB7145"/>
    <w:rsid w:val="00FB76B4"/>
    <w:rsid w:val="00FB79D3"/>
    <w:rsid w:val="00FC0447"/>
    <w:rsid w:val="00FC06D8"/>
    <w:rsid w:val="00FC08EB"/>
    <w:rsid w:val="00FC0BA6"/>
    <w:rsid w:val="00FC0D38"/>
    <w:rsid w:val="00FC115F"/>
    <w:rsid w:val="00FC1189"/>
    <w:rsid w:val="00FC165E"/>
    <w:rsid w:val="00FC16B6"/>
    <w:rsid w:val="00FC16DB"/>
    <w:rsid w:val="00FC1B47"/>
    <w:rsid w:val="00FC1FC5"/>
    <w:rsid w:val="00FC208E"/>
    <w:rsid w:val="00FC2243"/>
    <w:rsid w:val="00FC2B8F"/>
    <w:rsid w:val="00FC2F21"/>
    <w:rsid w:val="00FC2FAF"/>
    <w:rsid w:val="00FC323A"/>
    <w:rsid w:val="00FC32BB"/>
    <w:rsid w:val="00FC3983"/>
    <w:rsid w:val="00FC3A4F"/>
    <w:rsid w:val="00FC3BC4"/>
    <w:rsid w:val="00FC3FA0"/>
    <w:rsid w:val="00FC4087"/>
    <w:rsid w:val="00FC4109"/>
    <w:rsid w:val="00FC4557"/>
    <w:rsid w:val="00FC4BC2"/>
    <w:rsid w:val="00FC4E3D"/>
    <w:rsid w:val="00FC5631"/>
    <w:rsid w:val="00FC583D"/>
    <w:rsid w:val="00FC5992"/>
    <w:rsid w:val="00FC5A91"/>
    <w:rsid w:val="00FC5CC0"/>
    <w:rsid w:val="00FC6052"/>
    <w:rsid w:val="00FC6186"/>
    <w:rsid w:val="00FC650B"/>
    <w:rsid w:val="00FC6691"/>
    <w:rsid w:val="00FC6894"/>
    <w:rsid w:val="00FC6954"/>
    <w:rsid w:val="00FC6972"/>
    <w:rsid w:val="00FC6EE8"/>
    <w:rsid w:val="00FC70E6"/>
    <w:rsid w:val="00FC7111"/>
    <w:rsid w:val="00FC7335"/>
    <w:rsid w:val="00FC749D"/>
    <w:rsid w:val="00FC7629"/>
    <w:rsid w:val="00FC7829"/>
    <w:rsid w:val="00FC789D"/>
    <w:rsid w:val="00FC7A00"/>
    <w:rsid w:val="00FC7B85"/>
    <w:rsid w:val="00FC7DAE"/>
    <w:rsid w:val="00FD03E7"/>
    <w:rsid w:val="00FD0807"/>
    <w:rsid w:val="00FD08C7"/>
    <w:rsid w:val="00FD0AA5"/>
    <w:rsid w:val="00FD0D83"/>
    <w:rsid w:val="00FD0DFC"/>
    <w:rsid w:val="00FD1053"/>
    <w:rsid w:val="00FD10FB"/>
    <w:rsid w:val="00FD12B2"/>
    <w:rsid w:val="00FD1346"/>
    <w:rsid w:val="00FD1379"/>
    <w:rsid w:val="00FD163F"/>
    <w:rsid w:val="00FD173B"/>
    <w:rsid w:val="00FD1775"/>
    <w:rsid w:val="00FD1792"/>
    <w:rsid w:val="00FD1AA1"/>
    <w:rsid w:val="00FD1C51"/>
    <w:rsid w:val="00FD2292"/>
    <w:rsid w:val="00FD229F"/>
    <w:rsid w:val="00FD2719"/>
    <w:rsid w:val="00FD2895"/>
    <w:rsid w:val="00FD2ADD"/>
    <w:rsid w:val="00FD2CB7"/>
    <w:rsid w:val="00FD3569"/>
    <w:rsid w:val="00FD376C"/>
    <w:rsid w:val="00FD3A63"/>
    <w:rsid w:val="00FD3B19"/>
    <w:rsid w:val="00FD3EA2"/>
    <w:rsid w:val="00FD3EDB"/>
    <w:rsid w:val="00FD4083"/>
    <w:rsid w:val="00FD4785"/>
    <w:rsid w:val="00FD4E3C"/>
    <w:rsid w:val="00FD4EAC"/>
    <w:rsid w:val="00FD514E"/>
    <w:rsid w:val="00FD56B2"/>
    <w:rsid w:val="00FD583D"/>
    <w:rsid w:val="00FD5895"/>
    <w:rsid w:val="00FD5926"/>
    <w:rsid w:val="00FD5B38"/>
    <w:rsid w:val="00FD632A"/>
    <w:rsid w:val="00FD63C9"/>
    <w:rsid w:val="00FD64E3"/>
    <w:rsid w:val="00FD6889"/>
    <w:rsid w:val="00FD6ACF"/>
    <w:rsid w:val="00FD6DF3"/>
    <w:rsid w:val="00FD6FD7"/>
    <w:rsid w:val="00FD773A"/>
    <w:rsid w:val="00FD7E02"/>
    <w:rsid w:val="00FE0738"/>
    <w:rsid w:val="00FE0745"/>
    <w:rsid w:val="00FE2588"/>
    <w:rsid w:val="00FE2C57"/>
    <w:rsid w:val="00FE4192"/>
    <w:rsid w:val="00FE42D5"/>
    <w:rsid w:val="00FE4546"/>
    <w:rsid w:val="00FE4A58"/>
    <w:rsid w:val="00FE4E20"/>
    <w:rsid w:val="00FE5058"/>
    <w:rsid w:val="00FE5343"/>
    <w:rsid w:val="00FE55E7"/>
    <w:rsid w:val="00FE55FD"/>
    <w:rsid w:val="00FE566E"/>
    <w:rsid w:val="00FE5964"/>
    <w:rsid w:val="00FE5A5B"/>
    <w:rsid w:val="00FE5AAF"/>
    <w:rsid w:val="00FE5B73"/>
    <w:rsid w:val="00FE6896"/>
    <w:rsid w:val="00FE6C90"/>
    <w:rsid w:val="00FE6D35"/>
    <w:rsid w:val="00FE705F"/>
    <w:rsid w:val="00FE7089"/>
    <w:rsid w:val="00FE7272"/>
    <w:rsid w:val="00FE73D2"/>
    <w:rsid w:val="00FE7967"/>
    <w:rsid w:val="00FE79EF"/>
    <w:rsid w:val="00FF0776"/>
    <w:rsid w:val="00FF0967"/>
    <w:rsid w:val="00FF0AA8"/>
    <w:rsid w:val="00FF0E18"/>
    <w:rsid w:val="00FF1016"/>
    <w:rsid w:val="00FF10D3"/>
    <w:rsid w:val="00FF13AC"/>
    <w:rsid w:val="00FF153D"/>
    <w:rsid w:val="00FF15B8"/>
    <w:rsid w:val="00FF185E"/>
    <w:rsid w:val="00FF1861"/>
    <w:rsid w:val="00FF19C7"/>
    <w:rsid w:val="00FF1A1A"/>
    <w:rsid w:val="00FF1C9C"/>
    <w:rsid w:val="00FF20D8"/>
    <w:rsid w:val="00FF22F5"/>
    <w:rsid w:val="00FF23F7"/>
    <w:rsid w:val="00FF26E4"/>
    <w:rsid w:val="00FF2879"/>
    <w:rsid w:val="00FF28D0"/>
    <w:rsid w:val="00FF2A62"/>
    <w:rsid w:val="00FF2CF8"/>
    <w:rsid w:val="00FF3526"/>
    <w:rsid w:val="00FF371E"/>
    <w:rsid w:val="00FF4188"/>
    <w:rsid w:val="00FF4349"/>
    <w:rsid w:val="00FF46A4"/>
    <w:rsid w:val="00FF49FA"/>
    <w:rsid w:val="00FF4B33"/>
    <w:rsid w:val="00FF4F69"/>
    <w:rsid w:val="00FF52EA"/>
    <w:rsid w:val="00FF5405"/>
    <w:rsid w:val="00FF54E5"/>
    <w:rsid w:val="00FF576B"/>
    <w:rsid w:val="00FF59DF"/>
    <w:rsid w:val="00FF5EF8"/>
    <w:rsid w:val="00FF61AE"/>
    <w:rsid w:val="00FF630F"/>
    <w:rsid w:val="00FF6362"/>
    <w:rsid w:val="00FF654D"/>
    <w:rsid w:val="00FF67E0"/>
    <w:rsid w:val="00FF68AF"/>
    <w:rsid w:val="00FF69E9"/>
    <w:rsid w:val="00FF6AAC"/>
    <w:rsid w:val="00FF6F97"/>
    <w:rsid w:val="00FF6F99"/>
    <w:rsid w:val="00FF7813"/>
    <w:rsid w:val="00FF78A0"/>
    <w:rsid w:val="00FF797B"/>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641C74"/>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0604B6"/>
    <w:rsid w:val="2B5C9BA4"/>
    <w:rsid w:val="2B618EFE"/>
    <w:rsid w:val="2B6478F1"/>
    <w:rsid w:val="2B9B275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834FCD"/>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970E5"/>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2CA63E"/>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16AB5500-6D8B-4FDC-967A-B57DDDA7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AF1BAC"/>
    <w:pPr>
      <w:tabs>
        <w:tab w:val="right" w:leader="dot" w:pos="9622"/>
      </w:tabs>
      <w:spacing w:before="120" w:after="120"/>
    </w:pPr>
    <w:rPr>
      <w:rFonts w:cstheme="minorHAnsi"/>
      <w:b/>
      <w:bCs/>
      <w:caps/>
      <w:noProof/>
      <w:sz w:val="36"/>
      <w:szCs w:val="36"/>
      <w:lang w:eastAsia="en-GB"/>
    </w:rPr>
  </w:style>
  <w:style w:type="paragraph" w:styleId="TOC2">
    <w:name w:val="toc 2"/>
    <w:basedOn w:val="Normal"/>
    <w:next w:val="Normal"/>
    <w:autoRedefine/>
    <w:uiPriority w:val="39"/>
    <w:unhideWhenUsed/>
    <w:rsid w:val="00B8254F"/>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8"/>
      </w:numPr>
    </w:pPr>
  </w:style>
  <w:style w:type="numbering" w:customStyle="1" w:styleId="CurrentList3">
    <w:name w:val="Current List3"/>
    <w:uiPriority w:val="99"/>
    <w:rsid w:val="00A57A1F"/>
    <w:pPr>
      <w:numPr>
        <w:numId w:val="9"/>
      </w:numPr>
    </w:pPr>
  </w:style>
  <w:style w:type="numbering" w:customStyle="1" w:styleId="CurrentList4">
    <w:name w:val="Current List4"/>
    <w:uiPriority w:val="99"/>
    <w:rsid w:val="00A57A1F"/>
    <w:pPr>
      <w:numPr>
        <w:numId w:val="10"/>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1"/>
      </w:numPr>
    </w:pPr>
  </w:style>
  <w:style w:type="numbering" w:customStyle="1" w:styleId="CurrentList7">
    <w:name w:val="Current List7"/>
    <w:uiPriority w:val="99"/>
    <w:rsid w:val="0084649D"/>
    <w:pPr>
      <w:numPr>
        <w:numId w:val="12"/>
      </w:numPr>
    </w:pPr>
  </w:style>
  <w:style w:type="numbering" w:customStyle="1" w:styleId="CurrentList8">
    <w:name w:val="Current List8"/>
    <w:uiPriority w:val="99"/>
    <w:rsid w:val="0084649D"/>
    <w:pPr>
      <w:numPr>
        <w:numId w:val="13"/>
      </w:numPr>
    </w:pPr>
  </w:style>
  <w:style w:type="numbering" w:customStyle="1" w:styleId="CurrentList9">
    <w:name w:val="Current List9"/>
    <w:uiPriority w:val="99"/>
    <w:rsid w:val="0084649D"/>
    <w:pPr>
      <w:numPr>
        <w:numId w:val="14"/>
      </w:numPr>
    </w:pPr>
  </w:style>
  <w:style w:type="numbering" w:customStyle="1" w:styleId="CurrentList10">
    <w:name w:val="Current List10"/>
    <w:uiPriority w:val="99"/>
    <w:rsid w:val="0084649D"/>
    <w:pPr>
      <w:numPr>
        <w:numId w:val="15"/>
      </w:numPr>
    </w:pPr>
  </w:style>
  <w:style w:type="numbering" w:customStyle="1" w:styleId="CurrentList11">
    <w:name w:val="Current List11"/>
    <w:uiPriority w:val="99"/>
    <w:rsid w:val="0084649D"/>
    <w:pPr>
      <w:numPr>
        <w:numId w:val="16"/>
      </w:numPr>
    </w:pPr>
  </w:style>
  <w:style w:type="numbering" w:customStyle="1" w:styleId="CurrentList12">
    <w:name w:val="Current List12"/>
    <w:uiPriority w:val="99"/>
    <w:rsid w:val="00D91F7B"/>
    <w:pPr>
      <w:numPr>
        <w:numId w:val="17"/>
      </w:numPr>
    </w:pPr>
  </w:style>
  <w:style w:type="numbering" w:customStyle="1" w:styleId="CurrentList13">
    <w:name w:val="Current List13"/>
    <w:uiPriority w:val="99"/>
    <w:rsid w:val="00D91F7B"/>
    <w:pPr>
      <w:numPr>
        <w:numId w:val="18"/>
      </w:numPr>
    </w:pPr>
  </w:style>
  <w:style w:type="numbering" w:customStyle="1" w:styleId="CurrentList14">
    <w:name w:val="Current List14"/>
    <w:uiPriority w:val="99"/>
    <w:rsid w:val="00D91F7B"/>
    <w:pPr>
      <w:numPr>
        <w:numId w:val="19"/>
      </w:numPr>
    </w:pPr>
  </w:style>
  <w:style w:type="numbering" w:customStyle="1" w:styleId="CurrentList15">
    <w:name w:val="Current List15"/>
    <w:uiPriority w:val="99"/>
    <w:rsid w:val="00D91F7B"/>
    <w:pPr>
      <w:numPr>
        <w:numId w:val="20"/>
      </w:numPr>
    </w:pPr>
  </w:style>
  <w:style w:type="numbering" w:customStyle="1" w:styleId="CurrentList16">
    <w:name w:val="Current List16"/>
    <w:uiPriority w:val="99"/>
    <w:rsid w:val="00D91F7B"/>
    <w:pPr>
      <w:numPr>
        <w:numId w:val="21"/>
      </w:numPr>
    </w:pPr>
  </w:style>
  <w:style w:type="numbering" w:customStyle="1" w:styleId="CurrentList17">
    <w:name w:val="Current List17"/>
    <w:uiPriority w:val="99"/>
    <w:rsid w:val="00D91F7B"/>
    <w:pPr>
      <w:numPr>
        <w:numId w:val="22"/>
      </w:numPr>
    </w:pPr>
  </w:style>
  <w:style w:type="numbering" w:customStyle="1" w:styleId="CurrentList18">
    <w:name w:val="Current List18"/>
    <w:uiPriority w:val="99"/>
    <w:rsid w:val="0083660B"/>
    <w:pPr>
      <w:numPr>
        <w:numId w:val="23"/>
      </w:numPr>
    </w:pPr>
  </w:style>
  <w:style w:type="numbering" w:customStyle="1" w:styleId="CurrentList19">
    <w:name w:val="Current List19"/>
    <w:uiPriority w:val="99"/>
    <w:rsid w:val="0083660B"/>
    <w:pPr>
      <w:numPr>
        <w:numId w:val="24"/>
      </w:numPr>
    </w:pPr>
  </w:style>
  <w:style w:type="numbering" w:customStyle="1" w:styleId="CurrentList20">
    <w:name w:val="Current List20"/>
    <w:uiPriority w:val="99"/>
    <w:rsid w:val="0083660B"/>
    <w:pPr>
      <w:numPr>
        <w:numId w:val="25"/>
      </w:numPr>
    </w:pPr>
  </w:style>
  <w:style w:type="numbering" w:customStyle="1" w:styleId="CurrentList21">
    <w:name w:val="Current List21"/>
    <w:uiPriority w:val="99"/>
    <w:rsid w:val="0083660B"/>
    <w:pPr>
      <w:numPr>
        <w:numId w:val="26"/>
      </w:numPr>
    </w:pPr>
  </w:style>
  <w:style w:type="numbering" w:customStyle="1" w:styleId="CurrentList22">
    <w:name w:val="Current List22"/>
    <w:uiPriority w:val="99"/>
    <w:rsid w:val="0083660B"/>
    <w:pPr>
      <w:numPr>
        <w:numId w:val="27"/>
      </w:numPr>
    </w:pPr>
  </w:style>
  <w:style w:type="numbering" w:customStyle="1" w:styleId="CurrentList23">
    <w:name w:val="Current List23"/>
    <w:uiPriority w:val="99"/>
    <w:rsid w:val="0083660B"/>
    <w:pPr>
      <w:numPr>
        <w:numId w:val="28"/>
      </w:numPr>
    </w:pPr>
  </w:style>
  <w:style w:type="numbering" w:customStyle="1" w:styleId="CurrentList24">
    <w:name w:val="Current List24"/>
    <w:uiPriority w:val="99"/>
    <w:rsid w:val="0083660B"/>
    <w:pPr>
      <w:numPr>
        <w:numId w:val="29"/>
      </w:numPr>
    </w:pPr>
  </w:style>
  <w:style w:type="numbering" w:customStyle="1" w:styleId="CurrentList25">
    <w:name w:val="Current List25"/>
    <w:uiPriority w:val="99"/>
    <w:rsid w:val="0083660B"/>
    <w:pPr>
      <w:numPr>
        <w:numId w:val="30"/>
      </w:numPr>
    </w:pPr>
  </w:style>
  <w:style w:type="numbering" w:customStyle="1" w:styleId="CurrentList26">
    <w:name w:val="Current List26"/>
    <w:uiPriority w:val="99"/>
    <w:rsid w:val="0083660B"/>
    <w:pPr>
      <w:numPr>
        <w:numId w:val="31"/>
      </w:numPr>
    </w:pPr>
  </w:style>
  <w:style w:type="numbering" w:customStyle="1" w:styleId="CurrentList27">
    <w:name w:val="Current List27"/>
    <w:uiPriority w:val="99"/>
    <w:rsid w:val="00813F4D"/>
    <w:pPr>
      <w:numPr>
        <w:numId w:val="34"/>
      </w:numPr>
    </w:pPr>
  </w:style>
  <w:style w:type="numbering" w:customStyle="1" w:styleId="CurrentList28">
    <w:name w:val="Current List28"/>
    <w:uiPriority w:val="99"/>
    <w:rsid w:val="007F14EC"/>
    <w:pPr>
      <w:numPr>
        <w:numId w:val="35"/>
      </w:numPr>
    </w:pPr>
  </w:style>
  <w:style w:type="numbering" w:customStyle="1" w:styleId="CurrentList29">
    <w:name w:val="Current List29"/>
    <w:uiPriority w:val="99"/>
    <w:rsid w:val="000961C0"/>
    <w:pPr>
      <w:numPr>
        <w:numId w:val="40"/>
      </w:numPr>
    </w:pPr>
  </w:style>
  <w:style w:type="numbering" w:customStyle="1" w:styleId="CurrentList30">
    <w:name w:val="Current List30"/>
    <w:uiPriority w:val="99"/>
    <w:rsid w:val="000961C0"/>
    <w:pPr>
      <w:numPr>
        <w:numId w:val="41"/>
      </w:numPr>
    </w:pPr>
  </w:style>
  <w:style w:type="numbering" w:customStyle="1" w:styleId="CurrentList31">
    <w:name w:val="Current List31"/>
    <w:uiPriority w:val="99"/>
    <w:rsid w:val="000961C0"/>
    <w:pPr>
      <w:numPr>
        <w:numId w:val="42"/>
      </w:numPr>
    </w:pPr>
  </w:style>
  <w:style w:type="numbering" w:customStyle="1" w:styleId="CurrentList32">
    <w:name w:val="Current List32"/>
    <w:uiPriority w:val="99"/>
    <w:rsid w:val="000961C0"/>
    <w:pPr>
      <w:numPr>
        <w:numId w:val="43"/>
      </w:numPr>
    </w:pPr>
  </w:style>
  <w:style w:type="numbering" w:customStyle="1" w:styleId="CurrentList33">
    <w:name w:val="Current List33"/>
    <w:uiPriority w:val="99"/>
    <w:rsid w:val="000961C0"/>
    <w:pPr>
      <w:numPr>
        <w:numId w:val="44"/>
      </w:numPr>
    </w:pPr>
  </w:style>
  <w:style w:type="numbering" w:customStyle="1" w:styleId="CurrentList34">
    <w:name w:val="Current List34"/>
    <w:uiPriority w:val="99"/>
    <w:rsid w:val="000961C0"/>
    <w:pPr>
      <w:numPr>
        <w:numId w:val="45"/>
      </w:numPr>
    </w:pPr>
  </w:style>
  <w:style w:type="numbering" w:customStyle="1" w:styleId="CurrentList35">
    <w:name w:val="Current List35"/>
    <w:uiPriority w:val="99"/>
    <w:rsid w:val="000961C0"/>
    <w:pPr>
      <w:numPr>
        <w:numId w:val="46"/>
      </w:numPr>
    </w:pPr>
  </w:style>
  <w:style w:type="numbering" w:customStyle="1" w:styleId="CurrentList36">
    <w:name w:val="Current List36"/>
    <w:uiPriority w:val="99"/>
    <w:rsid w:val="000961C0"/>
    <w:pPr>
      <w:numPr>
        <w:numId w:val="47"/>
      </w:numPr>
    </w:pPr>
  </w:style>
  <w:style w:type="numbering" w:customStyle="1" w:styleId="CurrentList37">
    <w:name w:val="Current List37"/>
    <w:uiPriority w:val="99"/>
    <w:rsid w:val="004405AF"/>
    <w:pPr>
      <w:numPr>
        <w:numId w:val="48"/>
      </w:numPr>
    </w:pPr>
  </w:style>
  <w:style w:type="numbering" w:customStyle="1" w:styleId="CurrentList38">
    <w:name w:val="Current List38"/>
    <w:uiPriority w:val="99"/>
    <w:rsid w:val="00E77862"/>
    <w:pPr>
      <w:numPr>
        <w:numId w:val="49"/>
      </w:numPr>
    </w:pPr>
  </w:style>
  <w:style w:type="numbering" w:customStyle="1" w:styleId="CurrentList39">
    <w:name w:val="Current List39"/>
    <w:uiPriority w:val="99"/>
    <w:rsid w:val="00E77862"/>
    <w:pPr>
      <w:numPr>
        <w:numId w:val="50"/>
      </w:numPr>
    </w:pPr>
  </w:style>
  <w:style w:type="numbering" w:customStyle="1" w:styleId="CurrentList40">
    <w:name w:val="Current List40"/>
    <w:uiPriority w:val="99"/>
    <w:rsid w:val="00E77862"/>
    <w:pPr>
      <w:numPr>
        <w:numId w:val="51"/>
      </w:numPr>
    </w:pPr>
  </w:style>
  <w:style w:type="numbering" w:customStyle="1" w:styleId="CurrentList41">
    <w:name w:val="Current List41"/>
    <w:uiPriority w:val="99"/>
    <w:rsid w:val="00E77862"/>
    <w:pPr>
      <w:numPr>
        <w:numId w:val="52"/>
      </w:numPr>
    </w:pPr>
  </w:style>
  <w:style w:type="numbering" w:customStyle="1" w:styleId="CurrentList42">
    <w:name w:val="Current List42"/>
    <w:uiPriority w:val="99"/>
    <w:rsid w:val="00E77862"/>
    <w:pPr>
      <w:numPr>
        <w:numId w:val="53"/>
      </w:numPr>
    </w:pPr>
  </w:style>
  <w:style w:type="numbering" w:customStyle="1" w:styleId="CurrentList43">
    <w:name w:val="Current List43"/>
    <w:uiPriority w:val="99"/>
    <w:rsid w:val="00E77862"/>
    <w:pPr>
      <w:numPr>
        <w:numId w:val="54"/>
      </w:numPr>
    </w:pPr>
  </w:style>
  <w:style w:type="numbering" w:customStyle="1" w:styleId="CurrentList44">
    <w:name w:val="Current List44"/>
    <w:uiPriority w:val="99"/>
    <w:rsid w:val="00E77862"/>
    <w:pPr>
      <w:numPr>
        <w:numId w:val="55"/>
      </w:numPr>
    </w:pPr>
  </w:style>
  <w:style w:type="numbering" w:customStyle="1" w:styleId="CurrentList45">
    <w:name w:val="Current List45"/>
    <w:uiPriority w:val="99"/>
    <w:rsid w:val="00E77862"/>
    <w:pPr>
      <w:numPr>
        <w:numId w:val="56"/>
      </w:numPr>
    </w:pPr>
  </w:style>
  <w:style w:type="numbering" w:customStyle="1" w:styleId="CurrentList46">
    <w:name w:val="Current List46"/>
    <w:uiPriority w:val="99"/>
    <w:rsid w:val="00E77862"/>
    <w:pPr>
      <w:numPr>
        <w:numId w:val="57"/>
      </w:numPr>
    </w:pPr>
  </w:style>
  <w:style w:type="numbering" w:customStyle="1" w:styleId="CurrentList47">
    <w:name w:val="Current List47"/>
    <w:uiPriority w:val="99"/>
    <w:rsid w:val="00E77862"/>
    <w:pPr>
      <w:numPr>
        <w:numId w:val="58"/>
      </w:numPr>
    </w:pPr>
  </w:style>
  <w:style w:type="numbering" w:customStyle="1" w:styleId="CurrentList48">
    <w:name w:val="Current List48"/>
    <w:uiPriority w:val="99"/>
    <w:rsid w:val="00E77862"/>
    <w:pPr>
      <w:numPr>
        <w:numId w:val="59"/>
      </w:numPr>
    </w:pPr>
  </w:style>
  <w:style w:type="numbering" w:customStyle="1" w:styleId="CurrentList49">
    <w:name w:val="Current List49"/>
    <w:uiPriority w:val="99"/>
    <w:rsid w:val="00E77862"/>
    <w:pPr>
      <w:numPr>
        <w:numId w:val="60"/>
      </w:numPr>
    </w:pPr>
  </w:style>
  <w:style w:type="numbering" w:customStyle="1" w:styleId="CurrentList50">
    <w:name w:val="Current List50"/>
    <w:uiPriority w:val="99"/>
    <w:rsid w:val="00E77862"/>
    <w:pPr>
      <w:numPr>
        <w:numId w:val="61"/>
      </w:numPr>
    </w:pPr>
  </w:style>
  <w:style w:type="numbering" w:customStyle="1" w:styleId="CurrentList51">
    <w:name w:val="Current List51"/>
    <w:uiPriority w:val="99"/>
    <w:rsid w:val="00E77862"/>
    <w:pPr>
      <w:numPr>
        <w:numId w:val="62"/>
      </w:numPr>
    </w:pPr>
  </w:style>
  <w:style w:type="numbering" w:customStyle="1" w:styleId="CurrentList52">
    <w:name w:val="Current List52"/>
    <w:uiPriority w:val="99"/>
    <w:rsid w:val="00E77862"/>
    <w:pPr>
      <w:numPr>
        <w:numId w:val="63"/>
      </w:numPr>
    </w:pPr>
  </w:style>
  <w:style w:type="numbering" w:customStyle="1" w:styleId="CurrentList53">
    <w:name w:val="Current List53"/>
    <w:uiPriority w:val="99"/>
    <w:rsid w:val="0015648A"/>
    <w:pPr>
      <w:numPr>
        <w:numId w:val="64"/>
      </w:numPr>
    </w:pPr>
  </w:style>
  <w:style w:type="numbering" w:customStyle="1" w:styleId="CurrentList54">
    <w:name w:val="Current List54"/>
    <w:uiPriority w:val="99"/>
    <w:rsid w:val="0015648A"/>
    <w:pPr>
      <w:numPr>
        <w:numId w:val="65"/>
      </w:numPr>
    </w:pPr>
  </w:style>
  <w:style w:type="numbering" w:customStyle="1" w:styleId="CurrentList55">
    <w:name w:val="Current List55"/>
    <w:uiPriority w:val="99"/>
    <w:rsid w:val="0015648A"/>
    <w:pPr>
      <w:numPr>
        <w:numId w:val="66"/>
      </w:numPr>
    </w:pPr>
  </w:style>
  <w:style w:type="numbering" w:customStyle="1" w:styleId="CurrentList56">
    <w:name w:val="Current List56"/>
    <w:uiPriority w:val="99"/>
    <w:rsid w:val="0015648A"/>
    <w:pPr>
      <w:numPr>
        <w:numId w:val="67"/>
      </w:numPr>
    </w:pPr>
  </w:style>
  <w:style w:type="numbering" w:customStyle="1" w:styleId="CurrentList57">
    <w:name w:val="Current List57"/>
    <w:uiPriority w:val="99"/>
    <w:rsid w:val="00492C03"/>
    <w:pPr>
      <w:numPr>
        <w:numId w:val="68"/>
      </w:numPr>
    </w:pPr>
  </w:style>
  <w:style w:type="numbering" w:customStyle="1" w:styleId="CurrentList58">
    <w:name w:val="Current List58"/>
    <w:uiPriority w:val="99"/>
    <w:rsid w:val="00492C03"/>
    <w:pPr>
      <w:numPr>
        <w:numId w:val="69"/>
      </w:numPr>
    </w:pPr>
  </w:style>
  <w:style w:type="numbering" w:customStyle="1" w:styleId="CurrentList59">
    <w:name w:val="Current List59"/>
    <w:uiPriority w:val="99"/>
    <w:rsid w:val="00492C03"/>
    <w:pPr>
      <w:numPr>
        <w:numId w:val="70"/>
      </w:numPr>
    </w:pPr>
  </w:style>
  <w:style w:type="numbering" w:customStyle="1" w:styleId="CurrentList60">
    <w:name w:val="Current List60"/>
    <w:uiPriority w:val="99"/>
    <w:rsid w:val="00492C03"/>
    <w:pPr>
      <w:numPr>
        <w:numId w:val="71"/>
      </w:numPr>
    </w:pPr>
  </w:style>
  <w:style w:type="numbering" w:customStyle="1" w:styleId="CurrentList61">
    <w:name w:val="Current List61"/>
    <w:uiPriority w:val="99"/>
    <w:rsid w:val="00492C03"/>
    <w:pPr>
      <w:numPr>
        <w:numId w:val="72"/>
      </w:numPr>
    </w:pPr>
  </w:style>
  <w:style w:type="numbering" w:customStyle="1" w:styleId="CurrentList62">
    <w:name w:val="Current List62"/>
    <w:uiPriority w:val="99"/>
    <w:rsid w:val="00492C03"/>
    <w:pPr>
      <w:numPr>
        <w:numId w:val="73"/>
      </w:numPr>
    </w:pPr>
  </w:style>
  <w:style w:type="numbering" w:customStyle="1" w:styleId="CurrentList63">
    <w:name w:val="Current List63"/>
    <w:uiPriority w:val="99"/>
    <w:rsid w:val="00492C03"/>
    <w:pPr>
      <w:numPr>
        <w:numId w:val="74"/>
      </w:numPr>
    </w:pPr>
  </w:style>
  <w:style w:type="numbering" w:customStyle="1" w:styleId="CurrentList64">
    <w:name w:val="Current List64"/>
    <w:uiPriority w:val="99"/>
    <w:rsid w:val="00492C03"/>
    <w:pPr>
      <w:numPr>
        <w:numId w:val="75"/>
      </w:numPr>
    </w:pPr>
  </w:style>
  <w:style w:type="numbering" w:customStyle="1" w:styleId="CurrentList65">
    <w:name w:val="Current List65"/>
    <w:uiPriority w:val="99"/>
    <w:rsid w:val="00492C03"/>
    <w:pPr>
      <w:numPr>
        <w:numId w:val="76"/>
      </w:numPr>
    </w:pPr>
  </w:style>
  <w:style w:type="numbering" w:customStyle="1" w:styleId="CurrentList66">
    <w:name w:val="Current List66"/>
    <w:uiPriority w:val="99"/>
    <w:rsid w:val="00C71620"/>
    <w:pPr>
      <w:numPr>
        <w:numId w:val="77"/>
      </w:numPr>
    </w:pPr>
  </w:style>
  <w:style w:type="numbering" w:customStyle="1" w:styleId="CurrentList67">
    <w:name w:val="Current List67"/>
    <w:uiPriority w:val="99"/>
    <w:rsid w:val="007D284B"/>
    <w:pPr>
      <w:numPr>
        <w:numId w:val="78"/>
      </w:numPr>
    </w:pPr>
  </w:style>
  <w:style w:type="numbering" w:customStyle="1" w:styleId="CurrentList68">
    <w:name w:val="Current List68"/>
    <w:uiPriority w:val="99"/>
    <w:rsid w:val="007D284B"/>
    <w:pPr>
      <w:numPr>
        <w:numId w:val="79"/>
      </w:numPr>
    </w:pPr>
  </w:style>
  <w:style w:type="numbering" w:customStyle="1" w:styleId="CurrentList69">
    <w:name w:val="Current List69"/>
    <w:uiPriority w:val="99"/>
    <w:rsid w:val="007D284B"/>
    <w:pPr>
      <w:numPr>
        <w:numId w:val="80"/>
      </w:numPr>
    </w:pPr>
  </w:style>
  <w:style w:type="numbering" w:customStyle="1" w:styleId="CurrentList70">
    <w:name w:val="Current List70"/>
    <w:uiPriority w:val="99"/>
    <w:rsid w:val="007D284B"/>
    <w:pPr>
      <w:numPr>
        <w:numId w:val="81"/>
      </w:numPr>
    </w:pPr>
  </w:style>
  <w:style w:type="numbering" w:customStyle="1" w:styleId="CurrentList71">
    <w:name w:val="Current List71"/>
    <w:uiPriority w:val="99"/>
    <w:rsid w:val="007D284B"/>
    <w:pPr>
      <w:numPr>
        <w:numId w:val="82"/>
      </w:numPr>
    </w:pPr>
  </w:style>
  <w:style w:type="numbering" w:customStyle="1" w:styleId="CurrentList72">
    <w:name w:val="Current List72"/>
    <w:uiPriority w:val="99"/>
    <w:rsid w:val="00A82DDA"/>
    <w:pPr>
      <w:numPr>
        <w:numId w:val="83"/>
      </w:numPr>
    </w:pPr>
  </w:style>
  <w:style w:type="numbering" w:customStyle="1" w:styleId="CurrentList73">
    <w:name w:val="Current List73"/>
    <w:uiPriority w:val="99"/>
    <w:rsid w:val="00A82DDA"/>
    <w:pPr>
      <w:numPr>
        <w:numId w:val="84"/>
      </w:numPr>
    </w:pPr>
  </w:style>
  <w:style w:type="numbering" w:customStyle="1" w:styleId="CurrentList74">
    <w:name w:val="Current List74"/>
    <w:uiPriority w:val="99"/>
    <w:rsid w:val="00A82DDA"/>
    <w:pPr>
      <w:numPr>
        <w:numId w:val="85"/>
      </w:numPr>
    </w:pPr>
  </w:style>
  <w:style w:type="numbering" w:customStyle="1" w:styleId="CurrentList75">
    <w:name w:val="Current List75"/>
    <w:uiPriority w:val="99"/>
    <w:rsid w:val="00A82DDA"/>
    <w:pPr>
      <w:numPr>
        <w:numId w:val="86"/>
      </w:numPr>
    </w:pPr>
  </w:style>
  <w:style w:type="numbering" w:customStyle="1" w:styleId="CurrentList76">
    <w:name w:val="Current List76"/>
    <w:uiPriority w:val="99"/>
    <w:rsid w:val="00A82DDA"/>
    <w:pPr>
      <w:numPr>
        <w:numId w:val="87"/>
      </w:numPr>
    </w:pPr>
  </w:style>
  <w:style w:type="numbering" w:customStyle="1" w:styleId="CurrentList77">
    <w:name w:val="Current List77"/>
    <w:uiPriority w:val="99"/>
    <w:rsid w:val="00A82DDA"/>
    <w:pPr>
      <w:numPr>
        <w:numId w:val="88"/>
      </w:numPr>
    </w:pPr>
  </w:style>
  <w:style w:type="numbering" w:customStyle="1" w:styleId="CurrentList78">
    <w:name w:val="Current List78"/>
    <w:uiPriority w:val="99"/>
    <w:rsid w:val="00A82DDA"/>
    <w:pPr>
      <w:numPr>
        <w:numId w:val="89"/>
      </w:numPr>
    </w:pPr>
  </w:style>
  <w:style w:type="numbering" w:customStyle="1" w:styleId="CurrentList79">
    <w:name w:val="Current List79"/>
    <w:uiPriority w:val="99"/>
    <w:rsid w:val="00845840"/>
    <w:pPr>
      <w:numPr>
        <w:numId w:val="90"/>
      </w:numPr>
    </w:pPr>
  </w:style>
  <w:style w:type="numbering" w:customStyle="1" w:styleId="CurrentList80">
    <w:name w:val="Current List80"/>
    <w:uiPriority w:val="99"/>
    <w:rsid w:val="00845840"/>
    <w:pPr>
      <w:numPr>
        <w:numId w:val="91"/>
      </w:numPr>
    </w:pPr>
  </w:style>
  <w:style w:type="numbering" w:customStyle="1" w:styleId="CurrentList81">
    <w:name w:val="Current List81"/>
    <w:uiPriority w:val="99"/>
    <w:rsid w:val="00845840"/>
    <w:pPr>
      <w:numPr>
        <w:numId w:val="92"/>
      </w:numPr>
    </w:pPr>
  </w:style>
  <w:style w:type="numbering" w:customStyle="1" w:styleId="CurrentList82">
    <w:name w:val="Current List82"/>
    <w:uiPriority w:val="99"/>
    <w:rsid w:val="00845840"/>
    <w:pPr>
      <w:numPr>
        <w:numId w:val="93"/>
      </w:numPr>
    </w:pPr>
  </w:style>
  <w:style w:type="numbering" w:customStyle="1" w:styleId="CurrentList83">
    <w:name w:val="Current List83"/>
    <w:uiPriority w:val="99"/>
    <w:rsid w:val="00845840"/>
    <w:pPr>
      <w:numPr>
        <w:numId w:val="94"/>
      </w:numPr>
    </w:pPr>
  </w:style>
  <w:style w:type="numbering" w:customStyle="1" w:styleId="CurrentList84">
    <w:name w:val="Current List84"/>
    <w:uiPriority w:val="99"/>
    <w:rsid w:val="00845840"/>
    <w:pPr>
      <w:numPr>
        <w:numId w:val="95"/>
      </w:numPr>
    </w:pPr>
  </w:style>
  <w:style w:type="numbering" w:customStyle="1" w:styleId="CurrentList85">
    <w:name w:val="Current List85"/>
    <w:uiPriority w:val="99"/>
    <w:rsid w:val="00845840"/>
    <w:pPr>
      <w:numPr>
        <w:numId w:val="96"/>
      </w:numPr>
    </w:pPr>
  </w:style>
  <w:style w:type="numbering" w:customStyle="1" w:styleId="CurrentList86">
    <w:name w:val="Current List86"/>
    <w:uiPriority w:val="99"/>
    <w:rsid w:val="007458D7"/>
    <w:pPr>
      <w:numPr>
        <w:numId w:val="97"/>
      </w:numPr>
    </w:pPr>
  </w:style>
  <w:style w:type="numbering" w:customStyle="1" w:styleId="CurrentList87">
    <w:name w:val="Current List87"/>
    <w:uiPriority w:val="99"/>
    <w:rsid w:val="00A42AC7"/>
    <w:pPr>
      <w:numPr>
        <w:numId w:val="98"/>
      </w:numPr>
    </w:pPr>
  </w:style>
  <w:style w:type="numbering" w:customStyle="1" w:styleId="CurrentList88">
    <w:name w:val="Current List88"/>
    <w:uiPriority w:val="99"/>
    <w:rsid w:val="00A42AC7"/>
    <w:pPr>
      <w:numPr>
        <w:numId w:val="99"/>
      </w:numPr>
    </w:pPr>
  </w:style>
  <w:style w:type="numbering" w:customStyle="1" w:styleId="CurrentList89">
    <w:name w:val="Current List89"/>
    <w:uiPriority w:val="99"/>
    <w:rsid w:val="00B7238E"/>
    <w:pPr>
      <w:numPr>
        <w:numId w:val="100"/>
      </w:numPr>
    </w:pPr>
  </w:style>
  <w:style w:type="numbering" w:customStyle="1" w:styleId="CurrentList90">
    <w:name w:val="Current List90"/>
    <w:uiPriority w:val="99"/>
    <w:rsid w:val="00B7238E"/>
    <w:pPr>
      <w:numPr>
        <w:numId w:val="101"/>
      </w:numPr>
    </w:pPr>
  </w:style>
  <w:style w:type="numbering" w:customStyle="1" w:styleId="CurrentList91">
    <w:name w:val="Current List91"/>
    <w:uiPriority w:val="99"/>
    <w:rsid w:val="00B7238E"/>
    <w:pPr>
      <w:numPr>
        <w:numId w:val="102"/>
      </w:numPr>
    </w:pPr>
  </w:style>
  <w:style w:type="numbering" w:customStyle="1" w:styleId="CurrentList92">
    <w:name w:val="Current List92"/>
    <w:uiPriority w:val="99"/>
    <w:rsid w:val="00B7238E"/>
    <w:pPr>
      <w:numPr>
        <w:numId w:val="103"/>
      </w:numPr>
    </w:pPr>
  </w:style>
  <w:style w:type="numbering" w:customStyle="1" w:styleId="CurrentList93">
    <w:name w:val="Current List93"/>
    <w:uiPriority w:val="99"/>
    <w:rsid w:val="00B7238E"/>
    <w:pPr>
      <w:numPr>
        <w:numId w:val="104"/>
      </w:numPr>
    </w:pPr>
  </w:style>
  <w:style w:type="numbering" w:customStyle="1" w:styleId="CurrentList94">
    <w:name w:val="Current List94"/>
    <w:uiPriority w:val="99"/>
    <w:rsid w:val="00B7238E"/>
    <w:pPr>
      <w:numPr>
        <w:numId w:val="105"/>
      </w:numPr>
    </w:pPr>
  </w:style>
  <w:style w:type="numbering" w:customStyle="1" w:styleId="CurrentList95">
    <w:name w:val="Current List95"/>
    <w:uiPriority w:val="99"/>
    <w:rsid w:val="00B7238E"/>
    <w:pPr>
      <w:numPr>
        <w:numId w:val="106"/>
      </w:numPr>
    </w:pPr>
  </w:style>
  <w:style w:type="numbering" w:customStyle="1" w:styleId="CurrentList96">
    <w:name w:val="Current List96"/>
    <w:uiPriority w:val="99"/>
    <w:rsid w:val="00B7238E"/>
    <w:pPr>
      <w:numPr>
        <w:numId w:val="107"/>
      </w:numPr>
    </w:pPr>
  </w:style>
  <w:style w:type="numbering" w:customStyle="1" w:styleId="CurrentList97">
    <w:name w:val="Current List97"/>
    <w:uiPriority w:val="99"/>
    <w:rsid w:val="00B7238E"/>
    <w:pPr>
      <w:numPr>
        <w:numId w:val="108"/>
      </w:numPr>
    </w:pPr>
  </w:style>
  <w:style w:type="numbering" w:customStyle="1" w:styleId="CurrentList98">
    <w:name w:val="Current List98"/>
    <w:uiPriority w:val="99"/>
    <w:rsid w:val="00B7238E"/>
    <w:pPr>
      <w:numPr>
        <w:numId w:val="109"/>
      </w:numPr>
    </w:pPr>
  </w:style>
  <w:style w:type="numbering" w:customStyle="1" w:styleId="CurrentList99">
    <w:name w:val="Current List99"/>
    <w:uiPriority w:val="99"/>
    <w:rsid w:val="00B7238E"/>
    <w:pPr>
      <w:numPr>
        <w:numId w:val="110"/>
      </w:numPr>
    </w:pPr>
  </w:style>
  <w:style w:type="numbering" w:customStyle="1" w:styleId="CurrentList100">
    <w:name w:val="Current List100"/>
    <w:uiPriority w:val="99"/>
    <w:rsid w:val="00B7238E"/>
    <w:pPr>
      <w:numPr>
        <w:numId w:val="111"/>
      </w:numPr>
    </w:pPr>
  </w:style>
  <w:style w:type="numbering" w:customStyle="1" w:styleId="CurrentList101">
    <w:name w:val="Current List101"/>
    <w:uiPriority w:val="99"/>
    <w:rsid w:val="00656406"/>
    <w:pPr>
      <w:numPr>
        <w:numId w:val="112"/>
      </w:numPr>
    </w:pPr>
  </w:style>
  <w:style w:type="numbering" w:customStyle="1" w:styleId="CurrentList102">
    <w:name w:val="Current List102"/>
    <w:uiPriority w:val="99"/>
    <w:rsid w:val="00516D72"/>
    <w:pPr>
      <w:numPr>
        <w:numId w:val="113"/>
      </w:numPr>
    </w:pPr>
  </w:style>
  <w:style w:type="numbering" w:customStyle="1" w:styleId="CurrentList103">
    <w:name w:val="Current List103"/>
    <w:uiPriority w:val="99"/>
    <w:rsid w:val="00516D72"/>
    <w:pPr>
      <w:numPr>
        <w:numId w:val="114"/>
      </w:numPr>
    </w:pPr>
  </w:style>
  <w:style w:type="numbering" w:customStyle="1" w:styleId="CurrentList104">
    <w:name w:val="Current List104"/>
    <w:uiPriority w:val="99"/>
    <w:rsid w:val="00516D72"/>
    <w:pPr>
      <w:numPr>
        <w:numId w:val="115"/>
      </w:numPr>
    </w:pPr>
  </w:style>
  <w:style w:type="numbering" w:customStyle="1" w:styleId="CurrentList105">
    <w:name w:val="Current List105"/>
    <w:uiPriority w:val="99"/>
    <w:rsid w:val="00516D72"/>
    <w:pPr>
      <w:numPr>
        <w:numId w:val="116"/>
      </w:numPr>
    </w:pPr>
  </w:style>
  <w:style w:type="numbering" w:customStyle="1" w:styleId="CurrentList106">
    <w:name w:val="Current List106"/>
    <w:uiPriority w:val="99"/>
    <w:rsid w:val="00516D72"/>
    <w:pPr>
      <w:numPr>
        <w:numId w:val="117"/>
      </w:numPr>
    </w:pPr>
  </w:style>
  <w:style w:type="numbering" w:customStyle="1" w:styleId="CurrentList107">
    <w:name w:val="Current List107"/>
    <w:uiPriority w:val="99"/>
    <w:rsid w:val="007A228F"/>
    <w:pPr>
      <w:numPr>
        <w:numId w:val="118"/>
      </w:numPr>
    </w:pPr>
  </w:style>
  <w:style w:type="numbering" w:customStyle="1" w:styleId="CurrentList108">
    <w:name w:val="Current List108"/>
    <w:uiPriority w:val="99"/>
    <w:rsid w:val="00271D0C"/>
    <w:pPr>
      <w:numPr>
        <w:numId w:val="119"/>
      </w:numPr>
    </w:pPr>
  </w:style>
  <w:style w:type="numbering" w:customStyle="1" w:styleId="CurrentList109">
    <w:name w:val="Current List109"/>
    <w:uiPriority w:val="99"/>
    <w:rsid w:val="00271D0C"/>
    <w:pPr>
      <w:numPr>
        <w:numId w:val="120"/>
      </w:numPr>
    </w:pPr>
  </w:style>
  <w:style w:type="numbering" w:customStyle="1" w:styleId="CurrentList110">
    <w:name w:val="Current List110"/>
    <w:uiPriority w:val="99"/>
    <w:rsid w:val="00D669BF"/>
    <w:pPr>
      <w:numPr>
        <w:numId w:val="121"/>
      </w:numPr>
    </w:pPr>
  </w:style>
  <w:style w:type="numbering" w:customStyle="1" w:styleId="CurrentList111">
    <w:name w:val="Current List111"/>
    <w:uiPriority w:val="99"/>
    <w:rsid w:val="00D669BF"/>
    <w:pPr>
      <w:numPr>
        <w:numId w:val="122"/>
      </w:numPr>
    </w:pPr>
  </w:style>
  <w:style w:type="numbering" w:customStyle="1" w:styleId="CurrentList112">
    <w:name w:val="Current List112"/>
    <w:uiPriority w:val="99"/>
    <w:rsid w:val="00D669BF"/>
    <w:pPr>
      <w:numPr>
        <w:numId w:val="123"/>
      </w:numPr>
    </w:pPr>
  </w:style>
  <w:style w:type="numbering" w:customStyle="1" w:styleId="CurrentList113">
    <w:name w:val="Current List113"/>
    <w:uiPriority w:val="99"/>
    <w:rsid w:val="009D6A91"/>
    <w:pPr>
      <w:numPr>
        <w:numId w:val="124"/>
      </w:numPr>
    </w:pPr>
  </w:style>
  <w:style w:type="numbering" w:customStyle="1" w:styleId="CurrentList114">
    <w:name w:val="Current List114"/>
    <w:uiPriority w:val="99"/>
    <w:rsid w:val="00A20A12"/>
    <w:pPr>
      <w:numPr>
        <w:numId w:val="125"/>
      </w:numPr>
    </w:pPr>
  </w:style>
  <w:style w:type="numbering" w:customStyle="1" w:styleId="CurrentList115">
    <w:name w:val="Current List115"/>
    <w:uiPriority w:val="99"/>
    <w:rsid w:val="00A20A12"/>
    <w:pPr>
      <w:numPr>
        <w:numId w:val="126"/>
      </w:numPr>
    </w:pPr>
  </w:style>
  <w:style w:type="numbering" w:customStyle="1" w:styleId="CurrentList116">
    <w:name w:val="Current List116"/>
    <w:uiPriority w:val="99"/>
    <w:rsid w:val="005B7ACF"/>
    <w:pPr>
      <w:numPr>
        <w:numId w:val="127"/>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35"/>
      </w:numPr>
      <w:contextualSpacing/>
    </w:pPr>
    <w:rPr>
      <w:rFonts w:ascii="Fira Sans" w:hAnsi="Fira Sans"/>
    </w:rPr>
  </w:style>
  <w:style w:type="paragraph" w:styleId="ListBullet2">
    <w:name w:val="List Bullet 2"/>
    <w:basedOn w:val="Normal"/>
    <w:uiPriority w:val="99"/>
    <w:unhideWhenUsed/>
    <w:rsid w:val="00CA0B1A"/>
    <w:pPr>
      <w:numPr>
        <w:numId w:val="136"/>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37"/>
      </w:numPr>
      <w:contextualSpacing/>
    </w:pPr>
    <w:rPr>
      <w:rFonts w:ascii="Fira Sans" w:hAnsi="Fira Sans"/>
    </w:rPr>
  </w:style>
  <w:style w:type="character" w:customStyle="1" w:styleId="A7">
    <w:name w:val="A7"/>
    <w:uiPriority w:val="99"/>
    <w:rsid w:val="00C150CB"/>
    <w:rPr>
      <w:rFonts w:cs="BZTBK K+ Helvetica Neue LT"/>
      <w:color w:val="000000"/>
      <w:sz w:val="19"/>
      <w:szCs w:val="19"/>
    </w:rPr>
  </w:style>
  <w:style w:type="paragraph" w:customStyle="1" w:styleId="Pa5">
    <w:name w:val="Pa5"/>
    <w:basedOn w:val="Default"/>
    <w:next w:val="Default"/>
    <w:uiPriority w:val="99"/>
    <w:rsid w:val="005C36A6"/>
    <w:pPr>
      <w:spacing w:line="191" w:lineRule="atLeast"/>
    </w:pPr>
    <w:rPr>
      <w:rFonts w:ascii="BZTBK K+ Helvetica Neue LT" w:hAnsi="BZTBK K+ Helvetica Neue LT" w:cstheme="minorBidi"/>
      <w:color w:val="auto"/>
    </w:rPr>
  </w:style>
  <w:style w:type="paragraph" w:customStyle="1" w:styleId="OCCP2">
    <w:name w:val="OCCP 2"/>
    <w:basedOn w:val="OCCP1"/>
    <w:link w:val="OCCP2Char"/>
    <w:qFormat/>
    <w:rsid w:val="006C603D"/>
    <w:rPr>
      <w:lang w:eastAsia="en-GB"/>
    </w:rPr>
  </w:style>
  <w:style w:type="paragraph" w:customStyle="1" w:styleId="OCCP1">
    <w:name w:val="OCCP 1"/>
    <w:basedOn w:val="Heading1"/>
    <w:link w:val="OCCP1Char"/>
    <w:qFormat/>
    <w:rsid w:val="006C603D"/>
    <w:rPr>
      <w:rFonts w:ascii="Montserrat" w:hAnsi="Montserrat"/>
      <w:b/>
      <w:color w:val="2C4638"/>
      <w:sz w:val="48"/>
    </w:rPr>
  </w:style>
  <w:style w:type="character" w:customStyle="1" w:styleId="OCCP1Char">
    <w:name w:val="OCCP 1 Char"/>
    <w:basedOn w:val="TitleChar"/>
    <w:link w:val="OCCP1"/>
    <w:rsid w:val="006C603D"/>
    <w:rPr>
      <w:rFonts w:ascii="Montserrat" w:eastAsiaTheme="majorEastAsia" w:hAnsi="Montserrat" w:cstheme="majorBidi"/>
      <w:b/>
      <w:caps w:val="0"/>
      <w:color w:val="2C4638"/>
      <w:kern w:val="200"/>
      <w:sz w:val="48"/>
      <w:szCs w:val="32"/>
      <w:lang w:val="en-NZ" w:eastAsia="en-GB"/>
    </w:rPr>
  </w:style>
  <w:style w:type="character" w:customStyle="1" w:styleId="OCCP2Char">
    <w:name w:val="OCCP 2 Char"/>
    <w:basedOn w:val="OCCP1Char"/>
    <w:link w:val="OCCP2"/>
    <w:rsid w:val="006C603D"/>
    <w:rPr>
      <w:rFonts w:ascii="Montserrat" w:eastAsiaTheme="majorEastAsia" w:hAnsi="Montserrat" w:cstheme="majorBidi"/>
      <w:b/>
      <w:caps w:val="0"/>
      <w:color w:val="2C4638"/>
      <w:kern w:val="200"/>
      <w:sz w:val="48"/>
      <w:szCs w:val="32"/>
      <w:lang w:val="en-NZ" w:eastAsia="en-GB"/>
    </w:rPr>
  </w:style>
  <w:style w:type="paragraph" w:customStyle="1" w:styleId="OCCP3">
    <w:name w:val="OCCP 3"/>
    <w:basedOn w:val="OCCP1"/>
    <w:link w:val="OCCP3Char"/>
    <w:autoRedefine/>
    <w:qFormat/>
    <w:rsid w:val="0092194C"/>
    <w:pPr>
      <w:spacing w:before="120" w:after="120"/>
      <w:ind w:right="-471"/>
    </w:pPr>
    <w:rPr>
      <w:color w:val="595454"/>
    </w:rPr>
  </w:style>
  <w:style w:type="character" w:customStyle="1" w:styleId="OCCP3Char">
    <w:name w:val="OCCP 3 Char"/>
    <w:basedOn w:val="OCCP2Char"/>
    <w:link w:val="OCCP3"/>
    <w:rsid w:val="0092194C"/>
    <w:rPr>
      <w:rFonts w:ascii="Montserrat" w:eastAsiaTheme="majorEastAsia" w:hAnsi="Montserrat" w:cstheme="majorBidi"/>
      <w:b/>
      <w:caps w:val="0"/>
      <w:color w:val="595454"/>
      <w:kern w:val="200"/>
      <w:sz w:val="48"/>
      <w:szCs w:val="32"/>
      <w:lang w:val="en-NZ" w:eastAsia="en-GB"/>
    </w:rPr>
  </w:style>
  <w:style w:type="paragraph" w:customStyle="1" w:styleId="OCCP4">
    <w:name w:val="OCCP 4"/>
    <w:basedOn w:val="OCCP1"/>
    <w:link w:val="OCCP4Char"/>
    <w:autoRedefine/>
    <w:qFormat/>
    <w:rsid w:val="00085900"/>
    <w:rPr>
      <w:sz w:val="28"/>
    </w:rPr>
  </w:style>
  <w:style w:type="character" w:customStyle="1" w:styleId="OCCP4Char">
    <w:name w:val="OCCP 4 Char"/>
    <w:basedOn w:val="OCCP3Char"/>
    <w:link w:val="OCCP4"/>
    <w:rsid w:val="00085900"/>
    <w:rPr>
      <w:rFonts w:ascii="Montserrat" w:eastAsiaTheme="majorEastAsia" w:hAnsi="Montserrat" w:cstheme="majorBidi"/>
      <w:b/>
      <w:caps w:val="0"/>
      <w:color w:val="2C4638"/>
      <w:kern w:val="200"/>
      <w:sz w:val="28"/>
      <w:szCs w:val="32"/>
      <w:lang w:val="en-NZ" w:eastAsia="en-GB"/>
    </w:rPr>
  </w:style>
  <w:style w:type="paragraph" w:customStyle="1" w:styleId="OCCP30">
    <w:name w:val="OCCP3"/>
    <w:basedOn w:val="Normal"/>
    <w:link w:val="OCCP3Char0"/>
    <w:qFormat/>
    <w:rsid w:val="001351CB"/>
    <w:pPr>
      <w:spacing w:after="200" w:line="264" w:lineRule="auto"/>
      <w:jc w:val="both"/>
      <w:outlineLvl w:val="0"/>
    </w:pPr>
    <w:rPr>
      <w:rFonts w:ascii="Montserrat" w:eastAsia="Times New Roman" w:hAnsi="Montserrat" w:cs="Times New Roman"/>
      <w:b/>
      <w:color w:val="595454"/>
      <w:spacing w:val="-10"/>
      <w:sz w:val="48"/>
      <w:szCs w:val="48"/>
      <w:lang w:val="en-NZ" w:eastAsia="en-GB"/>
    </w:rPr>
  </w:style>
  <w:style w:type="character" w:customStyle="1" w:styleId="OCCP3Char0">
    <w:name w:val="OCCP3 Char"/>
    <w:basedOn w:val="DefaultParagraphFont"/>
    <w:link w:val="OCCP30"/>
    <w:rsid w:val="001351CB"/>
    <w:rPr>
      <w:rFonts w:ascii="Montserrat" w:eastAsia="Times New Roman" w:hAnsi="Montserrat" w:cs="Times New Roman"/>
      <w:b/>
      <w:color w:val="595454"/>
      <w:spacing w:val="-10"/>
      <w:sz w:val="4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82069683">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481657538">
      <w:bodyDiv w:val="1"/>
      <w:marLeft w:val="0"/>
      <w:marRight w:val="0"/>
      <w:marTop w:val="0"/>
      <w:marBottom w:val="0"/>
      <w:divBdr>
        <w:top w:val="none" w:sz="0" w:space="0" w:color="auto"/>
        <w:left w:val="none" w:sz="0" w:space="0" w:color="auto"/>
        <w:bottom w:val="none" w:sz="0" w:space="0" w:color="auto"/>
        <w:right w:val="none" w:sz="0" w:space="0" w:color="auto"/>
      </w:divBdr>
    </w:div>
    <w:div w:id="1717242902">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54418908">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header" Target="header3.xml"/><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image" Target="media/image10.jpg"/><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myeloma.org.au/health-professional-resources/" TargetMode="Externa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hyperlink" Target="https://www.hospice.org.nz/hospice_guide_for_carer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1" Type="http://schemas.openxmlformats.org/officeDocument/2006/relationships/hyperlink" Target="https://myeloma.org.au/health-professional-resources/" TargetMode="External"/><Relationship Id="rId54" Type="http://schemas.openxmlformats.org/officeDocument/2006/relationships/hyperlink" Target="https://www.hqsc.govt.nz/our-work/advance-care-plann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www.tewhatuora.govt.nz/for-health-professionals/data-and-statistics/nz-health-statistics/data-references/data-dictionaries" TargetMode="External"/><Relationship Id="rId37"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0" Type="http://schemas.openxmlformats.org/officeDocument/2006/relationships/hyperlink" Target="https://www.esmo.org/guidelines/guidelines-by-topic/esmo-clinical-practice-guidelines-haematological-malignancies" TargetMode="External"/><Relationship Id="rId45" Type="http://schemas.openxmlformats.org/officeDocument/2006/relationships/hyperlink" Target="https://www.ebmt.org/education/ebmt-handbook" TargetMode="External"/><Relationship Id="rId53" Type="http://schemas.openxmlformats.org/officeDocument/2006/relationships/hyperlink" Target="http://www.health.govt.nz/our-work/regulation-health-and-disability-system/assisted-dying-service." TargetMode="External"/><Relationship Id="rId58" Type="http://schemas.openxmlformats.org/officeDocument/2006/relationships/hyperlink" Target="https://www.hospice.org.nz/palliative_care_handboo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9" Type="http://schemas.openxmlformats.org/officeDocument/2006/relationships/hyperlink" Target="https://myeloma.org.au/health-professional-resources/" TargetMode="External"/><Relationship Id="rId57" Type="http://schemas.openxmlformats.org/officeDocument/2006/relationships/hyperlink" Target="https://www.tewhatuora.govt.nz/publications/te-ara-whakapiri-principles-and-guidance-for-the-last-days-of-life" TargetMode="External"/><Relationship Id="rId61"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radiology.carepathways.tewhatuora.govt.nz/national/national-primary-care-referral-criteria-for-imaging-phase-1-aug-2025-reissue3/national-community-referral-criteria-for-imaging" TargetMode="External"/><Relationship Id="rId44" Type="http://schemas.openxmlformats.org/officeDocument/2006/relationships/hyperlink" Target="https://www.astctjournal.org/astct-publications" TargetMode="External"/><Relationship Id="rId52" Type="http://schemas.openxmlformats.org/officeDocument/2006/relationships/hyperlink" Target="http://www.health.govt.nz/our-work/regulation-health-and-disability-system/assisted-dying-service." TargetMode="External"/><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yperlink" Target="https://www.healthpathwayscommunity.org/" TargetMode="External"/><Relationship Id="rId35"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3" Type="http://schemas.openxmlformats.org/officeDocument/2006/relationships/hyperlink" Target="https://myeloma.org.au/health-professional-resources/" TargetMode="External"/><Relationship Id="rId48" Type="http://schemas.openxmlformats.org/officeDocument/2006/relationships/header" Target="header6.xml"/><Relationship Id="rId56" Type="http://schemas.openxmlformats.org/officeDocument/2006/relationships/hyperlink" Target="https://www.hospice.org.nz/mauri-mate/"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tewhatuora.govt.nz/publications/referral-criteria-for-adult-palliative-care-services-in-new-zealand"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hyperlink" Target="https://ecog-acrin.org/resources/ecog-performance-status/" TargetMode="Externa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ww.tewhatuora.govt.nz/assets/For-health-professionals/Hospital-and-specialist-services/Radiation-oncology/Radiation-Oncology-Waitlist-Data-Business-Rules-v1.1.pdf" TargetMode="External"/><Relationship Id="rId59" Type="http://schemas.openxmlformats.org/officeDocument/2006/relationships/hyperlink" Target="https://www.tewhatuora.govt.nz/health-services-and-programmes/assisted-dying-service/assisted-dying-information-for-the-public/information-on-assisted-dying-for-the-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5BC510-5571-473F-955E-467FAD6D9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16323</Words>
  <Characters>93043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5</cp:revision>
  <cp:lastPrinted>2025-11-28T01:05:00Z</cp:lastPrinted>
  <dcterms:created xsi:type="dcterms:W3CDTF">2025-09-30T17:48:00Z</dcterms:created>
  <dcterms:modified xsi:type="dcterms:W3CDTF">2025-11-28T01:05:00Z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