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23BEB86B" w:rsidR="00536FD0" w:rsidRPr="00536FD0" w:rsidRDefault="002455B8" w:rsidP="00536FD0">
      <w:r>
        <w:rPr>
          <w:rFonts w:ascii="Montserrat" w:hAnsi="Montserrat"/>
          <w:b/>
          <w:bCs/>
          <w:noProof/>
          <w:sz w:val="32"/>
          <w:szCs w:val="32"/>
        </w:rPr>
        <w:drawing>
          <wp:inline distT="0" distB="0" distL="0" distR="0" wp14:anchorId="66B59C10" wp14:editId="3940C8D4">
            <wp:extent cx="2228425" cy="952500"/>
            <wp:effectExtent l="0" t="0" r="635" b="0"/>
            <wp:docPr id="461056143" name="Picture 1" descr="A rectangle logo which has a white background and dark green wording and design. &#10;On the right hand it has the name &quot;Te Aho o Te Kahu Cancer Control Agency&gt; &#10;On the left hand side are rows of green thread woven toge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056143" name="Picture 1" descr="A rectangle logo which has a white background and dark green wording and design. &#10;On the right hand it has the name &quot;Te Aho o Te Kahu Cancer Control Agency&gt; &#10;On the left hand side are rows of green thread woven together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980" cy="957866"/>
                    </a:xfrm>
                    <a:prstGeom prst="rect">
                      <a:avLst/>
                    </a:prstGeom>
                  </pic:spPr>
                </pic:pic>
              </a:graphicData>
            </a:graphic>
          </wp:inline>
        </w:drawing>
      </w:r>
    </w:p>
    <w:p w14:paraId="495BC3E9" w14:textId="35C4570D" w:rsidR="00070CF7" w:rsidRPr="00833138" w:rsidRDefault="00E7289A" w:rsidP="00A13FB0">
      <w:pPr>
        <w:pStyle w:val="StyleBookTitle148pt"/>
      </w:pPr>
      <w:r w:rsidRPr="00833138">
        <w:t xml:space="preserve">Join He Ara </w:t>
      </w:r>
      <w:proofErr w:type="spellStart"/>
      <w:r w:rsidRPr="00833138">
        <w:t>Tangata</w:t>
      </w:r>
      <w:proofErr w:type="spellEnd"/>
      <w:r w:rsidRPr="00833138">
        <w:t xml:space="preserve"> Cancer Reference Group</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0940CB25" w:rsidR="002D4042" w:rsidRDefault="00536FD0" w:rsidP="00E34EEE">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r w:rsidR="001D7FBE">
        <w:br/>
      </w:r>
      <w:proofErr w:type="spellStart"/>
      <w:r w:rsidR="002455B8">
        <w:t>Te</w:t>
      </w:r>
      <w:proofErr w:type="spellEnd"/>
      <w:r w:rsidR="002455B8">
        <w:t xml:space="preserve"> Aho o </w:t>
      </w:r>
      <w:proofErr w:type="spellStart"/>
      <w:r w:rsidR="002455B8">
        <w:t>Te</w:t>
      </w:r>
      <w:proofErr w:type="spellEnd"/>
      <w:r w:rsidR="002455B8">
        <w:t xml:space="preserve"> Kahu—Cancer Control Agency</w:t>
      </w:r>
      <w:r w:rsidR="00E2016A" w:rsidRPr="00E2016A">
        <w:t>.</w:t>
      </w:r>
      <w:r w:rsidR="00B67A54">
        <w:t xml:space="preserve"> </w:t>
      </w:r>
      <w:r w:rsidR="00E34EEE" w:rsidRPr="00E34EEE">
        <w:t>The description of the logo is provided in the alt text</w:t>
      </w:r>
      <w:r w:rsidR="005F3864">
        <w:t>.</w:t>
      </w:r>
    </w:p>
    <w:p w14:paraId="321988C6" w14:textId="545749AA" w:rsidR="00430378" w:rsidRPr="0031673B" w:rsidRDefault="0031673B" w:rsidP="0031673B">
      <w:pPr>
        <w:pStyle w:val="Heading1"/>
      </w:pPr>
      <w:r w:rsidRPr="0031673B">
        <w:lastRenderedPageBreak/>
        <w:t xml:space="preserve">Join He Ara </w:t>
      </w:r>
      <w:proofErr w:type="spellStart"/>
      <w:r w:rsidRPr="0031673B">
        <w:t>Tangata</w:t>
      </w:r>
      <w:proofErr w:type="spellEnd"/>
      <w:r w:rsidRPr="0031673B">
        <w:t xml:space="preserve"> Cancer Reference Group</w:t>
      </w:r>
    </w:p>
    <w:p w14:paraId="126324D8" w14:textId="1E4EFC95" w:rsidR="002455B8" w:rsidRPr="002455B8" w:rsidRDefault="002455B8" w:rsidP="002455B8">
      <w:r w:rsidRPr="002455B8">
        <w:t xml:space="preserve">Are you interested in using your or your </w:t>
      </w:r>
      <w:proofErr w:type="spellStart"/>
      <w:r w:rsidRPr="002455B8">
        <w:t>whānau’s</w:t>
      </w:r>
      <w:proofErr w:type="spellEnd"/>
      <w:r w:rsidRPr="002455B8">
        <w:t xml:space="preserve"> cancer experiences to help improve cancer care for all communities in Aotearoa New Zealand? </w:t>
      </w:r>
      <w:proofErr w:type="spellStart"/>
      <w:r w:rsidRPr="002455B8">
        <w:t>Te</w:t>
      </w:r>
      <w:proofErr w:type="spellEnd"/>
      <w:r w:rsidRPr="002455B8">
        <w:t xml:space="preserve"> Aho o </w:t>
      </w:r>
      <w:proofErr w:type="spellStart"/>
      <w:r w:rsidRPr="002455B8">
        <w:t>Te</w:t>
      </w:r>
      <w:proofErr w:type="spellEnd"/>
      <w:r w:rsidRPr="002455B8">
        <w:t xml:space="preserve"> Kahu, New Zealand’s Cancer Control Agency, is looking to appoint four new members to its consumer reference group, He Ara </w:t>
      </w:r>
      <w:proofErr w:type="spellStart"/>
      <w:r w:rsidRPr="002455B8">
        <w:t>Tangata</w:t>
      </w:r>
      <w:proofErr w:type="spellEnd"/>
      <w:r w:rsidRPr="002455B8">
        <w:t>.</w:t>
      </w:r>
    </w:p>
    <w:p w14:paraId="00892161" w14:textId="6CC34AD7" w:rsidR="002455B8" w:rsidRPr="002455B8" w:rsidRDefault="002455B8" w:rsidP="002455B8">
      <w:pPr>
        <w:pStyle w:val="Heading2"/>
      </w:pPr>
      <w:r w:rsidRPr="002455B8">
        <w:t>About you</w:t>
      </w:r>
    </w:p>
    <w:p w14:paraId="27D22E7A" w14:textId="77777777" w:rsidR="002455B8" w:rsidRPr="002455B8" w:rsidRDefault="002455B8" w:rsidP="002455B8">
      <w:r w:rsidRPr="002455B8">
        <w:t xml:space="preserve">You may have been diagnosed with cancer or supported a friend or family member with cancer. You do not need a medical background or knowledge of the cancer system. We especially welcome applications from Māori, Pacific peoples, disabled people | tāngata </w:t>
      </w:r>
      <w:proofErr w:type="spellStart"/>
      <w:r w:rsidRPr="002455B8">
        <w:t>whaikaha</w:t>
      </w:r>
      <w:proofErr w:type="spellEnd"/>
      <w:r w:rsidRPr="002455B8">
        <w:t>, and/or people in the Rainbow community.</w:t>
      </w:r>
    </w:p>
    <w:p w14:paraId="454DC68D" w14:textId="77777777" w:rsidR="002455B8" w:rsidRPr="002455B8" w:rsidRDefault="002455B8" w:rsidP="002455B8">
      <w:pPr>
        <w:pStyle w:val="Heading2"/>
      </w:pPr>
      <w:r w:rsidRPr="002455B8">
        <w:t>About the role</w:t>
      </w:r>
    </w:p>
    <w:p w14:paraId="4A0675FA" w14:textId="25EEA02F" w:rsidR="009D1047" w:rsidRDefault="002455B8" w:rsidP="00011F59">
      <w:r w:rsidRPr="002455B8">
        <w:t xml:space="preserve">He Ara </w:t>
      </w:r>
      <w:proofErr w:type="spellStart"/>
      <w:r w:rsidRPr="002455B8">
        <w:t>Tangata</w:t>
      </w:r>
      <w:proofErr w:type="spellEnd"/>
      <w:r w:rsidRPr="002455B8">
        <w:t xml:space="preserve"> is a key advisory group to our Agency, with up to 12 members who provide advice on our work, based on their lived experience of cancer. Members also sometimes contribute to key projects so we can better reflect the voices of people and whānau across the design and delivery of cancer control in Aotearoa.</w:t>
      </w:r>
    </w:p>
    <w:p w14:paraId="3ED25409" w14:textId="352B6B51" w:rsidR="00011F59" w:rsidRDefault="009D1047" w:rsidP="009D1047">
      <w:pPr>
        <w:spacing w:before="0" w:after="0" w:line="240" w:lineRule="auto"/>
      </w:pPr>
      <w:r>
        <w:br w:type="page"/>
      </w:r>
    </w:p>
    <w:p w14:paraId="074E3845" w14:textId="47C775FE" w:rsidR="002455B8" w:rsidRDefault="002455B8" w:rsidP="00011F59">
      <w:r w:rsidRPr="002455B8">
        <w:t xml:space="preserve">We will invite you to attend quarterly meetings, with at least one face-to-face meeting each year (half-day or </w:t>
      </w:r>
      <w:proofErr w:type="gramStart"/>
      <w:r w:rsidRPr="002455B8">
        <w:t>full-day</w:t>
      </w:r>
      <w:proofErr w:type="gramEnd"/>
      <w:r w:rsidRPr="002455B8">
        <w:t>). We will cover travel costs for in-person meetings, as well as time to read documents and attend meetings.</w:t>
      </w:r>
    </w:p>
    <w:p w14:paraId="2F89CAE7" w14:textId="4700DDEA" w:rsidR="002455B8" w:rsidRPr="002455B8" w:rsidRDefault="002455B8" w:rsidP="002455B8">
      <w:pPr>
        <w:pStyle w:val="Heading2"/>
      </w:pPr>
      <w:r w:rsidRPr="002455B8">
        <w:t>How to apply</w:t>
      </w:r>
    </w:p>
    <w:p w14:paraId="0FEA289F" w14:textId="137D95AB" w:rsidR="00011F59" w:rsidRDefault="002455B8" w:rsidP="00011F59">
      <w:r w:rsidRPr="002455B8">
        <w:t xml:space="preserve">Please complete this </w:t>
      </w:r>
      <w:hyperlink r:id="rId12" w:history="1">
        <w:r w:rsidRPr="002455B8">
          <w:rPr>
            <w:rStyle w:val="Hyperlink"/>
          </w:rPr>
          <w:t>online application form</w:t>
        </w:r>
      </w:hyperlink>
      <w:r w:rsidRPr="002455B8">
        <w:t xml:space="preserve"> [or this link </w:t>
      </w:r>
      <w:hyperlink r:id="rId13" w:history="1">
        <w:r w:rsidRPr="00011F59">
          <w:rPr>
            <w:rStyle w:val="Hyperlink"/>
          </w:rPr>
          <w:t>https://forms.office.com/r/RMCRXnWdMk</w:t>
        </w:r>
      </w:hyperlink>
      <w:r w:rsidRPr="002455B8">
        <w:t xml:space="preserve">] by </w:t>
      </w:r>
      <w:r w:rsidRPr="00D77719">
        <w:rPr>
          <w:b/>
          <w:bCs/>
        </w:rPr>
        <w:t>5pm Friday, 30 January 2026.</w:t>
      </w:r>
      <w:r w:rsidRPr="002455B8">
        <w:t xml:space="preserve"> If the form is not accessible or you prefer another format (such as a video application), please email </w:t>
      </w:r>
      <w:hyperlink r:id="rId14" w:history="1">
        <w:r w:rsidRPr="002455B8">
          <w:rPr>
            <w:rStyle w:val="Hyperlink"/>
          </w:rPr>
          <w:t>lee.benjamin@teaho.govt.nz</w:t>
        </w:r>
      </w:hyperlink>
    </w:p>
    <w:p w14:paraId="4D812B14" w14:textId="77777777" w:rsidR="00011F59" w:rsidRDefault="002455B8" w:rsidP="00011F59">
      <w:r w:rsidRPr="002455B8">
        <w:t>We will review all applications and contact everyone who applied with the outcome by Monday 16 February 2026. If you aren’t selected this time, there may be future opportunities to get involved.</w:t>
      </w:r>
    </w:p>
    <w:p w14:paraId="153392DD" w14:textId="5224F185" w:rsidR="00070CF7" w:rsidRPr="002455B8" w:rsidRDefault="002455B8" w:rsidP="00011F59">
      <w:r w:rsidRPr="002455B8">
        <w:t xml:space="preserve">Read more about the role and He Ara </w:t>
      </w:r>
      <w:proofErr w:type="spellStart"/>
      <w:r w:rsidRPr="002455B8">
        <w:t>Tangata</w:t>
      </w:r>
      <w:proofErr w:type="spellEnd"/>
      <w:r w:rsidRPr="002455B8">
        <w:t xml:space="preserve"> </w:t>
      </w:r>
      <w:hyperlink r:id="rId15" w:history="1">
        <w:r w:rsidRPr="002455B8">
          <w:rPr>
            <w:rStyle w:val="Hyperlink"/>
          </w:rPr>
          <w:t>on Te Aho o Te Kahu website</w:t>
        </w:r>
      </w:hyperlink>
      <w:r w:rsidRPr="002455B8">
        <w:t xml:space="preserve">. [or this link </w:t>
      </w:r>
      <w:hyperlink r:id="rId16" w:history="1">
        <w:r w:rsidRPr="00011F59">
          <w:rPr>
            <w:rStyle w:val="Hyperlink"/>
          </w:rPr>
          <w:t>https://teaho.govt.nz/index.php/about-us/our-people/partnerships-and-advisory-groups/he-ara-tangata-consumer-reference-group</w:t>
        </w:r>
      </w:hyperlink>
      <w:r w:rsidRPr="002455B8">
        <w:t>]</w:t>
      </w:r>
    </w:p>
    <w:p w14:paraId="7695D28B" w14:textId="334E3D75" w:rsidR="008F322C" w:rsidRPr="00D7549B" w:rsidRDefault="00492C58" w:rsidP="00D7549B">
      <w:pPr>
        <w:rPr>
          <w:b/>
          <w:bCs/>
        </w:rPr>
      </w:pPr>
      <w:r w:rsidRPr="00011F59">
        <w:rPr>
          <w:b/>
          <w:bCs/>
        </w:rPr>
        <w:t xml:space="preserve">End of </w:t>
      </w:r>
      <w:r w:rsidR="00011F59" w:rsidRPr="00011F59">
        <w:rPr>
          <w:b/>
          <w:bCs/>
        </w:rPr>
        <w:t xml:space="preserve">Join He Ara </w:t>
      </w:r>
      <w:proofErr w:type="spellStart"/>
      <w:r w:rsidR="00011F59" w:rsidRPr="00011F59">
        <w:rPr>
          <w:b/>
          <w:bCs/>
        </w:rPr>
        <w:t>Tangata</w:t>
      </w:r>
      <w:proofErr w:type="spellEnd"/>
      <w:r w:rsidR="00011F59" w:rsidRPr="00011F59">
        <w:rPr>
          <w:b/>
          <w:bCs/>
        </w:rPr>
        <w:t xml:space="preserve"> Cancer Reference Group</w:t>
      </w:r>
      <w:r w:rsidRPr="00D7549B">
        <w:rPr>
          <w:b/>
          <w:bCs/>
        </w:rPr>
        <w:t>.</w:t>
      </w:r>
    </w:p>
    <w:sectPr w:rsidR="008F322C" w:rsidRPr="00D7549B" w:rsidSect="00536FD0">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8CE"/>
    <w:multiLevelType w:val="hybridMultilevel"/>
    <w:tmpl w:val="976EC1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9090A"/>
    <w:multiLevelType w:val="hybridMultilevel"/>
    <w:tmpl w:val="C556F0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EE416E"/>
    <w:multiLevelType w:val="hybridMultilevel"/>
    <w:tmpl w:val="D6F88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66AC20C4"/>
    <w:multiLevelType w:val="hybridMultilevel"/>
    <w:tmpl w:val="70225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8019779">
    <w:abstractNumId w:val="5"/>
  </w:num>
  <w:num w:numId="2" w16cid:durableId="1579555967">
    <w:abstractNumId w:val="3"/>
  </w:num>
  <w:num w:numId="3" w16cid:durableId="278732096">
    <w:abstractNumId w:val="2"/>
  </w:num>
  <w:num w:numId="4" w16cid:durableId="1880509761">
    <w:abstractNumId w:val="1"/>
  </w:num>
  <w:num w:numId="5" w16cid:durableId="1899784755">
    <w:abstractNumId w:val="0"/>
  </w:num>
  <w:num w:numId="6" w16cid:durableId="20864923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0247"/>
    <w:rsid w:val="00011F59"/>
    <w:rsid w:val="000156F4"/>
    <w:rsid w:val="00016497"/>
    <w:rsid w:val="000249FB"/>
    <w:rsid w:val="00032CA6"/>
    <w:rsid w:val="000345FC"/>
    <w:rsid w:val="00045652"/>
    <w:rsid w:val="000662BC"/>
    <w:rsid w:val="00067348"/>
    <w:rsid w:val="000701F3"/>
    <w:rsid w:val="0007086A"/>
    <w:rsid w:val="00070CF7"/>
    <w:rsid w:val="00074CED"/>
    <w:rsid w:val="000A119E"/>
    <w:rsid w:val="000A7436"/>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02B6E"/>
    <w:rsid w:val="001119F0"/>
    <w:rsid w:val="001130DC"/>
    <w:rsid w:val="00116645"/>
    <w:rsid w:val="00117EF9"/>
    <w:rsid w:val="00123CD5"/>
    <w:rsid w:val="00132044"/>
    <w:rsid w:val="00133B5A"/>
    <w:rsid w:val="00134EFA"/>
    <w:rsid w:val="00136864"/>
    <w:rsid w:val="00141EE9"/>
    <w:rsid w:val="00144F22"/>
    <w:rsid w:val="001463B6"/>
    <w:rsid w:val="00156350"/>
    <w:rsid w:val="00160375"/>
    <w:rsid w:val="00163D42"/>
    <w:rsid w:val="001659A4"/>
    <w:rsid w:val="0016600D"/>
    <w:rsid w:val="001A0859"/>
    <w:rsid w:val="001A1181"/>
    <w:rsid w:val="001A20A1"/>
    <w:rsid w:val="001A2407"/>
    <w:rsid w:val="001A4331"/>
    <w:rsid w:val="001A5B51"/>
    <w:rsid w:val="001A6044"/>
    <w:rsid w:val="001C23CB"/>
    <w:rsid w:val="001D7FBE"/>
    <w:rsid w:val="001E071C"/>
    <w:rsid w:val="001E4E78"/>
    <w:rsid w:val="001E5B09"/>
    <w:rsid w:val="001F7C4C"/>
    <w:rsid w:val="00202330"/>
    <w:rsid w:val="002076A0"/>
    <w:rsid w:val="00207F77"/>
    <w:rsid w:val="00212236"/>
    <w:rsid w:val="00213645"/>
    <w:rsid w:val="002169B7"/>
    <w:rsid w:val="00216C22"/>
    <w:rsid w:val="002173EE"/>
    <w:rsid w:val="00230ACB"/>
    <w:rsid w:val="00234FD3"/>
    <w:rsid w:val="002376BA"/>
    <w:rsid w:val="00242BDD"/>
    <w:rsid w:val="002455B8"/>
    <w:rsid w:val="002509C9"/>
    <w:rsid w:val="00261011"/>
    <w:rsid w:val="00261838"/>
    <w:rsid w:val="002669A3"/>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220"/>
    <w:rsid w:val="002E3A4F"/>
    <w:rsid w:val="00301D32"/>
    <w:rsid w:val="0031535A"/>
    <w:rsid w:val="00315526"/>
    <w:rsid w:val="0031673B"/>
    <w:rsid w:val="00320275"/>
    <w:rsid w:val="00320308"/>
    <w:rsid w:val="00324D07"/>
    <w:rsid w:val="00331543"/>
    <w:rsid w:val="003367BB"/>
    <w:rsid w:val="00341A41"/>
    <w:rsid w:val="00353BD1"/>
    <w:rsid w:val="003623E2"/>
    <w:rsid w:val="003664DB"/>
    <w:rsid w:val="00367B77"/>
    <w:rsid w:val="00386D9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12AC"/>
    <w:rsid w:val="003F2AEE"/>
    <w:rsid w:val="004049C1"/>
    <w:rsid w:val="00422295"/>
    <w:rsid w:val="00425EF7"/>
    <w:rsid w:val="00430378"/>
    <w:rsid w:val="00432E02"/>
    <w:rsid w:val="00433624"/>
    <w:rsid w:val="00441910"/>
    <w:rsid w:val="00442A95"/>
    <w:rsid w:val="004542AD"/>
    <w:rsid w:val="00454B6E"/>
    <w:rsid w:val="00455456"/>
    <w:rsid w:val="0045698F"/>
    <w:rsid w:val="00461926"/>
    <w:rsid w:val="00462B8D"/>
    <w:rsid w:val="00474451"/>
    <w:rsid w:val="00475E75"/>
    <w:rsid w:val="004914A9"/>
    <w:rsid w:val="00492C58"/>
    <w:rsid w:val="004959DE"/>
    <w:rsid w:val="004A56F7"/>
    <w:rsid w:val="004C18EF"/>
    <w:rsid w:val="004C7A62"/>
    <w:rsid w:val="004D1F2A"/>
    <w:rsid w:val="004D2D5F"/>
    <w:rsid w:val="004F1626"/>
    <w:rsid w:val="00502FC1"/>
    <w:rsid w:val="00503D63"/>
    <w:rsid w:val="00532A81"/>
    <w:rsid w:val="00536FD0"/>
    <w:rsid w:val="00551D3C"/>
    <w:rsid w:val="00557285"/>
    <w:rsid w:val="00570658"/>
    <w:rsid w:val="00573507"/>
    <w:rsid w:val="005823D9"/>
    <w:rsid w:val="00595E50"/>
    <w:rsid w:val="005A00EC"/>
    <w:rsid w:val="005B30E7"/>
    <w:rsid w:val="005B358A"/>
    <w:rsid w:val="005B4CFF"/>
    <w:rsid w:val="005C02EB"/>
    <w:rsid w:val="005D210E"/>
    <w:rsid w:val="005D3D1E"/>
    <w:rsid w:val="005E62E2"/>
    <w:rsid w:val="005E78D8"/>
    <w:rsid w:val="005E7DC1"/>
    <w:rsid w:val="005F3864"/>
    <w:rsid w:val="005F71F5"/>
    <w:rsid w:val="006031F5"/>
    <w:rsid w:val="006056D0"/>
    <w:rsid w:val="00605AD3"/>
    <w:rsid w:val="00612069"/>
    <w:rsid w:val="006169F4"/>
    <w:rsid w:val="00616AEC"/>
    <w:rsid w:val="006320A0"/>
    <w:rsid w:val="00633B9E"/>
    <w:rsid w:val="006344C7"/>
    <w:rsid w:val="0063491F"/>
    <w:rsid w:val="00635148"/>
    <w:rsid w:val="006356D2"/>
    <w:rsid w:val="00637AF4"/>
    <w:rsid w:val="00640228"/>
    <w:rsid w:val="00640E3B"/>
    <w:rsid w:val="0066771C"/>
    <w:rsid w:val="00671578"/>
    <w:rsid w:val="006806CA"/>
    <w:rsid w:val="0068372F"/>
    <w:rsid w:val="00686045"/>
    <w:rsid w:val="00691D2D"/>
    <w:rsid w:val="00694AF8"/>
    <w:rsid w:val="00695F79"/>
    <w:rsid w:val="006978F2"/>
    <w:rsid w:val="006A56B9"/>
    <w:rsid w:val="006B0813"/>
    <w:rsid w:val="006E068A"/>
    <w:rsid w:val="006F30FD"/>
    <w:rsid w:val="00705087"/>
    <w:rsid w:val="00711B31"/>
    <w:rsid w:val="007139C4"/>
    <w:rsid w:val="00713CB9"/>
    <w:rsid w:val="00720281"/>
    <w:rsid w:val="00720386"/>
    <w:rsid w:val="0072308E"/>
    <w:rsid w:val="007233A1"/>
    <w:rsid w:val="007365FB"/>
    <w:rsid w:val="00740266"/>
    <w:rsid w:val="00751D58"/>
    <w:rsid w:val="00754054"/>
    <w:rsid w:val="00770AE1"/>
    <w:rsid w:val="00772447"/>
    <w:rsid w:val="00772840"/>
    <w:rsid w:val="00780B62"/>
    <w:rsid w:val="007A4392"/>
    <w:rsid w:val="007B1201"/>
    <w:rsid w:val="007B2FD8"/>
    <w:rsid w:val="007C7451"/>
    <w:rsid w:val="007E6A23"/>
    <w:rsid w:val="008119EA"/>
    <w:rsid w:val="00814E01"/>
    <w:rsid w:val="00821A3E"/>
    <w:rsid w:val="00833138"/>
    <w:rsid w:val="00833DBF"/>
    <w:rsid w:val="00841B0E"/>
    <w:rsid w:val="00855DDB"/>
    <w:rsid w:val="00865040"/>
    <w:rsid w:val="0087231E"/>
    <w:rsid w:val="008752D5"/>
    <w:rsid w:val="0087735A"/>
    <w:rsid w:val="00880535"/>
    <w:rsid w:val="008A1F03"/>
    <w:rsid w:val="008A3C02"/>
    <w:rsid w:val="008A6D6E"/>
    <w:rsid w:val="008A79B3"/>
    <w:rsid w:val="008B4B80"/>
    <w:rsid w:val="008C54E0"/>
    <w:rsid w:val="008D0182"/>
    <w:rsid w:val="008D040E"/>
    <w:rsid w:val="008E3334"/>
    <w:rsid w:val="008E3CBB"/>
    <w:rsid w:val="008E71FA"/>
    <w:rsid w:val="008F0894"/>
    <w:rsid w:val="008F1CB0"/>
    <w:rsid w:val="008F322C"/>
    <w:rsid w:val="008F45F0"/>
    <w:rsid w:val="008F4A16"/>
    <w:rsid w:val="009064D6"/>
    <w:rsid w:val="009121C3"/>
    <w:rsid w:val="0092188B"/>
    <w:rsid w:val="0092554E"/>
    <w:rsid w:val="009260ED"/>
    <w:rsid w:val="00935BA2"/>
    <w:rsid w:val="00947ACC"/>
    <w:rsid w:val="009550CD"/>
    <w:rsid w:val="0096418C"/>
    <w:rsid w:val="009717B2"/>
    <w:rsid w:val="00974661"/>
    <w:rsid w:val="00977D0C"/>
    <w:rsid w:val="00982735"/>
    <w:rsid w:val="00983E35"/>
    <w:rsid w:val="0099016A"/>
    <w:rsid w:val="009A1808"/>
    <w:rsid w:val="009A3B10"/>
    <w:rsid w:val="009A6926"/>
    <w:rsid w:val="009B443C"/>
    <w:rsid w:val="009D1047"/>
    <w:rsid w:val="009D4EFB"/>
    <w:rsid w:val="009D5955"/>
    <w:rsid w:val="009D7B9F"/>
    <w:rsid w:val="009E4FE7"/>
    <w:rsid w:val="009F0401"/>
    <w:rsid w:val="009F7FE3"/>
    <w:rsid w:val="00A070F8"/>
    <w:rsid w:val="00A129B8"/>
    <w:rsid w:val="00A13FB0"/>
    <w:rsid w:val="00A21EAF"/>
    <w:rsid w:val="00A26FD2"/>
    <w:rsid w:val="00A42944"/>
    <w:rsid w:val="00A42A40"/>
    <w:rsid w:val="00A56FFE"/>
    <w:rsid w:val="00A72BF0"/>
    <w:rsid w:val="00A80848"/>
    <w:rsid w:val="00A81585"/>
    <w:rsid w:val="00A8394A"/>
    <w:rsid w:val="00AA71F9"/>
    <w:rsid w:val="00AC2CDB"/>
    <w:rsid w:val="00AC3E46"/>
    <w:rsid w:val="00AE209E"/>
    <w:rsid w:val="00AF1240"/>
    <w:rsid w:val="00AF1467"/>
    <w:rsid w:val="00AF1D74"/>
    <w:rsid w:val="00AF371B"/>
    <w:rsid w:val="00AF43E6"/>
    <w:rsid w:val="00AF59BE"/>
    <w:rsid w:val="00AF7D89"/>
    <w:rsid w:val="00B1691A"/>
    <w:rsid w:val="00B17F4D"/>
    <w:rsid w:val="00B536D7"/>
    <w:rsid w:val="00B560CC"/>
    <w:rsid w:val="00B61230"/>
    <w:rsid w:val="00B67A54"/>
    <w:rsid w:val="00B77D9A"/>
    <w:rsid w:val="00B9023F"/>
    <w:rsid w:val="00B910FB"/>
    <w:rsid w:val="00B917CC"/>
    <w:rsid w:val="00BA4046"/>
    <w:rsid w:val="00BA506C"/>
    <w:rsid w:val="00BB032D"/>
    <w:rsid w:val="00BB0A40"/>
    <w:rsid w:val="00BB24D9"/>
    <w:rsid w:val="00BD0C55"/>
    <w:rsid w:val="00BD4A93"/>
    <w:rsid w:val="00BE034C"/>
    <w:rsid w:val="00BE0EF0"/>
    <w:rsid w:val="00BF5B84"/>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65848"/>
    <w:rsid w:val="00C7239C"/>
    <w:rsid w:val="00C73A17"/>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5355D"/>
    <w:rsid w:val="00D6394F"/>
    <w:rsid w:val="00D642D9"/>
    <w:rsid w:val="00D64555"/>
    <w:rsid w:val="00D7549B"/>
    <w:rsid w:val="00D768E1"/>
    <w:rsid w:val="00D77719"/>
    <w:rsid w:val="00D82B16"/>
    <w:rsid w:val="00D840F2"/>
    <w:rsid w:val="00D85BC7"/>
    <w:rsid w:val="00D92C70"/>
    <w:rsid w:val="00D94B5D"/>
    <w:rsid w:val="00DA2636"/>
    <w:rsid w:val="00DA3EE1"/>
    <w:rsid w:val="00DB331C"/>
    <w:rsid w:val="00DD0B2D"/>
    <w:rsid w:val="00DF54D9"/>
    <w:rsid w:val="00DF5D64"/>
    <w:rsid w:val="00E01A6D"/>
    <w:rsid w:val="00E0579D"/>
    <w:rsid w:val="00E2016A"/>
    <w:rsid w:val="00E21598"/>
    <w:rsid w:val="00E21662"/>
    <w:rsid w:val="00E26869"/>
    <w:rsid w:val="00E32367"/>
    <w:rsid w:val="00E34EEE"/>
    <w:rsid w:val="00E40183"/>
    <w:rsid w:val="00E47B82"/>
    <w:rsid w:val="00E537A7"/>
    <w:rsid w:val="00E53D67"/>
    <w:rsid w:val="00E64784"/>
    <w:rsid w:val="00E66C3C"/>
    <w:rsid w:val="00E71FC8"/>
    <w:rsid w:val="00E7289A"/>
    <w:rsid w:val="00E90201"/>
    <w:rsid w:val="00E95DD4"/>
    <w:rsid w:val="00E965DD"/>
    <w:rsid w:val="00EB6CDA"/>
    <w:rsid w:val="00EC2887"/>
    <w:rsid w:val="00EC431F"/>
    <w:rsid w:val="00EC71DB"/>
    <w:rsid w:val="00ED314F"/>
    <w:rsid w:val="00EE558F"/>
    <w:rsid w:val="00EF7E47"/>
    <w:rsid w:val="00F01665"/>
    <w:rsid w:val="00F032D3"/>
    <w:rsid w:val="00F2523B"/>
    <w:rsid w:val="00F33509"/>
    <w:rsid w:val="00F37771"/>
    <w:rsid w:val="00F37965"/>
    <w:rsid w:val="00F81286"/>
    <w:rsid w:val="00F84390"/>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31673B"/>
    <w:pPr>
      <w:keepNext/>
      <w:tabs>
        <w:tab w:val="left" w:pos="0"/>
        <w:tab w:val="left" w:pos="120"/>
      </w:tabs>
      <w:spacing w:before="240"/>
      <w:outlineLvl w:val="0"/>
    </w:pPr>
    <w:rPr>
      <w:rFonts w:cs="Arial"/>
      <w:b/>
      <w:bCs/>
      <w:color w:val="000000" w:themeColor="text1"/>
      <w:kern w:val="32"/>
      <w:sz w:val="48"/>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673B"/>
    <w:rPr>
      <w:rFonts w:ascii="Arial" w:hAnsi="Arial" w:cs="Arial"/>
      <w:b/>
      <w:bCs/>
      <w:color w:val="000000" w:themeColor="text1"/>
      <w:kern w:val="32"/>
      <w:sz w:val="48"/>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 w:type="paragraph" w:customStyle="1" w:styleId="paragraph">
    <w:name w:val="paragraph"/>
    <w:basedOn w:val="Normal"/>
    <w:rsid w:val="007139C4"/>
    <w:pPr>
      <w:spacing w:before="100" w:beforeAutospacing="1" w:after="100" w:afterAutospacing="1" w:line="240" w:lineRule="auto"/>
    </w:pPr>
    <w:rPr>
      <w:rFonts w:ascii="Times New Roman" w:hAnsi="Times New Roman"/>
      <w:sz w:val="24"/>
      <w:lang w:val="en-NZ" w:eastAsia="en-NZ"/>
    </w:rPr>
  </w:style>
  <w:style w:type="paragraph" w:customStyle="1" w:styleId="StyleBookTitle148pt">
    <w:name w:val="Style Book Title1 + 48 pt"/>
    <w:basedOn w:val="BookTitle1"/>
    <w:rsid w:val="00A13FB0"/>
    <w:rPr>
      <w:color w:val="000000" w:themeColor="text1"/>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forms.office.com/r/RMCRXnWdM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JMfOIyBt0Uuf6dxER-3R-lrS_26UcgxGh2ctai2817xUN1pVUEo0RTdJMEU3MEdOWkdFOUxVNDREQSQlQCN0PWc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eaho.govt.nz/index.php/about-us/our-people/partnerships-and-advisory-groups/he-ara-tangata-consumer-reference-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eaho.govt.nz/index.php/about-us/our-people/partnerships-and-advisory-groups/he-ara-tangata-consumer-reference-group"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e.benjamin@teaho.govt.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341</TotalTime>
  <Pages>3</Pages>
  <Words>350</Words>
  <Characters>1860</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Book Title</vt:lpstr>
      <vt:lpstr>Join He Ara Tangata Cancer Reference Group</vt:lpstr>
      <vt:lpstr>    About you</vt:lpstr>
      <vt:lpstr>    About the role</vt:lpstr>
      <vt:lpstr>    How to apply</vt:lpstr>
    </vt:vector>
  </TitlesOfParts>
  <Company>RNZFB</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82</cp:revision>
  <cp:lastPrinted>1900-12-31T12:00:00Z</cp:lastPrinted>
  <dcterms:created xsi:type="dcterms:W3CDTF">2025-11-19T14:46:00Z</dcterms:created>
  <dcterms:modified xsi:type="dcterms:W3CDTF">2025-11-28T00:27:00Z</dcterms:modified>
</cp:coreProperties>
</file>