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C6A0A" w14:textId="5B75F9F9" w:rsidR="00304DD0" w:rsidRPr="009851AE" w:rsidRDefault="00304DD0" w:rsidP="00581568">
      <w:pPr>
        <w:spacing w:after="360"/>
        <w:rPr>
          <w:rFonts w:ascii="Calibri" w:hAnsi="Calibri" w:cs="Calibri"/>
        </w:rPr>
      </w:pPr>
      <w:r w:rsidRPr="009851AE">
        <w:rPr>
          <w:rFonts w:ascii="Calibri" w:hAnsi="Calibri" w:cs="Calibri"/>
          <w:noProof/>
          <w:lang w:eastAsia="en-NZ"/>
        </w:rPr>
        <w:drawing>
          <wp:inline distT="0" distB="0" distL="0" distR="0" wp14:anchorId="05599ED2" wp14:editId="5803A5D0">
            <wp:extent cx="1493520" cy="63861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480" cy="651856"/>
                    </a:xfrm>
                    <a:prstGeom prst="rect">
                      <a:avLst/>
                    </a:prstGeom>
                    <a:noFill/>
                    <a:ln>
                      <a:noFill/>
                    </a:ln>
                  </pic:spPr>
                </pic:pic>
              </a:graphicData>
            </a:graphic>
          </wp:inline>
        </w:drawing>
      </w:r>
    </w:p>
    <w:p w14:paraId="096B667E" w14:textId="38424471" w:rsidR="00BA2F12" w:rsidRPr="009851AE" w:rsidRDefault="00D466D4" w:rsidP="00581568">
      <w:pPr>
        <w:rPr>
          <w:rFonts w:ascii="Calibri" w:hAnsi="Calibri" w:cs="Calibri"/>
          <w:b/>
          <w:sz w:val="48"/>
          <w:szCs w:val="48"/>
        </w:rPr>
      </w:pPr>
      <w:r w:rsidRPr="009851AE">
        <w:rPr>
          <w:rFonts w:ascii="Calibri" w:hAnsi="Calibri" w:cs="Calibri"/>
          <w:b/>
          <w:sz w:val="48"/>
          <w:szCs w:val="48"/>
        </w:rPr>
        <w:t>Minutes</w:t>
      </w:r>
    </w:p>
    <w:p w14:paraId="3D56A644" w14:textId="1F8EC705" w:rsidR="005B6572" w:rsidRPr="00BA2F12" w:rsidRDefault="005B6572" w:rsidP="005B6572">
      <w:pPr>
        <w:spacing w:after="360"/>
        <w:rPr>
          <w:rFonts w:ascii="Montserrat" w:hAnsi="Montserrat" w:cstheme="minorBidi"/>
          <w:b/>
          <w:bCs/>
          <w:sz w:val="40"/>
          <w:szCs w:val="40"/>
        </w:rPr>
      </w:pPr>
      <w:r w:rsidRPr="24FEA153">
        <w:rPr>
          <w:rFonts w:ascii="Montserrat" w:hAnsi="Montserrat" w:cstheme="minorBidi"/>
          <w:sz w:val="40"/>
          <w:szCs w:val="40"/>
        </w:rPr>
        <w:t>National Lung Cancer Work</w:t>
      </w:r>
      <w:r w:rsidR="00B25CCE">
        <w:rPr>
          <w:rFonts w:ascii="Montserrat" w:hAnsi="Montserrat" w:cstheme="minorBidi"/>
          <w:sz w:val="40"/>
          <w:szCs w:val="40"/>
        </w:rPr>
        <w:t>ing</w:t>
      </w:r>
      <w:r w:rsidRPr="24FEA153">
        <w:rPr>
          <w:rFonts w:ascii="Montserrat" w:hAnsi="Montserrat" w:cstheme="minorBidi"/>
          <w:sz w:val="40"/>
          <w:szCs w:val="40"/>
        </w:rPr>
        <w:t xml:space="preserve"> Group Meeting </w:t>
      </w: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43"/>
        <w:gridCol w:w="8057"/>
      </w:tblGrid>
      <w:tr w:rsidR="00006665" w:rsidRPr="00E16503" w14:paraId="1905C67A" w14:textId="77777777" w:rsidTr="00B25CCE">
        <w:tc>
          <w:tcPr>
            <w:tcW w:w="1843" w:type="dxa"/>
            <w:tcBorders>
              <w:bottom w:val="single" w:sz="18" w:space="0" w:color="3B5149"/>
            </w:tcBorders>
          </w:tcPr>
          <w:p w14:paraId="64635F08" w14:textId="77777777" w:rsidR="00006665" w:rsidRPr="00E16503" w:rsidRDefault="00006665" w:rsidP="00E16503">
            <w:pPr>
              <w:pStyle w:val="TableText"/>
              <w:spacing w:before="0" w:after="0"/>
              <w:rPr>
                <w:rFonts w:ascii="Calibri" w:hAnsi="Calibri" w:cs="Calibri"/>
                <w:b/>
                <w:sz w:val="22"/>
                <w:szCs w:val="22"/>
              </w:rPr>
            </w:pPr>
            <w:r w:rsidRPr="00E16503">
              <w:rPr>
                <w:rFonts w:ascii="Calibri" w:hAnsi="Calibri" w:cs="Calibri"/>
                <w:b/>
                <w:sz w:val="22"/>
                <w:szCs w:val="22"/>
              </w:rPr>
              <w:t>Date:</w:t>
            </w:r>
          </w:p>
        </w:tc>
        <w:tc>
          <w:tcPr>
            <w:tcW w:w="8057" w:type="dxa"/>
            <w:tcBorders>
              <w:bottom w:val="single" w:sz="18" w:space="0" w:color="3B5149"/>
            </w:tcBorders>
          </w:tcPr>
          <w:p w14:paraId="5341A939" w14:textId="1B3D4A72" w:rsidR="00006665" w:rsidRPr="00E16503" w:rsidRDefault="00F07CF2" w:rsidP="00E16503">
            <w:pPr>
              <w:pStyle w:val="TableText"/>
              <w:spacing w:before="0" w:after="0"/>
              <w:rPr>
                <w:rFonts w:ascii="Calibri" w:hAnsi="Calibri" w:cs="Calibri"/>
                <w:sz w:val="22"/>
                <w:szCs w:val="22"/>
              </w:rPr>
            </w:pPr>
            <w:r>
              <w:rPr>
                <w:rFonts w:ascii="Calibri" w:hAnsi="Calibri" w:cs="Calibri"/>
                <w:sz w:val="22"/>
                <w:szCs w:val="22"/>
              </w:rPr>
              <w:t>Tuesday 7 March 2023</w:t>
            </w:r>
          </w:p>
        </w:tc>
      </w:tr>
      <w:tr w:rsidR="001F292F" w:rsidRPr="00E16503" w14:paraId="7FEAB304" w14:textId="77777777" w:rsidTr="00B25CCE">
        <w:tc>
          <w:tcPr>
            <w:tcW w:w="1843" w:type="dxa"/>
            <w:tcBorders>
              <w:top w:val="single" w:sz="18" w:space="0" w:color="3B5149"/>
              <w:bottom w:val="single" w:sz="18" w:space="0" w:color="3B5149"/>
            </w:tcBorders>
          </w:tcPr>
          <w:p w14:paraId="0D9BF6D6" w14:textId="77777777" w:rsidR="001F292F" w:rsidRPr="00E16503" w:rsidRDefault="001F292F" w:rsidP="00E16503">
            <w:pPr>
              <w:pStyle w:val="TableText"/>
              <w:spacing w:before="0" w:after="0"/>
              <w:rPr>
                <w:rFonts w:ascii="Calibri" w:hAnsi="Calibri" w:cs="Calibri"/>
                <w:b/>
                <w:sz w:val="22"/>
                <w:szCs w:val="22"/>
              </w:rPr>
            </w:pPr>
            <w:r w:rsidRPr="00E16503">
              <w:rPr>
                <w:rFonts w:ascii="Calibri" w:hAnsi="Calibri" w:cs="Calibri"/>
                <w:b/>
                <w:sz w:val="22"/>
                <w:szCs w:val="22"/>
              </w:rPr>
              <w:t>Time:</w:t>
            </w:r>
          </w:p>
        </w:tc>
        <w:tc>
          <w:tcPr>
            <w:tcW w:w="8057" w:type="dxa"/>
            <w:tcBorders>
              <w:top w:val="single" w:sz="18" w:space="0" w:color="3B5149"/>
              <w:bottom w:val="single" w:sz="18" w:space="0" w:color="3B5149"/>
            </w:tcBorders>
          </w:tcPr>
          <w:p w14:paraId="33593248" w14:textId="5F6E9952" w:rsidR="001F292F" w:rsidRPr="00E16503" w:rsidRDefault="00F07CF2" w:rsidP="00E16503">
            <w:pPr>
              <w:pStyle w:val="TableText"/>
              <w:spacing w:before="0" w:after="0"/>
              <w:rPr>
                <w:rFonts w:ascii="Calibri" w:hAnsi="Calibri" w:cs="Calibri"/>
                <w:sz w:val="22"/>
                <w:szCs w:val="22"/>
              </w:rPr>
            </w:pPr>
            <w:r>
              <w:rPr>
                <w:rFonts w:ascii="Calibri" w:hAnsi="Calibri" w:cs="Calibri"/>
                <w:sz w:val="22"/>
                <w:szCs w:val="22"/>
              </w:rPr>
              <w:t>09:30</w:t>
            </w:r>
            <w:r w:rsidR="00845B5E">
              <w:rPr>
                <w:rFonts w:ascii="Calibri" w:hAnsi="Calibri" w:cs="Calibri"/>
                <w:sz w:val="22"/>
                <w:szCs w:val="22"/>
              </w:rPr>
              <w:t>am</w:t>
            </w:r>
            <w:r>
              <w:rPr>
                <w:rFonts w:ascii="Calibri" w:hAnsi="Calibri" w:cs="Calibri"/>
                <w:sz w:val="22"/>
                <w:szCs w:val="22"/>
              </w:rPr>
              <w:t xml:space="preserve"> </w:t>
            </w:r>
            <w:r w:rsidR="008F7D2B">
              <w:rPr>
                <w:rFonts w:ascii="Calibri" w:hAnsi="Calibri" w:cs="Calibri"/>
                <w:sz w:val="22"/>
                <w:szCs w:val="22"/>
              </w:rPr>
              <w:t>–</w:t>
            </w:r>
            <w:r>
              <w:rPr>
                <w:rFonts w:ascii="Calibri" w:hAnsi="Calibri" w:cs="Calibri"/>
                <w:sz w:val="22"/>
                <w:szCs w:val="22"/>
              </w:rPr>
              <w:t xml:space="preserve"> </w:t>
            </w:r>
            <w:r w:rsidR="00845B5E">
              <w:rPr>
                <w:rFonts w:ascii="Calibri" w:hAnsi="Calibri" w:cs="Calibri"/>
                <w:sz w:val="22"/>
                <w:szCs w:val="22"/>
              </w:rPr>
              <w:t>3:30pm</w:t>
            </w:r>
            <w:r w:rsidR="00771E71" w:rsidRPr="00E16503">
              <w:rPr>
                <w:rFonts w:ascii="Calibri" w:hAnsi="Calibri" w:cs="Calibri"/>
                <w:sz w:val="22"/>
                <w:szCs w:val="22"/>
              </w:rPr>
              <w:t xml:space="preserve"> </w:t>
            </w:r>
          </w:p>
        </w:tc>
      </w:tr>
      <w:tr w:rsidR="001F292F" w:rsidRPr="00E16503" w14:paraId="60947053" w14:textId="77777777" w:rsidTr="00B25CCE">
        <w:tc>
          <w:tcPr>
            <w:tcW w:w="1843" w:type="dxa"/>
            <w:tcBorders>
              <w:top w:val="single" w:sz="18" w:space="0" w:color="3B5149"/>
              <w:bottom w:val="single" w:sz="18" w:space="0" w:color="3B5149"/>
            </w:tcBorders>
          </w:tcPr>
          <w:p w14:paraId="69E2AFDD" w14:textId="77777777" w:rsidR="001F292F" w:rsidRPr="00E16503" w:rsidRDefault="001F292F" w:rsidP="00E16503">
            <w:pPr>
              <w:pStyle w:val="TableText"/>
              <w:spacing w:before="0" w:after="0"/>
              <w:rPr>
                <w:rFonts w:ascii="Calibri" w:hAnsi="Calibri" w:cs="Calibri"/>
                <w:b/>
                <w:sz w:val="22"/>
                <w:szCs w:val="22"/>
              </w:rPr>
            </w:pPr>
            <w:r w:rsidRPr="00E16503">
              <w:rPr>
                <w:rFonts w:ascii="Calibri" w:hAnsi="Calibri" w:cs="Calibri"/>
                <w:b/>
                <w:sz w:val="22"/>
                <w:szCs w:val="22"/>
              </w:rPr>
              <w:t>Location:</w:t>
            </w:r>
          </w:p>
        </w:tc>
        <w:tc>
          <w:tcPr>
            <w:tcW w:w="8057" w:type="dxa"/>
            <w:tcBorders>
              <w:top w:val="single" w:sz="18" w:space="0" w:color="3B5149"/>
              <w:bottom w:val="single" w:sz="18" w:space="0" w:color="3B5149"/>
            </w:tcBorders>
          </w:tcPr>
          <w:p w14:paraId="3881A49A" w14:textId="13A1B2E3" w:rsidR="001F292F" w:rsidRPr="00E16503" w:rsidRDefault="008F7D2B" w:rsidP="00E16503">
            <w:pPr>
              <w:pStyle w:val="TableText"/>
              <w:spacing w:before="0" w:after="0"/>
              <w:rPr>
                <w:rFonts w:ascii="Calibri" w:hAnsi="Calibri" w:cs="Calibri"/>
                <w:sz w:val="22"/>
                <w:szCs w:val="22"/>
              </w:rPr>
            </w:pPr>
            <w:r>
              <w:rPr>
                <w:rFonts w:ascii="Calibri" w:hAnsi="Calibri" w:cs="Calibri"/>
                <w:sz w:val="22"/>
                <w:szCs w:val="22"/>
              </w:rPr>
              <w:t xml:space="preserve">Miramar </w:t>
            </w:r>
            <w:r w:rsidR="00845B5E">
              <w:rPr>
                <w:rFonts w:ascii="Calibri" w:hAnsi="Calibri" w:cs="Calibri"/>
                <w:sz w:val="22"/>
                <w:szCs w:val="22"/>
              </w:rPr>
              <w:t>Links Eagle Room or Zoom</w:t>
            </w:r>
          </w:p>
        </w:tc>
      </w:tr>
      <w:tr w:rsidR="00251AF6" w:rsidRPr="00E16503" w14:paraId="22AECD49" w14:textId="77777777" w:rsidTr="00B25CCE">
        <w:tc>
          <w:tcPr>
            <w:tcW w:w="1843" w:type="dxa"/>
            <w:tcBorders>
              <w:top w:val="single" w:sz="18" w:space="0" w:color="3B5149"/>
              <w:bottom w:val="single" w:sz="18" w:space="0" w:color="3B5149"/>
            </w:tcBorders>
          </w:tcPr>
          <w:p w14:paraId="39A60BD3" w14:textId="3F9BF3FB" w:rsidR="00251AF6" w:rsidRPr="00E16503" w:rsidRDefault="00251AF6" w:rsidP="00251AF6">
            <w:pPr>
              <w:pStyle w:val="TableText"/>
              <w:spacing w:before="0" w:after="0"/>
              <w:rPr>
                <w:rFonts w:ascii="Calibri" w:hAnsi="Calibri" w:cs="Calibri"/>
                <w:b/>
                <w:sz w:val="22"/>
                <w:szCs w:val="22"/>
              </w:rPr>
            </w:pPr>
            <w:r w:rsidRPr="007965EA">
              <w:rPr>
                <w:rFonts w:ascii="Segoe UI" w:hAnsi="Segoe UI" w:cs="Segoe UI"/>
                <w:b/>
                <w:sz w:val="20"/>
                <w:szCs w:val="20"/>
              </w:rPr>
              <w:t>Chair:</w:t>
            </w:r>
          </w:p>
        </w:tc>
        <w:tc>
          <w:tcPr>
            <w:tcW w:w="8057" w:type="dxa"/>
            <w:tcBorders>
              <w:top w:val="single" w:sz="18" w:space="0" w:color="3B5149"/>
              <w:bottom w:val="single" w:sz="18" w:space="0" w:color="3B5149"/>
            </w:tcBorders>
          </w:tcPr>
          <w:p w14:paraId="3220782B" w14:textId="4755AE1C" w:rsidR="00251AF6" w:rsidRPr="00E16503" w:rsidRDefault="00251AF6" w:rsidP="00052977">
            <w:pPr>
              <w:pStyle w:val="TableText"/>
              <w:spacing w:before="0" w:after="0" w:line="259" w:lineRule="auto"/>
              <w:rPr>
                <w:rFonts w:ascii="Calibri" w:hAnsi="Calibri" w:cs="Calibri"/>
                <w:sz w:val="22"/>
                <w:szCs w:val="22"/>
              </w:rPr>
            </w:pPr>
            <w:r>
              <w:rPr>
                <w:rFonts w:ascii="Segoe UI" w:hAnsi="Segoe UI" w:cs="Segoe UI"/>
                <w:sz w:val="20"/>
                <w:szCs w:val="20"/>
              </w:rPr>
              <w:t xml:space="preserve">James Entwisle, </w:t>
            </w:r>
            <w:r w:rsidRPr="007965EA">
              <w:rPr>
                <w:rFonts w:ascii="Segoe UI" w:hAnsi="Segoe UI" w:cs="Segoe UI"/>
                <w:sz w:val="20"/>
                <w:szCs w:val="20"/>
              </w:rPr>
              <w:t xml:space="preserve">Consultant Radiologist, Te Whatu Ora </w:t>
            </w:r>
            <w:r>
              <w:rPr>
                <w:rFonts w:ascii="Segoe UI" w:hAnsi="Segoe UI" w:cs="Segoe UI"/>
                <w:sz w:val="20"/>
                <w:szCs w:val="20"/>
              </w:rPr>
              <w:t xml:space="preserve">– </w:t>
            </w:r>
            <w:r w:rsidRPr="007965EA">
              <w:rPr>
                <w:rFonts w:ascii="Segoe UI" w:hAnsi="Segoe UI" w:cs="Segoe UI"/>
                <w:sz w:val="20"/>
                <w:szCs w:val="20"/>
              </w:rPr>
              <w:t>Capital</w:t>
            </w:r>
            <w:r>
              <w:rPr>
                <w:rFonts w:ascii="Segoe UI" w:hAnsi="Segoe UI" w:cs="Segoe UI"/>
                <w:sz w:val="20"/>
                <w:szCs w:val="20"/>
              </w:rPr>
              <w:t xml:space="preserve">, </w:t>
            </w:r>
            <w:r w:rsidRPr="007965EA">
              <w:rPr>
                <w:rFonts w:ascii="Segoe UI" w:hAnsi="Segoe UI" w:cs="Segoe UI"/>
                <w:sz w:val="20"/>
                <w:szCs w:val="20"/>
              </w:rPr>
              <w:t>Coast</w:t>
            </w:r>
            <w:r>
              <w:rPr>
                <w:rFonts w:ascii="Segoe UI" w:hAnsi="Segoe UI" w:cs="Segoe UI"/>
                <w:sz w:val="20"/>
                <w:szCs w:val="20"/>
              </w:rPr>
              <w:t xml:space="preserve"> &amp; Hutt Valley</w:t>
            </w:r>
          </w:p>
        </w:tc>
      </w:tr>
      <w:tr w:rsidR="00251AF6" w:rsidRPr="00E16503" w14:paraId="575120E3" w14:textId="77777777" w:rsidTr="00B25CCE">
        <w:tc>
          <w:tcPr>
            <w:tcW w:w="1843" w:type="dxa"/>
            <w:tcBorders>
              <w:top w:val="single" w:sz="18" w:space="0" w:color="3B5149"/>
              <w:bottom w:val="single" w:sz="18" w:space="0" w:color="3B5149"/>
            </w:tcBorders>
          </w:tcPr>
          <w:p w14:paraId="27061DD2" w14:textId="0840EF6F" w:rsidR="00251AF6" w:rsidRPr="00E16503" w:rsidRDefault="00251AF6" w:rsidP="00251AF6">
            <w:pPr>
              <w:pStyle w:val="TableText"/>
              <w:spacing w:before="0" w:after="0"/>
              <w:rPr>
                <w:rFonts w:ascii="Calibri" w:hAnsi="Calibri" w:cs="Calibri"/>
                <w:b/>
                <w:sz w:val="22"/>
                <w:szCs w:val="22"/>
              </w:rPr>
            </w:pPr>
            <w:r w:rsidRPr="007965EA">
              <w:rPr>
                <w:rFonts w:ascii="Segoe UI" w:hAnsi="Segoe UI" w:cs="Segoe UI"/>
                <w:b/>
                <w:bCs/>
                <w:sz w:val="20"/>
                <w:szCs w:val="20"/>
              </w:rPr>
              <w:t>Members:</w:t>
            </w:r>
          </w:p>
        </w:tc>
        <w:tc>
          <w:tcPr>
            <w:tcW w:w="8057" w:type="dxa"/>
            <w:tcBorders>
              <w:top w:val="single" w:sz="18" w:space="0" w:color="3B5149"/>
              <w:bottom w:val="single" w:sz="18" w:space="0" w:color="3B5149"/>
            </w:tcBorders>
          </w:tcPr>
          <w:p w14:paraId="0E2A77C4" w14:textId="7442D031" w:rsidR="00251AF6" w:rsidRPr="00052977" w:rsidRDefault="00251AF6" w:rsidP="00251AF6">
            <w:pPr>
              <w:pStyle w:val="TableText"/>
              <w:spacing w:before="0" w:after="0" w:line="259" w:lineRule="auto"/>
              <w:rPr>
                <w:rFonts w:ascii="Segoe UI" w:hAnsi="Segoe UI" w:cs="Segoe UI"/>
                <w:sz w:val="20"/>
                <w:szCs w:val="20"/>
              </w:rPr>
            </w:pPr>
            <w:r w:rsidRPr="00052977">
              <w:rPr>
                <w:rFonts w:ascii="Segoe UI" w:hAnsi="Segoe UI" w:cs="Segoe UI"/>
                <w:sz w:val="20"/>
                <w:szCs w:val="20"/>
              </w:rPr>
              <w:t>Brendan Luey, Consultant Medical Oncologist, Te Whatu Ora – Capital, Coast &amp; Hutt Valley and Bowe</w:t>
            </w:r>
            <w:r w:rsidR="00C172CE">
              <w:rPr>
                <w:rFonts w:ascii="Segoe UI" w:hAnsi="Segoe UI" w:cs="Segoe UI"/>
                <w:sz w:val="20"/>
                <w:szCs w:val="20"/>
              </w:rPr>
              <w:t>n</w:t>
            </w:r>
            <w:r w:rsidRPr="00052977">
              <w:rPr>
                <w:rFonts w:ascii="Segoe UI" w:hAnsi="Segoe UI" w:cs="Segoe UI"/>
                <w:sz w:val="20"/>
                <w:szCs w:val="20"/>
              </w:rPr>
              <w:t xml:space="preserve"> Icon Cancer Centre</w:t>
            </w:r>
            <w:r w:rsidR="00675F9A" w:rsidRPr="00052977">
              <w:rPr>
                <w:rFonts w:ascii="Segoe UI" w:hAnsi="Segoe UI" w:cs="Segoe UI"/>
                <w:sz w:val="20"/>
                <w:szCs w:val="20"/>
              </w:rPr>
              <w:t xml:space="preserve"> (</w:t>
            </w:r>
            <w:r w:rsidR="00052977" w:rsidRPr="00052977">
              <w:rPr>
                <w:rFonts w:ascii="Segoe UI" w:hAnsi="Segoe UI" w:cs="Segoe UI"/>
                <w:sz w:val="20"/>
                <w:szCs w:val="20"/>
              </w:rPr>
              <w:t>Arrived part way through the meeting</w:t>
            </w:r>
            <w:r w:rsidR="00675F9A" w:rsidRPr="00052977">
              <w:rPr>
                <w:rFonts w:ascii="Segoe UI" w:hAnsi="Segoe UI" w:cs="Segoe UI"/>
                <w:sz w:val="20"/>
                <w:szCs w:val="20"/>
              </w:rPr>
              <w:t>)</w:t>
            </w:r>
          </w:p>
          <w:p w14:paraId="0E415088" w14:textId="77777777" w:rsidR="00251AF6" w:rsidRPr="00052977" w:rsidRDefault="00251AF6" w:rsidP="00251AF6">
            <w:pPr>
              <w:pStyle w:val="TableText"/>
              <w:spacing w:before="0" w:after="0" w:line="259" w:lineRule="auto"/>
              <w:rPr>
                <w:rFonts w:ascii="Segoe UI" w:hAnsi="Segoe UI" w:cs="Segoe UI"/>
                <w:sz w:val="20"/>
                <w:szCs w:val="20"/>
              </w:rPr>
            </w:pPr>
            <w:r w:rsidRPr="00052977">
              <w:rPr>
                <w:rFonts w:ascii="Segoe UI" w:hAnsi="Segoe UI" w:cs="Segoe UI"/>
                <w:sz w:val="20"/>
                <w:szCs w:val="20"/>
              </w:rPr>
              <w:t>Chris Harrington, Consultant Radiation Oncologist, Te Whatu Ora – Canterbury (Zoom)</w:t>
            </w:r>
          </w:p>
          <w:p w14:paraId="7ABB18F7" w14:textId="77777777" w:rsidR="00251AF6" w:rsidRPr="00052977" w:rsidRDefault="00251AF6" w:rsidP="00251AF6">
            <w:pPr>
              <w:pStyle w:val="TableText"/>
              <w:spacing w:before="0" w:after="0" w:line="259" w:lineRule="auto"/>
              <w:rPr>
                <w:rFonts w:ascii="Segoe UI" w:hAnsi="Segoe UI" w:cs="Segoe UI"/>
                <w:sz w:val="20"/>
                <w:szCs w:val="20"/>
              </w:rPr>
            </w:pPr>
            <w:r w:rsidRPr="00052977">
              <w:rPr>
                <w:rFonts w:ascii="Segoe UI" w:hAnsi="Segoe UI" w:cs="Segoe UI"/>
                <w:sz w:val="20"/>
                <w:szCs w:val="20"/>
              </w:rPr>
              <w:t>David Hamilton, Consultant Radiation Oncologist, Te Whatu Ora – Capital &amp; Coast</w:t>
            </w:r>
          </w:p>
          <w:p w14:paraId="76B9B855" w14:textId="77777777" w:rsidR="00251AF6" w:rsidRPr="00052977" w:rsidRDefault="00251AF6" w:rsidP="00251AF6">
            <w:pPr>
              <w:pStyle w:val="TableText"/>
              <w:spacing w:before="0" w:after="0" w:line="259" w:lineRule="auto"/>
              <w:rPr>
                <w:rFonts w:ascii="Segoe UI" w:hAnsi="Segoe UI" w:cs="Segoe UI"/>
                <w:sz w:val="20"/>
                <w:szCs w:val="20"/>
              </w:rPr>
            </w:pPr>
            <w:r w:rsidRPr="00052977">
              <w:rPr>
                <w:rFonts w:ascii="Segoe UI" w:hAnsi="Segoe UI" w:cs="Segoe UI"/>
                <w:sz w:val="20"/>
                <w:szCs w:val="20"/>
              </w:rPr>
              <w:t>Denise Aitken, Physician &amp; Palliative Care, Te Whatu Ora – Lakes (Zoom)</w:t>
            </w:r>
          </w:p>
          <w:p w14:paraId="628893B8" w14:textId="77777777" w:rsidR="00251AF6" w:rsidRPr="00052977" w:rsidRDefault="00251AF6" w:rsidP="00251AF6">
            <w:pPr>
              <w:pStyle w:val="TableText"/>
              <w:spacing w:before="0" w:after="0" w:line="259" w:lineRule="auto"/>
              <w:rPr>
                <w:rFonts w:ascii="Segoe UI" w:hAnsi="Segoe UI" w:cs="Segoe UI"/>
                <w:sz w:val="20"/>
                <w:szCs w:val="20"/>
              </w:rPr>
            </w:pPr>
            <w:r w:rsidRPr="00052977">
              <w:rPr>
                <w:rFonts w:ascii="Segoe UI" w:hAnsi="Segoe UI" w:cs="Segoe UI"/>
                <w:sz w:val="20"/>
                <w:szCs w:val="20"/>
              </w:rPr>
              <w:t>Felicity Meikle, Cardiothoracic Specialist, Te Whatu Ora – Waikato (Zoom)</w:t>
            </w:r>
          </w:p>
          <w:p w14:paraId="2C97DF4C" w14:textId="34CEE688" w:rsidR="00251AF6" w:rsidRPr="00052977" w:rsidRDefault="00251AF6" w:rsidP="00251AF6">
            <w:pPr>
              <w:pStyle w:val="TableText"/>
              <w:spacing w:before="0" w:after="0" w:line="259" w:lineRule="auto"/>
              <w:rPr>
                <w:rFonts w:ascii="Segoe UI" w:hAnsi="Segoe UI" w:cs="Segoe UI"/>
                <w:sz w:val="20"/>
                <w:szCs w:val="20"/>
              </w:rPr>
            </w:pPr>
            <w:r w:rsidRPr="00052977">
              <w:rPr>
                <w:rFonts w:ascii="Segoe UI" w:hAnsi="Segoe UI" w:cs="Segoe UI"/>
                <w:sz w:val="20"/>
                <w:szCs w:val="20"/>
              </w:rPr>
              <w:t xml:space="preserve">George Laking, Medical Oncologist, Te Whatu Ora – Auckland; Chair of the Māori Health Committee of the RACP; board member of Hei </w:t>
            </w:r>
            <w:proofErr w:type="spellStart"/>
            <w:r w:rsidRPr="00052977">
              <w:rPr>
                <w:rFonts w:ascii="Segoe UI" w:hAnsi="Segoe UI" w:cs="Segoe UI"/>
                <w:sz w:val="20"/>
                <w:szCs w:val="20"/>
              </w:rPr>
              <w:t>Ahuru</w:t>
            </w:r>
            <w:proofErr w:type="spellEnd"/>
            <w:r w:rsidRPr="00052977">
              <w:rPr>
                <w:rFonts w:ascii="Segoe UI" w:hAnsi="Segoe UI" w:cs="Segoe UI"/>
                <w:sz w:val="20"/>
                <w:szCs w:val="20"/>
              </w:rPr>
              <w:t xml:space="preserve"> </w:t>
            </w:r>
            <w:proofErr w:type="spellStart"/>
            <w:r w:rsidRPr="00052977">
              <w:rPr>
                <w:rFonts w:ascii="Segoe UI" w:hAnsi="Segoe UI" w:cs="Segoe UI"/>
                <w:sz w:val="20"/>
                <w:szCs w:val="20"/>
              </w:rPr>
              <w:t>Mowai</w:t>
            </w:r>
            <w:proofErr w:type="spellEnd"/>
            <w:r w:rsidRPr="00052977">
              <w:rPr>
                <w:rFonts w:ascii="Segoe UI" w:hAnsi="Segoe UI" w:cs="Segoe UI"/>
                <w:sz w:val="20"/>
                <w:szCs w:val="20"/>
              </w:rPr>
              <w:t xml:space="preserve"> M</w:t>
            </w:r>
            <w:r w:rsidRPr="00052977">
              <w:rPr>
                <w:rFonts w:ascii="Segoe UI" w:hAnsi="Segoe UI" w:cs="Segoe UI"/>
                <w:sz w:val="20"/>
                <w:szCs w:val="20"/>
                <w:lang w:val="mi-NZ"/>
              </w:rPr>
              <w:t>ā</w:t>
            </w:r>
            <w:proofErr w:type="spellStart"/>
            <w:r w:rsidRPr="00052977">
              <w:rPr>
                <w:rFonts w:ascii="Segoe UI" w:hAnsi="Segoe UI" w:cs="Segoe UI"/>
                <w:sz w:val="20"/>
                <w:szCs w:val="20"/>
              </w:rPr>
              <w:t>ori</w:t>
            </w:r>
            <w:proofErr w:type="spellEnd"/>
            <w:r w:rsidRPr="00052977">
              <w:rPr>
                <w:rFonts w:ascii="Segoe UI" w:hAnsi="Segoe UI" w:cs="Segoe UI"/>
                <w:sz w:val="20"/>
                <w:szCs w:val="20"/>
              </w:rPr>
              <w:t xml:space="preserve"> Cancer Leadership Aotearoa</w:t>
            </w:r>
            <w:r w:rsidR="00AF2763" w:rsidRPr="00052977">
              <w:rPr>
                <w:rFonts w:ascii="Segoe UI" w:hAnsi="Segoe UI" w:cs="Segoe UI"/>
                <w:sz w:val="20"/>
                <w:szCs w:val="20"/>
              </w:rPr>
              <w:t xml:space="preserve"> (Zoom)</w:t>
            </w:r>
          </w:p>
          <w:p w14:paraId="0F851155" w14:textId="77777777" w:rsidR="00251AF6" w:rsidRPr="00052977" w:rsidRDefault="00251AF6" w:rsidP="00251AF6">
            <w:pPr>
              <w:pStyle w:val="TableText"/>
              <w:spacing w:before="0" w:after="0" w:line="259" w:lineRule="auto"/>
              <w:rPr>
                <w:rFonts w:ascii="Segoe UI" w:hAnsi="Segoe UI" w:cs="Segoe UI"/>
                <w:sz w:val="20"/>
                <w:szCs w:val="20"/>
              </w:rPr>
            </w:pPr>
            <w:r w:rsidRPr="00052977">
              <w:rPr>
                <w:rFonts w:ascii="Segoe UI" w:hAnsi="Segoe UI" w:cs="Segoe UI"/>
                <w:sz w:val="20"/>
                <w:szCs w:val="20"/>
              </w:rPr>
              <w:t xml:space="preserve">Jeremy Hyde, </w:t>
            </w:r>
            <w:proofErr w:type="spellStart"/>
            <w:r w:rsidRPr="00052977">
              <w:rPr>
                <w:rFonts w:ascii="Segoe UI" w:hAnsi="Segoe UI" w:cs="Segoe UI"/>
                <w:sz w:val="20"/>
                <w:szCs w:val="20"/>
              </w:rPr>
              <w:t>Medlab</w:t>
            </w:r>
            <w:proofErr w:type="spellEnd"/>
            <w:r w:rsidRPr="00052977">
              <w:rPr>
                <w:rFonts w:ascii="Segoe UI" w:hAnsi="Segoe UI" w:cs="Segoe UI"/>
                <w:sz w:val="20"/>
                <w:szCs w:val="20"/>
              </w:rPr>
              <w:t xml:space="preserve"> South Te Whatu Ora Nelson</w:t>
            </w:r>
          </w:p>
          <w:p w14:paraId="7EF6A572" w14:textId="77777777" w:rsidR="00251AF6" w:rsidRPr="00052977" w:rsidRDefault="00251AF6" w:rsidP="00251AF6">
            <w:pPr>
              <w:pStyle w:val="TableText"/>
              <w:spacing w:before="0" w:after="0" w:line="259" w:lineRule="auto"/>
              <w:rPr>
                <w:rFonts w:ascii="Segoe UI" w:hAnsi="Segoe UI" w:cs="Segoe UI"/>
                <w:sz w:val="20"/>
                <w:szCs w:val="20"/>
              </w:rPr>
            </w:pPr>
            <w:r w:rsidRPr="00052977">
              <w:rPr>
                <w:rFonts w:ascii="Segoe UI" w:hAnsi="Segoe UI" w:cs="Segoe UI"/>
                <w:sz w:val="20"/>
                <w:szCs w:val="20"/>
              </w:rPr>
              <w:t>Jonathan Adler, Consultant Palliative Care, Te Whatu Ora – Capital &amp; Coast &amp; Hutt Valley</w:t>
            </w:r>
          </w:p>
          <w:p w14:paraId="5735EFC3" w14:textId="7271ECD6" w:rsidR="00251AF6" w:rsidRPr="00052977" w:rsidRDefault="00251AF6" w:rsidP="00251AF6">
            <w:pPr>
              <w:pStyle w:val="TableText"/>
              <w:spacing w:before="0" w:after="0" w:line="259" w:lineRule="auto"/>
              <w:rPr>
                <w:rFonts w:ascii="Segoe UI" w:hAnsi="Segoe UI" w:cs="Segoe UI"/>
                <w:sz w:val="20"/>
                <w:szCs w:val="20"/>
              </w:rPr>
            </w:pPr>
            <w:r w:rsidRPr="00052977">
              <w:rPr>
                <w:rFonts w:ascii="Segoe UI" w:hAnsi="Segoe UI" w:cs="Segoe UI"/>
                <w:sz w:val="20"/>
                <w:szCs w:val="20"/>
              </w:rPr>
              <w:t>Joseph Stafford, Consumer and Māori Rep (Zoom)</w:t>
            </w:r>
            <w:r w:rsidR="00675F9A" w:rsidRPr="00052977">
              <w:rPr>
                <w:rFonts w:ascii="Segoe UI" w:hAnsi="Segoe UI" w:cs="Segoe UI"/>
                <w:sz w:val="20"/>
                <w:szCs w:val="20"/>
              </w:rPr>
              <w:t xml:space="preserve"> (</w:t>
            </w:r>
            <w:r w:rsidR="00052977" w:rsidRPr="00052977">
              <w:rPr>
                <w:rFonts w:ascii="Segoe UI" w:hAnsi="Segoe UI" w:cs="Segoe UI"/>
                <w:sz w:val="20"/>
                <w:szCs w:val="20"/>
              </w:rPr>
              <w:t>Arrived part way through the meeting</w:t>
            </w:r>
            <w:r w:rsidR="00675F9A" w:rsidRPr="00052977">
              <w:rPr>
                <w:rFonts w:ascii="Segoe UI" w:hAnsi="Segoe UI" w:cs="Segoe UI"/>
                <w:sz w:val="20"/>
                <w:szCs w:val="20"/>
              </w:rPr>
              <w:t>)</w:t>
            </w:r>
          </w:p>
          <w:p w14:paraId="4B3BF4AA" w14:textId="77777777" w:rsidR="00251AF6" w:rsidRPr="00052977" w:rsidRDefault="00251AF6" w:rsidP="00251AF6">
            <w:pPr>
              <w:pStyle w:val="TableText"/>
              <w:spacing w:before="0" w:after="0" w:line="259" w:lineRule="auto"/>
              <w:rPr>
                <w:rFonts w:ascii="Segoe UI" w:hAnsi="Segoe UI" w:cs="Segoe UI"/>
                <w:sz w:val="20"/>
                <w:szCs w:val="20"/>
              </w:rPr>
            </w:pPr>
            <w:r w:rsidRPr="00052977">
              <w:rPr>
                <w:rFonts w:ascii="Segoe UI" w:hAnsi="Segoe UI" w:cs="Segoe UI"/>
                <w:sz w:val="20"/>
                <w:szCs w:val="20"/>
              </w:rPr>
              <w:t>Mark Taylor, Clinical Director of Primary and Integrated Care Te Whatu Ora Waikato &amp; Specialist General Practitioner (Zoom)</w:t>
            </w:r>
          </w:p>
          <w:p w14:paraId="5625FC04" w14:textId="369F105F" w:rsidR="00251AF6" w:rsidRPr="00052977" w:rsidRDefault="00251AF6" w:rsidP="00251AF6">
            <w:pPr>
              <w:pStyle w:val="TableText"/>
              <w:spacing w:before="0" w:after="0" w:line="259" w:lineRule="auto"/>
              <w:rPr>
                <w:rFonts w:ascii="Segoe UI" w:hAnsi="Segoe UI" w:cs="Segoe UI"/>
                <w:sz w:val="20"/>
                <w:szCs w:val="20"/>
              </w:rPr>
            </w:pPr>
            <w:r w:rsidRPr="00052977">
              <w:rPr>
                <w:rFonts w:ascii="Segoe UI" w:hAnsi="Segoe UI" w:cs="Segoe UI"/>
                <w:sz w:val="20"/>
                <w:szCs w:val="20"/>
              </w:rPr>
              <w:t>Paul Conaglen, Cardiothoracic Specialist, Te Whatu Ora – Waikato</w:t>
            </w:r>
            <w:r w:rsidR="00AF2763" w:rsidRPr="00052977">
              <w:rPr>
                <w:rFonts w:ascii="Segoe UI" w:hAnsi="Segoe UI" w:cs="Segoe UI"/>
                <w:sz w:val="20"/>
                <w:szCs w:val="20"/>
              </w:rPr>
              <w:t xml:space="preserve"> (Zoom</w:t>
            </w:r>
            <w:r w:rsidR="00A76A9D" w:rsidRPr="00052977">
              <w:rPr>
                <w:rFonts w:ascii="Segoe UI" w:hAnsi="Segoe UI" w:cs="Segoe UI"/>
                <w:sz w:val="20"/>
                <w:szCs w:val="20"/>
              </w:rPr>
              <w:t>)</w:t>
            </w:r>
            <w:r w:rsidR="00AF2763" w:rsidRPr="00052977">
              <w:rPr>
                <w:rFonts w:ascii="Segoe UI" w:hAnsi="Segoe UI" w:cs="Segoe UI"/>
                <w:sz w:val="20"/>
                <w:szCs w:val="20"/>
              </w:rPr>
              <w:t xml:space="preserve"> </w:t>
            </w:r>
            <w:r w:rsidR="00A76A9D" w:rsidRPr="00052977">
              <w:rPr>
                <w:rFonts w:ascii="Segoe UI" w:hAnsi="Segoe UI" w:cs="Segoe UI"/>
                <w:sz w:val="20"/>
                <w:szCs w:val="20"/>
              </w:rPr>
              <w:t>(</w:t>
            </w:r>
            <w:r w:rsidR="00052977" w:rsidRPr="00052977">
              <w:rPr>
                <w:rFonts w:ascii="Segoe UI" w:hAnsi="Segoe UI" w:cs="Segoe UI"/>
                <w:sz w:val="20"/>
                <w:szCs w:val="20"/>
              </w:rPr>
              <w:t>Arrived part way through the meeting</w:t>
            </w:r>
            <w:r w:rsidR="00AF2763" w:rsidRPr="00052977">
              <w:rPr>
                <w:rFonts w:ascii="Segoe UI" w:hAnsi="Segoe UI" w:cs="Segoe UI"/>
                <w:sz w:val="20"/>
                <w:szCs w:val="20"/>
              </w:rPr>
              <w:t>)</w:t>
            </w:r>
          </w:p>
          <w:p w14:paraId="0A4212A1" w14:textId="77777777" w:rsidR="00251AF6" w:rsidRPr="00052977" w:rsidRDefault="00251AF6" w:rsidP="00251AF6">
            <w:pPr>
              <w:pStyle w:val="TableText"/>
              <w:spacing w:before="0" w:after="0" w:line="259" w:lineRule="auto"/>
              <w:rPr>
                <w:rFonts w:ascii="Segoe UI" w:hAnsi="Segoe UI" w:cs="Segoe UI"/>
                <w:sz w:val="20"/>
                <w:szCs w:val="20"/>
              </w:rPr>
            </w:pPr>
            <w:r w:rsidRPr="00052977">
              <w:rPr>
                <w:rFonts w:ascii="Segoe UI" w:hAnsi="Segoe UI" w:cs="Segoe UI"/>
                <w:sz w:val="20"/>
                <w:szCs w:val="20"/>
              </w:rPr>
              <w:t>Paul Dawkins, Respiratory Physician, Te Whatu Ora – Counties Manukau</w:t>
            </w:r>
            <w:r w:rsidRPr="00052977">
              <w:br/>
            </w:r>
            <w:r w:rsidRPr="00052977">
              <w:rPr>
                <w:rFonts w:ascii="Segoe UI" w:hAnsi="Segoe UI" w:cs="Segoe UI"/>
                <w:sz w:val="20"/>
                <w:szCs w:val="20"/>
              </w:rPr>
              <w:t>Rob McNeill, Chair of the Northern Region Lung Cancer Working Group and senior lecturer, Faculty of Medical and Health Sciences, Auckland University (Zoom)</w:t>
            </w:r>
          </w:p>
          <w:p w14:paraId="30B2D2E3" w14:textId="55544EBD" w:rsidR="00251AF6" w:rsidRPr="00E16503" w:rsidRDefault="00251AF6" w:rsidP="00052977">
            <w:pPr>
              <w:pStyle w:val="TableText"/>
              <w:spacing w:before="0" w:after="0" w:line="259" w:lineRule="auto"/>
              <w:rPr>
                <w:rFonts w:asciiTheme="minorHAnsi" w:hAnsiTheme="minorHAnsi" w:cstheme="minorHAnsi"/>
              </w:rPr>
            </w:pPr>
            <w:r w:rsidRPr="00052977">
              <w:rPr>
                <w:rFonts w:ascii="Segoe UI" w:hAnsi="Segoe UI" w:cs="Segoe UI"/>
                <w:sz w:val="20"/>
                <w:szCs w:val="20"/>
              </w:rPr>
              <w:t>Ross Lawrenson, Professor of Population Health University of Waikato; Clinical Director Te Whatu Ora Waikato</w:t>
            </w:r>
          </w:p>
        </w:tc>
      </w:tr>
      <w:tr w:rsidR="00251AF6" w:rsidRPr="00E16503" w14:paraId="4036D57D" w14:textId="77777777" w:rsidTr="00AF608A">
        <w:tc>
          <w:tcPr>
            <w:tcW w:w="1843" w:type="dxa"/>
            <w:tcBorders>
              <w:top w:val="single" w:sz="18" w:space="0" w:color="3B5149"/>
              <w:bottom w:val="single" w:sz="18" w:space="0" w:color="3B5149"/>
            </w:tcBorders>
          </w:tcPr>
          <w:p w14:paraId="6939AC27" w14:textId="5AA3A461" w:rsidR="00251AF6" w:rsidRPr="00E16503" w:rsidRDefault="00251AF6" w:rsidP="00251AF6">
            <w:pPr>
              <w:pStyle w:val="TableText"/>
              <w:spacing w:before="0" w:after="0"/>
              <w:rPr>
                <w:rFonts w:asciiTheme="minorHAnsi" w:hAnsiTheme="minorHAnsi" w:cstheme="minorHAnsi"/>
                <w:b/>
                <w:bCs/>
                <w:sz w:val="22"/>
                <w:szCs w:val="22"/>
              </w:rPr>
            </w:pPr>
            <w:r>
              <w:rPr>
                <w:rFonts w:ascii="Segoe UI" w:hAnsi="Segoe UI" w:cs="Segoe UI"/>
                <w:b/>
                <w:bCs/>
                <w:sz w:val="20"/>
                <w:szCs w:val="20"/>
              </w:rPr>
              <w:t xml:space="preserve">Te </w:t>
            </w:r>
            <w:proofErr w:type="spellStart"/>
            <w:r>
              <w:rPr>
                <w:rFonts w:ascii="Segoe UI" w:hAnsi="Segoe UI" w:cs="Segoe UI"/>
                <w:b/>
                <w:bCs/>
                <w:sz w:val="20"/>
                <w:szCs w:val="20"/>
              </w:rPr>
              <w:t>Aho</w:t>
            </w:r>
            <w:proofErr w:type="spellEnd"/>
            <w:r>
              <w:rPr>
                <w:rFonts w:ascii="Segoe UI" w:hAnsi="Segoe UI" w:cs="Segoe UI"/>
                <w:b/>
                <w:bCs/>
                <w:sz w:val="20"/>
                <w:szCs w:val="20"/>
              </w:rPr>
              <w:t xml:space="preserve"> o Te Kahu </w:t>
            </w:r>
            <w:r w:rsidRPr="007965EA">
              <w:rPr>
                <w:rFonts w:ascii="Segoe UI" w:hAnsi="Segoe UI" w:cs="Segoe UI"/>
                <w:b/>
                <w:bCs/>
                <w:sz w:val="20"/>
                <w:szCs w:val="20"/>
              </w:rPr>
              <w:t>attendees:</w:t>
            </w:r>
          </w:p>
        </w:tc>
        <w:tc>
          <w:tcPr>
            <w:tcW w:w="8057" w:type="dxa"/>
            <w:tcBorders>
              <w:top w:val="single" w:sz="18" w:space="0" w:color="3B5149"/>
              <w:bottom w:val="single" w:sz="18" w:space="0" w:color="3B5149"/>
            </w:tcBorders>
          </w:tcPr>
          <w:p w14:paraId="5AF9CF4C" w14:textId="77777777" w:rsidR="00251AF6" w:rsidRDefault="00251AF6" w:rsidP="00251AF6">
            <w:pPr>
              <w:tabs>
                <w:tab w:val="right" w:leader="underscore" w:pos="5670"/>
                <w:tab w:val="left" w:pos="6237"/>
              </w:tabs>
              <w:rPr>
                <w:rFonts w:ascii="Segoe UI" w:hAnsi="Segoe UI" w:cs="Segoe UI"/>
                <w:sz w:val="20"/>
                <w:szCs w:val="20"/>
              </w:rPr>
            </w:pPr>
            <w:r w:rsidRPr="007965EA">
              <w:rPr>
                <w:rFonts w:ascii="Segoe UI" w:hAnsi="Segoe UI" w:cs="Segoe UI"/>
                <w:sz w:val="20"/>
                <w:szCs w:val="20"/>
              </w:rPr>
              <w:t>Gabrielle Nicholson, Manager, Quality Improvement (QI)</w:t>
            </w:r>
          </w:p>
          <w:p w14:paraId="3C928E6C" w14:textId="77777777" w:rsidR="00251AF6" w:rsidRDefault="00251AF6" w:rsidP="00251AF6">
            <w:pPr>
              <w:tabs>
                <w:tab w:val="right" w:leader="underscore" w:pos="5670"/>
                <w:tab w:val="left" w:pos="6237"/>
              </w:tabs>
              <w:rPr>
                <w:rFonts w:ascii="Segoe UI" w:hAnsi="Segoe UI" w:cs="Segoe UI"/>
                <w:sz w:val="20"/>
                <w:szCs w:val="20"/>
              </w:rPr>
            </w:pPr>
            <w:r>
              <w:rPr>
                <w:rFonts w:ascii="Segoe UI" w:hAnsi="Segoe UI" w:cs="Segoe UI"/>
                <w:sz w:val="20"/>
                <w:szCs w:val="20"/>
              </w:rPr>
              <w:t>Jane Cullen, Principal Advisor, QI</w:t>
            </w:r>
          </w:p>
          <w:p w14:paraId="5D6E89B8" w14:textId="77777777" w:rsidR="00251AF6" w:rsidRPr="007965EA" w:rsidRDefault="00251AF6" w:rsidP="00251AF6">
            <w:pPr>
              <w:tabs>
                <w:tab w:val="right" w:leader="underscore" w:pos="5670"/>
                <w:tab w:val="left" w:pos="6237"/>
              </w:tabs>
              <w:rPr>
                <w:rFonts w:ascii="Segoe UI" w:hAnsi="Segoe UI" w:cs="Segoe UI"/>
                <w:sz w:val="20"/>
                <w:szCs w:val="20"/>
              </w:rPr>
            </w:pPr>
            <w:r>
              <w:rPr>
                <w:rFonts w:ascii="Segoe UI" w:hAnsi="Segoe UI" w:cs="Segoe UI"/>
                <w:sz w:val="20"/>
                <w:szCs w:val="20"/>
              </w:rPr>
              <w:t>Kayla Cook, Senior Advisor, QI</w:t>
            </w:r>
          </w:p>
          <w:p w14:paraId="74A6326E" w14:textId="77777777" w:rsidR="00251AF6" w:rsidRPr="007965EA" w:rsidRDefault="00251AF6" w:rsidP="00251AF6">
            <w:pPr>
              <w:tabs>
                <w:tab w:val="right" w:leader="underscore" w:pos="5670"/>
                <w:tab w:val="left" w:pos="6237"/>
              </w:tabs>
              <w:rPr>
                <w:rFonts w:ascii="Segoe UI" w:hAnsi="Segoe UI" w:cs="Segoe UI"/>
                <w:sz w:val="20"/>
                <w:szCs w:val="20"/>
              </w:rPr>
            </w:pPr>
            <w:r w:rsidRPr="007965EA">
              <w:rPr>
                <w:rFonts w:ascii="Segoe UI" w:hAnsi="Segoe UI" w:cs="Segoe UI"/>
                <w:sz w:val="20"/>
                <w:szCs w:val="20"/>
              </w:rPr>
              <w:t>Jan Smith, Manager, Te Manawa Taki Regional Hub</w:t>
            </w:r>
          </w:p>
          <w:p w14:paraId="26E996F4" w14:textId="4ABD09D4" w:rsidR="00251AF6" w:rsidRDefault="00251AF6" w:rsidP="00251AF6">
            <w:pPr>
              <w:tabs>
                <w:tab w:val="right" w:leader="underscore" w:pos="5670"/>
                <w:tab w:val="left" w:pos="6237"/>
              </w:tabs>
              <w:rPr>
                <w:rFonts w:ascii="Segoe UI" w:hAnsi="Segoe UI" w:cs="Segoe UI"/>
                <w:sz w:val="20"/>
                <w:szCs w:val="20"/>
              </w:rPr>
            </w:pPr>
            <w:r w:rsidRPr="007965EA">
              <w:rPr>
                <w:rFonts w:ascii="Segoe UI" w:hAnsi="Segoe UI" w:cs="Segoe UI"/>
                <w:sz w:val="20"/>
                <w:szCs w:val="20"/>
              </w:rPr>
              <w:t>Lydia Rickard, Project Manager Equity, Te Manawa Taki Regional Hub</w:t>
            </w:r>
            <w:r w:rsidR="00052977">
              <w:rPr>
                <w:rFonts w:ascii="Segoe UI" w:hAnsi="Segoe UI" w:cs="Segoe UI"/>
                <w:sz w:val="20"/>
                <w:szCs w:val="20"/>
              </w:rPr>
              <w:t xml:space="preserve"> </w:t>
            </w:r>
            <w:r w:rsidR="00052977" w:rsidRPr="00052977">
              <w:rPr>
                <w:rFonts w:ascii="Segoe UI" w:hAnsi="Segoe UI" w:cs="Segoe UI"/>
                <w:sz w:val="20"/>
                <w:szCs w:val="20"/>
              </w:rPr>
              <w:t>(Zoom)</w:t>
            </w:r>
          </w:p>
          <w:p w14:paraId="6A50E52E" w14:textId="014CBD26" w:rsidR="00251AF6" w:rsidRDefault="00251AF6" w:rsidP="00251AF6">
            <w:pPr>
              <w:tabs>
                <w:tab w:val="right" w:leader="underscore" w:pos="5670"/>
                <w:tab w:val="left" w:pos="6237"/>
              </w:tabs>
              <w:rPr>
                <w:rFonts w:ascii="Segoe UI" w:hAnsi="Segoe UI" w:cs="Segoe UI"/>
                <w:sz w:val="20"/>
                <w:szCs w:val="20"/>
              </w:rPr>
            </w:pPr>
            <w:r>
              <w:rPr>
                <w:rFonts w:ascii="Segoe UI" w:hAnsi="Segoe UI" w:cs="Segoe UI"/>
                <w:sz w:val="20"/>
                <w:szCs w:val="20"/>
              </w:rPr>
              <w:t xml:space="preserve">Agenda item: Myra Ruka – Clinical Advisor </w:t>
            </w:r>
            <w:r w:rsidR="00052977">
              <w:rPr>
                <w:rFonts w:ascii="Segoe UI" w:hAnsi="Segoe UI" w:cs="Segoe UI"/>
                <w:sz w:val="20"/>
                <w:szCs w:val="20"/>
              </w:rPr>
              <w:t>–</w:t>
            </w:r>
            <w:r>
              <w:rPr>
                <w:rFonts w:ascii="Segoe UI" w:hAnsi="Segoe UI" w:cs="Segoe UI"/>
                <w:sz w:val="20"/>
                <w:szCs w:val="20"/>
              </w:rPr>
              <w:t xml:space="preserve"> Equity</w:t>
            </w:r>
            <w:r w:rsidR="00052977">
              <w:rPr>
                <w:rFonts w:ascii="Segoe UI" w:hAnsi="Segoe UI" w:cs="Segoe UI"/>
                <w:sz w:val="20"/>
                <w:szCs w:val="20"/>
              </w:rPr>
              <w:t xml:space="preserve"> </w:t>
            </w:r>
            <w:r w:rsidR="00052977" w:rsidRPr="00052977">
              <w:rPr>
                <w:rFonts w:ascii="Segoe UI" w:hAnsi="Segoe UI" w:cs="Segoe UI"/>
                <w:sz w:val="20"/>
                <w:szCs w:val="20"/>
              </w:rPr>
              <w:t>(Zoom)</w:t>
            </w:r>
          </w:p>
          <w:p w14:paraId="3C750E0C" w14:textId="77777777" w:rsidR="00251AF6" w:rsidRDefault="00251AF6" w:rsidP="00251AF6">
            <w:pPr>
              <w:tabs>
                <w:tab w:val="right" w:leader="underscore" w:pos="5670"/>
                <w:tab w:val="left" w:pos="6237"/>
              </w:tabs>
              <w:rPr>
                <w:rFonts w:ascii="Segoe UI" w:hAnsi="Segoe UI" w:cs="Segoe UI"/>
                <w:sz w:val="20"/>
                <w:szCs w:val="20"/>
              </w:rPr>
            </w:pPr>
            <w:r w:rsidRPr="004C7D39">
              <w:rPr>
                <w:rFonts w:ascii="Segoe UI" w:hAnsi="Segoe UI" w:cs="Segoe UI"/>
                <w:sz w:val="20"/>
                <w:szCs w:val="20"/>
              </w:rPr>
              <w:t>Agenda item</w:t>
            </w:r>
            <w:r w:rsidRPr="00AD16E2">
              <w:rPr>
                <w:rFonts w:ascii="Segoe UI" w:hAnsi="Segoe UI" w:cs="Segoe UI"/>
                <w:sz w:val="20"/>
                <w:szCs w:val="20"/>
              </w:rPr>
              <w:t xml:space="preserve">: </w:t>
            </w:r>
            <w:r w:rsidRPr="00132947">
              <w:rPr>
                <w:rFonts w:ascii="Segoe UI" w:hAnsi="Segoe UI" w:cs="Segoe UI"/>
                <w:sz w:val="20"/>
                <w:szCs w:val="20"/>
              </w:rPr>
              <w:t>Andy Simpson</w:t>
            </w:r>
            <w:r w:rsidRPr="00AD16E2">
              <w:rPr>
                <w:rFonts w:ascii="Segoe UI" w:hAnsi="Segoe UI" w:cs="Segoe UI"/>
                <w:sz w:val="20"/>
                <w:szCs w:val="20"/>
              </w:rPr>
              <w:t>, Clinical Lead, Optimal Care Pathways (OPC) Project</w:t>
            </w:r>
          </w:p>
          <w:p w14:paraId="71A8B142" w14:textId="77777777" w:rsidR="00251AF6" w:rsidRPr="004C7D39" w:rsidRDefault="00251AF6" w:rsidP="00251AF6">
            <w:pPr>
              <w:tabs>
                <w:tab w:val="right" w:leader="underscore" w:pos="5670"/>
                <w:tab w:val="left" w:pos="6237"/>
              </w:tabs>
              <w:rPr>
                <w:rFonts w:ascii="Segoe UI" w:hAnsi="Segoe UI" w:cs="Segoe UI"/>
                <w:sz w:val="20"/>
                <w:szCs w:val="20"/>
              </w:rPr>
            </w:pPr>
            <w:r w:rsidRPr="004C7D39">
              <w:rPr>
                <w:rFonts w:ascii="Segoe UI" w:hAnsi="Segoe UI" w:cs="Segoe UI"/>
                <w:sz w:val="20"/>
                <w:szCs w:val="20"/>
              </w:rPr>
              <w:t>Agenda item</w:t>
            </w:r>
            <w:r w:rsidRPr="00AD16E2">
              <w:rPr>
                <w:rFonts w:ascii="Segoe UI" w:hAnsi="Segoe UI" w:cs="Segoe UI"/>
                <w:sz w:val="20"/>
                <w:szCs w:val="20"/>
              </w:rPr>
              <w:t xml:space="preserve">: </w:t>
            </w:r>
            <w:r w:rsidRPr="009B569E">
              <w:rPr>
                <w:rFonts w:ascii="Segoe UI" w:hAnsi="Segoe UI" w:cs="Segoe UI"/>
                <w:sz w:val="20"/>
                <w:szCs w:val="20"/>
              </w:rPr>
              <w:t>Abby O’Neill,</w:t>
            </w:r>
            <w:r w:rsidRPr="00AD16E2">
              <w:rPr>
                <w:rFonts w:ascii="Segoe UI" w:hAnsi="Segoe UI" w:cs="Segoe UI"/>
                <w:sz w:val="20"/>
                <w:szCs w:val="20"/>
              </w:rPr>
              <w:t xml:space="preserve"> Project Manager OPC Project</w:t>
            </w:r>
          </w:p>
          <w:p w14:paraId="6FA51514" w14:textId="5BC72F3E" w:rsidR="00251AF6" w:rsidRPr="007965EA" w:rsidRDefault="00251AF6" w:rsidP="00251AF6">
            <w:pPr>
              <w:tabs>
                <w:tab w:val="right" w:leader="underscore" w:pos="5670"/>
                <w:tab w:val="left" w:pos="6237"/>
              </w:tabs>
              <w:rPr>
                <w:rFonts w:ascii="Segoe UI" w:hAnsi="Segoe UI" w:cs="Segoe UI"/>
                <w:sz w:val="20"/>
                <w:szCs w:val="20"/>
              </w:rPr>
            </w:pPr>
            <w:r w:rsidRPr="004C7D39">
              <w:rPr>
                <w:rFonts w:ascii="Segoe UI" w:hAnsi="Segoe UI" w:cs="Segoe UI"/>
                <w:sz w:val="20"/>
                <w:szCs w:val="20"/>
              </w:rPr>
              <w:t xml:space="preserve">Agenda item: </w:t>
            </w:r>
            <w:r w:rsidRPr="0046518B">
              <w:rPr>
                <w:rFonts w:ascii="Segoe UI" w:hAnsi="Segoe UI" w:cs="Segoe UI"/>
                <w:sz w:val="20"/>
                <w:szCs w:val="20"/>
              </w:rPr>
              <w:t>Rachael Neumann,</w:t>
            </w:r>
            <w:r w:rsidRPr="007965EA">
              <w:rPr>
                <w:rFonts w:ascii="Segoe UI" w:hAnsi="Segoe UI" w:cs="Segoe UI"/>
                <w:sz w:val="20"/>
                <w:szCs w:val="20"/>
              </w:rPr>
              <w:t xml:space="preserve"> Senior Project Manager, QI</w:t>
            </w:r>
            <w:r w:rsidR="00052977">
              <w:rPr>
                <w:rFonts w:ascii="Segoe UI" w:hAnsi="Segoe UI" w:cs="Segoe UI"/>
                <w:sz w:val="20"/>
                <w:szCs w:val="20"/>
              </w:rPr>
              <w:t xml:space="preserve"> </w:t>
            </w:r>
            <w:r w:rsidR="00052977" w:rsidRPr="00052977">
              <w:rPr>
                <w:rFonts w:ascii="Segoe UI" w:hAnsi="Segoe UI" w:cs="Segoe UI"/>
                <w:sz w:val="20"/>
                <w:szCs w:val="20"/>
              </w:rPr>
              <w:t>(Zoom)</w:t>
            </w:r>
          </w:p>
          <w:p w14:paraId="2B2693E2" w14:textId="6A63B325" w:rsidR="00251AF6" w:rsidRDefault="00251AF6" w:rsidP="00251AF6">
            <w:pPr>
              <w:tabs>
                <w:tab w:val="right" w:leader="underscore" w:pos="5670"/>
                <w:tab w:val="left" w:pos="6237"/>
              </w:tabs>
              <w:rPr>
                <w:rFonts w:ascii="Segoe UI" w:hAnsi="Segoe UI" w:cs="Segoe UI"/>
                <w:sz w:val="20"/>
                <w:szCs w:val="20"/>
              </w:rPr>
            </w:pPr>
            <w:r w:rsidRPr="007965EA">
              <w:rPr>
                <w:rFonts w:ascii="Segoe UI" w:hAnsi="Segoe UI" w:cs="Segoe UI"/>
                <w:sz w:val="20"/>
                <w:szCs w:val="20"/>
              </w:rPr>
              <w:t xml:space="preserve">Agenda item: </w:t>
            </w:r>
            <w:r>
              <w:rPr>
                <w:rFonts w:ascii="Segoe UI" w:hAnsi="Segoe UI" w:cs="Segoe UI"/>
                <w:sz w:val="20"/>
                <w:szCs w:val="20"/>
              </w:rPr>
              <w:t>Simon Pointer, National Pharmacist</w:t>
            </w:r>
            <w:r w:rsidR="00052977">
              <w:rPr>
                <w:rFonts w:ascii="Segoe UI" w:hAnsi="Segoe UI" w:cs="Segoe UI"/>
                <w:sz w:val="20"/>
                <w:szCs w:val="20"/>
              </w:rPr>
              <w:t xml:space="preserve"> </w:t>
            </w:r>
            <w:r w:rsidR="00052977" w:rsidRPr="00052977">
              <w:rPr>
                <w:rFonts w:ascii="Segoe UI" w:hAnsi="Segoe UI" w:cs="Segoe UI"/>
                <w:sz w:val="20"/>
                <w:szCs w:val="20"/>
              </w:rPr>
              <w:t>(Zoom)</w:t>
            </w:r>
          </w:p>
          <w:p w14:paraId="648E3FEA" w14:textId="5DA88704" w:rsidR="00251AF6" w:rsidRPr="00A3690C" w:rsidRDefault="00251AF6" w:rsidP="00A3690C">
            <w:pPr>
              <w:tabs>
                <w:tab w:val="right" w:leader="underscore" w:pos="5670"/>
                <w:tab w:val="left" w:pos="6237"/>
              </w:tabs>
              <w:rPr>
                <w:rFonts w:ascii="Segoe UI" w:hAnsi="Segoe UI" w:cs="Segoe UI"/>
                <w:sz w:val="20"/>
                <w:szCs w:val="20"/>
              </w:rPr>
            </w:pPr>
            <w:r>
              <w:rPr>
                <w:rFonts w:ascii="Segoe UI" w:hAnsi="Segoe UI" w:cs="Segoe UI"/>
                <w:sz w:val="20"/>
                <w:szCs w:val="20"/>
              </w:rPr>
              <w:t>Agenda item: Elena Saunders, Principal Advisor, Clinical Advice Team</w:t>
            </w:r>
            <w:r w:rsidR="00052977">
              <w:rPr>
                <w:rFonts w:ascii="Segoe UI" w:hAnsi="Segoe UI" w:cs="Segoe UI"/>
                <w:sz w:val="20"/>
                <w:szCs w:val="20"/>
              </w:rPr>
              <w:t xml:space="preserve"> </w:t>
            </w:r>
            <w:r w:rsidR="00052977" w:rsidRPr="00052977">
              <w:rPr>
                <w:rFonts w:ascii="Segoe UI" w:hAnsi="Segoe UI" w:cs="Segoe UI"/>
                <w:sz w:val="20"/>
                <w:szCs w:val="20"/>
              </w:rPr>
              <w:t>(Zoom)</w:t>
            </w:r>
          </w:p>
        </w:tc>
      </w:tr>
      <w:tr w:rsidR="00251AF6" w:rsidRPr="00E16503" w14:paraId="61329669" w14:textId="77777777" w:rsidTr="00AF608A">
        <w:tc>
          <w:tcPr>
            <w:tcW w:w="1843" w:type="dxa"/>
            <w:tcBorders>
              <w:top w:val="single" w:sz="18" w:space="0" w:color="3B5149"/>
              <w:bottom w:val="single" w:sz="18" w:space="0" w:color="3B5149"/>
            </w:tcBorders>
          </w:tcPr>
          <w:p w14:paraId="4589D25A" w14:textId="0265E5C7" w:rsidR="00251AF6" w:rsidRPr="00E16503" w:rsidRDefault="00251AF6" w:rsidP="00251AF6">
            <w:pPr>
              <w:pStyle w:val="TableText"/>
              <w:spacing w:before="0" w:after="0"/>
              <w:rPr>
                <w:rFonts w:asciiTheme="minorHAnsi" w:hAnsiTheme="minorHAnsi" w:cstheme="minorHAnsi"/>
                <w:b/>
                <w:bCs/>
                <w:sz w:val="22"/>
                <w:szCs w:val="22"/>
              </w:rPr>
            </w:pPr>
            <w:r w:rsidRPr="007965EA">
              <w:rPr>
                <w:rFonts w:ascii="Segoe UI" w:hAnsi="Segoe UI" w:cs="Segoe UI"/>
                <w:b/>
                <w:sz w:val="20"/>
                <w:szCs w:val="20"/>
              </w:rPr>
              <w:t>Apologies:</w:t>
            </w:r>
          </w:p>
        </w:tc>
        <w:tc>
          <w:tcPr>
            <w:tcW w:w="8057" w:type="dxa"/>
            <w:tcBorders>
              <w:top w:val="single" w:sz="18" w:space="0" w:color="3B5149"/>
              <w:bottom w:val="single" w:sz="18" w:space="0" w:color="3B5149"/>
            </w:tcBorders>
          </w:tcPr>
          <w:p w14:paraId="53578FC0" w14:textId="5968D35B" w:rsidR="00251AF6" w:rsidRPr="006024D8" w:rsidRDefault="00251AF6" w:rsidP="00251AF6">
            <w:pPr>
              <w:pStyle w:val="TableText"/>
              <w:spacing w:before="0" w:after="0" w:line="259" w:lineRule="auto"/>
              <w:rPr>
                <w:rFonts w:ascii="Segoe UI" w:hAnsi="Segoe UI" w:cs="Segoe UI"/>
                <w:sz w:val="20"/>
                <w:szCs w:val="20"/>
              </w:rPr>
            </w:pPr>
            <w:r w:rsidRPr="343ED856">
              <w:rPr>
                <w:rFonts w:ascii="Segoe UI" w:hAnsi="Segoe UI" w:cs="Segoe UI"/>
                <w:sz w:val="20"/>
                <w:szCs w:val="20"/>
              </w:rPr>
              <w:t>Dianne Keip</w:t>
            </w:r>
            <w:r>
              <w:rPr>
                <w:rStyle w:val="normaltextrun"/>
                <w:rFonts w:ascii="Segoe UI" w:hAnsi="Segoe UI" w:cs="Segoe UI"/>
                <w:color w:val="000000"/>
                <w:sz w:val="20"/>
                <w:szCs w:val="20"/>
                <w:shd w:val="clear" w:color="auto" w:fill="FFFFFF"/>
              </w:rPr>
              <w:t>, Cancer Care Coordinator, Te Whatu Ora – Hawkes Bay</w:t>
            </w:r>
            <w:r w:rsidR="00675F9A">
              <w:rPr>
                <w:rStyle w:val="normaltextrun"/>
                <w:rFonts w:ascii="Segoe UI" w:hAnsi="Segoe UI" w:cs="Segoe UI"/>
                <w:color w:val="000000"/>
                <w:sz w:val="20"/>
                <w:szCs w:val="20"/>
                <w:shd w:val="clear" w:color="auto" w:fill="FFFFFF"/>
              </w:rPr>
              <w:t xml:space="preserve">; </w:t>
            </w:r>
            <w:r w:rsidR="00A3690C" w:rsidRPr="007965EA">
              <w:rPr>
                <w:rFonts w:ascii="Segoe UI" w:hAnsi="Segoe UI" w:cs="Segoe UI"/>
                <w:sz w:val="20"/>
                <w:szCs w:val="20"/>
              </w:rPr>
              <w:t>Greg Frazer, Respiratory and General Physician</w:t>
            </w:r>
            <w:r w:rsidR="00A3690C">
              <w:rPr>
                <w:rFonts w:ascii="Segoe UI" w:hAnsi="Segoe UI" w:cs="Segoe UI"/>
                <w:sz w:val="20"/>
                <w:szCs w:val="20"/>
              </w:rPr>
              <w:t>,</w:t>
            </w:r>
            <w:r w:rsidR="00A3690C" w:rsidRPr="007965EA">
              <w:rPr>
                <w:rFonts w:ascii="Segoe UI" w:hAnsi="Segoe UI" w:cs="Segoe UI"/>
                <w:sz w:val="20"/>
                <w:szCs w:val="20"/>
              </w:rPr>
              <w:t xml:space="preserve"> Te Whatu Ora – Canterbury; Clinical Senior Lecturer</w:t>
            </w:r>
            <w:r w:rsidR="00A3690C">
              <w:rPr>
                <w:rFonts w:ascii="Segoe UI" w:hAnsi="Segoe UI" w:cs="Segoe UI"/>
                <w:sz w:val="20"/>
                <w:szCs w:val="20"/>
              </w:rPr>
              <w:t>,</w:t>
            </w:r>
            <w:r w:rsidR="00A3690C" w:rsidRPr="007965EA">
              <w:rPr>
                <w:rFonts w:ascii="Segoe UI" w:hAnsi="Segoe UI" w:cs="Segoe UI"/>
                <w:sz w:val="20"/>
                <w:szCs w:val="20"/>
              </w:rPr>
              <w:t xml:space="preserve"> University of Otago</w:t>
            </w:r>
          </w:p>
        </w:tc>
      </w:tr>
      <w:tr w:rsidR="00251AF6" w:rsidRPr="00E16503" w14:paraId="0E53BD86" w14:textId="77777777" w:rsidTr="00AF608A">
        <w:tc>
          <w:tcPr>
            <w:tcW w:w="1843" w:type="dxa"/>
            <w:tcBorders>
              <w:top w:val="single" w:sz="18" w:space="0" w:color="3B5149"/>
              <w:bottom w:val="single" w:sz="18" w:space="0" w:color="3B5149"/>
            </w:tcBorders>
          </w:tcPr>
          <w:p w14:paraId="12A90251" w14:textId="74624ADE" w:rsidR="00251AF6" w:rsidRPr="00E16503" w:rsidRDefault="00251AF6" w:rsidP="00251AF6">
            <w:pPr>
              <w:pStyle w:val="TableText"/>
              <w:spacing w:before="0" w:after="0"/>
              <w:rPr>
                <w:rFonts w:asciiTheme="minorHAnsi" w:hAnsiTheme="minorHAnsi" w:cstheme="minorHAnsi"/>
                <w:b/>
                <w:bCs/>
                <w:sz w:val="22"/>
                <w:szCs w:val="22"/>
              </w:rPr>
            </w:pPr>
            <w:r>
              <w:rPr>
                <w:rFonts w:ascii="Segoe UI" w:hAnsi="Segoe UI" w:cs="Segoe UI"/>
                <w:b/>
                <w:sz w:val="20"/>
                <w:szCs w:val="20"/>
              </w:rPr>
              <w:t>Minutes:</w:t>
            </w:r>
          </w:p>
        </w:tc>
        <w:tc>
          <w:tcPr>
            <w:tcW w:w="8057" w:type="dxa"/>
            <w:tcBorders>
              <w:top w:val="single" w:sz="18" w:space="0" w:color="3B5149"/>
              <w:bottom w:val="single" w:sz="18" w:space="0" w:color="3B5149"/>
            </w:tcBorders>
          </w:tcPr>
          <w:p w14:paraId="78CA9219" w14:textId="194A8F24" w:rsidR="00251AF6" w:rsidRPr="00675F9A" w:rsidRDefault="00251AF6" w:rsidP="00251AF6">
            <w:pPr>
              <w:pStyle w:val="TableText"/>
              <w:spacing w:before="0" w:after="0" w:line="259" w:lineRule="auto"/>
              <w:rPr>
                <w:rFonts w:ascii="Segoe UI" w:hAnsi="Segoe UI" w:cs="Segoe UI"/>
                <w:sz w:val="20"/>
                <w:szCs w:val="20"/>
              </w:rPr>
            </w:pPr>
            <w:r>
              <w:rPr>
                <w:rFonts w:ascii="Segoe UI" w:hAnsi="Segoe UI" w:cs="Segoe UI"/>
                <w:sz w:val="20"/>
                <w:szCs w:val="20"/>
              </w:rPr>
              <w:t>Kayla Cook, Senior Advisor, QI</w:t>
            </w:r>
          </w:p>
        </w:tc>
      </w:tr>
    </w:tbl>
    <w:p w14:paraId="3C781F5E" w14:textId="77777777" w:rsidR="00B25CCE" w:rsidRPr="00E16503" w:rsidRDefault="00B25CCE" w:rsidP="00E16503">
      <w:pPr>
        <w:rPr>
          <w:rFonts w:ascii="Calibri" w:hAnsi="Calibri" w:cs="Calibri"/>
          <w:sz w:val="22"/>
          <w:szCs w:val="22"/>
        </w:rPr>
      </w:pPr>
    </w:p>
    <w:p w14:paraId="321F07D8" w14:textId="568BD8D2" w:rsidR="007030E4" w:rsidRPr="00E16503" w:rsidRDefault="007030E4" w:rsidP="00E16503">
      <w:pPr>
        <w:rPr>
          <w:rFonts w:ascii="Calibri" w:hAnsi="Calibri" w:cs="Calibri"/>
          <w:sz w:val="22"/>
          <w:szCs w:val="22"/>
        </w:rPr>
      </w:pPr>
      <w:r w:rsidRPr="00E16503">
        <w:rPr>
          <w:rFonts w:ascii="Calibri" w:hAnsi="Calibri" w:cs="Calibri"/>
          <w:sz w:val="22"/>
          <w:szCs w:val="22"/>
        </w:rPr>
        <w:t xml:space="preserve">The meeting opened at </w:t>
      </w:r>
      <w:r w:rsidR="00675F9A" w:rsidRPr="00675F9A">
        <w:rPr>
          <w:rFonts w:ascii="Calibri" w:hAnsi="Calibri" w:cs="Calibri"/>
          <w:sz w:val="22"/>
          <w:szCs w:val="22"/>
        </w:rPr>
        <w:t>9:30</w:t>
      </w:r>
      <w:r w:rsidR="0078155F" w:rsidRPr="00675F9A">
        <w:rPr>
          <w:rFonts w:ascii="Calibri" w:hAnsi="Calibri" w:cs="Calibri"/>
          <w:sz w:val="22"/>
          <w:szCs w:val="22"/>
        </w:rPr>
        <w:t>a</w:t>
      </w:r>
      <w:r w:rsidRPr="00675F9A">
        <w:rPr>
          <w:rFonts w:ascii="Calibri" w:hAnsi="Calibri" w:cs="Calibri"/>
          <w:sz w:val="22"/>
          <w:szCs w:val="22"/>
        </w:rPr>
        <w:t>m</w:t>
      </w:r>
      <w:r w:rsidRPr="00E16503">
        <w:rPr>
          <w:rFonts w:ascii="Calibri" w:hAnsi="Calibri" w:cs="Calibri"/>
          <w:sz w:val="22"/>
          <w:szCs w:val="22"/>
        </w:rPr>
        <w:t xml:space="preserve"> with a Karakia.</w:t>
      </w:r>
    </w:p>
    <w:p w14:paraId="58917E64" w14:textId="77777777" w:rsidR="007030E4" w:rsidRPr="00E16503" w:rsidRDefault="007030E4" w:rsidP="00E16503">
      <w:pPr>
        <w:rPr>
          <w:rFonts w:ascii="Calibri" w:hAnsi="Calibri" w:cs="Calibri"/>
          <w:sz w:val="22"/>
          <w:szCs w:val="22"/>
        </w:rPr>
      </w:pPr>
    </w:p>
    <w:tbl>
      <w:tblPr>
        <w:tblStyle w:val="TableGrid"/>
        <w:tblW w:w="10060" w:type="dxa"/>
        <w:tblInd w:w="-5" w:type="dxa"/>
        <w:tblLook w:val="01E0" w:firstRow="1" w:lastRow="1" w:firstColumn="1" w:lastColumn="1" w:noHBand="0" w:noVBand="0"/>
      </w:tblPr>
      <w:tblGrid>
        <w:gridCol w:w="10060"/>
      </w:tblGrid>
      <w:tr w:rsidR="00304C0B" w:rsidRPr="00E16503" w14:paraId="6F2EFC4B" w14:textId="77777777" w:rsidTr="2EFBEF71">
        <w:tc>
          <w:tcPr>
            <w:tcW w:w="10060" w:type="dxa"/>
            <w:shd w:val="clear" w:color="auto" w:fill="auto"/>
          </w:tcPr>
          <w:p w14:paraId="150A6BA5" w14:textId="2D8DE8FF" w:rsidR="00DF0984" w:rsidRPr="004576F0" w:rsidRDefault="000D288B" w:rsidP="00012CC9">
            <w:pPr>
              <w:tabs>
                <w:tab w:val="right" w:leader="underscore" w:pos="5670"/>
                <w:tab w:val="left" w:pos="6237"/>
              </w:tabs>
              <w:spacing w:after="120"/>
              <w:rPr>
                <w:rFonts w:asciiTheme="minorHAnsi" w:hAnsiTheme="minorHAnsi" w:cstheme="minorHAnsi"/>
                <w:bCs/>
                <w:sz w:val="22"/>
                <w:szCs w:val="22"/>
              </w:rPr>
            </w:pPr>
            <w:r w:rsidRPr="004576F0">
              <w:rPr>
                <w:rFonts w:asciiTheme="minorHAnsi" w:hAnsiTheme="minorHAnsi" w:cstheme="minorHAnsi"/>
                <w:b/>
                <w:bCs/>
                <w:sz w:val="22"/>
                <w:szCs w:val="22"/>
              </w:rPr>
              <w:t>Review of draft minutes from 29 November meeting</w:t>
            </w:r>
            <w:r w:rsidR="00304C0B" w:rsidRPr="004576F0">
              <w:rPr>
                <w:rFonts w:asciiTheme="minorHAnsi" w:hAnsiTheme="minorHAnsi" w:cstheme="minorHAnsi"/>
                <w:b/>
                <w:bCs/>
                <w:sz w:val="22"/>
                <w:szCs w:val="22"/>
              </w:rPr>
              <w:t xml:space="preserve">, </w:t>
            </w:r>
            <w:r w:rsidR="007B528A" w:rsidRPr="004576F0">
              <w:rPr>
                <w:rFonts w:asciiTheme="minorHAnsi" w:hAnsiTheme="minorHAnsi" w:cstheme="minorHAnsi"/>
                <w:b/>
                <w:bCs/>
                <w:sz w:val="22"/>
                <w:szCs w:val="22"/>
              </w:rPr>
              <w:t>actions,</w:t>
            </w:r>
            <w:r w:rsidR="00304C0B" w:rsidRPr="004576F0">
              <w:rPr>
                <w:rFonts w:asciiTheme="minorHAnsi" w:hAnsiTheme="minorHAnsi" w:cstheme="minorHAnsi"/>
                <w:b/>
                <w:bCs/>
                <w:sz w:val="22"/>
                <w:szCs w:val="22"/>
              </w:rPr>
              <w:t xml:space="preserve"> and review of the conflicts of interest register</w:t>
            </w:r>
          </w:p>
          <w:p w14:paraId="7A3FFBFB" w14:textId="77777777" w:rsidR="00C22585" w:rsidRDefault="00DF0984" w:rsidP="0026755F">
            <w:pPr>
              <w:tabs>
                <w:tab w:val="right" w:leader="underscore" w:pos="5670"/>
                <w:tab w:val="left" w:pos="6237"/>
              </w:tabs>
              <w:rPr>
                <w:rFonts w:asciiTheme="minorHAnsi" w:hAnsiTheme="minorHAnsi" w:cstheme="minorHAnsi"/>
                <w:bCs/>
                <w:sz w:val="22"/>
                <w:szCs w:val="22"/>
              </w:rPr>
            </w:pPr>
            <w:r w:rsidRPr="004576F0">
              <w:rPr>
                <w:rFonts w:asciiTheme="minorHAnsi" w:hAnsiTheme="minorHAnsi" w:cstheme="minorHAnsi"/>
                <w:bCs/>
                <w:sz w:val="22"/>
                <w:szCs w:val="22"/>
              </w:rPr>
              <w:t>The</w:t>
            </w:r>
            <w:r w:rsidR="00E07CD8" w:rsidRPr="004576F0">
              <w:rPr>
                <w:rFonts w:asciiTheme="minorHAnsi" w:hAnsiTheme="minorHAnsi" w:cstheme="minorHAnsi"/>
                <w:bCs/>
                <w:sz w:val="22"/>
                <w:szCs w:val="22"/>
              </w:rPr>
              <w:t xml:space="preserve"> </w:t>
            </w:r>
            <w:r w:rsidR="000D288B" w:rsidRPr="004576F0">
              <w:rPr>
                <w:rFonts w:asciiTheme="minorHAnsi" w:hAnsiTheme="minorHAnsi" w:cstheme="minorHAnsi"/>
                <w:bCs/>
                <w:sz w:val="22"/>
                <w:szCs w:val="22"/>
              </w:rPr>
              <w:t>m</w:t>
            </w:r>
            <w:r w:rsidR="00E07CD8" w:rsidRPr="004576F0">
              <w:rPr>
                <w:rFonts w:asciiTheme="minorHAnsi" w:hAnsiTheme="minorHAnsi" w:cstheme="minorHAnsi"/>
                <w:bCs/>
                <w:sz w:val="22"/>
                <w:szCs w:val="22"/>
              </w:rPr>
              <w:t xml:space="preserve">inutes of the meeting held on </w:t>
            </w:r>
            <w:r w:rsidR="000D288B" w:rsidRPr="004576F0">
              <w:rPr>
                <w:rFonts w:asciiTheme="minorHAnsi" w:hAnsiTheme="minorHAnsi" w:cstheme="minorHAnsi"/>
                <w:bCs/>
                <w:sz w:val="22"/>
                <w:szCs w:val="22"/>
              </w:rPr>
              <w:t xml:space="preserve">29 November </w:t>
            </w:r>
            <w:r w:rsidR="00782578" w:rsidRPr="004576F0">
              <w:rPr>
                <w:rFonts w:asciiTheme="minorHAnsi" w:hAnsiTheme="minorHAnsi" w:cstheme="minorHAnsi"/>
                <w:bCs/>
                <w:sz w:val="22"/>
                <w:szCs w:val="22"/>
              </w:rPr>
              <w:t>2022</w:t>
            </w:r>
            <w:r w:rsidRPr="004576F0">
              <w:rPr>
                <w:rFonts w:asciiTheme="minorHAnsi" w:hAnsiTheme="minorHAnsi" w:cstheme="minorHAnsi"/>
                <w:bCs/>
                <w:sz w:val="22"/>
                <w:szCs w:val="22"/>
              </w:rPr>
              <w:t xml:space="preserve"> were accepted as a true and </w:t>
            </w:r>
            <w:r w:rsidR="00782578" w:rsidRPr="004576F0">
              <w:rPr>
                <w:rFonts w:asciiTheme="minorHAnsi" w:hAnsiTheme="minorHAnsi" w:cstheme="minorHAnsi"/>
                <w:bCs/>
                <w:sz w:val="22"/>
                <w:szCs w:val="22"/>
              </w:rPr>
              <w:t>accurate record, subject to the following changes</w:t>
            </w:r>
            <w:r w:rsidR="00C22585">
              <w:rPr>
                <w:rFonts w:asciiTheme="minorHAnsi" w:hAnsiTheme="minorHAnsi" w:cstheme="minorHAnsi"/>
                <w:bCs/>
                <w:sz w:val="22"/>
                <w:szCs w:val="22"/>
              </w:rPr>
              <w:t>:</w:t>
            </w:r>
          </w:p>
          <w:p w14:paraId="130F44F4" w14:textId="255850AA" w:rsidR="00FE09F3" w:rsidRPr="00EF179F" w:rsidRDefault="00FE09F3" w:rsidP="00AB2DBC">
            <w:pPr>
              <w:pStyle w:val="ListParagraph"/>
              <w:numPr>
                <w:ilvl w:val="0"/>
                <w:numId w:val="19"/>
              </w:numPr>
              <w:tabs>
                <w:tab w:val="right" w:leader="underscore" w:pos="5670"/>
                <w:tab w:val="left" w:pos="6237"/>
              </w:tabs>
              <w:rPr>
                <w:rFonts w:asciiTheme="minorHAnsi" w:hAnsiTheme="minorHAnsi" w:cstheme="minorHAnsi"/>
                <w:sz w:val="22"/>
                <w:szCs w:val="22"/>
              </w:rPr>
            </w:pPr>
            <w:r>
              <w:rPr>
                <w:rFonts w:asciiTheme="minorHAnsi" w:hAnsiTheme="minorHAnsi" w:cstheme="minorHAnsi"/>
                <w:bCs/>
                <w:sz w:val="22"/>
                <w:szCs w:val="22"/>
              </w:rPr>
              <w:t>Change the</w:t>
            </w:r>
            <w:r w:rsidR="00C83F26" w:rsidRPr="00AB2DBC">
              <w:rPr>
                <w:rFonts w:asciiTheme="minorHAnsi" w:hAnsiTheme="minorHAnsi" w:cstheme="minorHAnsi"/>
                <w:bCs/>
                <w:sz w:val="22"/>
                <w:szCs w:val="22"/>
              </w:rPr>
              <w:t xml:space="preserve"> ‘Update re Auckland Pilot “Te </w:t>
            </w:r>
            <w:proofErr w:type="spellStart"/>
            <w:r w:rsidR="00C83F26" w:rsidRPr="00AB2DBC">
              <w:rPr>
                <w:rFonts w:asciiTheme="minorHAnsi" w:hAnsiTheme="minorHAnsi" w:cstheme="minorHAnsi"/>
                <w:bCs/>
                <w:sz w:val="22"/>
                <w:szCs w:val="22"/>
              </w:rPr>
              <w:t>Oranga</w:t>
            </w:r>
            <w:proofErr w:type="spellEnd"/>
            <w:r w:rsidR="00C83F26" w:rsidRPr="00AB2DBC">
              <w:rPr>
                <w:rFonts w:asciiTheme="minorHAnsi" w:hAnsiTheme="minorHAnsi" w:cstheme="minorHAnsi"/>
                <w:bCs/>
                <w:sz w:val="22"/>
                <w:szCs w:val="22"/>
              </w:rPr>
              <w:t xml:space="preserve"> </w:t>
            </w:r>
            <w:proofErr w:type="spellStart"/>
            <w:r w:rsidR="00C83F26" w:rsidRPr="00AB2DBC">
              <w:rPr>
                <w:rFonts w:asciiTheme="minorHAnsi" w:hAnsiTheme="minorHAnsi" w:cstheme="minorHAnsi"/>
                <w:bCs/>
                <w:sz w:val="22"/>
                <w:szCs w:val="22"/>
              </w:rPr>
              <w:t>Puka</w:t>
            </w:r>
            <w:r w:rsidR="00443A70" w:rsidRPr="00AB2DBC">
              <w:rPr>
                <w:rFonts w:asciiTheme="minorHAnsi" w:hAnsiTheme="minorHAnsi" w:cstheme="minorHAnsi"/>
                <w:bCs/>
                <w:sz w:val="22"/>
                <w:szCs w:val="22"/>
              </w:rPr>
              <w:t>hukahu</w:t>
            </w:r>
            <w:proofErr w:type="spellEnd"/>
            <w:r>
              <w:rPr>
                <w:rFonts w:asciiTheme="minorHAnsi" w:hAnsiTheme="minorHAnsi" w:cstheme="minorHAnsi"/>
                <w:bCs/>
                <w:sz w:val="22"/>
                <w:szCs w:val="22"/>
              </w:rPr>
              <w:t>” section of the minutes to say the following:</w:t>
            </w:r>
          </w:p>
          <w:p w14:paraId="481B5AD4" w14:textId="77777777" w:rsidR="00EF179F" w:rsidRPr="00FE09F3" w:rsidRDefault="00EF179F" w:rsidP="00EF179F">
            <w:pPr>
              <w:pStyle w:val="ListParagraph"/>
              <w:tabs>
                <w:tab w:val="right" w:leader="underscore" w:pos="5670"/>
                <w:tab w:val="left" w:pos="6237"/>
              </w:tabs>
              <w:ind w:left="360"/>
              <w:rPr>
                <w:rFonts w:asciiTheme="minorHAnsi" w:hAnsiTheme="minorHAnsi" w:cstheme="minorHAnsi"/>
                <w:sz w:val="22"/>
                <w:szCs w:val="22"/>
              </w:rPr>
            </w:pPr>
          </w:p>
          <w:p w14:paraId="5538441E" w14:textId="77777777" w:rsidR="0020225A" w:rsidRPr="0020225A" w:rsidRDefault="0020225A" w:rsidP="00EF179F">
            <w:pPr>
              <w:pStyle w:val="ListParagraph"/>
              <w:tabs>
                <w:tab w:val="right" w:leader="underscore" w:pos="5670"/>
                <w:tab w:val="left" w:pos="6237"/>
              </w:tabs>
              <w:ind w:left="360"/>
              <w:rPr>
                <w:rFonts w:asciiTheme="minorHAnsi" w:hAnsiTheme="minorHAnsi" w:cstheme="minorHAnsi"/>
                <w:bCs/>
                <w:sz w:val="22"/>
                <w:szCs w:val="22"/>
              </w:rPr>
            </w:pPr>
            <w:r w:rsidRPr="0020225A">
              <w:rPr>
                <w:rFonts w:asciiTheme="minorHAnsi" w:hAnsiTheme="minorHAnsi" w:cstheme="minorHAnsi"/>
                <w:bCs/>
                <w:sz w:val="22"/>
                <w:szCs w:val="22"/>
              </w:rPr>
              <w:t xml:space="preserve">Sue Crengle presented an update regarding the Te </w:t>
            </w:r>
            <w:proofErr w:type="spellStart"/>
            <w:r w:rsidRPr="0020225A">
              <w:rPr>
                <w:rFonts w:asciiTheme="minorHAnsi" w:hAnsiTheme="minorHAnsi" w:cstheme="minorHAnsi"/>
                <w:bCs/>
                <w:sz w:val="22"/>
                <w:szCs w:val="22"/>
              </w:rPr>
              <w:t>Oranga</w:t>
            </w:r>
            <w:proofErr w:type="spellEnd"/>
            <w:r w:rsidRPr="0020225A">
              <w:rPr>
                <w:rFonts w:asciiTheme="minorHAnsi" w:hAnsiTheme="minorHAnsi" w:cstheme="minorHAnsi"/>
                <w:bCs/>
                <w:sz w:val="22"/>
                <w:szCs w:val="22"/>
              </w:rPr>
              <w:t xml:space="preserve"> </w:t>
            </w:r>
            <w:proofErr w:type="spellStart"/>
            <w:r w:rsidRPr="0020225A">
              <w:rPr>
                <w:rFonts w:asciiTheme="minorHAnsi" w:hAnsiTheme="minorHAnsi" w:cstheme="minorHAnsi"/>
                <w:bCs/>
                <w:sz w:val="22"/>
                <w:szCs w:val="22"/>
              </w:rPr>
              <w:t>Pukahukahu</w:t>
            </w:r>
            <w:proofErr w:type="spellEnd"/>
            <w:r w:rsidRPr="0020225A">
              <w:rPr>
                <w:rFonts w:asciiTheme="minorHAnsi" w:hAnsiTheme="minorHAnsi" w:cstheme="minorHAnsi"/>
                <w:bCs/>
                <w:sz w:val="22"/>
                <w:szCs w:val="22"/>
              </w:rPr>
              <w:t xml:space="preserve"> research programme. </w:t>
            </w:r>
          </w:p>
          <w:p w14:paraId="6A9A0D8F" w14:textId="77777777" w:rsidR="0020225A" w:rsidRPr="0020225A" w:rsidRDefault="0020225A" w:rsidP="00EF179F">
            <w:pPr>
              <w:pStyle w:val="ListParagraph"/>
              <w:tabs>
                <w:tab w:val="right" w:leader="underscore" w:pos="5670"/>
                <w:tab w:val="left" w:pos="6237"/>
              </w:tabs>
              <w:ind w:left="360"/>
              <w:rPr>
                <w:rFonts w:asciiTheme="minorHAnsi" w:hAnsiTheme="minorHAnsi" w:cstheme="minorHAnsi"/>
                <w:bCs/>
                <w:sz w:val="22"/>
                <w:szCs w:val="22"/>
              </w:rPr>
            </w:pPr>
          </w:p>
          <w:p w14:paraId="33071EE9" w14:textId="77777777" w:rsidR="0020225A" w:rsidRPr="0020225A" w:rsidRDefault="0020225A" w:rsidP="00EF179F">
            <w:pPr>
              <w:pStyle w:val="ListParagraph"/>
              <w:tabs>
                <w:tab w:val="right" w:leader="underscore" w:pos="5670"/>
                <w:tab w:val="left" w:pos="6237"/>
              </w:tabs>
              <w:ind w:left="360"/>
              <w:rPr>
                <w:rFonts w:asciiTheme="minorHAnsi" w:hAnsiTheme="minorHAnsi" w:cstheme="minorHAnsi"/>
                <w:bCs/>
                <w:sz w:val="22"/>
                <w:szCs w:val="22"/>
              </w:rPr>
            </w:pPr>
            <w:r w:rsidRPr="0020225A">
              <w:rPr>
                <w:rFonts w:asciiTheme="minorHAnsi" w:hAnsiTheme="minorHAnsi" w:cstheme="minorHAnsi"/>
                <w:bCs/>
                <w:sz w:val="22"/>
                <w:szCs w:val="22"/>
              </w:rPr>
              <w:t>A survey of attitudes and beliefs has been conducted and of the people asked, 91% said they would be willing to attend a screening programme. Feedback was that lung cancer treatment was worse than lung cancer itself, and they feel there is judgement that they have been a smoker when this is not necessarily the case.</w:t>
            </w:r>
          </w:p>
          <w:p w14:paraId="3339A311" w14:textId="77777777" w:rsidR="0020225A" w:rsidRPr="0020225A" w:rsidRDefault="0020225A" w:rsidP="00EF179F">
            <w:pPr>
              <w:pStyle w:val="ListParagraph"/>
              <w:tabs>
                <w:tab w:val="right" w:leader="underscore" w:pos="5670"/>
                <w:tab w:val="left" w:pos="6237"/>
              </w:tabs>
              <w:ind w:left="360"/>
              <w:rPr>
                <w:rFonts w:asciiTheme="minorHAnsi" w:hAnsiTheme="minorHAnsi" w:cstheme="minorHAnsi"/>
                <w:bCs/>
                <w:sz w:val="22"/>
                <w:szCs w:val="22"/>
              </w:rPr>
            </w:pPr>
          </w:p>
          <w:p w14:paraId="45319586" w14:textId="1A7D3C38" w:rsidR="0020225A" w:rsidRPr="0020225A" w:rsidRDefault="0020225A" w:rsidP="00EF179F">
            <w:pPr>
              <w:pStyle w:val="ListParagraph"/>
              <w:tabs>
                <w:tab w:val="right" w:leader="underscore" w:pos="5670"/>
                <w:tab w:val="left" w:pos="6237"/>
              </w:tabs>
              <w:ind w:left="360"/>
              <w:rPr>
                <w:rFonts w:asciiTheme="minorHAnsi" w:hAnsiTheme="minorHAnsi" w:cstheme="minorHAnsi"/>
                <w:bCs/>
                <w:sz w:val="22"/>
                <w:szCs w:val="22"/>
              </w:rPr>
            </w:pPr>
            <w:r w:rsidRPr="0020225A">
              <w:rPr>
                <w:rFonts w:asciiTheme="minorHAnsi" w:hAnsiTheme="minorHAnsi" w:cstheme="minorHAnsi"/>
                <w:bCs/>
                <w:sz w:val="22"/>
                <w:szCs w:val="22"/>
              </w:rPr>
              <w:t>The first study in Auckland and Waitemata regions is testing of alternative methods of inviting participants and includes 2 further sub-studies of spirometry and biomarkers. The programme is focussed on M</w:t>
            </w:r>
            <w:r>
              <w:rPr>
                <w:rFonts w:asciiTheme="minorHAnsi" w:hAnsiTheme="minorHAnsi" w:cstheme="minorHAnsi"/>
                <w:bCs/>
                <w:sz w:val="22"/>
                <w:szCs w:val="22"/>
              </w:rPr>
              <w:t>ā</w:t>
            </w:r>
            <w:r w:rsidRPr="0020225A">
              <w:rPr>
                <w:rFonts w:asciiTheme="minorHAnsi" w:hAnsiTheme="minorHAnsi" w:cstheme="minorHAnsi"/>
                <w:bCs/>
                <w:sz w:val="22"/>
                <w:szCs w:val="22"/>
              </w:rPr>
              <w:t>ori with appropriate age range and smoking risk factors. A shared decision-making process to determine whether a CT scan is right for them has been followed. Over 1000 people have been invited to participate in the programme, with 200 scanned so far, and over 30 practices have enrolled. Of the 221 participants eligible for a CT scan so far, 91% have consented to having a scan.</w:t>
            </w:r>
          </w:p>
          <w:p w14:paraId="1A42010F" w14:textId="77777777" w:rsidR="0020225A" w:rsidRPr="0020225A" w:rsidRDefault="0020225A" w:rsidP="00EF179F">
            <w:pPr>
              <w:pStyle w:val="ListParagraph"/>
              <w:tabs>
                <w:tab w:val="right" w:leader="underscore" w:pos="5670"/>
                <w:tab w:val="left" w:pos="6237"/>
              </w:tabs>
              <w:ind w:left="360"/>
              <w:rPr>
                <w:rFonts w:asciiTheme="minorHAnsi" w:hAnsiTheme="minorHAnsi" w:cstheme="minorHAnsi"/>
                <w:bCs/>
                <w:sz w:val="22"/>
                <w:szCs w:val="22"/>
              </w:rPr>
            </w:pPr>
          </w:p>
          <w:p w14:paraId="5BF04E91" w14:textId="50503757" w:rsidR="00AB2DBC" w:rsidRPr="00FE09F3" w:rsidRDefault="0020225A" w:rsidP="00EF179F">
            <w:pPr>
              <w:pStyle w:val="ListParagraph"/>
              <w:tabs>
                <w:tab w:val="right" w:leader="underscore" w:pos="5670"/>
                <w:tab w:val="left" w:pos="6237"/>
              </w:tabs>
              <w:ind w:left="360"/>
              <w:rPr>
                <w:rFonts w:asciiTheme="minorHAnsi" w:hAnsiTheme="minorHAnsi" w:cstheme="minorHAnsi"/>
                <w:bCs/>
                <w:sz w:val="22"/>
                <w:szCs w:val="22"/>
              </w:rPr>
            </w:pPr>
            <w:r w:rsidRPr="0020225A">
              <w:rPr>
                <w:rFonts w:asciiTheme="minorHAnsi" w:hAnsiTheme="minorHAnsi" w:cstheme="minorHAnsi"/>
                <w:bCs/>
                <w:sz w:val="22"/>
                <w:szCs w:val="22"/>
              </w:rPr>
              <w:t>The second phase of the study that will also incorporate Counties and Northland will include several localities, each having a Māori provider, and a further 2000 Māori and 2500 NZ European have been invited. It has acknowledged that it is important to include Māori staff in the communication with participants. Members of the group suggested utilising whānau referral vouchers, which have been proven to be a powerful tool.”</w:t>
            </w:r>
          </w:p>
          <w:p w14:paraId="7A85B078" w14:textId="77777777" w:rsidR="00AB2DBC" w:rsidRPr="0020225A" w:rsidRDefault="00AB2DBC" w:rsidP="0020225A">
            <w:pPr>
              <w:tabs>
                <w:tab w:val="right" w:leader="underscore" w:pos="5670"/>
                <w:tab w:val="left" w:pos="6237"/>
              </w:tabs>
              <w:ind w:left="360"/>
              <w:rPr>
                <w:rFonts w:asciiTheme="minorHAnsi" w:hAnsiTheme="minorHAnsi" w:cstheme="minorHAnsi"/>
                <w:bCs/>
                <w:sz w:val="22"/>
                <w:szCs w:val="22"/>
              </w:rPr>
            </w:pPr>
          </w:p>
          <w:p w14:paraId="2D12D681" w14:textId="6EE658AC" w:rsidR="00C22585" w:rsidRDefault="00C83F26" w:rsidP="0026755F">
            <w:pPr>
              <w:tabs>
                <w:tab w:val="right" w:leader="underscore" w:pos="5670"/>
                <w:tab w:val="left" w:pos="6237"/>
              </w:tabs>
              <w:rPr>
                <w:rFonts w:asciiTheme="minorHAnsi" w:hAnsiTheme="minorHAnsi" w:cstheme="minorHAnsi"/>
                <w:bCs/>
                <w:sz w:val="22"/>
                <w:szCs w:val="22"/>
              </w:rPr>
            </w:pPr>
            <w:r>
              <w:rPr>
                <w:rFonts w:asciiTheme="minorHAnsi" w:hAnsiTheme="minorHAnsi" w:cstheme="minorHAnsi"/>
                <w:bCs/>
                <w:sz w:val="22"/>
                <w:szCs w:val="22"/>
              </w:rPr>
              <w:t>2. I</w:t>
            </w:r>
            <w:r w:rsidR="007676D7">
              <w:rPr>
                <w:rFonts w:asciiTheme="minorHAnsi" w:hAnsiTheme="minorHAnsi" w:cstheme="minorHAnsi"/>
                <w:bCs/>
                <w:sz w:val="22"/>
                <w:szCs w:val="22"/>
              </w:rPr>
              <w:t>n the ‘Waikato routes to diagnosis lung cancer audit’ section</w:t>
            </w:r>
            <w:r w:rsidR="0026755F" w:rsidRPr="004576F0">
              <w:rPr>
                <w:rFonts w:asciiTheme="minorHAnsi" w:hAnsiTheme="minorHAnsi" w:cstheme="minorHAnsi"/>
                <w:bCs/>
                <w:sz w:val="22"/>
                <w:szCs w:val="22"/>
              </w:rPr>
              <w:t xml:space="preserve"> remove the following </w:t>
            </w:r>
            <w:r w:rsidR="001105D4">
              <w:rPr>
                <w:rFonts w:asciiTheme="minorHAnsi" w:hAnsiTheme="minorHAnsi" w:cstheme="minorHAnsi"/>
                <w:bCs/>
                <w:sz w:val="22"/>
                <w:szCs w:val="22"/>
              </w:rPr>
              <w:t>notes/</w:t>
            </w:r>
            <w:r w:rsidR="0076745A" w:rsidRPr="004576F0">
              <w:rPr>
                <w:rFonts w:asciiTheme="minorHAnsi" w:hAnsiTheme="minorHAnsi" w:cstheme="minorHAnsi"/>
                <w:bCs/>
                <w:sz w:val="22"/>
                <w:szCs w:val="22"/>
              </w:rPr>
              <w:t>sentence</w:t>
            </w:r>
            <w:r w:rsidR="001105D4">
              <w:rPr>
                <w:rFonts w:asciiTheme="minorHAnsi" w:hAnsiTheme="minorHAnsi" w:cstheme="minorHAnsi"/>
                <w:bCs/>
                <w:sz w:val="22"/>
                <w:szCs w:val="22"/>
              </w:rPr>
              <w:t>s</w:t>
            </w:r>
            <w:r w:rsidR="0076745A" w:rsidRPr="004576F0">
              <w:rPr>
                <w:rFonts w:asciiTheme="minorHAnsi" w:hAnsiTheme="minorHAnsi" w:cstheme="minorHAnsi"/>
                <w:bCs/>
                <w:sz w:val="22"/>
                <w:szCs w:val="22"/>
              </w:rPr>
              <w:t>:</w:t>
            </w:r>
            <w:r w:rsidR="0026755F" w:rsidRPr="004576F0">
              <w:rPr>
                <w:rFonts w:asciiTheme="minorHAnsi" w:hAnsiTheme="minorHAnsi" w:cstheme="minorHAnsi"/>
                <w:bCs/>
                <w:sz w:val="22"/>
                <w:szCs w:val="22"/>
              </w:rPr>
              <w:t xml:space="preserve"> </w:t>
            </w:r>
            <w:r w:rsidR="001105D4">
              <w:rPr>
                <w:rFonts w:asciiTheme="minorHAnsi" w:hAnsiTheme="minorHAnsi" w:cstheme="minorHAnsi"/>
                <w:bCs/>
                <w:sz w:val="22"/>
                <w:szCs w:val="22"/>
              </w:rPr>
              <w:t>“…which highlighted negative chest x-rays are poor at dete</w:t>
            </w:r>
            <w:r w:rsidR="002A4479">
              <w:rPr>
                <w:rFonts w:asciiTheme="minorHAnsi" w:hAnsiTheme="minorHAnsi" w:cstheme="minorHAnsi"/>
                <w:bCs/>
                <w:sz w:val="22"/>
                <w:szCs w:val="22"/>
              </w:rPr>
              <w:t>cting cancer</w:t>
            </w:r>
            <w:r w:rsidR="00F90665">
              <w:rPr>
                <w:rFonts w:asciiTheme="minorHAnsi" w:hAnsiTheme="minorHAnsi" w:cstheme="minorHAnsi"/>
                <w:bCs/>
                <w:sz w:val="22"/>
                <w:szCs w:val="22"/>
              </w:rPr>
              <w:t>”.</w:t>
            </w:r>
            <w:r w:rsidR="002A4479">
              <w:rPr>
                <w:rFonts w:asciiTheme="minorHAnsi" w:hAnsiTheme="minorHAnsi" w:cstheme="minorHAnsi"/>
                <w:bCs/>
                <w:sz w:val="22"/>
                <w:szCs w:val="22"/>
              </w:rPr>
              <w:t xml:space="preserve"> </w:t>
            </w:r>
            <w:r w:rsidR="007D7BD1">
              <w:rPr>
                <w:rFonts w:asciiTheme="minorHAnsi" w:hAnsiTheme="minorHAnsi" w:cstheme="minorHAnsi"/>
                <w:bCs/>
                <w:sz w:val="22"/>
                <w:szCs w:val="22"/>
              </w:rPr>
              <w:t>C</w:t>
            </w:r>
            <w:r w:rsidR="002A4479">
              <w:rPr>
                <w:rFonts w:asciiTheme="minorHAnsi" w:hAnsiTheme="minorHAnsi" w:cstheme="minorHAnsi"/>
                <w:bCs/>
                <w:sz w:val="22"/>
                <w:szCs w:val="22"/>
              </w:rPr>
              <w:t>hange the word “conclusion” in the following sentence to be “suggestion”, so that it reads “</w:t>
            </w:r>
            <w:r w:rsidR="00331AB3" w:rsidRPr="004576F0">
              <w:rPr>
                <w:rFonts w:asciiTheme="minorHAnsi" w:hAnsiTheme="minorHAnsi" w:cstheme="minorHAnsi"/>
                <w:bCs/>
                <w:sz w:val="22"/>
                <w:szCs w:val="22"/>
              </w:rPr>
              <w:t xml:space="preserve">Members of the group raised concern regarding the </w:t>
            </w:r>
            <w:r w:rsidR="00F90665" w:rsidRPr="00F90665">
              <w:rPr>
                <w:rFonts w:asciiTheme="minorHAnsi" w:hAnsiTheme="minorHAnsi" w:cstheme="minorHAnsi"/>
                <w:bCs/>
                <w:i/>
                <w:iCs/>
                <w:sz w:val="22"/>
                <w:szCs w:val="22"/>
              </w:rPr>
              <w:t>suggestion</w:t>
            </w:r>
            <w:r w:rsidR="00331AB3" w:rsidRPr="004576F0">
              <w:rPr>
                <w:rFonts w:asciiTheme="minorHAnsi" w:hAnsiTheme="minorHAnsi" w:cstheme="minorHAnsi"/>
                <w:bCs/>
                <w:sz w:val="22"/>
                <w:szCs w:val="22"/>
              </w:rPr>
              <w:t xml:space="preserve"> that chest x-rays are poor in detecting lung cancer</w:t>
            </w:r>
            <w:r w:rsidR="00F90665">
              <w:rPr>
                <w:rFonts w:asciiTheme="minorHAnsi" w:hAnsiTheme="minorHAnsi" w:cstheme="minorHAnsi"/>
                <w:bCs/>
                <w:sz w:val="22"/>
                <w:szCs w:val="22"/>
              </w:rPr>
              <w:t>”.</w:t>
            </w:r>
          </w:p>
          <w:p w14:paraId="4B593213" w14:textId="77777777" w:rsidR="00E16503" w:rsidRPr="004576F0" w:rsidRDefault="00E16503" w:rsidP="00E16503">
            <w:pPr>
              <w:tabs>
                <w:tab w:val="right" w:leader="underscore" w:pos="5670"/>
                <w:tab w:val="left" w:pos="6237"/>
              </w:tabs>
              <w:rPr>
                <w:rFonts w:asciiTheme="minorHAnsi" w:hAnsiTheme="minorHAnsi" w:cstheme="minorHAnsi"/>
                <w:bCs/>
                <w:sz w:val="22"/>
                <w:szCs w:val="22"/>
              </w:rPr>
            </w:pPr>
          </w:p>
          <w:p w14:paraId="4C0201D5" w14:textId="1EDE252B" w:rsidR="00304C0B" w:rsidRPr="004576F0" w:rsidRDefault="00DF0984" w:rsidP="00E16503">
            <w:pPr>
              <w:tabs>
                <w:tab w:val="right" w:leader="underscore" w:pos="5670"/>
                <w:tab w:val="left" w:pos="6237"/>
              </w:tabs>
              <w:rPr>
                <w:rFonts w:asciiTheme="minorHAnsi" w:hAnsiTheme="minorHAnsi" w:cstheme="minorHAnsi"/>
                <w:bCs/>
                <w:sz w:val="22"/>
                <w:szCs w:val="22"/>
              </w:rPr>
            </w:pPr>
            <w:r w:rsidRPr="004576F0">
              <w:rPr>
                <w:rFonts w:asciiTheme="minorHAnsi" w:hAnsiTheme="minorHAnsi" w:cstheme="minorHAnsi"/>
                <w:bCs/>
                <w:sz w:val="22"/>
                <w:szCs w:val="22"/>
              </w:rPr>
              <w:t xml:space="preserve">The </w:t>
            </w:r>
            <w:r w:rsidR="0076745A" w:rsidRPr="004576F0">
              <w:rPr>
                <w:rFonts w:asciiTheme="minorHAnsi" w:hAnsiTheme="minorHAnsi" w:cstheme="minorHAnsi"/>
                <w:b/>
                <w:sz w:val="22"/>
                <w:szCs w:val="22"/>
              </w:rPr>
              <w:t>a</w:t>
            </w:r>
            <w:r w:rsidRPr="004576F0">
              <w:rPr>
                <w:rFonts w:asciiTheme="minorHAnsi" w:hAnsiTheme="minorHAnsi" w:cstheme="minorHAnsi"/>
                <w:b/>
                <w:sz w:val="22"/>
                <w:szCs w:val="22"/>
              </w:rPr>
              <w:t xml:space="preserve">ction </w:t>
            </w:r>
            <w:r w:rsidR="0076745A" w:rsidRPr="004576F0">
              <w:rPr>
                <w:rFonts w:asciiTheme="minorHAnsi" w:hAnsiTheme="minorHAnsi" w:cstheme="minorHAnsi"/>
                <w:b/>
                <w:sz w:val="22"/>
                <w:szCs w:val="22"/>
              </w:rPr>
              <w:t>r</w:t>
            </w:r>
            <w:r w:rsidRPr="004576F0">
              <w:rPr>
                <w:rFonts w:asciiTheme="minorHAnsi" w:hAnsiTheme="minorHAnsi" w:cstheme="minorHAnsi"/>
                <w:b/>
                <w:sz w:val="22"/>
                <w:szCs w:val="22"/>
              </w:rPr>
              <w:t>egister</w:t>
            </w:r>
            <w:r w:rsidRPr="004576F0">
              <w:rPr>
                <w:rFonts w:asciiTheme="minorHAnsi" w:hAnsiTheme="minorHAnsi" w:cstheme="minorHAnsi"/>
                <w:bCs/>
                <w:sz w:val="22"/>
                <w:szCs w:val="22"/>
              </w:rPr>
              <w:t xml:space="preserve"> was reviewed. </w:t>
            </w:r>
            <w:r w:rsidR="00F15964">
              <w:rPr>
                <w:rFonts w:asciiTheme="minorHAnsi" w:hAnsiTheme="minorHAnsi" w:cstheme="minorHAnsi"/>
                <w:bCs/>
                <w:sz w:val="22"/>
                <w:szCs w:val="22"/>
              </w:rPr>
              <w:t>The</w:t>
            </w:r>
            <w:r w:rsidR="00134747">
              <w:rPr>
                <w:rFonts w:asciiTheme="minorHAnsi" w:hAnsiTheme="minorHAnsi" w:cstheme="minorHAnsi"/>
                <w:bCs/>
                <w:sz w:val="22"/>
                <w:szCs w:val="22"/>
              </w:rPr>
              <w:t xml:space="preserve"> chair elect is the only action that has not been completed</w:t>
            </w:r>
            <w:r w:rsidR="008D4E36">
              <w:rPr>
                <w:rFonts w:asciiTheme="minorHAnsi" w:hAnsiTheme="minorHAnsi" w:cstheme="minorHAnsi"/>
                <w:bCs/>
                <w:sz w:val="22"/>
                <w:szCs w:val="22"/>
              </w:rPr>
              <w:t xml:space="preserve"> – leave as an open action.</w:t>
            </w:r>
          </w:p>
          <w:p w14:paraId="0FD76373" w14:textId="7CC475D0" w:rsidR="0076745A" w:rsidRPr="004576F0" w:rsidRDefault="0076745A" w:rsidP="00E16503">
            <w:pPr>
              <w:tabs>
                <w:tab w:val="right" w:leader="underscore" w:pos="5670"/>
                <w:tab w:val="left" w:pos="6237"/>
              </w:tabs>
              <w:rPr>
                <w:rFonts w:asciiTheme="minorHAnsi" w:hAnsiTheme="minorHAnsi" w:cstheme="minorHAnsi"/>
                <w:bCs/>
                <w:sz w:val="22"/>
                <w:szCs w:val="22"/>
              </w:rPr>
            </w:pPr>
          </w:p>
          <w:p w14:paraId="50E5B3D8" w14:textId="5C91C2A0" w:rsidR="00B43858" w:rsidRPr="00B02288" w:rsidRDefault="0076745A" w:rsidP="00E16503">
            <w:pPr>
              <w:tabs>
                <w:tab w:val="right" w:leader="underscore" w:pos="5670"/>
                <w:tab w:val="left" w:pos="6237"/>
              </w:tabs>
              <w:rPr>
                <w:rFonts w:asciiTheme="minorHAnsi" w:hAnsiTheme="minorHAnsi" w:cstheme="minorHAnsi"/>
                <w:bCs/>
                <w:sz w:val="22"/>
                <w:szCs w:val="22"/>
              </w:rPr>
            </w:pPr>
            <w:r w:rsidRPr="004576F0">
              <w:rPr>
                <w:rFonts w:asciiTheme="minorHAnsi" w:hAnsiTheme="minorHAnsi" w:cstheme="minorHAnsi"/>
                <w:bCs/>
                <w:sz w:val="22"/>
                <w:szCs w:val="22"/>
              </w:rPr>
              <w:t xml:space="preserve">The </w:t>
            </w:r>
            <w:r w:rsidRPr="004576F0">
              <w:rPr>
                <w:rFonts w:asciiTheme="minorHAnsi" w:hAnsiTheme="minorHAnsi" w:cstheme="minorHAnsi"/>
                <w:b/>
                <w:sz w:val="22"/>
                <w:szCs w:val="22"/>
              </w:rPr>
              <w:t>conflicts register</w:t>
            </w:r>
            <w:r w:rsidRPr="004576F0">
              <w:rPr>
                <w:rFonts w:asciiTheme="minorHAnsi" w:hAnsiTheme="minorHAnsi" w:cstheme="minorHAnsi"/>
                <w:bCs/>
                <w:sz w:val="22"/>
                <w:szCs w:val="22"/>
              </w:rPr>
              <w:t xml:space="preserve"> was reviewed.</w:t>
            </w:r>
            <w:r w:rsidR="00F15964">
              <w:rPr>
                <w:rFonts w:asciiTheme="minorHAnsi" w:hAnsiTheme="minorHAnsi" w:cstheme="minorHAnsi"/>
                <w:bCs/>
                <w:sz w:val="22"/>
                <w:szCs w:val="22"/>
              </w:rPr>
              <w:t xml:space="preserve"> No changes were made.</w:t>
            </w:r>
          </w:p>
          <w:p w14:paraId="07B51762" w14:textId="03B82F7A" w:rsidR="000411ED" w:rsidRPr="004576F0" w:rsidRDefault="000411ED" w:rsidP="00E16503">
            <w:pPr>
              <w:tabs>
                <w:tab w:val="right" w:leader="underscore" w:pos="5670"/>
                <w:tab w:val="left" w:pos="6237"/>
              </w:tabs>
              <w:rPr>
                <w:rFonts w:asciiTheme="minorHAnsi" w:hAnsiTheme="minorHAnsi" w:cstheme="minorHAnsi"/>
                <w:bCs/>
                <w:sz w:val="22"/>
                <w:szCs w:val="22"/>
              </w:rPr>
            </w:pPr>
          </w:p>
        </w:tc>
      </w:tr>
      <w:tr w:rsidR="00304C0B" w:rsidRPr="00E16503" w14:paraId="52DFD82C" w14:textId="77777777" w:rsidTr="2EFBEF71">
        <w:tc>
          <w:tcPr>
            <w:tcW w:w="10060" w:type="dxa"/>
            <w:shd w:val="clear" w:color="auto" w:fill="auto"/>
          </w:tcPr>
          <w:p w14:paraId="4CD14D7A" w14:textId="6D31EBF5" w:rsidR="00161990" w:rsidRDefault="00233DEB" w:rsidP="00E43638">
            <w:pPr>
              <w:tabs>
                <w:tab w:val="right" w:leader="underscore" w:pos="5670"/>
                <w:tab w:val="left" w:pos="6237"/>
              </w:tabs>
              <w:spacing w:after="160"/>
              <w:rPr>
                <w:rFonts w:asciiTheme="minorHAnsi" w:hAnsiTheme="minorHAnsi" w:cstheme="minorHAnsi"/>
                <w:b/>
                <w:bCs/>
                <w:sz w:val="22"/>
                <w:szCs w:val="22"/>
              </w:rPr>
            </w:pPr>
            <w:r w:rsidRPr="004576F0">
              <w:rPr>
                <w:rFonts w:asciiTheme="minorHAnsi" w:hAnsiTheme="minorHAnsi" w:cstheme="minorHAnsi"/>
                <w:b/>
                <w:bCs/>
                <w:sz w:val="22"/>
                <w:szCs w:val="22"/>
              </w:rPr>
              <w:t>Māori health mode</w:t>
            </w:r>
            <w:r w:rsidR="0041068E" w:rsidRPr="004576F0">
              <w:rPr>
                <w:rFonts w:asciiTheme="minorHAnsi" w:hAnsiTheme="minorHAnsi" w:cstheme="minorHAnsi"/>
                <w:b/>
                <w:bCs/>
                <w:sz w:val="22"/>
                <w:szCs w:val="22"/>
              </w:rPr>
              <w:t>l</w:t>
            </w:r>
          </w:p>
          <w:p w14:paraId="38546BB9" w14:textId="75B6C04F" w:rsidR="00361CF3" w:rsidRDefault="004569C3" w:rsidP="00BF4D47">
            <w:pPr>
              <w:pStyle w:val="NBCWGtext"/>
              <w:spacing w:after="120"/>
              <w:jc w:val="left"/>
              <w:rPr>
                <w:rFonts w:asciiTheme="minorHAnsi" w:hAnsiTheme="minorHAnsi" w:cstheme="minorHAnsi"/>
              </w:rPr>
            </w:pPr>
            <w:r>
              <w:rPr>
                <w:rFonts w:asciiTheme="minorHAnsi" w:hAnsiTheme="minorHAnsi" w:cstheme="minorHAnsi"/>
              </w:rPr>
              <w:t xml:space="preserve">Myra </w:t>
            </w:r>
            <w:proofErr w:type="spellStart"/>
            <w:r>
              <w:rPr>
                <w:rFonts w:asciiTheme="minorHAnsi" w:hAnsiTheme="minorHAnsi" w:cstheme="minorHAnsi"/>
              </w:rPr>
              <w:t>Ruku</w:t>
            </w:r>
            <w:proofErr w:type="spellEnd"/>
            <w:r>
              <w:rPr>
                <w:rFonts w:asciiTheme="minorHAnsi" w:hAnsiTheme="minorHAnsi" w:cstheme="minorHAnsi"/>
              </w:rPr>
              <w:t xml:space="preserve"> presented an overview of th</w:t>
            </w:r>
            <w:r w:rsidR="00361CF3">
              <w:rPr>
                <w:rFonts w:asciiTheme="minorHAnsi" w:hAnsiTheme="minorHAnsi" w:cstheme="minorHAnsi"/>
              </w:rPr>
              <w:t xml:space="preserve">e </w:t>
            </w:r>
            <w:proofErr w:type="spellStart"/>
            <w:r w:rsidR="00361CF3">
              <w:rPr>
                <w:rFonts w:asciiTheme="minorHAnsi" w:hAnsiTheme="minorHAnsi" w:cstheme="minorHAnsi"/>
              </w:rPr>
              <w:t>Meihana</w:t>
            </w:r>
            <w:proofErr w:type="spellEnd"/>
            <w:r w:rsidR="00361CF3">
              <w:rPr>
                <w:rFonts w:asciiTheme="minorHAnsi" w:hAnsiTheme="minorHAnsi" w:cstheme="minorHAnsi"/>
              </w:rPr>
              <w:t xml:space="preserve"> model.</w:t>
            </w:r>
          </w:p>
          <w:p w14:paraId="47CC347B" w14:textId="285D338A" w:rsidR="00E10082" w:rsidRPr="006E0C7E" w:rsidRDefault="00E10082" w:rsidP="00E10082">
            <w:pPr>
              <w:pStyle w:val="NBCWGtext"/>
              <w:spacing w:after="120"/>
              <w:jc w:val="left"/>
              <w:rPr>
                <w:rFonts w:asciiTheme="minorHAnsi" w:hAnsiTheme="minorHAnsi" w:cstheme="minorHAnsi"/>
              </w:rPr>
            </w:pPr>
            <w:r w:rsidRPr="006E0C7E">
              <w:rPr>
                <w:rFonts w:asciiTheme="minorHAnsi" w:hAnsiTheme="minorHAnsi" w:cstheme="minorHAnsi"/>
              </w:rPr>
              <w:t xml:space="preserve">The </w:t>
            </w:r>
            <w:proofErr w:type="spellStart"/>
            <w:r w:rsidRPr="006E0C7E">
              <w:rPr>
                <w:rFonts w:asciiTheme="minorHAnsi" w:hAnsiTheme="minorHAnsi" w:cstheme="minorHAnsi"/>
              </w:rPr>
              <w:t>Meihana</w:t>
            </w:r>
            <w:proofErr w:type="spellEnd"/>
            <w:r w:rsidRPr="006E0C7E">
              <w:rPr>
                <w:rFonts w:asciiTheme="minorHAnsi" w:hAnsiTheme="minorHAnsi" w:cstheme="minorHAnsi"/>
              </w:rPr>
              <w:t xml:space="preserve"> model has been developed to integrate M</w:t>
            </w:r>
            <w:r w:rsidR="00BE65BC">
              <w:rPr>
                <w:rFonts w:asciiTheme="minorHAnsi" w:hAnsiTheme="minorHAnsi" w:cstheme="minorHAnsi"/>
              </w:rPr>
              <w:t>ā</w:t>
            </w:r>
            <w:r w:rsidRPr="006E0C7E">
              <w:rPr>
                <w:rFonts w:asciiTheme="minorHAnsi" w:hAnsiTheme="minorHAnsi" w:cstheme="minorHAnsi"/>
              </w:rPr>
              <w:t xml:space="preserve">ori world views of </w:t>
            </w:r>
            <w:proofErr w:type="spellStart"/>
            <w:r w:rsidRPr="006E0C7E">
              <w:rPr>
                <w:rFonts w:asciiTheme="minorHAnsi" w:hAnsiTheme="minorHAnsi" w:cstheme="minorHAnsi"/>
              </w:rPr>
              <w:t>hauora</w:t>
            </w:r>
            <w:proofErr w:type="spellEnd"/>
            <w:r w:rsidRPr="006E0C7E">
              <w:rPr>
                <w:rFonts w:asciiTheme="minorHAnsi" w:hAnsiTheme="minorHAnsi" w:cstheme="minorHAnsi"/>
              </w:rPr>
              <w:t xml:space="preserve">, within the context of political, social, economic and historical forces on health and wellbeing. </w:t>
            </w:r>
            <w:proofErr w:type="gramStart"/>
            <w:r w:rsidRPr="006E0C7E">
              <w:rPr>
                <w:rFonts w:asciiTheme="minorHAnsi" w:hAnsiTheme="minorHAnsi" w:cstheme="minorHAnsi"/>
              </w:rPr>
              <w:t>With regard to</w:t>
            </w:r>
            <w:proofErr w:type="gramEnd"/>
            <w:r w:rsidRPr="006E0C7E">
              <w:rPr>
                <w:rFonts w:asciiTheme="minorHAnsi" w:hAnsiTheme="minorHAnsi" w:cstheme="minorHAnsi"/>
              </w:rPr>
              <w:t xml:space="preserve"> the Lung cancer OCCP it is important to position patients and wh</w:t>
            </w:r>
            <w:r w:rsidR="00BE65BC">
              <w:rPr>
                <w:rFonts w:asciiTheme="minorHAnsi" w:hAnsiTheme="minorHAnsi" w:cstheme="minorHAnsi"/>
              </w:rPr>
              <w:t>ā</w:t>
            </w:r>
            <w:r w:rsidRPr="006E0C7E">
              <w:rPr>
                <w:rFonts w:asciiTheme="minorHAnsi" w:hAnsiTheme="minorHAnsi" w:cstheme="minorHAnsi"/>
              </w:rPr>
              <w:t xml:space="preserve">nau in the centre of all that we do. The </w:t>
            </w:r>
            <w:proofErr w:type="spellStart"/>
            <w:r w:rsidRPr="006E0C7E">
              <w:rPr>
                <w:rFonts w:asciiTheme="minorHAnsi" w:hAnsiTheme="minorHAnsi" w:cstheme="minorHAnsi"/>
              </w:rPr>
              <w:t>Meihana</w:t>
            </w:r>
            <w:proofErr w:type="spellEnd"/>
            <w:r w:rsidRPr="006E0C7E">
              <w:rPr>
                <w:rFonts w:asciiTheme="minorHAnsi" w:hAnsiTheme="minorHAnsi" w:cstheme="minorHAnsi"/>
              </w:rPr>
              <w:t xml:space="preserve"> model helps to frame this intention as a reference point when decision making. </w:t>
            </w:r>
          </w:p>
          <w:p w14:paraId="000623AF" w14:textId="77777777" w:rsidR="00E10082" w:rsidRDefault="00E10082" w:rsidP="00E10082">
            <w:pPr>
              <w:pStyle w:val="NBCWGtext"/>
              <w:spacing w:after="120"/>
              <w:jc w:val="left"/>
            </w:pPr>
            <w:r w:rsidRPr="006E0C7E">
              <w:rPr>
                <w:rFonts w:asciiTheme="minorHAnsi" w:hAnsiTheme="minorHAnsi" w:cstheme="minorHAnsi"/>
              </w:rPr>
              <w:t xml:space="preserve">The </w:t>
            </w:r>
            <w:proofErr w:type="spellStart"/>
            <w:r w:rsidRPr="006E0C7E">
              <w:rPr>
                <w:rFonts w:asciiTheme="minorHAnsi" w:hAnsiTheme="minorHAnsi" w:cstheme="minorHAnsi"/>
              </w:rPr>
              <w:t>Meihana</w:t>
            </w:r>
            <w:proofErr w:type="spellEnd"/>
            <w:r w:rsidRPr="006E0C7E">
              <w:rPr>
                <w:rFonts w:asciiTheme="minorHAnsi" w:hAnsiTheme="minorHAnsi" w:cstheme="minorHAnsi"/>
              </w:rPr>
              <w:t xml:space="preserve"> model was initially developed to integrate Te Whare Tapa </w:t>
            </w:r>
            <w:proofErr w:type="spellStart"/>
            <w:r w:rsidRPr="006E0C7E">
              <w:rPr>
                <w:rFonts w:asciiTheme="minorHAnsi" w:hAnsiTheme="minorHAnsi" w:cstheme="minorHAnsi"/>
              </w:rPr>
              <w:t>Wha</w:t>
            </w:r>
            <w:proofErr w:type="spellEnd"/>
            <w:r w:rsidRPr="006E0C7E">
              <w:rPr>
                <w:rFonts w:asciiTheme="minorHAnsi" w:hAnsiTheme="minorHAnsi" w:cstheme="minorHAnsi"/>
              </w:rPr>
              <w:t xml:space="preserve"> into the clinical setting. This model is currently being taught </w:t>
            </w:r>
            <w:r w:rsidRPr="006E0C7E">
              <w:t>in the University of Otago undergraduate medical school for 4th–6th year medical students and has been adopted by several colleges including GP and nursing. The Hui process is now being taught and examined at the University of Auckland medical school.</w:t>
            </w:r>
          </w:p>
          <w:p w14:paraId="7B7168EE" w14:textId="65A72799" w:rsidR="003B59B0" w:rsidRPr="003B59B0" w:rsidRDefault="008B71FC" w:rsidP="008D4E36">
            <w:pPr>
              <w:pStyle w:val="NBCWGtext"/>
              <w:spacing w:after="120"/>
              <w:jc w:val="left"/>
              <w:rPr>
                <w:rFonts w:asciiTheme="minorHAnsi" w:hAnsiTheme="minorHAnsi" w:cstheme="minorHAnsi"/>
              </w:rPr>
            </w:pPr>
            <w:r>
              <w:t xml:space="preserve">Each component of the waka </w:t>
            </w:r>
            <w:proofErr w:type="spellStart"/>
            <w:r>
              <w:t>hourua</w:t>
            </w:r>
            <w:proofErr w:type="spellEnd"/>
            <w:r w:rsidR="004D65E3">
              <w:t xml:space="preserve"> was </w:t>
            </w:r>
            <w:r w:rsidR="00264544">
              <w:t>described;</w:t>
            </w:r>
            <w:r>
              <w:t xml:space="preserve"> </w:t>
            </w:r>
            <w:proofErr w:type="spellStart"/>
            <w:r w:rsidR="00DE60E1">
              <w:t>ngā</w:t>
            </w:r>
            <w:proofErr w:type="spellEnd"/>
            <w:r w:rsidR="00DE60E1">
              <w:t xml:space="preserve"> </w:t>
            </w:r>
            <w:proofErr w:type="spellStart"/>
            <w:r>
              <w:t>hau</w:t>
            </w:r>
            <w:proofErr w:type="spellEnd"/>
            <w:r>
              <w:t xml:space="preserve"> e </w:t>
            </w:r>
            <w:proofErr w:type="spellStart"/>
            <w:r>
              <w:t>wha</w:t>
            </w:r>
            <w:proofErr w:type="spellEnd"/>
            <w:r>
              <w:t xml:space="preserve"> (four winds) and </w:t>
            </w:r>
            <w:proofErr w:type="spellStart"/>
            <w:r w:rsidR="00AF2763">
              <w:t>ngā</w:t>
            </w:r>
            <w:proofErr w:type="spellEnd"/>
            <w:r w:rsidR="00AF2763">
              <w:t xml:space="preserve"> </w:t>
            </w:r>
            <w:proofErr w:type="spellStart"/>
            <w:r>
              <w:t>roma</w:t>
            </w:r>
            <w:proofErr w:type="spellEnd"/>
            <w:r>
              <w:t xml:space="preserve"> moana (ocean currents) and </w:t>
            </w:r>
            <w:proofErr w:type="spellStart"/>
            <w:r>
              <w:t>whakatere</w:t>
            </w:r>
            <w:proofErr w:type="spellEnd"/>
            <w:r>
              <w:t xml:space="preserve"> (navigation), beginning with a brief </w:t>
            </w:r>
            <w:r w:rsidR="00380278">
              <w:t>explanation</w:t>
            </w:r>
            <w:r>
              <w:t xml:space="preserve"> of the term’s use in Te </w:t>
            </w:r>
            <w:proofErr w:type="spellStart"/>
            <w:r>
              <w:t>Ao</w:t>
            </w:r>
            <w:proofErr w:type="spellEnd"/>
            <w:r>
              <w:t xml:space="preserve"> Māori</w:t>
            </w:r>
            <w:r w:rsidR="004D65E3">
              <w:t xml:space="preserve">, </w:t>
            </w:r>
            <w:r>
              <w:t>followed by the definition and its application to clinical assessment</w:t>
            </w:r>
            <w:r w:rsidR="00706846">
              <w:t>.</w:t>
            </w:r>
          </w:p>
          <w:p w14:paraId="50F2CAA4" w14:textId="5020AB01" w:rsidR="00A11EBE" w:rsidRDefault="003B59B0" w:rsidP="008D4E36">
            <w:pPr>
              <w:pStyle w:val="NBCWGtext"/>
              <w:spacing w:after="120"/>
              <w:jc w:val="left"/>
            </w:pPr>
            <w:r>
              <w:lastRenderedPageBreak/>
              <w:t xml:space="preserve">The </w:t>
            </w:r>
            <w:r w:rsidR="00092639">
              <w:t xml:space="preserve">waka </w:t>
            </w:r>
            <w:proofErr w:type="spellStart"/>
            <w:r w:rsidR="00092639">
              <w:t>hourua</w:t>
            </w:r>
            <w:proofErr w:type="spellEnd"/>
            <w:r w:rsidR="00092639">
              <w:t xml:space="preserve"> </w:t>
            </w:r>
            <w:r w:rsidR="005F320C">
              <w:t>emphasises the significance</w:t>
            </w:r>
            <w:r w:rsidR="00092639">
              <w:t xml:space="preserve"> of </w:t>
            </w:r>
            <w:r w:rsidR="005F320C">
              <w:t>addressing</w:t>
            </w:r>
            <w:r w:rsidR="00092639">
              <w:t xml:space="preserve"> both the patient and their whānau in assessment of health. Additionally, it is a role of the health practitioner to get onto this waka </w:t>
            </w:r>
            <w:proofErr w:type="spellStart"/>
            <w:r w:rsidR="00092639">
              <w:t>hourua</w:t>
            </w:r>
            <w:proofErr w:type="spellEnd"/>
            <w:r w:rsidR="00092639">
              <w:t xml:space="preserve"> and become a part of the patient’s support network</w:t>
            </w:r>
            <w:r w:rsidR="00852E09">
              <w:t xml:space="preserve"> </w:t>
            </w:r>
            <w:r w:rsidR="00092639">
              <w:t xml:space="preserve">for </w:t>
            </w:r>
            <w:r w:rsidR="00C85A9A">
              <w:t>a period</w:t>
            </w:r>
            <w:r w:rsidR="00092639">
              <w:t xml:space="preserve">. Assessing the health of a Māori patient should include developing an understanding of the strength and weakness of each of the </w:t>
            </w:r>
            <w:proofErr w:type="spellStart"/>
            <w:r w:rsidR="00A94CEA">
              <w:t>aku</w:t>
            </w:r>
            <w:proofErr w:type="spellEnd"/>
            <w:r w:rsidR="00DE60E1">
              <w:t xml:space="preserve"> (cross beams)</w:t>
            </w:r>
            <w:r w:rsidR="00092639">
              <w:t xml:space="preserve"> and its role in the patient’s health. </w:t>
            </w:r>
            <w:r w:rsidR="00083A47">
              <w:t>The</w:t>
            </w:r>
            <w:r w:rsidR="009E2269">
              <w:t xml:space="preserve"> 5 </w:t>
            </w:r>
            <w:proofErr w:type="spellStart"/>
            <w:r w:rsidR="009E2269">
              <w:t>aku</w:t>
            </w:r>
            <w:proofErr w:type="spellEnd"/>
            <w:r w:rsidR="009E2269">
              <w:t xml:space="preserve"> are </w:t>
            </w:r>
            <w:proofErr w:type="spellStart"/>
            <w:r w:rsidR="009E2269">
              <w:t>tinana</w:t>
            </w:r>
            <w:proofErr w:type="spellEnd"/>
            <w:r w:rsidR="009E2269">
              <w:t xml:space="preserve"> (physical health), </w:t>
            </w:r>
            <w:proofErr w:type="spellStart"/>
            <w:r w:rsidR="009E2269">
              <w:t>hinengaro</w:t>
            </w:r>
            <w:proofErr w:type="spellEnd"/>
            <w:r w:rsidR="0049180C">
              <w:t xml:space="preserve"> (psychological and emotional wellbeing)</w:t>
            </w:r>
            <w:r w:rsidR="009E2269">
              <w:t xml:space="preserve">, iwi </w:t>
            </w:r>
            <w:proofErr w:type="spellStart"/>
            <w:r w:rsidR="009E2269">
              <w:t>katoa</w:t>
            </w:r>
            <w:proofErr w:type="spellEnd"/>
            <w:r w:rsidR="0049180C">
              <w:t xml:space="preserve"> (</w:t>
            </w:r>
            <w:r w:rsidR="00A76A9D">
              <w:t>services</w:t>
            </w:r>
            <w:r w:rsidR="0049180C">
              <w:t xml:space="preserve"> and systems that provide support for </w:t>
            </w:r>
            <w:r w:rsidR="00852E09">
              <w:t>patients/whanau)</w:t>
            </w:r>
            <w:r w:rsidR="009E2269">
              <w:t xml:space="preserve">, </w:t>
            </w:r>
            <w:proofErr w:type="spellStart"/>
            <w:r w:rsidR="009E2269">
              <w:t>wairua</w:t>
            </w:r>
            <w:proofErr w:type="spellEnd"/>
            <w:r w:rsidR="00852E09">
              <w:t xml:space="preserve"> (spiritual beliefs)</w:t>
            </w:r>
            <w:r w:rsidR="009E2269">
              <w:t xml:space="preserve"> and </w:t>
            </w:r>
            <w:proofErr w:type="spellStart"/>
            <w:r w:rsidR="009E2269">
              <w:t>taiao</w:t>
            </w:r>
            <w:proofErr w:type="spellEnd"/>
            <w:r w:rsidR="00852E09">
              <w:t xml:space="preserve"> (physical environment).</w:t>
            </w:r>
          </w:p>
          <w:p w14:paraId="24D209F9" w14:textId="19D63345" w:rsidR="003214BE" w:rsidRPr="00F96A90" w:rsidRDefault="00AF2763" w:rsidP="008D4E36">
            <w:pPr>
              <w:pStyle w:val="NBCWGtext"/>
              <w:spacing w:after="120"/>
              <w:jc w:val="left"/>
            </w:pPr>
            <w:proofErr w:type="spellStart"/>
            <w:r>
              <w:t>Ngā</w:t>
            </w:r>
            <w:proofErr w:type="spellEnd"/>
            <w:r>
              <w:t xml:space="preserve"> </w:t>
            </w:r>
            <w:proofErr w:type="spellStart"/>
            <w:r w:rsidR="006A6BD3">
              <w:t>hau</w:t>
            </w:r>
            <w:proofErr w:type="spellEnd"/>
            <w:r w:rsidR="006A6BD3">
              <w:t xml:space="preserve"> e </w:t>
            </w:r>
            <w:proofErr w:type="spellStart"/>
            <w:r>
              <w:t>whā</w:t>
            </w:r>
            <w:proofErr w:type="spellEnd"/>
            <w:r w:rsidR="00A76A9D">
              <w:t xml:space="preserve"> </w:t>
            </w:r>
            <w:r w:rsidR="00A11EBE">
              <w:t xml:space="preserve">impact the journey of the waka </w:t>
            </w:r>
            <w:proofErr w:type="spellStart"/>
            <w:r w:rsidR="00A11EBE">
              <w:t>hourua</w:t>
            </w:r>
            <w:proofErr w:type="spellEnd"/>
            <w:r w:rsidR="00A11EBE">
              <w:t xml:space="preserve"> to Hauora </w:t>
            </w:r>
            <w:r w:rsidR="006A6BD3">
              <w:t xml:space="preserve">and </w:t>
            </w:r>
            <w:r w:rsidR="000A173C">
              <w:t xml:space="preserve">represent </w:t>
            </w:r>
            <w:r w:rsidR="00A11EBE">
              <w:t>historical and societal influences on Māori</w:t>
            </w:r>
            <w:r w:rsidR="000A173C">
              <w:t xml:space="preserve">. </w:t>
            </w:r>
            <w:r w:rsidR="00A11EBE">
              <w:t xml:space="preserve">Knowledge and understanding of these winds </w:t>
            </w:r>
            <w:r w:rsidR="00080FDF">
              <w:t>assist</w:t>
            </w:r>
            <w:r w:rsidR="00A11EBE">
              <w:t xml:space="preserve"> in providing the appropriate context for Māori health (in a colonised society) and encourages health practitioner</w:t>
            </w:r>
            <w:r w:rsidR="007C63DF">
              <w:t>s</w:t>
            </w:r>
            <w:r w:rsidR="00A11EBE">
              <w:t xml:space="preserve"> to reflect on how these winds have influenced their perception of Māori patients/whānau/community.</w:t>
            </w:r>
          </w:p>
          <w:p w14:paraId="786B1746" w14:textId="3F290AB6" w:rsidR="003214BE" w:rsidRDefault="00F96A90" w:rsidP="008D4E36">
            <w:pPr>
              <w:pStyle w:val="NBCWGtext"/>
              <w:spacing w:after="120"/>
              <w:jc w:val="left"/>
              <w:rPr>
                <w:rFonts w:asciiTheme="minorHAnsi" w:hAnsiTheme="minorHAnsi" w:cstheme="minorHAnsi"/>
              </w:rPr>
            </w:pPr>
            <w:r>
              <w:rPr>
                <w:rFonts w:asciiTheme="minorHAnsi" w:hAnsiTheme="minorHAnsi" w:cstheme="minorHAnsi"/>
              </w:rPr>
              <w:t>When designing an</w:t>
            </w:r>
            <w:r w:rsidR="003214BE">
              <w:rPr>
                <w:rFonts w:asciiTheme="minorHAnsi" w:hAnsiTheme="minorHAnsi" w:cstheme="minorHAnsi"/>
              </w:rPr>
              <w:t xml:space="preserve"> optimal cancer care pathway</w:t>
            </w:r>
            <w:r>
              <w:rPr>
                <w:rFonts w:asciiTheme="minorHAnsi" w:hAnsiTheme="minorHAnsi" w:cstheme="minorHAnsi"/>
              </w:rPr>
              <w:t xml:space="preserve">, it is important to ask questions about how decision </w:t>
            </w:r>
            <w:r w:rsidR="00DB0F2F">
              <w:rPr>
                <w:rFonts w:asciiTheme="minorHAnsi" w:hAnsiTheme="minorHAnsi" w:cstheme="minorHAnsi"/>
              </w:rPr>
              <w:t>making,</w:t>
            </w:r>
            <w:r>
              <w:rPr>
                <w:rFonts w:asciiTheme="minorHAnsi" w:hAnsiTheme="minorHAnsi" w:cstheme="minorHAnsi"/>
              </w:rPr>
              <w:t xml:space="preserve"> and design is integrated with the </w:t>
            </w:r>
            <w:proofErr w:type="spellStart"/>
            <w:r w:rsidR="00DE60E1">
              <w:rPr>
                <w:rFonts w:asciiTheme="minorHAnsi" w:hAnsiTheme="minorHAnsi" w:cstheme="minorHAnsi"/>
              </w:rPr>
              <w:t>M</w:t>
            </w:r>
            <w:r>
              <w:rPr>
                <w:rFonts w:asciiTheme="minorHAnsi" w:hAnsiTheme="minorHAnsi" w:cstheme="minorHAnsi"/>
              </w:rPr>
              <w:t>eihana</w:t>
            </w:r>
            <w:proofErr w:type="spellEnd"/>
            <w:r>
              <w:rPr>
                <w:rFonts w:asciiTheme="minorHAnsi" w:hAnsiTheme="minorHAnsi" w:cstheme="minorHAnsi"/>
              </w:rPr>
              <w:t xml:space="preserve"> model.</w:t>
            </w:r>
          </w:p>
          <w:p w14:paraId="3E2BF54C" w14:textId="77777777" w:rsidR="000B1D11" w:rsidRDefault="000B1D11" w:rsidP="008D4E36">
            <w:pPr>
              <w:pStyle w:val="NBCWGtext"/>
              <w:spacing w:after="120"/>
              <w:jc w:val="left"/>
              <w:rPr>
                <w:rFonts w:asciiTheme="minorHAnsi" w:hAnsiTheme="minorHAnsi" w:cstheme="minorHAnsi"/>
              </w:rPr>
            </w:pPr>
            <w:r>
              <w:rPr>
                <w:rFonts w:asciiTheme="minorHAnsi" w:hAnsiTheme="minorHAnsi" w:cstheme="minorHAnsi"/>
              </w:rPr>
              <w:t>Points raised for discussion included:</w:t>
            </w:r>
          </w:p>
          <w:p w14:paraId="2AC4A934" w14:textId="7EC0C9F9" w:rsidR="003214BE" w:rsidRDefault="00BE6171" w:rsidP="003725AF">
            <w:pPr>
              <w:pStyle w:val="NBCWGtext"/>
              <w:numPr>
                <w:ilvl w:val="0"/>
                <w:numId w:val="4"/>
              </w:numPr>
              <w:spacing w:after="120"/>
              <w:jc w:val="left"/>
              <w:rPr>
                <w:rFonts w:asciiTheme="minorHAnsi" w:hAnsiTheme="minorHAnsi" w:cstheme="minorHAnsi"/>
              </w:rPr>
            </w:pPr>
            <w:r>
              <w:rPr>
                <w:rFonts w:asciiTheme="minorHAnsi" w:hAnsiTheme="minorHAnsi" w:cstheme="minorHAnsi"/>
              </w:rPr>
              <w:t>h</w:t>
            </w:r>
            <w:r w:rsidR="00096F27">
              <w:rPr>
                <w:rFonts w:asciiTheme="minorHAnsi" w:hAnsiTheme="minorHAnsi" w:cstheme="minorHAnsi"/>
              </w:rPr>
              <w:t xml:space="preserve">ow long it takes to apply the model in practice and implementation of systemic support structures to </w:t>
            </w:r>
            <w:r w:rsidR="0095366A">
              <w:rPr>
                <w:rFonts w:asciiTheme="minorHAnsi" w:hAnsiTheme="minorHAnsi" w:cstheme="minorHAnsi"/>
              </w:rPr>
              <w:t>assist in this</w:t>
            </w:r>
            <w:r w:rsidR="00DB0F2F">
              <w:rPr>
                <w:rFonts w:asciiTheme="minorHAnsi" w:hAnsiTheme="minorHAnsi" w:cstheme="minorHAnsi"/>
              </w:rPr>
              <w:t xml:space="preserve">? Myra advised that it may take some more time up front, but there </w:t>
            </w:r>
            <w:r w:rsidR="002D0CDA">
              <w:rPr>
                <w:rFonts w:asciiTheme="minorHAnsi" w:hAnsiTheme="minorHAnsi" w:cstheme="minorHAnsi"/>
              </w:rPr>
              <w:t>are time savings down the track if the initial phase is done well.</w:t>
            </w:r>
          </w:p>
          <w:p w14:paraId="6F4B8C4E" w14:textId="7EC86177" w:rsidR="002253AD" w:rsidRDefault="002F344B" w:rsidP="003725AF">
            <w:pPr>
              <w:pStyle w:val="NBCWGtext"/>
              <w:numPr>
                <w:ilvl w:val="0"/>
                <w:numId w:val="4"/>
              </w:numPr>
              <w:spacing w:after="120"/>
              <w:jc w:val="left"/>
              <w:rPr>
                <w:rFonts w:asciiTheme="minorHAnsi" w:hAnsiTheme="minorHAnsi" w:cstheme="minorHAnsi"/>
              </w:rPr>
            </w:pPr>
            <w:r>
              <w:rPr>
                <w:rFonts w:asciiTheme="minorHAnsi" w:hAnsiTheme="minorHAnsi" w:cstheme="minorHAnsi"/>
              </w:rPr>
              <w:t xml:space="preserve">how </w:t>
            </w:r>
            <w:r w:rsidR="00DB0F2F">
              <w:rPr>
                <w:rFonts w:asciiTheme="minorHAnsi" w:hAnsiTheme="minorHAnsi" w:cstheme="minorHAnsi"/>
              </w:rPr>
              <w:t xml:space="preserve">does </w:t>
            </w:r>
            <w:r>
              <w:rPr>
                <w:rFonts w:asciiTheme="minorHAnsi" w:hAnsiTheme="minorHAnsi" w:cstheme="minorHAnsi"/>
              </w:rPr>
              <w:t xml:space="preserve">the </w:t>
            </w:r>
            <w:proofErr w:type="spellStart"/>
            <w:r w:rsidR="00DE60E1">
              <w:rPr>
                <w:rFonts w:asciiTheme="minorHAnsi" w:hAnsiTheme="minorHAnsi" w:cstheme="minorHAnsi"/>
              </w:rPr>
              <w:t>M</w:t>
            </w:r>
            <w:r>
              <w:rPr>
                <w:rFonts w:asciiTheme="minorHAnsi" w:hAnsiTheme="minorHAnsi" w:cstheme="minorHAnsi"/>
              </w:rPr>
              <w:t>eihana</w:t>
            </w:r>
            <w:proofErr w:type="spellEnd"/>
            <w:r>
              <w:rPr>
                <w:rFonts w:asciiTheme="minorHAnsi" w:hAnsiTheme="minorHAnsi" w:cstheme="minorHAnsi"/>
              </w:rPr>
              <w:t xml:space="preserve"> model can apply to other </w:t>
            </w:r>
            <w:r w:rsidR="003132CE">
              <w:rPr>
                <w:rFonts w:asciiTheme="minorHAnsi" w:hAnsiTheme="minorHAnsi" w:cstheme="minorHAnsi"/>
              </w:rPr>
              <w:t xml:space="preserve">cultures and </w:t>
            </w:r>
            <w:r>
              <w:rPr>
                <w:rFonts w:asciiTheme="minorHAnsi" w:hAnsiTheme="minorHAnsi" w:cstheme="minorHAnsi"/>
              </w:rPr>
              <w:t>minority groups</w:t>
            </w:r>
            <w:r w:rsidR="002D0CDA">
              <w:rPr>
                <w:rFonts w:asciiTheme="minorHAnsi" w:hAnsiTheme="minorHAnsi" w:cstheme="minorHAnsi"/>
              </w:rPr>
              <w:t>? Myra advised that it is working very well, particularly for Pacific peoples.</w:t>
            </w:r>
          </w:p>
          <w:p w14:paraId="1BCCE5F7" w14:textId="7527B9EE" w:rsidR="002D0CDA" w:rsidRPr="002253AD" w:rsidRDefault="002253AD" w:rsidP="008D4E36">
            <w:pPr>
              <w:pStyle w:val="NBCWGtext"/>
              <w:spacing w:after="120"/>
              <w:jc w:val="left"/>
              <w:rPr>
                <w:rFonts w:asciiTheme="minorHAnsi" w:hAnsiTheme="minorHAnsi" w:cstheme="minorHAnsi"/>
                <w:i/>
                <w:iCs/>
              </w:rPr>
            </w:pPr>
            <w:r>
              <w:rPr>
                <w:rFonts w:asciiTheme="minorHAnsi" w:hAnsiTheme="minorHAnsi" w:cstheme="minorHAnsi"/>
                <w:i/>
                <w:iCs/>
              </w:rPr>
              <w:t xml:space="preserve">Action: </w:t>
            </w:r>
            <w:r w:rsidR="002F344B">
              <w:rPr>
                <w:rFonts w:asciiTheme="minorHAnsi" w:hAnsiTheme="minorHAnsi" w:cstheme="minorHAnsi"/>
                <w:i/>
                <w:iCs/>
              </w:rPr>
              <w:t xml:space="preserve">Myra Ruka </w:t>
            </w:r>
            <w:r w:rsidR="006F584B">
              <w:rPr>
                <w:rFonts w:asciiTheme="minorHAnsi" w:hAnsiTheme="minorHAnsi" w:cstheme="minorHAnsi"/>
                <w:i/>
                <w:iCs/>
              </w:rPr>
              <w:t>to s</w:t>
            </w:r>
            <w:r>
              <w:rPr>
                <w:rFonts w:asciiTheme="minorHAnsi" w:hAnsiTheme="minorHAnsi" w:cstheme="minorHAnsi"/>
                <w:i/>
                <w:iCs/>
              </w:rPr>
              <w:t>hare</w:t>
            </w:r>
            <w:r w:rsidR="006F584B">
              <w:rPr>
                <w:rFonts w:asciiTheme="minorHAnsi" w:hAnsiTheme="minorHAnsi" w:cstheme="minorHAnsi"/>
                <w:i/>
                <w:iCs/>
              </w:rPr>
              <w:t xml:space="preserve"> </w:t>
            </w:r>
            <w:proofErr w:type="spellStart"/>
            <w:r w:rsidR="006F584B">
              <w:rPr>
                <w:rFonts w:asciiTheme="minorHAnsi" w:hAnsiTheme="minorHAnsi" w:cstheme="minorHAnsi"/>
                <w:i/>
                <w:iCs/>
              </w:rPr>
              <w:t>M</w:t>
            </w:r>
            <w:r>
              <w:rPr>
                <w:rFonts w:asciiTheme="minorHAnsi" w:hAnsiTheme="minorHAnsi" w:cstheme="minorHAnsi"/>
                <w:i/>
                <w:iCs/>
              </w:rPr>
              <w:t>eihana</w:t>
            </w:r>
            <w:proofErr w:type="spellEnd"/>
            <w:r>
              <w:rPr>
                <w:rFonts w:asciiTheme="minorHAnsi" w:hAnsiTheme="minorHAnsi" w:cstheme="minorHAnsi"/>
                <w:i/>
                <w:iCs/>
              </w:rPr>
              <w:t xml:space="preserve"> model slides with the</w:t>
            </w:r>
            <w:r w:rsidR="00B05525">
              <w:rPr>
                <w:rFonts w:asciiTheme="minorHAnsi" w:hAnsiTheme="minorHAnsi" w:cstheme="minorHAnsi"/>
                <w:i/>
                <w:iCs/>
              </w:rPr>
              <w:t xml:space="preserve"> national lung cancer working group (the</w:t>
            </w:r>
            <w:r>
              <w:rPr>
                <w:rFonts w:asciiTheme="minorHAnsi" w:hAnsiTheme="minorHAnsi" w:cstheme="minorHAnsi"/>
                <w:i/>
                <w:iCs/>
              </w:rPr>
              <w:t xml:space="preserve"> working group</w:t>
            </w:r>
            <w:r w:rsidR="00B05525">
              <w:rPr>
                <w:rFonts w:asciiTheme="minorHAnsi" w:hAnsiTheme="minorHAnsi" w:cstheme="minorHAnsi"/>
                <w:i/>
                <w:iCs/>
              </w:rPr>
              <w:t>)</w:t>
            </w:r>
            <w:r>
              <w:rPr>
                <w:rFonts w:asciiTheme="minorHAnsi" w:hAnsiTheme="minorHAnsi" w:cstheme="minorHAnsi"/>
                <w:i/>
                <w:iCs/>
              </w:rPr>
              <w:t>.</w:t>
            </w:r>
            <w:r w:rsidR="00361CF3">
              <w:rPr>
                <w:rFonts w:asciiTheme="minorHAnsi" w:hAnsiTheme="minorHAnsi" w:cstheme="minorHAnsi"/>
                <w:i/>
                <w:iCs/>
              </w:rPr>
              <w:t xml:space="preserve"> </w:t>
            </w:r>
            <w:r w:rsidR="00E43A6C">
              <w:rPr>
                <w:rFonts w:asciiTheme="minorHAnsi" w:hAnsiTheme="minorHAnsi" w:cstheme="minorHAnsi"/>
                <w:i/>
                <w:iCs/>
              </w:rPr>
              <w:t>(attached)</w:t>
            </w:r>
          </w:p>
        </w:tc>
      </w:tr>
      <w:tr w:rsidR="00304C0B" w:rsidRPr="00E16503" w14:paraId="07B3F04C" w14:textId="77777777" w:rsidTr="2EFBEF71">
        <w:tc>
          <w:tcPr>
            <w:tcW w:w="10060" w:type="dxa"/>
            <w:shd w:val="clear" w:color="auto" w:fill="auto"/>
          </w:tcPr>
          <w:p w14:paraId="70643E7D" w14:textId="5B617B99" w:rsidR="007014C7" w:rsidRPr="002253AD" w:rsidRDefault="007014C7" w:rsidP="007014C7">
            <w:pPr>
              <w:pStyle w:val="NBCWGtext"/>
              <w:spacing w:after="120"/>
              <w:jc w:val="left"/>
              <w:rPr>
                <w:rFonts w:asciiTheme="minorHAnsi" w:hAnsiTheme="minorHAnsi" w:cstheme="minorHAnsi"/>
                <w:b/>
                <w:bCs/>
              </w:rPr>
            </w:pPr>
            <w:r w:rsidRPr="002253AD">
              <w:rPr>
                <w:rFonts w:asciiTheme="minorHAnsi" w:hAnsiTheme="minorHAnsi" w:cstheme="minorHAnsi"/>
                <w:b/>
                <w:bCs/>
              </w:rPr>
              <w:lastRenderedPageBreak/>
              <w:t>Lung Cancer OCCP - draft - overview &amp; workshop approach</w:t>
            </w:r>
          </w:p>
          <w:p w14:paraId="16F86704" w14:textId="00A70260" w:rsidR="00277C07" w:rsidRDefault="00471DC1" w:rsidP="2EFBEF71">
            <w:pPr>
              <w:rPr>
                <w:rFonts w:asciiTheme="minorHAnsi" w:hAnsiTheme="minorHAnsi" w:cstheme="minorBidi"/>
                <w:sz w:val="22"/>
                <w:szCs w:val="22"/>
              </w:rPr>
            </w:pPr>
            <w:r w:rsidRPr="2EFBEF71">
              <w:rPr>
                <w:rFonts w:asciiTheme="minorHAnsi" w:hAnsiTheme="minorHAnsi" w:cstheme="minorBidi"/>
                <w:sz w:val="22"/>
                <w:szCs w:val="22"/>
              </w:rPr>
              <w:t xml:space="preserve">Andy Simpson </w:t>
            </w:r>
            <w:r w:rsidR="002D0CDA" w:rsidRPr="2EFBEF71">
              <w:rPr>
                <w:rFonts w:asciiTheme="minorHAnsi" w:hAnsiTheme="minorHAnsi" w:cstheme="minorBidi"/>
                <w:sz w:val="22"/>
                <w:szCs w:val="22"/>
              </w:rPr>
              <w:t>gave a</w:t>
            </w:r>
            <w:r w:rsidRPr="2EFBEF71">
              <w:rPr>
                <w:rFonts w:asciiTheme="minorHAnsi" w:hAnsiTheme="minorHAnsi" w:cstheme="minorBidi"/>
                <w:sz w:val="22"/>
                <w:szCs w:val="22"/>
              </w:rPr>
              <w:t xml:space="preserve"> </w:t>
            </w:r>
            <w:r w:rsidR="295AF202" w:rsidRPr="2EFBEF71">
              <w:rPr>
                <w:rFonts w:asciiTheme="minorHAnsi" w:hAnsiTheme="minorHAnsi" w:cstheme="minorBidi"/>
                <w:sz w:val="22"/>
                <w:szCs w:val="22"/>
              </w:rPr>
              <w:t>high-level</w:t>
            </w:r>
            <w:r w:rsidRPr="2EFBEF71">
              <w:rPr>
                <w:rFonts w:asciiTheme="minorHAnsi" w:hAnsiTheme="minorHAnsi" w:cstheme="minorBidi"/>
                <w:sz w:val="22"/>
                <w:szCs w:val="22"/>
              </w:rPr>
              <w:t xml:space="preserve"> introduction and overview</w:t>
            </w:r>
            <w:r w:rsidR="00A02C1E" w:rsidRPr="2EFBEF71">
              <w:rPr>
                <w:rFonts w:asciiTheme="minorHAnsi" w:hAnsiTheme="minorHAnsi" w:cstheme="minorBidi"/>
                <w:sz w:val="22"/>
                <w:szCs w:val="22"/>
              </w:rPr>
              <w:t xml:space="preserve"> </w:t>
            </w:r>
            <w:r w:rsidR="00683037" w:rsidRPr="2EFBEF71">
              <w:rPr>
                <w:rFonts w:asciiTheme="minorHAnsi" w:hAnsiTheme="minorHAnsi" w:cstheme="minorBidi"/>
                <w:sz w:val="22"/>
                <w:szCs w:val="22"/>
              </w:rPr>
              <w:t xml:space="preserve">of the lung cancer </w:t>
            </w:r>
            <w:r w:rsidR="001D715D" w:rsidRPr="2EFBEF71">
              <w:rPr>
                <w:rFonts w:asciiTheme="minorHAnsi" w:hAnsiTheme="minorHAnsi" w:cstheme="minorBidi"/>
                <w:sz w:val="22"/>
                <w:szCs w:val="22"/>
              </w:rPr>
              <w:t>optimal cancer care pathway (OCCP)</w:t>
            </w:r>
            <w:r w:rsidR="00683037" w:rsidRPr="2EFBEF71">
              <w:rPr>
                <w:rFonts w:asciiTheme="minorHAnsi" w:hAnsiTheme="minorHAnsi" w:cstheme="minorBidi"/>
                <w:sz w:val="22"/>
                <w:szCs w:val="22"/>
              </w:rPr>
              <w:t xml:space="preserve">. This </w:t>
            </w:r>
            <w:r w:rsidR="00125986" w:rsidRPr="2EFBEF71">
              <w:rPr>
                <w:rFonts w:asciiTheme="minorHAnsi" w:hAnsiTheme="minorHAnsi" w:cstheme="minorBidi"/>
                <w:sz w:val="22"/>
                <w:szCs w:val="22"/>
              </w:rPr>
              <w:t xml:space="preserve">presentation </w:t>
            </w:r>
            <w:r w:rsidR="000833DB" w:rsidRPr="2EFBEF71">
              <w:rPr>
                <w:rFonts w:asciiTheme="minorHAnsi" w:hAnsiTheme="minorHAnsi" w:cstheme="minorBidi"/>
                <w:sz w:val="22"/>
                <w:szCs w:val="22"/>
              </w:rPr>
              <w:t xml:space="preserve">gave an overview of </w:t>
            </w:r>
            <w:r w:rsidR="00861B82" w:rsidRPr="2EFBEF71">
              <w:rPr>
                <w:rFonts w:asciiTheme="minorHAnsi" w:hAnsiTheme="minorHAnsi" w:cstheme="minorBidi"/>
                <w:sz w:val="22"/>
                <w:szCs w:val="22"/>
              </w:rPr>
              <w:t xml:space="preserve">the </w:t>
            </w:r>
            <w:r w:rsidR="009C442D" w:rsidRPr="2EFBEF71">
              <w:rPr>
                <w:rFonts w:asciiTheme="minorHAnsi" w:hAnsiTheme="minorHAnsi" w:cstheme="minorBidi"/>
                <w:sz w:val="22"/>
                <w:szCs w:val="22"/>
              </w:rPr>
              <w:t>purpose</w:t>
            </w:r>
            <w:r w:rsidR="00CA02FE" w:rsidRPr="2EFBEF71">
              <w:rPr>
                <w:rFonts w:asciiTheme="minorHAnsi" w:hAnsiTheme="minorHAnsi" w:cstheme="minorBidi"/>
                <w:sz w:val="22"/>
                <w:szCs w:val="22"/>
              </w:rPr>
              <w:t xml:space="preserve"> and scope</w:t>
            </w:r>
            <w:r w:rsidR="009C442D" w:rsidRPr="2EFBEF71">
              <w:rPr>
                <w:rFonts w:asciiTheme="minorHAnsi" w:hAnsiTheme="minorHAnsi" w:cstheme="minorBidi"/>
                <w:sz w:val="22"/>
                <w:szCs w:val="22"/>
              </w:rPr>
              <w:t xml:space="preserve"> of the OCCP, </w:t>
            </w:r>
            <w:r w:rsidR="002D0CDA" w:rsidRPr="2EFBEF71">
              <w:rPr>
                <w:rFonts w:asciiTheme="minorHAnsi" w:hAnsiTheme="minorHAnsi" w:cstheme="minorBidi"/>
                <w:sz w:val="22"/>
                <w:szCs w:val="22"/>
              </w:rPr>
              <w:t xml:space="preserve">the intended </w:t>
            </w:r>
            <w:r w:rsidR="00373128" w:rsidRPr="2EFBEF71">
              <w:rPr>
                <w:rFonts w:asciiTheme="minorHAnsi" w:hAnsiTheme="minorHAnsi" w:cstheme="minorBidi"/>
                <w:sz w:val="22"/>
                <w:szCs w:val="22"/>
              </w:rPr>
              <w:t xml:space="preserve">audience, </w:t>
            </w:r>
            <w:r w:rsidR="009C442D" w:rsidRPr="2EFBEF71">
              <w:rPr>
                <w:rFonts w:asciiTheme="minorHAnsi" w:hAnsiTheme="minorHAnsi" w:cstheme="minorBidi"/>
                <w:sz w:val="22"/>
                <w:szCs w:val="22"/>
              </w:rPr>
              <w:t xml:space="preserve">the </w:t>
            </w:r>
            <w:r w:rsidR="00861B82" w:rsidRPr="2EFBEF71">
              <w:rPr>
                <w:rFonts w:asciiTheme="minorHAnsi" w:hAnsiTheme="minorHAnsi" w:cstheme="minorBidi"/>
                <w:sz w:val="22"/>
                <w:szCs w:val="22"/>
              </w:rPr>
              <w:t>problems needed to be addressed</w:t>
            </w:r>
            <w:r w:rsidR="00CA02FE" w:rsidRPr="2EFBEF71">
              <w:rPr>
                <w:rFonts w:asciiTheme="minorHAnsi" w:hAnsiTheme="minorHAnsi" w:cstheme="minorBidi"/>
                <w:sz w:val="22"/>
                <w:szCs w:val="22"/>
              </w:rPr>
              <w:t xml:space="preserve"> by the OCCP</w:t>
            </w:r>
            <w:r w:rsidR="00861B82" w:rsidRPr="2EFBEF71">
              <w:rPr>
                <w:rFonts w:asciiTheme="minorHAnsi" w:hAnsiTheme="minorHAnsi" w:cstheme="minorBidi"/>
                <w:sz w:val="22"/>
                <w:szCs w:val="22"/>
              </w:rPr>
              <w:t xml:space="preserve">, </w:t>
            </w:r>
            <w:r w:rsidR="001F1FA5" w:rsidRPr="2EFBEF71">
              <w:rPr>
                <w:rFonts w:asciiTheme="minorHAnsi" w:hAnsiTheme="minorHAnsi" w:cstheme="minorBidi"/>
                <w:sz w:val="22"/>
                <w:szCs w:val="22"/>
              </w:rPr>
              <w:t xml:space="preserve">and </w:t>
            </w:r>
            <w:r w:rsidR="009C442D" w:rsidRPr="2EFBEF71">
              <w:rPr>
                <w:rFonts w:asciiTheme="minorHAnsi" w:hAnsiTheme="minorHAnsi" w:cstheme="minorBidi"/>
                <w:sz w:val="22"/>
                <w:szCs w:val="22"/>
              </w:rPr>
              <w:t>how the OCCP</w:t>
            </w:r>
            <w:r w:rsidR="0083490C" w:rsidRPr="2EFBEF71">
              <w:rPr>
                <w:rFonts w:asciiTheme="minorHAnsi" w:hAnsiTheme="minorHAnsi" w:cstheme="minorBidi"/>
                <w:sz w:val="22"/>
                <w:szCs w:val="22"/>
              </w:rPr>
              <w:t xml:space="preserve"> can</w:t>
            </w:r>
            <w:r w:rsidR="001F1FA5" w:rsidRPr="2EFBEF71">
              <w:rPr>
                <w:rFonts w:asciiTheme="minorHAnsi" w:hAnsiTheme="minorHAnsi" w:cstheme="minorBidi"/>
                <w:sz w:val="22"/>
                <w:szCs w:val="22"/>
              </w:rPr>
              <w:t xml:space="preserve"> </w:t>
            </w:r>
            <w:r w:rsidR="0083490C" w:rsidRPr="2EFBEF71">
              <w:rPr>
                <w:rFonts w:asciiTheme="minorHAnsi" w:hAnsiTheme="minorHAnsi" w:cstheme="minorBidi"/>
                <w:sz w:val="22"/>
                <w:szCs w:val="22"/>
              </w:rPr>
              <w:t>support existing services and programmes</w:t>
            </w:r>
            <w:r w:rsidR="007C1D35" w:rsidRPr="2EFBEF71">
              <w:rPr>
                <w:rFonts w:asciiTheme="minorHAnsi" w:hAnsiTheme="minorHAnsi" w:cstheme="minorBidi"/>
                <w:sz w:val="22"/>
                <w:szCs w:val="22"/>
              </w:rPr>
              <w:t>.</w:t>
            </w:r>
          </w:p>
          <w:p w14:paraId="79D4D9AC" w14:textId="77777777" w:rsidR="00E136B4" w:rsidRPr="00DD1DB0" w:rsidRDefault="00E136B4" w:rsidP="00A02C1E">
            <w:pPr>
              <w:rPr>
                <w:rFonts w:asciiTheme="minorHAnsi" w:hAnsiTheme="minorHAnsi" w:cstheme="minorHAnsi"/>
                <w:sz w:val="22"/>
                <w:szCs w:val="22"/>
              </w:rPr>
            </w:pPr>
          </w:p>
          <w:p w14:paraId="45CF83FC" w14:textId="6395F59C" w:rsidR="002253AD" w:rsidRDefault="00277C07" w:rsidP="007014C7">
            <w:pPr>
              <w:pStyle w:val="NBCWGtext"/>
              <w:spacing w:after="120"/>
              <w:jc w:val="left"/>
              <w:rPr>
                <w:rFonts w:asciiTheme="minorHAnsi" w:hAnsiTheme="minorHAnsi" w:cstheme="minorHAnsi"/>
              </w:rPr>
            </w:pPr>
            <w:r w:rsidRPr="00DD1DB0">
              <w:rPr>
                <w:rFonts w:asciiTheme="minorHAnsi" w:hAnsiTheme="minorHAnsi" w:cstheme="minorHAnsi"/>
              </w:rPr>
              <w:t xml:space="preserve">It was noted that the term whānau represents both individuals </w:t>
            </w:r>
            <w:r w:rsidR="00373128">
              <w:rPr>
                <w:rFonts w:asciiTheme="minorHAnsi" w:hAnsiTheme="minorHAnsi" w:cstheme="minorHAnsi"/>
              </w:rPr>
              <w:t xml:space="preserve">with cancer </w:t>
            </w:r>
            <w:r w:rsidRPr="00DD1DB0">
              <w:rPr>
                <w:rFonts w:asciiTheme="minorHAnsi" w:hAnsiTheme="minorHAnsi" w:cstheme="minorHAnsi"/>
              </w:rPr>
              <w:t>and the family supporting the individual in the context of this piece of work.</w:t>
            </w:r>
          </w:p>
          <w:p w14:paraId="69AF9AEB" w14:textId="0B1F78F1" w:rsidR="005C1489" w:rsidRDefault="005C1489" w:rsidP="007014C7">
            <w:pPr>
              <w:pStyle w:val="NBCWGtext"/>
              <w:spacing w:after="120"/>
              <w:jc w:val="left"/>
              <w:rPr>
                <w:rFonts w:asciiTheme="minorHAnsi" w:hAnsiTheme="minorHAnsi" w:cstheme="minorHAnsi"/>
              </w:rPr>
            </w:pPr>
            <w:r>
              <w:rPr>
                <w:rFonts w:asciiTheme="minorHAnsi" w:hAnsiTheme="minorHAnsi" w:cstheme="minorHAnsi"/>
              </w:rPr>
              <w:t>Points raised in the discussion included:</w:t>
            </w:r>
          </w:p>
          <w:p w14:paraId="516F5A7D" w14:textId="008D4F87" w:rsidR="005C1489" w:rsidRDefault="00BE6171" w:rsidP="003725AF">
            <w:pPr>
              <w:pStyle w:val="NBCWGtext"/>
              <w:numPr>
                <w:ilvl w:val="0"/>
                <w:numId w:val="5"/>
              </w:numPr>
              <w:spacing w:after="120"/>
              <w:jc w:val="left"/>
              <w:rPr>
                <w:rFonts w:asciiTheme="minorHAnsi" w:hAnsiTheme="minorHAnsi" w:cstheme="minorHAnsi"/>
              </w:rPr>
            </w:pPr>
            <w:r>
              <w:rPr>
                <w:rFonts w:asciiTheme="minorHAnsi" w:hAnsiTheme="minorHAnsi" w:cstheme="minorHAnsi"/>
              </w:rPr>
              <w:t>H</w:t>
            </w:r>
            <w:r w:rsidR="00AD2A96">
              <w:rPr>
                <w:rFonts w:asciiTheme="minorHAnsi" w:hAnsiTheme="minorHAnsi" w:cstheme="minorHAnsi"/>
              </w:rPr>
              <w:t xml:space="preserve">ow the principles of the lung cancer OCCP differ from the Australian principles. </w:t>
            </w:r>
            <w:r w:rsidR="00243D98">
              <w:rPr>
                <w:rFonts w:asciiTheme="minorHAnsi" w:hAnsiTheme="minorHAnsi" w:cstheme="minorHAnsi"/>
              </w:rPr>
              <w:t xml:space="preserve">It was clarified that </w:t>
            </w:r>
            <w:r w:rsidR="00076F06">
              <w:rPr>
                <w:rFonts w:asciiTheme="minorHAnsi" w:hAnsiTheme="minorHAnsi" w:cstheme="minorHAnsi"/>
              </w:rPr>
              <w:t xml:space="preserve">principle </w:t>
            </w:r>
            <w:r w:rsidR="006069E5">
              <w:rPr>
                <w:rFonts w:asciiTheme="minorHAnsi" w:hAnsiTheme="minorHAnsi" w:cstheme="minorHAnsi"/>
              </w:rPr>
              <w:t>one</w:t>
            </w:r>
            <w:r w:rsidR="00076F06">
              <w:rPr>
                <w:rFonts w:asciiTheme="minorHAnsi" w:hAnsiTheme="minorHAnsi" w:cstheme="minorHAnsi"/>
              </w:rPr>
              <w:t xml:space="preserve"> </w:t>
            </w:r>
            <w:r w:rsidR="0024797D">
              <w:rPr>
                <w:rFonts w:asciiTheme="minorHAnsi" w:hAnsiTheme="minorHAnsi" w:cstheme="minorHAnsi"/>
              </w:rPr>
              <w:t>(</w:t>
            </w:r>
            <w:r w:rsidR="00076F06">
              <w:rPr>
                <w:rFonts w:asciiTheme="minorHAnsi" w:hAnsiTheme="minorHAnsi" w:cstheme="minorHAnsi"/>
              </w:rPr>
              <w:t>Equity-led</w:t>
            </w:r>
            <w:r w:rsidR="0024797D">
              <w:rPr>
                <w:rFonts w:asciiTheme="minorHAnsi" w:hAnsiTheme="minorHAnsi" w:cstheme="minorHAnsi"/>
              </w:rPr>
              <w:t xml:space="preserve">) had been added in </w:t>
            </w:r>
            <w:r w:rsidR="00076F06">
              <w:rPr>
                <w:rFonts w:asciiTheme="minorHAnsi" w:hAnsiTheme="minorHAnsi" w:cstheme="minorHAnsi"/>
              </w:rPr>
              <w:t>and</w:t>
            </w:r>
            <w:r w:rsidR="0024797D">
              <w:rPr>
                <w:rFonts w:asciiTheme="minorHAnsi" w:hAnsiTheme="minorHAnsi" w:cstheme="minorHAnsi"/>
              </w:rPr>
              <w:t xml:space="preserve"> principle </w:t>
            </w:r>
            <w:r w:rsidR="000C2E38">
              <w:rPr>
                <w:rFonts w:asciiTheme="minorHAnsi" w:hAnsiTheme="minorHAnsi" w:cstheme="minorHAnsi"/>
              </w:rPr>
              <w:t>two (</w:t>
            </w:r>
            <w:r w:rsidR="006069E5">
              <w:rPr>
                <w:rFonts w:asciiTheme="minorHAnsi" w:hAnsiTheme="minorHAnsi" w:cstheme="minorHAnsi"/>
              </w:rPr>
              <w:t>whanau-centred care)</w:t>
            </w:r>
            <w:r w:rsidR="00076F06">
              <w:rPr>
                <w:rFonts w:asciiTheme="minorHAnsi" w:hAnsiTheme="minorHAnsi" w:cstheme="minorHAnsi"/>
              </w:rPr>
              <w:t xml:space="preserve"> modified</w:t>
            </w:r>
            <w:r w:rsidR="006069E5">
              <w:rPr>
                <w:rFonts w:asciiTheme="minorHAnsi" w:hAnsiTheme="minorHAnsi" w:cstheme="minorHAnsi"/>
              </w:rPr>
              <w:t xml:space="preserve"> from</w:t>
            </w:r>
            <w:r w:rsidR="00076F06">
              <w:rPr>
                <w:rFonts w:asciiTheme="minorHAnsi" w:hAnsiTheme="minorHAnsi" w:cstheme="minorHAnsi"/>
              </w:rPr>
              <w:t xml:space="preserve"> patient</w:t>
            </w:r>
            <w:r w:rsidR="006069E5">
              <w:rPr>
                <w:rFonts w:asciiTheme="minorHAnsi" w:hAnsiTheme="minorHAnsi" w:cstheme="minorHAnsi"/>
              </w:rPr>
              <w:t>-centred</w:t>
            </w:r>
            <w:r w:rsidR="00076F06">
              <w:rPr>
                <w:rFonts w:asciiTheme="minorHAnsi" w:hAnsiTheme="minorHAnsi" w:cstheme="minorHAnsi"/>
              </w:rPr>
              <w:t xml:space="preserve"> care</w:t>
            </w:r>
            <w:r>
              <w:rPr>
                <w:rFonts w:asciiTheme="minorHAnsi" w:hAnsiTheme="minorHAnsi" w:cstheme="minorHAnsi"/>
              </w:rPr>
              <w:t>.</w:t>
            </w:r>
          </w:p>
          <w:p w14:paraId="0E73F777" w14:textId="46262613" w:rsidR="00653F87" w:rsidRDefault="00BE6171" w:rsidP="003725AF">
            <w:pPr>
              <w:pStyle w:val="NBCWGtext"/>
              <w:numPr>
                <w:ilvl w:val="0"/>
                <w:numId w:val="5"/>
              </w:numPr>
              <w:spacing w:after="120"/>
              <w:jc w:val="left"/>
              <w:rPr>
                <w:rFonts w:asciiTheme="minorHAnsi" w:hAnsiTheme="minorHAnsi" w:cstheme="minorHAnsi"/>
              </w:rPr>
            </w:pPr>
            <w:r>
              <w:rPr>
                <w:rFonts w:asciiTheme="minorHAnsi" w:hAnsiTheme="minorHAnsi" w:cstheme="minorHAnsi"/>
              </w:rPr>
              <w:t>C</w:t>
            </w:r>
            <w:r w:rsidR="00653F87">
              <w:rPr>
                <w:rFonts w:asciiTheme="minorHAnsi" w:hAnsiTheme="minorHAnsi" w:cstheme="minorHAnsi"/>
              </w:rPr>
              <w:t xml:space="preserve">oncerns regarding </w:t>
            </w:r>
            <w:r w:rsidR="00125FC8">
              <w:rPr>
                <w:rFonts w:asciiTheme="minorHAnsi" w:hAnsiTheme="minorHAnsi" w:cstheme="minorHAnsi"/>
              </w:rPr>
              <w:t>the definition of ‘in-scope’ relating to what is publicly funding and how this works in practice with differences between regions</w:t>
            </w:r>
            <w:r w:rsidR="000C2E38">
              <w:rPr>
                <w:rFonts w:asciiTheme="minorHAnsi" w:hAnsiTheme="minorHAnsi" w:cstheme="minorHAnsi"/>
              </w:rPr>
              <w:t>. It was clarified that if a service or support system is publicly funded in one region, then the assumption is made that is should be available in all regions and is therefore, in-scope</w:t>
            </w:r>
            <w:r>
              <w:rPr>
                <w:rFonts w:asciiTheme="minorHAnsi" w:hAnsiTheme="minorHAnsi" w:cstheme="minorHAnsi"/>
              </w:rPr>
              <w:t>.</w:t>
            </w:r>
          </w:p>
          <w:p w14:paraId="60F86F8F" w14:textId="73E8B134" w:rsidR="00EB3920" w:rsidRDefault="00BE6171" w:rsidP="003725AF">
            <w:pPr>
              <w:pStyle w:val="NBCWGtext"/>
              <w:numPr>
                <w:ilvl w:val="0"/>
                <w:numId w:val="5"/>
              </w:numPr>
              <w:spacing w:after="120"/>
              <w:jc w:val="left"/>
              <w:rPr>
                <w:rFonts w:asciiTheme="minorHAnsi" w:hAnsiTheme="minorHAnsi" w:cstheme="minorHAnsi"/>
              </w:rPr>
            </w:pPr>
            <w:r>
              <w:rPr>
                <w:rFonts w:asciiTheme="minorHAnsi" w:hAnsiTheme="minorHAnsi" w:cstheme="minorHAnsi"/>
              </w:rPr>
              <w:t>T</w:t>
            </w:r>
            <w:r w:rsidR="00EB3920">
              <w:rPr>
                <w:rFonts w:asciiTheme="minorHAnsi" w:hAnsiTheme="minorHAnsi" w:cstheme="minorHAnsi"/>
              </w:rPr>
              <w:t>he potential</w:t>
            </w:r>
            <w:r w:rsidR="00264F31">
              <w:rPr>
                <w:rFonts w:asciiTheme="minorHAnsi" w:hAnsiTheme="minorHAnsi" w:cstheme="minorHAnsi"/>
              </w:rPr>
              <w:t xml:space="preserve"> to have missing steps in the </w:t>
            </w:r>
            <w:r w:rsidR="002E42CF">
              <w:rPr>
                <w:rFonts w:asciiTheme="minorHAnsi" w:hAnsiTheme="minorHAnsi" w:cstheme="minorHAnsi"/>
              </w:rPr>
              <w:t xml:space="preserve">OCCP pathway if it is guided by eight high level </w:t>
            </w:r>
            <w:r w:rsidR="00071D3C">
              <w:rPr>
                <w:rFonts w:asciiTheme="minorHAnsi" w:hAnsiTheme="minorHAnsi" w:cstheme="minorHAnsi"/>
              </w:rPr>
              <w:t>step</w:t>
            </w:r>
            <w:r w:rsidR="002E42CF">
              <w:rPr>
                <w:rFonts w:asciiTheme="minorHAnsi" w:hAnsiTheme="minorHAnsi" w:cstheme="minorHAnsi"/>
              </w:rPr>
              <w:t>s (</w:t>
            </w:r>
            <w:proofErr w:type="spellStart"/>
            <w:r w:rsidR="002E42CF">
              <w:rPr>
                <w:rFonts w:asciiTheme="minorHAnsi" w:hAnsiTheme="minorHAnsi" w:cstheme="minorHAnsi"/>
              </w:rPr>
              <w:t>eg</w:t>
            </w:r>
            <w:proofErr w:type="spellEnd"/>
            <w:r w:rsidR="002E42CF">
              <w:rPr>
                <w:rFonts w:asciiTheme="minorHAnsi" w:hAnsiTheme="minorHAnsi" w:cstheme="minorHAnsi"/>
              </w:rPr>
              <w:t xml:space="preserve">, the time from a patient’s first symptom to presentation). It was clarified that </w:t>
            </w:r>
            <w:r w:rsidR="00071D3C">
              <w:rPr>
                <w:rFonts w:asciiTheme="minorHAnsi" w:hAnsiTheme="minorHAnsi" w:cstheme="minorHAnsi"/>
              </w:rPr>
              <w:t>each step will build in monitoring and reporting</w:t>
            </w:r>
            <w:r w:rsidR="00EF0DEB">
              <w:rPr>
                <w:rFonts w:asciiTheme="minorHAnsi" w:hAnsiTheme="minorHAnsi" w:cstheme="minorHAnsi"/>
              </w:rPr>
              <w:t xml:space="preserve"> and that there will be sections of the OCCP that transverses across several steps</w:t>
            </w:r>
            <w:r>
              <w:rPr>
                <w:rFonts w:asciiTheme="minorHAnsi" w:hAnsiTheme="minorHAnsi" w:cstheme="minorHAnsi"/>
              </w:rPr>
              <w:t>.</w:t>
            </w:r>
          </w:p>
          <w:p w14:paraId="2DBBCEC7" w14:textId="586F2E25" w:rsidR="00866DD9" w:rsidRDefault="00BE6171" w:rsidP="003725AF">
            <w:pPr>
              <w:pStyle w:val="NBCWGtext"/>
              <w:numPr>
                <w:ilvl w:val="0"/>
                <w:numId w:val="5"/>
              </w:numPr>
              <w:spacing w:after="120"/>
              <w:jc w:val="left"/>
              <w:rPr>
                <w:rFonts w:asciiTheme="minorHAnsi" w:hAnsiTheme="minorHAnsi" w:cstheme="minorHAnsi"/>
              </w:rPr>
            </w:pPr>
            <w:r>
              <w:rPr>
                <w:rFonts w:asciiTheme="minorHAnsi" w:hAnsiTheme="minorHAnsi" w:cstheme="minorHAnsi"/>
              </w:rPr>
              <w:t>C</w:t>
            </w:r>
            <w:r w:rsidR="00996DA0">
              <w:rPr>
                <w:rFonts w:asciiTheme="minorHAnsi" w:hAnsiTheme="minorHAnsi" w:cstheme="minorHAnsi"/>
              </w:rPr>
              <w:t>oncerns regarding t</w:t>
            </w:r>
            <w:r w:rsidR="00DA156F">
              <w:rPr>
                <w:rFonts w:asciiTheme="minorHAnsi" w:hAnsiTheme="minorHAnsi" w:cstheme="minorHAnsi"/>
              </w:rPr>
              <w:t xml:space="preserve">he </w:t>
            </w:r>
            <w:r w:rsidR="006B5F4D">
              <w:rPr>
                <w:rFonts w:asciiTheme="minorHAnsi" w:hAnsiTheme="minorHAnsi" w:cstheme="minorHAnsi"/>
              </w:rPr>
              <w:t xml:space="preserve">use of the term ‘end of life care’ </w:t>
            </w:r>
            <w:r w:rsidR="00996DA0">
              <w:rPr>
                <w:rFonts w:asciiTheme="minorHAnsi" w:hAnsiTheme="minorHAnsi" w:cstheme="minorHAnsi"/>
              </w:rPr>
              <w:t xml:space="preserve">in step eight </w:t>
            </w:r>
            <w:r w:rsidR="006B5F4D">
              <w:rPr>
                <w:rFonts w:asciiTheme="minorHAnsi" w:hAnsiTheme="minorHAnsi" w:cstheme="minorHAnsi"/>
              </w:rPr>
              <w:t>and how services are built around palliative care</w:t>
            </w:r>
            <w:r w:rsidR="00996DA0">
              <w:rPr>
                <w:rFonts w:asciiTheme="minorHAnsi" w:hAnsiTheme="minorHAnsi" w:cstheme="minorHAnsi"/>
              </w:rPr>
              <w:t xml:space="preserve">, </w:t>
            </w:r>
            <w:r w:rsidR="006B5F4D">
              <w:rPr>
                <w:rFonts w:asciiTheme="minorHAnsi" w:hAnsiTheme="minorHAnsi" w:cstheme="minorHAnsi"/>
              </w:rPr>
              <w:t xml:space="preserve">which encompasses far more than just end of life care. </w:t>
            </w:r>
            <w:r w:rsidR="00B47887">
              <w:rPr>
                <w:rFonts w:asciiTheme="minorHAnsi" w:hAnsiTheme="minorHAnsi" w:cstheme="minorHAnsi"/>
              </w:rPr>
              <w:t xml:space="preserve">It was clarified that the steps were not intended to define </w:t>
            </w:r>
            <w:r w:rsidR="00465CA8">
              <w:rPr>
                <w:rFonts w:asciiTheme="minorHAnsi" w:hAnsiTheme="minorHAnsi" w:cstheme="minorHAnsi"/>
              </w:rPr>
              <w:t>services but</w:t>
            </w:r>
            <w:r w:rsidR="00B47887">
              <w:rPr>
                <w:rFonts w:asciiTheme="minorHAnsi" w:hAnsiTheme="minorHAnsi" w:cstheme="minorHAnsi"/>
              </w:rPr>
              <w:t xml:space="preserve"> were instead intended to define steps along a pathway. </w:t>
            </w:r>
            <w:r w:rsidR="003E6F36">
              <w:rPr>
                <w:rFonts w:asciiTheme="minorHAnsi" w:hAnsiTheme="minorHAnsi" w:cstheme="minorHAnsi"/>
              </w:rPr>
              <w:t>It was further noted that palliative care is defined as a treatment modality in step</w:t>
            </w:r>
            <w:r w:rsidR="00465CA8">
              <w:rPr>
                <w:rFonts w:asciiTheme="minorHAnsi" w:hAnsiTheme="minorHAnsi" w:cstheme="minorHAnsi"/>
              </w:rPr>
              <w:t xml:space="preserve"> (treatment)</w:t>
            </w:r>
            <w:r w:rsidR="0019796C">
              <w:rPr>
                <w:rFonts w:asciiTheme="minorHAnsi" w:hAnsiTheme="minorHAnsi" w:cstheme="minorHAnsi"/>
              </w:rPr>
              <w:t>, as this was not in the Australian OCP.</w:t>
            </w:r>
          </w:p>
          <w:p w14:paraId="37A8A987" w14:textId="25B81FC7" w:rsidR="00465CA8" w:rsidRDefault="00BE6171" w:rsidP="003725AF">
            <w:pPr>
              <w:pStyle w:val="NBCWGtext"/>
              <w:numPr>
                <w:ilvl w:val="0"/>
                <w:numId w:val="5"/>
              </w:numPr>
              <w:spacing w:after="120"/>
              <w:jc w:val="left"/>
              <w:rPr>
                <w:rFonts w:asciiTheme="minorHAnsi" w:hAnsiTheme="minorHAnsi" w:cstheme="minorHAnsi"/>
              </w:rPr>
            </w:pPr>
            <w:r>
              <w:rPr>
                <w:rFonts w:asciiTheme="minorHAnsi" w:hAnsiTheme="minorHAnsi" w:cstheme="minorHAnsi"/>
              </w:rPr>
              <w:t>T</w:t>
            </w:r>
            <w:r w:rsidR="00FC75C5">
              <w:rPr>
                <w:rFonts w:asciiTheme="minorHAnsi" w:hAnsiTheme="minorHAnsi" w:cstheme="minorHAnsi"/>
              </w:rPr>
              <w:t xml:space="preserve">he </w:t>
            </w:r>
            <w:r w:rsidR="0092122B">
              <w:rPr>
                <w:rFonts w:asciiTheme="minorHAnsi" w:hAnsiTheme="minorHAnsi" w:cstheme="minorHAnsi"/>
              </w:rPr>
              <w:t>terminology used in the presentation (</w:t>
            </w:r>
            <w:proofErr w:type="spellStart"/>
            <w:r w:rsidR="0092122B">
              <w:rPr>
                <w:rFonts w:asciiTheme="minorHAnsi" w:hAnsiTheme="minorHAnsi" w:cstheme="minorHAnsi"/>
              </w:rPr>
              <w:t>eg</w:t>
            </w:r>
            <w:proofErr w:type="spellEnd"/>
            <w:r w:rsidR="0092122B">
              <w:rPr>
                <w:rFonts w:asciiTheme="minorHAnsi" w:hAnsiTheme="minorHAnsi" w:cstheme="minorHAnsi"/>
              </w:rPr>
              <w:t xml:space="preserve">, </w:t>
            </w:r>
            <w:r w:rsidR="007F519F">
              <w:rPr>
                <w:rFonts w:asciiTheme="minorHAnsi" w:hAnsiTheme="minorHAnsi" w:cstheme="minorHAnsi"/>
              </w:rPr>
              <w:t>provide ‘what-to-expect’ guides for wh</w:t>
            </w:r>
            <w:r w:rsidR="00803667">
              <w:rPr>
                <w:rFonts w:asciiTheme="minorHAnsi" w:hAnsiTheme="minorHAnsi" w:cstheme="minorHAnsi"/>
              </w:rPr>
              <w:t>ā</w:t>
            </w:r>
            <w:r w:rsidR="007F519F">
              <w:rPr>
                <w:rFonts w:asciiTheme="minorHAnsi" w:hAnsiTheme="minorHAnsi" w:cstheme="minorHAnsi"/>
              </w:rPr>
              <w:t xml:space="preserve">nau, advising on how and when to access cancer </w:t>
            </w:r>
            <w:r w:rsidR="00803667">
              <w:rPr>
                <w:rFonts w:asciiTheme="minorHAnsi" w:hAnsiTheme="minorHAnsi" w:cstheme="minorHAnsi"/>
              </w:rPr>
              <w:t>care) puts the onus on the whanau as opposed to the services</w:t>
            </w:r>
            <w:r w:rsidR="00FC75C5">
              <w:rPr>
                <w:rFonts w:asciiTheme="minorHAnsi" w:hAnsiTheme="minorHAnsi" w:cstheme="minorHAnsi"/>
              </w:rPr>
              <w:t xml:space="preserve"> and </w:t>
            </w:r>
            <w:r w:rsidR="00FC75C5">
              <w:rPr>
                <w:rFonts w:asciiTheme="minorHAnsi" w:hAnsiTheme="minorHAnsi" w:cstheme="minorHAnsi"/>
              </w:rPr>
              <w:lastRenderedPageBreak/>
              <w:t>needs to have a</w:t>
            </w:r>
            <w:r w:rsidR="00BE4EFC">
              <w:rPr>
                <w:rFonts w:asciiTheme="minorHAnsi" w:hAnsiTheme="minorHAnsi" w:cstheme="minorHAnsi"/>
              </w:rPr>
              <w:t xml:space="preserve">n equity and Te </w:t>
            </w:r>
            <w:proofErr w:type="spellStart"/>
            <w:r w:rsidR="00BE4EFC">
              <w:rPr>
                <w:rFonts w:asciiTheme="minorHAnsi" w:hAnsiTheme="minorHAnsi" w:cstheme="minorHAnsi"/>
              </w:rPr>
              <w:t>Ao</w:t>
            </w:r>
            <w:proofErr w:type="spellEnd"/>
            <w:r w:rsidR="00BE4EFC">
              <w:rPr>
                <w:rFonts w:asciiTheme="minorHAnsi" w:hAnsiTheme="minorHAnsi" w:cstheme="minorHAnsi"/>
              </w:rPr>
              <w:t xml:space="preserve"> Māori lens placed on the work delivered in this </w:t>
            </w:r>
            <w:r>
              <w:rPr>
                <w:rFonts w:asciiTheme="minorHAnsi" w:hAnsiTheme="minorHAnsi" w:cstheme="minorHAnsi"/>
              </w:rPr>
              <w:t>workstream.</w:t>
            </w:r>
            <w:r w:rsidR="009C28D0">
              <w:rPr>
                <w:rFonts w:asciiTheme="minorHAnsi" w:hAnsiTheme="minorHAnsi" w:cstheme="minorHAnsi"/>
              </w:rPr>
              <w:t xml:space="preserve"> Noting that the ‘what to expect’ guide was not presented in this meeting.</w:t>
            </w:r>
          </w:p>
          <w:p w14:paraId="2CD6CF4E" w14:textId="77D67356" w:rsidR="007D142F" w:rsidRDefault="00BE6171" w:rsidP="003725AF">
            <w:pPr>
              <w:pStyle w:val="NBCWGtext"/>
              <w:numPr>
                <w:ilvl w:val="0"/>
                <w:numId w:val="5"/>
              </w:numPr>
              <w:spacing w:after="120"/>
              <w:jc w:val="left"/>
              <w:rPr>
                <w:rFonts w:asciiTheme="minorHAnsi" w:hAnsiTheme="minorHAnsi" w:cstheme="minorHAnsi"/>
              </w:rPr>
            </w:pPr>
            <w:r>
              <w:rPr>
                <w:rFonts w:asciiTheme="minorHAnsi" w:hAnsiTheme="minorHAnsi" w:cstheme="minorHAnsi"/>
              </w:rPr>
              <w:t>H</w:t>
            </w:r>
            <w:r w:rsidR="00D22FE4">
              <w:rPr>
                <w:rFonts w:asciiTheme="minorHAnsi" w:hAnsiTheme="minorHAnsi" w:cstheme="minorHAnsi"/>
              </w:rPr>
              <w:t>ow to build resources for lung cancer which is the leading cause of the equity gap in Aotearoa in terms of life expectanc</w:t>
            </w:r>
            <w:r w:rsidR="009C28D0">
              <w:rPr>
                <w:rFonts w:asciiTheme="minorHAnsi" w:hAnsiTheme="minorHAnsi" w:cstheme="minorHAnsi"/>
              </w:rPr>
              <w:t>y</w:t>
            </w:r>
            <w:r w:rsidR="00D22FE4">
              <w:rPr>
                <w:rFonts w:asciiTheme="minorHAnsi" w:hAnsiTheme="minorHAnsi" w:cstheme="minorHAnsi"/>
              </w:rPr>
              <w:t>.</w:t>
            </w:r>
            <w:r w:rsidR="00FD4C81">
              <w:rPr>
                <w:rFonts w:asciiTheme="minorHAnsi" w:hAnsiTheme="minorHAnsi" w:cstheme="minorHAnsi"/>
              </w:rPr>
              <w:t xml:space="preserve"> It was clarified that engagement had occurred with He Ara </w:t>
            </w:r>
            <w:proofErr w:type="spellStart"/>
            <w:r w:rsidR="00FD4C81">
              <w:rPr>
                <w:rFonts w:asciiTheme="minorHAnsi" w:hAnsiTheme="minorHAnsi" w:cstheme="minorHAnsi"/>
              </w:rPr>
              <w:t>Tangata</w:t>
            </w:r>
            <w:proofErr w:type="spellEnd"/>
            <w:r w:rsidR="00FD4C81">
              <w:rPr>
                <w:rFonts w:asciiTheme="minorHAnsi" w:hAnsiTheme="minorHAnsi" w:cstheme="minorHAnsi"/>
              </w:rPr>
              <w:t xml:space="preserve"> and members of that group wanted a </w:t>
            </w:r>
            <w:r w:rsidR="007D142F" w:rsidRPr="00FD4C81">
              <w:rPr>
                <w:rFonts w:asciiTheme="minorHAnsi" w:hAnsiTheme="minorHAnsi" w:cstheme="minorHAnsi"/>
              </w:rPr>
              <w:t xml:space="preserve">guide to the health system and how to access differing services. </w:t>
            </w:r>
            <w:r w:rsidR="006B4F5D">
              <w:rPr>
                <w:rFonts w:asciiTheme="minorHAnsi" w:hAnsiTheme="minorHAnsi" w:cstheme="minorHAnsi"/>
              </w:rPr>
              <w:t xml:space="preserve">It was also noted that Te </w:t>
            </w:r>
            <w:proofErr w:type="spellStart"/>
            <w:r w:rsidR="006B4F5D">
              <w:rPr>
                <w:rFonts w:asciiTheme="minorHAnsi" w:hAnsiTheme="minorHAnsi" w:cstheme="minorHAnsi"/>
              </w:rPr>
              <w:t>Aho</w:t>
            </w:r>
            <w:proofErr w:type="spellEnd"/>
            <w:r w:rsidR="006B4F5D">
              <w:rPr>
                <w:rFonts w:asciiTheme="minorHAnsi" w:hAnsiTheme="minorHAnsi" w:cstheme="minorHAnsi"/>
              </w:rPr>
              <w:t xml:space="preserve"> o Te Kahu is not a commissioning agency but instead works with Te Aka </w:t>
            </w:r>
            <w:proofErr w:type="spellStart"/>
            <w:r w:rsidR="006B4F5D">
              <w:rPr>
                <w:rFonts w:asciiTheme="minorHAnsi" w:hAnsiTheme="minorHAnsi" w:cstheme="minorHAnsi"/>
              </w:rPr>
              <w:t>Whai</w:t>
            </w:r>
            <w:proofErr w:type="spellEnd"/>
            <w:r w:rsidR="006B4F5D">
              <w:rPr>
                <w:rFonts w:asciiTheme="minorHAnsi" w:hAnsiTheme="minorHAnsi" w:cstheme="minorHAnsi"/>
              </w:rPr>
              <w:t xml:space="preserve"> Ora and Te Whatu Ora to advi</w:t>
            </w:r>
            <w:r w:rsidR="00CB73EA">
              <w:rPr>
                <w:rFonts w:asciiTheme="minorHAnsi" w:hAnsiTheme="minorHAnsi" w:cstheme="minorHAnsi"/>
              </w:rPr>
              <w:t>s</w:t>
            </w:r>
            <w:r w:rsidR="006B4F5D">
              <w:rPr>
                <w:rFonts w:asciiTheme="minorHAnsi" w:hAnsiTheme="minorHAnsi" w:cstheme="minorHAnsi"/>
              </w:rPr>
              <w:t>e what good cancer care looks like</w:t>
            </w:r>
            <w:r w:rsidR="00CB73EA">
              <w:rPr>
                <w:rFonts w:asciiTheme="minorHAnsi" w:hAnsiTheme="minorHAnsi" w:cstheme="minorHAnsi"/>
              </w:rPr>
              <w:t xml:space="preserve"> and influence priorities</w:t>
            </w:r>
            <w:r>
              <w:rPr>
                <w:rFonts w:asciiTheme="minorHAnsi" w:hAnsiTheme="minorHAnsi" w:cstheme="minorHAnsi"/>
              </w:rPr>
              <w:t>.</w:t>
            </w:r>
          </w:p>
          <w:p w14:paraId="756C0629" w14:textId="153531D7" w:rsidR="00CB73EA" w:rsidRPr="00FD4C81" w:rsidRDefault="00BE6171" w:rsidP="003725AF">
            <w:pPr>
              <w:pStyle w:val="NBCWGtext"/>
              <w:numPr>
                <w:ilvl w:val="0"/>
                <w:numId w:val="5"/>
              </w:numPr>
              <w:spacing w:after="120"/>
              <w:jc w:val="left"/>
              <w:rPr>
                <w:rFonts w:asciiTheme="minorHAnsi" w:hAnsiTheme="minorHAnsi" w:cstheme="minorHAnsi"/>
              </w:rPr>
            </w:pPr>
            <w:r>
              <w:rPr>
                <w:rFonts w:asciiTheme="minorHAnsi" w:hAnsiTheme="minorHAnsi" w:cstheme="minorHAnsi"/>
              </w:rPr>
              <w:t>H</w:t>
            </w:r>
            <w:r w:rsidR="00CB73EA">
              <w:rPr>
                <w:rFonts w:asciiTheme="minorHAnsi" w:hAnsiTheme="minorHAnsi" w:cstheme="minorHAnsi"/>
              </w:rPr>
              <w:t>ow a bottom-up approach accentuates a difference in access to cancer services rather than</w:t>
            </w:r>
            <w:r w:rsidR="0083084D">
              <w:rPr>
                <w:rFonts w:asciiTheme="minorHAnsi" w:hAnsiTheme="minorHAnsi" w:cstheme="minorHAnsi"/>
              </w:rPr>
              <w:t xml:space="preserve"> a top-down approach. It was clarified that the issue is entirely </w:t>
            </w:r>
            <w:r w:rsidR="00356621">
              <w:rPr>
                <w:rFonts w:asciiTheme="minorHAnsi" w:hAnsiTheme="minorHAnsi" w:cstheme="minorHAnsi"/>
              </w:rPr>
              <w:t>systemic,</w:t>
            </w:r>
            <w:r w:rsidR="0083084D">
              <w:rPr>
                <w:rFonts w:asciiTheme="minorHAnsi" w:hAnsiTheme="minorHAnsi" w:cstheme="minorHAnsi"/>
              </w:rPr>
              <w:t xml:space="preserve"> so the aim is to start regionally </w:t>
            </w:r>
            <w:r w:rsidR="00356621">
              <w:rPr>
                <w:rFonts w:asciiTheme="minorHAnsi" w:hAnsiTheme="minorHAnsi" w:cstheme="minorHAnsi"/>
              </w:rPr>
              <w:t xml:space="preserve">to identify variation </w:t>
            </w:r>
            <w:r w:rsidR="0083084D">
              <w:rPr>
                <w:rFonts w:asciiTheme="minorHAnsi" w:hAnsiTheme="minorHAnsi" w:cstheme="minorHAnsi"/>
              </w:rPr>
              <w:t>and then increase</w:t>
            </w:r>
            <w:r w:rsidR="00356621">
              <w:rPr>
                <w:rFonts w:asciiTheme="minorHAnsi" w:hAnsiTheme="minorHAnsi" w:cstheme="minorHAnsi"/>
              </w:rPr>
              <w:t xml:space="preserve"> this to a national level.</w:t>
            </w:r>
          </w:p>
          <w:p w14:paraId="0BF326CF" w14:textId="42472D6D" w:rsidR="007C63DF" w:rsidRDefault="00973FB8" w:rsidP="007014C7">
            <w:pPr>
              <w:pStyle w:val="NBCWGtext"/>
              <w:spacing w:after="120"/>
              <w:jc w:val="left"/>
              <w:rPr>
                <w:rFonts w:asciiTheme="minorHAnsi" w:hAnsiTheme="minorHAnsi" w:cstheme="minorHAnsi"/>
                <w:i/>
                <w:iCs/>
              </w:rPr>
            </w:pPr>
            <w:r w:rsidRPr="00973FB8">
              <w:rPr>
                <w:rFonts w:asciiTheme="minorHAnsi" w:hAnsiTheme="minorHAnsi" w:cstheme="minorHAnsi"/>
                <w:i/>
                <w:iCs/>
              </w:rPr>
              <w:t>Action: Add future agenda item</w:t>
            </w:r>
            <w:r w:rsidR="00FC09C4">
              <w:rPr>
                <w:rFonts w:asciiTheme="minorHAnsi" w:hAnsiTheme="minorHAnsi" w:cstheme="minorHAnsi"/>
                <w:i/>
                <w:iCs/>
              </w:rPr>
              <w:t xml:space="preserve"> -</w:t>
            </w:r>
            <w:r w:rsidRPr="00973FB8">
              <w:rPr>
                <w:rFonts w:asciiTheme="minorHAnsi" w:hAnsiTheme="minorHAnsi" w:cstheme="minorHAnsi"/>
                <w:i/>
                <w:iCs/>
              </w:rPr>
              <w:t xml:space="preserve"> commissioning for lung cancer services.</w:t>
            </w:r>
          </w:p>
          <w:p w14:paraId="3FA695C6" w14:textId="5D054D7C" w:rsidR="000069D4" w:rsidRPr="00973FB8" w:rsidRDefault="000069D4" w:rsidP="000069D4">
            <w:pPr>
              <w:pStyle w:val="NBCWGtext"/>
              <w:spacing w:after="120"/>
              <w:ind w:left="567"/>
              <w:jc w:val="left"/>
              <w:rPr>
                <w:rFonts w:asciiTheme="minorHAnsi" w:hAnsiTheme="minorHAnsi" w:cstheme="minorHAnsi"/>
                <w:i/>
                <w:iCs/>
              </w:rPr>
            </w:pPr>
            <w:r>
              <w:rPr>
                <w:rFonts w:asciiTheme="minorHAnsi" w:hAnsiTheme="minorHAnsi" w:cstheme="minorHAnsi"/>
                <w:i/>
                <w:iCs/>
              </w:rPr>
              <w:t xml:space="preserve">  Add future agen</w:t>
            </w:r>
            <w:r w:rsidR="0004412D">
              <w:rPr>
                <w:rFonts w:asciiTheme="minorHAnsi" w:hAnsiTheme="minorHAnsi" w:cstheme="minorHAnsi"/>
                <w:i/>
                <w:iCs/>
              </w:rPr>
              <w:t>da item – lung cancer OCCP.</w:t>
            </w:r>
          </w:p>
          <w:p w14:paraId="49889265" w14:textId="65C00DDD" w:rsidR="00082905" w:rsidRDefault="00356621" w:rsidP="007014C7">
            <w:pPr>
              <w:pStyle w:val="NBCWGtext"/>
              <w:spacing w:after="120"/>
              <w:jc w:val="left"/>
              <w:rPr>
                <w:rFonts w:asciiTheme="minorHAnsi" w:hAnsiTheme="minorHAnsi" w:cstheme="minorHAnsi"/>
                <w:b/>
                <w:bCs/>
              </w:rPr>
            </w:pPr>
            <w:r>
              <w:rPr>
                <w:rFonts w:asciiTheme="minorHAnsi" w:hAnsiTheme="minorHAnsi" w:cstheme="minorHAnsi"/>
                <w:b/>
                <w:bCs/>
              </w:rPr>
              <w:t xml:space="preserve">Lung cancer </w:t>
            </w:r>
            <w:r w:rsidR="00016AF1">
              <w:rPr>
                <w:rFonts w:asciiTheme="minorHAnsi" w:hAnsiTheme="minorHAnsi" w:cstheme="minorHAnsi"/>
                <w:b/>
                <w:bCs/>
              </w:rPr>
              <w:t xml:space="preserve">OCCP </w:t>
            </w:r>
            <w:r>
              <w:rPr>
                <w:rFonts w:asciiTheme="minorHAnsi" w:hAnsiTheme="minorHAnsi" w:cstheme="minorHAnsi"/>
                <w:b/>
                <w:bCs/>
              </w:rPr>
              <w:t xml:space="preserve">workshop </w:t>
            </w:r>
          </w:p>
          <w:p w14:paraId="3C69C378" w14:textId="21C005FA" w:rsidR="007671E6" w:rsidRPr="007671E6" w:rsidRDefault="007671E6" w:rsidP="007014C7">
            <w:pPr>
              <w:pStyle w:val="NBCWGtext"/>
              <w:spacing w:after="120"/>
              <w:jc w:val="left"/>
              <w:rPr>
                <w:rFonts w:asciiTheme="minorHAnsi" w:hAnsiTheme="minorHAnsi" w:cstheme="minorHAnsi"/>
              </w:rPr>
            </w:pPr>
            <w:r>
              <w:rPr>
                <w:rFonts w:asciiTheme="minorHAnsi" w:hAnsiTheme="minorHAnsi" w:cstheme="minorHAnsi"/>
              </w:rPr>
              <w:t>Th</w:t>
            </w:r>
            <w:r w:rsidR="005D234C">
              <w:rPr>
                <w:rFonts w:asciiTheme="minorHAnsi" w:hAnsiTheme="minorHAnsi" w:cstheme="minorHAnsi"/>
              </w:rPr>
              <w:t>e</w:t>
            </w:r>
            <w:r>
              <w:rPr>
                <w:rFonts w:asciiTheme="minorHAnsi" w:hAnsiTheme="minorHAnsi" w:cstheme="minorHAnsi"/>
              </w:rPr>
              <w:t xml:space="preserve"> workshop</w:t>
            </w:r>
            <w:r w:rsidR="005D234C">
              <w:rPr>
                <w:rFonts w:asciiTheme="minorHAnsi" w:hAnsiTheme="minorHAnsi" w:cstheme="minorHAnsi"/>
              </w:rPr>
              <w:t xml:space="preserve"> phase of the agenda item</w:t>
            </w:r>
            <w:r>
              <w:rPr>
                <w:rFonts w:asciiTheme="minorHAnsi" w:hAnsiTheme="minorHAnsi" w:cstheme="minorHAnsi"/>
              </w:rPr>
              <w:t xml:space="preserve"> took the working group through </w:t>
            </w:r>
            <w:r w:rsidR="00264226">
              <w:rPr>
                <w:rFonts w:asciiTheme="minorHAnsi" w:hAnsiTheme="minorHAnsi" w:cstheme="minorHAnsi"/>
              </w:rPr>
              <w:t xml:space="preserve">steps three to </w:t>
            </w:r>
            <w:r w:rsidR="001D7D18">
              <w:rPr>
                <w:rFonts w:asciiTheme="minorHAnsi" w:hAnsiTheme="minorHAnsi" w:cstheme="minorHAnsi"/>
              </w:rPr>
              <w:t>six</w:t>
            </w:r>
            <w:r w:rsidR="00264226">
              <w:rPr>
                <w:rFonts w:asciiTheme="minorHAnsi" w:hAnsiTheme="minorHAnsi" w:cstheme="minorHAnsi"/>
              </w:rPr>
              <w:t xml:space="preserve"> in the </w:t>
            </w:r>
            <w:r w:rsidR="005D234C">
              <w:rPr>
                <w:rFonts w:asciiTheme="minorHAnsi" w:hAnsiTheme="minorHAnsi" w:cstheme="minorHAnsi"/>
              </w:rPr>
              <w:t xml:space="preserve">draft </w:t>
            </w:r>
            <w:r w:rsidR="00264226">
              <w:rPr>
                <w:rFonts w:asciiTheme="minorHAnsi" w:hAnsiTheme="minorHAnsi" w:cstheme="minorHAnsi"/>
              </w:rPr>
              <w:t>OCCP documentation, including the description of each step, equity a</w:t>
            </w:r>
            <w:r w:rsidR="003D6BBC">
              <w:rPr>
                <w:rFonts w:asciiTheme="minorHAnsi" w:hAnsiTheme="minorHAnsi" w:cstheme="minorHAnsi"/>
              </w:rPr>
              <w:t>spects</w:t>
            </w:r>
            <w:r w:rsidR="00FB1FD0">
              <w:rPr>
                <w:rFonts w:asciiTheme="minorHAnsi" w:hAnsiTheme="minorHAnsi" w:cstheme="minorHAnsi"/>
              </w:rPr>
              <w:t xml:space="preserve"> </w:t>
            </w:r>
            <w:r w:rsidR="008E3777">
              <w:rPr>
                <w:rFonts w:asciiTheme="minorHAnsi" w:hAnsiTheme="minorHAnsi" w:cstheme="minorHAnsi"/>
              </w:rPr>
              <w:t>and red flags.</w:t>
            </w:r>
          </w:p>
          <w:p w14:paraId="1B5F2FD1" w14:textId="2E1F89EE" w:rsidR="00973FB8" w:rsidRDefault="00973FB8" w:rsidP="007014C7">
            <w:pPr>
              <w:pStyle w:val="NBCWGtext"/>
              <w:spacing w:after="120"/>
              <w:jc w:val="left"/>
              <w:rPr>
                <w:rFonts w:asciiTheme="minorHAnsi" w:hAnsiTheme="minorHAnsi" w:cstheme="minorHAnsi"/>
                <w:u w:val="single"/>
              </w:rPr>
            </w:pPr>
            <w:r w:rsidRPr="00A34B10">
              <w:rPr>
                <w:rFonts w:asciiTheme="minorHAnsi" w:hAnsiTheme="minorHAnsi" w:cstheme="minorHAnsi"/>
                <w:u w:val="single"/>
              </w:rPr>
              <w:t>Step 3: presentation, investigations, and referral</w:t>
            </w:r>
          </w:p>
          <w:p w14:paraId="0AFB46D5" w14:textId="7FD6DB70" w:rsidR="006D0C90" w:rsidRPr="006D0C90" w:rsidRDefault="006D0C90" w:rsidP="007014C7">
            <w:pPr>
              <w:pStyle w:val="NBCWGtext"/>
              <w:spacing w:after="120"/>
              <w:jc w:val="left"/>
              <w:rPr>
                <w:rFonts w:asciiTheme="minorHAnsi" w:hAnsiTheme="minorHAnsi" w:cstheme="minorHAnsi"/>
              </w:rPr>
            </w:pPr>
            <w:r>
              <w:rPr>
                <w:rFonts w:asciiTheme="minorHAnsi" w:hAnsiTheme="minorHAnsi" w:cstheme="minorHAnsi"/>
              </w:rPr>
              <w:t xml:space="preserve">This step describes </w:t>
            </w:r>
            <w:r w:rsidR="0009044E">
              <w:rPr>
                <w:rFonts w:asciiTheme="minorHAnsi" w:hAnsiTheme="minorHAnsi" w:cstheme="minorHAnsi"/>
              </w:rPr>
              <w:t xml:space="preserve">how primary care services can work with whanau to assess, investigate, </w:t>
            </w:r>
            <w:r w:rsidR="00F16804">
              <w:rPr>
                <w:rFonts w:asciiTheme="minorHAnsi" w:hAnsiTheme="minorHAnsi" w:cstheme="minorHAnsi"/>
              </w:rPr>
              <w:t>manage,</w:t>
            </w:r>
            <w:r w:rsidR="0009044E">
              <w:rPr>
                <w:rFonts w:asciiTheme="minorHAnsi" w:hAnsiTheme="minorHAnsi" w:cstheme="minorHAnsi"/>
              </w:rPr>
              <w:t xml:space="preserve"> and refer to appropriate patients in a good time.</w:t>
            </w:r>
          </w:p>
          <w:p w14:paraId="57A3F926" w14:textId="6DF91247" w:rsidR="00714ACF" w:rsidRDefault="001D7D18" w:rsidP="00B41C51">
            <w:pPr>
              <w:pStyle w:val="NBCWGtext"/>
              <w:spacing w:after="120"/>
              <w:jc w:val="left"/>
              <w:rPr>
                <w:rFonts w:asciiTheme="minorHAnsi" w:hAnsiTheme="minorHAnsi" w:cstheme="minorHAnsi"/>
              </w:rPr>
            </w:pPr>
            <w:r>
              <w:rPr>
                <w:rFonts w:asciiTheme="minorHAnsi" w:hAnsiTheme="minorHAnsi" w:cstheme="minorHAnsi"/>
              </w:rPr>
              <w:t>Points raised for discussion:</w:t>
            </w:r>
          </w:p>
          <w:p w14:paraId="178E49ED" w14:textId="1FA55203" w:rsidR="006C03D3" w:rsidRDefault="00C80C16" w:rsidP="003725AF">
            <w:pPr>
              <w:pStyle w:val="NBCWGtext"/>
              <w:numPr>
                <w:ilvl w:val="0"/>
                <w:numId w:val="6"/>
              </w:numPr>
              <w:spacing w:after="120"/>
              <w:jc w:val="left"/>
              <w:rPr>
                <w:rFonts w:asciiTheme="minorHAnsi" w:hAnsiTheme="minorHAnsi" w:cstheme="minorHAnsi"/>
              </w:rPr>
            </w:pPr>
            <w:r>
              <w:rPr>
                <w:rFonts w:asciiTheme="minorHAnsi" w:hAnsiTheme="minorHAnsi" w:cstheme="minorHAnsi"/>
              </w:rPr>
              <w:t>T</w:t>
            </w:r>
            <w:r w:rsidR="004B1589">
              <w:rPr>
                <w:rFonts w:asciiTheme="minorHAnsi" w:hAnsiTheme="minorHAnsi" w:cstheme="minorHAnsi"/>
              </w:rPr>
              <w:t xml:space="preserve">he </w:t>
            </w:r>
            <w:r w:rsidR="006C03D3">
              <w:rPr>
                <w:rFonts w:asciiTheme="minorHAnsi" w:hAnsiTheme="minorHAnsi" w:cstheme="minorHAnsi"/>
              </w:rPr>
              <w:t xml:space="preserve">NZ </w:t>
            </w:r>
            <w:r w:rsidR="004B1589">
              <w:rPr>
                <w:rFonts w:asciiTheme="minorHAnsi" w:hAnsiTheme="minorHAnsi" w:cstheme="minorHAnsi"/>
              </w:rPr>
              <w:t>faster cancer treatment (FCT)</w:t>
            </w:r>
            <w:r w:rsidR="006C03D3">
              <w:rPr>
                <w:rFonts w:asciiTheme="minorHAnsi" w:hAnsiTheme="minorHAnsi" w:cstheme="minorHAnsi"/>
              </w:rPr>
              <w:t xml:space="preserve"> wait time indicator between primary care and hospital service is higher than what is currently occurring in the UK.</w:t>
            </w:r>
            <w:r w:rsidR="00F51A2B">
              <w:rPr>
                <w:rFonts w:asciiTheme="minorHAnsi" w:hAnsiTheme="minorHAnsi" w:cstheme="minorHAnsi"/>
              </w:rPr>
              <w:t xml:space="preserve"> It was noted that if this threshold is too high it could impact on the number of emergency department (ED) presentations.</w:t>
            </w:r>
            <w:r w:rsidR="002110AA" w:rsidRPr="00150882">
              <w:rPr>
                <w:rFonts w:asciiTheme="minorHAnsi" w:hAnsiTheme="minorHAnsi" w:cstheme="minorHAnsi"/>
              </w:rPr>
              <w:t xml:space="preserve"> It was clarified that if this threshold was lower so more patients were placed on the FCT pathway, this would address local variations.</w:t>
            </w:r>
          </w:p>
          <w:p w14:paraId="51158A5D" w14:textId="6809794D" w:rsidR="00F467D8" w:rsidRPr="00150882" w:rsidRDefault="00C80C16" w:rsidP="00150882">
            <w:pPr>
              <w:pStyle w:val="NBCWGtext"/>
              <w:numPr>
                <w:ilvl w:val="0"/>
                <w:numId w:val="6"/>
              </w:numPr>
              <w:spacing w:after="120"/>
              <w:jc w:val="left"/>
              <w:rPr>
                <w:rFonts w:asciiTheme="minorHAnsi" w:hAnsiTheme="minorHAnsi" w:cstheme="minorHAnsi"/>
              </w:rPr>
            </w:pPr>
            <w:r w:rsidRPr="00150882">
              <w:rPr>
                <w:rFonts w:asciiTheme="minorHAnsi" w:hAnsiTheme="minorHAnsi" w:cstheme="minorHAnsi"/>
              </w:rPr>
              <w:t xml:space="preserve">The difference between primary care referring as </w:t>
            </w:r>
            <w:r w:rsidR="00127093" w:rsidRPr="00150882">
              <w:rPr>
                <w:rFonts w:asciiTheme="minorHAnsi" w:hAnsiTheme="minorHAnsi" w:cstheme="minorHAnsi"/>
              </w:rPr>
              <w:t>high suspicion of cancer (</w:t>
            </w:r>
            <w:r w:rsidR="006A47B9" w:rsidRPr="00150882">
              <w:rPr>
                <w:rFonts w:asciiTheme="minorHAnsi" w:hAnsiTheme="minorHAnsi" w:cstheme="minorHAnsi"/>
              </w:rPr>
              <w:t>HSCAN</w:t>
            </w:r>
            <w:r w:rsidR="00127093" w:rsidRPr="00150882">
              <w:rPr>
                <w:rFonts w:asciiTheme="minorHAnsi" w:hAnsiTheme="minorHAnsi" w:cstheme="minorHAnsi"/>
              </w:rPr>
              <w:t>)</w:t>
            </w:r>
            <w:r w:rsidR="006A47B9" w:rsidRPr="00150882">
              <w:rPr>
                <w:rFonts w:asciiTheme="minorHAnsi" w:hAnsiTheme="minorHAnsi" w:cstheme="minorHAnsi"/>
              </w:rPr>
              <w:t xml:space="preserve"> and specialists triaging these cases</w:t>
            </w:r>
            <w:r w:rsidR="00FF053A" w:rsidRPr="00150882">
              <w:rPr>
                <w:rFonts w:asciiTheme="minorHAnsi" w:hAnsiTheme="minorHAnsi" w:cstheme="minorHAnsi"/>
              </w:rPr>
              <w:t xml:space="preserve">. </w:t>
            </w:r>
            <w:r w:rsidR="00845B73" w:rsidRPr="00150882">
              <w:rPr>
                <w:rFonts w:asciiTheme="minorHAnsi" w:hAnsiTheme="minorHAnsi" w:cstheme="minorHAnsi"/>
              </w:rPr>
              <w:t xml:space="preserve">Primary care doctors can refer </w:t>
            </w:r>
            <w:r w:rsidR="00127093" w:rsidRPr="00150882">
              <w:rPr>
                <w:rFonts w:asciiTheme="minorHAnsi" w:hAnsiTheme="minorHAnsi" w:cstheme="minorHAnsi"/>
              </w:rPr>
              <w:t>patients through the FCT pathway if they meet the HSCAN case definitions</w:t>
            </w:r>
            <w:r w:rsidR="002F78BA" w:rsidRPr="00150882">
              <w:rPr>
                <w:rFonts w:asciiTheme="minorHAnsi" w:hAnsiTheme="minorHAnsi" w:cstheme="minorHAnsi"/>
              </w:rPr>
              <w:t xml:space="preserve">. However, when assessed by a specialist, these patients </w:t>
            </w:r>
            <w:r w:rsidR="003C2F66">
              <w:rPr>
                <w:rFonts w:asciiTheme="minorHAnsi" w:hAnsiTheme="minorHAnsi" w:cstheme="minorHAnsi"/>
              </w:rPr>
              <w:t>can be</w:t>
            </w:r>
            <w:r w:rsidR="002F78BA" w:rsidRPr="00150882">
              <w:rPr>
                <w:rFonts w:asciiTheme="minorHAnsi" w:hAnsiTheme="minorHAnsi" w:cstheme="minorHAnsi"/>
              </w:rPr>
              <w:t xml:space="preserve"> triaged back </w:t>
            </w:r>
            <w:r w:rsidR="00150882" w:rsidRPr="00150882">
              <w:rPr>
                <w:rFonts w:asciiTheme="minorHAnsi" w:hAnsiTheme="minorHAnsi" w:cstheme="minorHAnsi"/>
              </w:rPr>
              <w:t xml:space="preserve">to their primary care physician. </w:t>
            </w:r>
          </w:p>
          <w:p w14:paraId="5D4A44F2" w14:textId="215D601C" w:rsidR="00FF053A" w:rsidRPr="00500D41" w:rsidRDefault="00FF053A" w:rsidP="003725AF">
            <w:pPr>
              <w:pStyle w:val="NBCWGtext"/>
              <w:numPr>
                <w:ilvl w:val="0"/>
                <w:numId w:val="6"/>
              </w:numPr>
              <w:spacing w:after="120"/>
              <w:jc w:val="left"/>
              <w:rPr>
                <w:rFonts w:asciiTheme="minorHAnsi" w:hAnsiTheme="minorHAnsi" w:cstheme="minorHAnsi"/>
              </w:rPr>
            </w:pPr>
            <w:r w:rsidRPr="00500D41">
              <w:rPr>
                <w:rFonts w:asciiTheme="minorHAnsi" w:hAnsiTheme="minorHAnsi" w:cstheme="minorHAnsi"/>
              </w:rPr>
              <w:t xml:space="preserve">Discussion on community health pathways (CHP) </w:t>
            </w:r>
            <w:r w:rsidR="003406FA" w:rsidRPr="00500D41">
              <w:rPr>
                <w:rFonts w:asciiTheme="minorHAnsi" w:hAnsiTheme="minorHAnsi" w:cstheme="minorHAnsi"/>
              </w:rPr>
              <w:t xml:space="preserve">and how this may take care of </w:t>
            </w:r>
            <w:r w:rsidR="00500D41" w:rsidRPr="00500D41">
              <w:rPr>
                <w:rFonts w:asciiTheme="minorHAnsi" w:hAnsiTheme="minorHAnsi" w:cstheme="minorHAnsi"/>
              </w:rPr>
              <w:t>some barriers to diagnosis and treatment. It was clarified that there is a need for p</w:t>
            </w:r>
            <w:r w:rsidRPr="00500D41">
              <w:rPr>
                <w:rFonts w:asciiTheme="minorHAnsi" w:hAnsiTheme="minorHAnsi" w:cstheme="minorHAnsi"/>
              </w:rPr>
              <w:t>rimary updates</w:t>
            </w:r>
            <w:r w:rsidR="00500D41" w:rsidRPr="00500D41">
              <w:rPr>
                <w:rFonts w:asciiTheme="minorHAnsi" w:hAnsiTheme="minorHAnsi" w:cstheme="minorHAnsi"/>
              </w:rPr>
              <w:t xml:space="preserve"> but there is currently</w:t>
            </w:r>
            <w:r w:rsidRPr="00500D41">
              <w:rPr>
                <w:rFonts w:asciiTheme="minorHAnsi" w:hAnsiTheme="minorHAnsi" w:cstheme="minorHAnsi"/>
              </w:rPr>
              <w:t xml:space="preserve"> no framework</w:t>
            </w:r>
            <w:r w:rsidR="00500D41" w:rsidRPr="00500D41">
              <w:rPr>
                <w:rFonts w:asciiTheme="minorHAnsi" w:hAnsiTheme="minorHAnsi" w:cstheme="minorHAnsi"/>
              </w:rPr>
              <w:t xml:space="preserve"> for this</w:t>
            </w:r>
            <w:r w:rsidR="00BC172E">
              <w:rPr>
                <w:rFonts w:asciiTheme="minorHAnsi" w:hAnsiTheme="minorHAnsi" w:cstheme="minorHAnsi"/>
              </w:rPr>
              <w:t>.</w:t>
            </w:r>
            <w:r w:rsidR="00BC172E" w:rsidRPr="00500D41">
              <w:rPr>
                <w:rFonts w:asciiTheme="minorHAnsi" w:hAnsiTheme="minorHAnsi" w:cstheme="minorHAnsi"/>
              </w:rPr>
              <w:t xml:space="preserve"> </w:t>
            </w:r>
            <w:r w:rsidR="00BC172E">
              <w:rPr>
                <w:rFonts w:asciiTheme="minorHAnsi" w:hAnsiTheme="minorHAnsi" w:cstheme="minorHAnsi"/>
              </w:rPr>
              <w:t>I</w:t>
            </w:r>
            <w:r w:rsidR="00BC172E" w:rsidRPr="00500D41">
              <w:rPr>
                <w:rFonts w:asciiTheme="minorHAnsi" w:hAnsiTheme="minorHAnsi" w:cstheme="minorHAnsi"/>
              </w:rPr>
              <w:t xml:space="preserve">n </w:t>
            </w:r>
            <w:r w:rsidR="00EF179F" w:rsidRPr="00500D41">
              <w:rPr>
                <w:rFonts w:asciiTheme="minorHAnsi" w:hAnsiTheme="minorHAnsi" w:cstheme="minorHAnsi"/>
              </w:rPr>
              <w:t>addition,</w:t>
            </w:r>
            <w:r w:rsidR="00500D41" w:rsidRPr="00500D41">
              <w:rPr>
                <w:rFonts w:asciiTheme="minorHAnsi" w:hAnsiTheme="minorHAnsi" w:cstheme="minorHAnsi"/>
              </w:rPr>
              <w:t xml:space="preserve"> the </w:t>
            </w:r>
            <w:r w:rsidRPr="00500D41">
              <w:rPr>
                <w:rFonts w:asciiTheme="minorHAnsi" w:hAnsiTheme="minorHAnsi" w:cstheme="minorHAnsi"/>
              </w:rPr>
              <w:t>CHP doesn’t allow for lung health assessment.</w:t>
            </w:r>
          </w:p>
          <w:p w14:paraId="39632B43" w14:textId="7E8F739C" w:rsidR="00FF053A" w:rsidRDefault="00273D90" w:rsidP="00570DF7">
            <w:pPr>
              <w:pStyle w:val="NBCWGtext"/>
              <w:numPr>
                <w:ilvl w:val="0"/>
                <w:numId w:val="6"/>
              </w:numPr>
              <w:spacing w:after="120"/>
              <w:jc w:val="left"/>
              <w:rPr>
                <w:rFonts w:asciiTheme="minorHAnsi" w:hAnsiTheme="minorHAnsi" w:cstheme="minorHAnsi"/>
              </w:rPr>
            </w:pPr>
            <w:r>
              <w:rPr>
                <w:rFonts w:asciiTheme="minorHAnsi" w:hAnsiTheme="minorHAnsi" w:cstheme="minorHAnsi"/>
              </w:rPr>
              <w:t>ED processes when ordering CT scans and recording results</w:t>
            </w:r>
            <w:r w:rsidR="00B05525">
              <w:rPr>
                <w:rFonts w:asciiTheme="minorHAnsi" w:hAnsiTheme="minorHAnsi" w:cstheme="minorHAnsi"/>
              </w:rPr>
              <w:t>.</w:t>
            </w:r>
            <w:r w:rsidR="00D03C7D">
              <w:rPr>
                <w:rFonts w:asciiTheme="minorHAnsi" w:hAnsiTheme="minorHAnsi" w:cstheme="minorHAnsi"/>
              </w:rPr>
              <w:t xml:space="preserve"> More specifically, who is responsible for checking and following up on the results</w:t>
            </w:r>
            <w:r w:rsidR="00D03C7D" w:rsidRPr="0077742F">
              <w:rPr>
                <w:rFonts w:asciiTheme="minorHAnsi" w:hAnsiTheme="minorHAnsi" w:cstheme="minorHAnsi"/>
              </w:rPr>
              <w:t>. It was clarifi</w:t>
            </w:r>
            <w:r w:rsidR="001C2F6D" w:rsidRPr="0077742F">
              <w:rPr>
                <w:rFonts w:asciiTheme="minorHAnsi" w:hAnsiTheme="minorHAnsi" w:cstheme="minorHAnsi"/>
              </w:rPr>
              <w:t>ed</w:t>
            </w:r>
            <w:r w:rsidR="001C2F6D">
              <w:rPr>
                <w:rFonts w:asciiTheme="minorHAnsi" w:hAnsiTheme="minorHAnsi" w:cstheme="minorHAnsi"/>
              </w:rPr>
              <w:t xml:space="preserve"> that </w:t>
            </w:r>
            <w:r w:rsidR="00181532">
              <w:rPr>
                <w:rFonts w:asciiTheme="minorHAnsi" w:hAnsiTheme="minorHAnsi" w:cstheme="minorHAnsi"/>
              </w:rPr>
              <w:t xml:space="preserve">if a doctor in ED requests a scan, someone there will review it and take responsibly for the outcomes such as making a note. </w:t>
            </w:r>
            <w:r w:rsidR="00EA6895">
              <w:rPr>
                <w:rFonts w:asciiTheme="minorHAnsi" w:hAnsiTheme="minorHAnsi" w:cstheme="minorHAnsi"/>
              </w:rPr>
              <w:t xml:space="preserve">However, the GP often doesn’t know that the scan has been </w:t>
            </w:r>
            <w:r w:rsidR="00E729D0">
              <w:rPr>
                <w:rFonts w:asciiTheme="minorHAnsi" w:hAnsiTheme="minorHAnsi" w:cstheme="minorHAnsi"/>
              </w:rPr>
              <w:t>done.</w:t>
            </w:r>
          </w:p>
          <w:p w14:paraId="22BC2C36" w14:textId="353F7ACB" w:rsidR="00570DF7" w:rsidRPr="00FF053A" w:rsidRDefault="00FF053A" w:rsidP="00570DF7">
            <w:pPr>
              <w:pStyle w:val="NBCWGtext"/>
              <w:numPr>
                <w:ilvl w:val="0"/>
                <w:numId w:val="6"/>
              </w:numPr>
              <w:spacing w:after="120"/>
              <w:jc w:val="left"/>
              <w:rPr>
                <w:rFonts w:asciiTheme="minorHAnsi" w:hAnsiTheme="minorHAnsi" w:cstheme="minorHAnsi"/>
              </w:rPr>
            </w:pPr>
            <w:r>
              <w:rPr>
                <w:rFonts w:asciiTheme="minorHAnsi" w:hAnsiTheme="minorHAnsi" w:cstheme="minorHAnsi"/>
              </w:rPr>
              <w:t>Concerns</w:t>
            </w:r>
            <w:r w:rsidR="00B44511" w:rsidRPr="00FF053A">
              <w:rPr>
                <w:rFonts w:asciiTheme="minorHAnsi" w:hAnsiTheme="minorHAnsi" w:cstheme="minorHAnsi"/>
              </w:rPr>
              <w:t xml:space="preserve"> w</w:t>
            </w:r>
            <w:r>
              <w:rPr>
                <w:rFonts w:asciiTheme="minorHAnsi" w:hAnsiTheme="minorHAnsi" w:cstheme="minorHAnsi"/>
              </w:rPr>
              <w:t>ere</w:t>
            </w:r>
            <w:r w:rsidR="00B44511" w:rsidRPr="00FF053A">
              <w:rPr>
                <w:rFonts w:asciiTheme="minorHAnsi" w:hAnsiTheme="minorHAnsi" w:cstheme="minorHAnsi"/>
              </w:rPr>
              <w:t xml:space="preserve"> raised regarding the </w:t>
            </w:r>
            <w:r w:rsidR="00C65F2A" w:rsidRPr="00FF053A">
              <w:rPr>
                <w:rFonts w:asciiTheme="minorHAnsi" w:hAnsiTheme="minorHAnsi" w:cstheme="minorHAnsi"/>
              </w:rPr>
              <w:t xml:space="preserve">FCT </w:t>
            </w:r>
            <w:r w:rsidR="00B44511" w:rsidRPr="00FF053A">
              <w:rPr>
                <w:rFonts w:asciiTheme="minorHAnsi" w:hAnsiTheme="minorHAnsi" w:cstheme="minorHAnsi"/>
              </w:rPr>
              <w:t>62-day indicator</w:t>
            </w:r>
            <w:r w:rsidR="00E72939" w:rsidRPr="00FF053A">
              <w:rPr>
                <w:rFonts w:asciiTheme="minorHAnsi" w:hAnsiTheme="minorHAnsi" w:cstheme="minorHAnsi"/>
              </w:rPr>
              <w:t xml:space="preserve"> which is the maximum target length of time taken for a patient referred with</w:t>
            </w:r>
            <w:r w:rsidR="00570DF7" w:rsidRPr="00FF053A">
              <w:rPr>
                <w:rFonts w:asciiTheme="minorHAnsi" w:hAnsiTheme="minorHAnsi" w:cstheme="minorHAnsi"/>
              </w:rPr>
              <w:t>:</w:t>
            </w:r>
          </w:p>
          <w:p w14:paraId="72CED77E" w14:textId="0A193B85" w:rsidR="00570DF7" w:rsidRDefault="00E72939" w:rsidP="003725AF">
            <w:pPr>
              <w:pStyle w:val="NBCWGtext"/>
              <w:numPr>
                <w:ilvl w:val="0"/>
                <w:numId w:val="7"/>
              </w:numPr>
              <w:spacing w:after="120"/>
              <w:jc w:val="left"/>
              <w:rPr>
                <w:rFonts w:asciiTheme="minorHAnsi" w:hAnsiTheme="minorHAnsi" w:cstheme="minorHAnsi"/>
              </w:rPr>
            </w:pPr>
            <w:r w:rsidRPr="00E72939">
              <w:rPr>
                <w:rFonts w:asciiTheme="minorHAnsi" w:hAnsiTheme="minorHAnsi" w:cstheme="minorHAnsi"/>
              </w:rPr>
              <w:t xml:space="preserve">a </w:t>
            </w:r>
            <w:r w:rsidR="00570DF7" w:rsidRPr="00E72939">
              <w:rPr>
                <w:rFonts w:asciiTheme="minorHAnsi" w:hAnsiTheme="minorHAnsi" w:cstheme="minorHAnsi"/>
              </w:rPr>
              <w:t>high suspicion</w:t>
            </w:r>
            <w:r w:rsidRPr="00E72939">
              <w:rPr>
                <w:rFonts w:asciiTheme="minorHAnsi" w:hAnsiTheme="minorHAnsi" w:cstheme="minorHAnsi"/>
              </w:rPr>
              <w:t xml:space="preserve"> of cancer (without a confirmed pathological diagnosis of cancer at referral)</w:t>
            </w:r>
          </w:p>
          <w:p w14:paraId="5B4692D7" w14:textId="6B81853F" w:rsidR="00E72939" w:rsidRPr="00570DF7" w:rsidRDefault="00E72939" w:rsidP="003725AF">
            <w:pPr>
              <w:pStyle w:val="NBCWGtext"/>
              <w:numPr>
                <w:ilvl w:val="0"/>
                <w:numId w:val="7"/>
              </w:numPr>
              <w:spacing w:after="120"/>
              <w:jc w:val="left"/>
              <w:rPr>
                <w:rFonts w:asciiTheme="minorHAnsi" w:hAnsiTheme="minorHAnsi" w:cstheme="minorHAnsi"/>
              </w:rPr>
            </w:pPr>
            <w:r w:rsidRPr="00570DF7">
              <w:rPr>
                <w:rFonts w:asciiTheme="minorHAnsi" w:hAnsiTheme="minorHAnsi" w:cstheme="minorHAnsi"/>
              </w:rPr>
              <w:t>where the triaging clinician believes the patient needs to be seen within two weeks</w:t>
            </w:r>
            <w:r w:rsidR="00570DF7">
              <w:rPr>
                <w:rFonts w:asciiTheme="minorHAnsi" w:hAnsiTheme="minorHAnsi" w:cstheme="minorHAnsi"/>
              </w:rPr>
              <w:t xml:space="preserve"> </w:t>
            </w:r>
            <w:r w:rsidRPr="00570DF7">
              <w:rPr>
                <w:rFonts w:asciiTheme="minorHAnsi" w:hAnsiTheme="minorHAnsi" w:cstheme="minorHAnsi"/>
              </w:rPr>
              <w:t>to receive their first treatment (or other management) for cancer.</w:t>
            </w:r>
          </w:p>
          <w:p w14:paraId="5A278591" w14:textId="77777777" w:rsidR="00BC172E" w:rsidRDefault="00DB1C1B" w:rsidP="007014C7">
            <w:pPr>
              <w:pStyle w:val="NBCWGtext"/>
              <w:spacing w:after="120"/>
              <w:jc w:val="left"/>
              <w:rPr>
                <w:rFonts w:asciiTheme="minorHAnsi" w:hAnsiTheme="minorHAnsi" w:cstheme="minorHAnsi"/>
              </w:rPr>
            </w:pPr>
            <w:r>
              <w:rPr>
                <w:rFonts w:asciiTheme="minorHAnsi" w:hAnsiTheme="minorHAnsi" w:cstheme="minorHAnsi"/>
              </w:rPr>
              <w:t>The concern highlighted the difference</w:t>
            </w:r>
            <w:r w:rsidR="00B1331A">
              <w:rPr>
                <w:rFonts w:asciiTheme="minorHAnsi" w:hAnsiTheme="minorHAnsi" w:cstheme="minorHAnsi"/>
              </w:rPr>
              <w:t xml:space="preserve"> in time periods between jurisdictions as Australia has a 4</w:t>
            </w:r>
            <w:r w:rsidR="00AD4ED1">
              <w:rPr>
                <w:rFonts w:asciiTheme="minorHAnsi" w:hAnsiTheme="minorHAnsi" w:cstheme="minorHAnsi"/>
              </w:rPr>
              <w:t>2-</w:t>
            </w:r>
            <w:r w:rsidR="00B1331A">
              <w:rPr>
                <w:rFonts w:asciiTheme="minorHAnsi" w:hAnsiTheme="minorHAnsi" w:cstheme="minorHAnsi"/>
              </w:rPr>
              <w:t xml:space="preserve">day indicator </w:t>
            </w:r>
            <w:r w:rsidR="00AD4ED1">
              <w:rPr>
                <w:rFonts w:asciiTheme="minorHAnsi" w:hAnsiTheme="minorHAnsi" w:cstheme="minorHAnsi"/>
              </w:rPr>
              <w:t>compared to New Zealand</w:t>
            </w:r>
            <w:r w:rsidR="00BC172E">
              <w:rPr>
                <w:rFonts w:asciiTheme="minorHAnsi" w:hAnsiTheme="minorHAnsi" w:cstheme="minorHAnsi"/>
              </w:rPr>
              <w:t>.</w:t>
            </w:r>
          </w:p>
          <w:p w14:paraId="05ECC9A6" w14:textId="2D8A47CE" w:rsidR="00DB1C1B" w:rsidRDefault="00DC5090" w:rsidP="007014C7">
            <w:pPr>
              <w:pStyle w:val="NBCWGtext"/>
              <w:spacing w:after="120"/>
              <w:jc w:val="left"/>
              <w:rPr>
                <w:rFonts w:asciiTheme="minorHAnsi" w:hAnsiTheme="minorHAnsi" w:cstheme="minorHAnsi"/>
              </w:rPr>
            </w:pPr>
            <w:r>
              <w:rPr>
                <w:rFonts w:asciiTheme="minorHAnsi" w:hAnsiTheme="minorHAnsi" w:cstheme="minorHAnsi"/>
              </w:rPr>
              <w:t xml:space="preserve">Discussion </w:t>
            </w:r>
            <w:r w:rsidR="00EF179F">
              <w:rPr>
                <w:rFonts w:asciiTheme="minorHAnsi" w:hAnsiTheme="minorHAnsi" w:cstheme="minorHAnsi"/>
              </w:rPr>
              <w:t>occurred regarding</w:t>
            </w:r>
            <w:r>
              <w:rPr>
                <w:rFonts w:asciiTheme="minorHAnsi" w:hAnsiTheme="minorHAnsi" w:cstheme="minorHAnsi"/>
              </w:rPr>
              <w:t xml:space="preserve"> incidental finding</w:t>
            </w:r>
            <w:r w:rsidR="00EF179F">
              <w:rPr>
                <w:rFonts w:asciiTheme="minorHAnsi" w:hAnsiTheme="minorHAnsi" w:cstheme="minorHAnsi"/>
              </w:rPr>
              <w:t>s</w:t>
            </w:r>
            <w:r>
              <w:rPr>
                <w:rFonts w:asciiTheme="minorHAnsi" w:hAnsiTheme="minorHAnsi" w:cstheme="minorHAnsi"/>
              </w:rPr>
              <w:t xml:space="preserve"> via ED</w:t>
            </w:r>
            <w:r w:rsidR="00AD4ED1">
              <w:rPr>
                <w:rFonts w:asciiTheme="minorHAnsi" w:hAnsiTheme="minorHAnsi" w:cstheme="minorHAnsi"/>
              </w:rPr>
              <w:t xml:space="preserve"> </w:t>
            </w:r>
            <w:r w:rsidR="00585157">
              <w:rPr>
                <w:rFonts w:asciiTheme="minorHAnsi" w:hAnsiTheme="minorHAnsi" w:cstheme="minorHAnsi"/>
              </w:rPr>
              <w:t>(on</w:t>
            </w:r>
            <w:r w:rsidR="00AD4ED1">
              <w:rPr>
                <w:rFonts w:asciiTheme="minorHAnsi" w:hAnsiTheme="minorHAnsi" w:cstheme="minorHAnsi"/>
              </w:rPr>
              <w:t xml:space="preserve"> 31-day indicator </w:t>
            </w:r>
            <w:r w:rsidR="00585157">
              <w:rPr>
                <w:rFonts w:asciiTheme="minorHAnsi" w:hAnsiTheme="minorHAnsi" w:cstheme="minorHAnsi"/>
              </w:rPr>
              <w:t>is from decision to treat for those not referred as HSCAN)</w:t>
            </w:r>
            <w:r w:rsidR="00AD4ED1">
              <w:rPr>
                <w:rFonts w:asciiTheme="minorHAnsi" w:hAnsiTheme="minorHAnsi" w:cstheme="minorHAnsi"/>
              </w:rPr>
              <w:t>.</w:t>
            </w:r>
          </w:p>
          <w:p w14:paraId="61E68963" w14:textId="7299996F" w:rsidR="002B21FE" w:rsidRPr="00582003" w:rsidRDefault="002B21FE" w:rsidP="00DB3FC8">
            <w:pPr>
              <w:pStyle w:val="NBCWGtext"/>
              <w:numPr>
                <w:ilvl w:val="0"/>
                <w:numId w:val="6"/>
              </w:numPr>
              <w:spacing w:after="120"/>
              <w:jc w:val="left"/>
              <w:rPr>
                <w:rFonts w:asciiTheme="minorHAnsi" w:hAnsiTheme="minorHAnsi" w:cstheme="minorHAnsi"/>
              </w:rPr>
            </w:pPr>
            <w:r w:rsidRPr="00582003">
              <w:rPr>
                <w:rFonts w:asciiTheme="minorHAnsi" w:hAnsiTheme="minorHAnsi" w:cstheme="minorHAnsi"/>
              </w:rPr>
              <w:lastRenderedPageBreak/>
              <w:t>8% of lung cancer diagnoses are via nodule follow-up and/or incidental finding</w:t>
            </w:r>
            <w:r w:rsidR="003036C5" w:rsidRPr="00582003">
              <w:rPr>
                <w:rFonts w:asciiTheme="minorHAnsi" w:hAnsiTheme="minorHAnsi" w:cstheme="minorHAnsi"/>
              </w:rPr>
              <w:t>s in ED which would place the patient on the 31-day indicator FCT pathway.</w:t>
            </w:r>
            <w:r w:rsidR="00B40114" w:rsidRPr="00582003">
              <w:rPr>
                <w:rFonts w:asciiTheme="minorHAnsi" w:hAnsiTheme="minorHAnsi" w:cstheme="minorHAnsi"/>
              </w:rPr>
              <w:t xml:space="preserve"> Questions were raised as to who is responsible for following up the nodules and for how long. </w:t>
            </w:r>
          </w:p>
          <w:p w14:paraId="6778BF32" w14:textId="60A4F960" w:rsidR="00A34B10" w:rsidRDefault="00A34B10" w:rsidP="007014C7">
            <w:pPr>
              <w:pStyle w:val="NBCWGtext"/>
              <w:spacing w:after="120"/>
              <w:jc w:val="left"/>
              <w:rPr>
                <w:rFonts w:asciiTheme="minorHAnsi" w:hAnsiTheme="minorHAnsi" w:cstheme="minorHAnsi"/>
                <w:u w:val="single"/>
              </w:rPr>
            </w:pPr>
            <w:r w:rsidRPr="00A34B10">
              <w:rPr>
                <w:rFonts w:asciiTheme="minorHAnsi" w:hAnsiTheme="minorHAnsi" w:cstheme="minorHAnsi"/>
                <w:u w:val="single"/>
              </w:rPr>
              <w:t xml:space="preserve">Step 4: Diagnosis, staging and treatment </w:t>
            </w:r>
            <w:proofErr w:type="gramStart"/>
            <w:r w:rsidRPr="00A34B10">
              <w:rPr>
                <w:rFonts w:asciiTheme="minorHAnsi" w:hAnsiTheme="minorHAnsi" w:cstheme="minorHAnsi"/>
                <w:u w:val="single"/>
              </w:rPr>
              <w:t>planning</w:t>
            </w:r>
            <w:proofErr w:type="gramEnd"/>
          </w:p>
          <w:p w14:paraId="33FFCE7D" w14:textId="54383F4B" w:rsidR="002347FC" w:rsidRDefault="002347FC" w:rsidP="007014C7">
            <w:pPr>
              <w:pStyle w:val="NBCWGtext"/>
              <w:spacing w:after="120"/>
              <w:jc w:val="left"/>
              <w:rPr>
                <w:rFonts w:asciiTheme="minorHAnsi" w:hAnsiTheme="minorHAnsi" w:cstheme="minorHAnsi"/>
              </w:rPr>
            </w:pPr>
            <w:r>
              <w:rPr>
                <w:rFonts w:asciiTheme="minorHAnsi" w:hAnsiTheme="minorHAnsi" w:cstheme="minorHAnsi"/>
              </w:rPr>
              <w:t>This step outlines the process for diagnosis and staging of the cancer and making treatment recommendations.</w:t>
            </w:r>
          </w:p>
          <w:p w14:paraId="0CE10D1F" w14:textId="78014E3E" w:rsidR="00845089" w:rsidRDefault="00845089" w:rsidP="007014C7">
            <w:pPr>
              <w:pStyle w:val="NBCWGtext"/>
              <w:spacing w:after="120"/>
              <w:jc w:val="left"/>
              <w:rPr>
                <w:rFonts w:asciiTheme="minorHAnsi" w:hAnsiTheme="minorHAnsi" w:cstheme="minorHAnsi"/>
              </w:rPr>
            </w:pPr>
            <w:r>
              <w:rPr>
                <w:rFonts w:asciiTheme="minorHAnsi" w:hAnsiTheme="minorHAnsi" w:cstheme="minorHAnsi"/>
              </w:rPr>
              <w:t>Points raised in the discussion were:</w:t>
            </w:r>
          </w:p>
          <w:p w14:paraId="49B65687" w14:textId="2C7C252A" w:rsidR="00776011" w:rsidRPr="00A06D44" w:rsidRDefault="00776011" w:rsidP="00776011">
            <w:pPr>
              <w:pStyle w:val="NBCWGtext"/>
              <w:numPr>
                <w:ilvl w:val="0"/>
                <w:numId w:val="8"/>
              </w:numPr>
              <w:spacing w:after="120"/>
              <w:jc w:val="left"/>
              <w:rPr>
                <w:rFonts w:asciiTheme="minorHAnsi" w:hAnsiTheme="minorHAnsi" w:cstheme="minorHAnsi"/>
              </w:rPr>
            </w:pPr>
            <w:r w:rsidRPr="00A06D44">
              <w:rPr>
                <w:rFonts w:asciiTheme="minorHAnsi" w:hAnsiTheme="minorHAnsi" w:cstheme="minorHAnsi"/>
              </w:rPr>
              <w:t>Molecular testing variation</w:t>
            </w:r>
            <w:r w:rsidR="003622A9" w:rsidRPr="00A06D44">
              <w:rPr>
                <w:rFonts w:asciiTheme="minorHAnsi" w:hAnsiTheme="minorHAnsi" w:cstheme="minorHAnsi"/>
              </w:rPr>
              <w:t xml:space="preserve">s that are occurring for molecular subtyping and </w:t>
            </w:r>
            <w:r w:rsidR="00BB67FE">
              <w:rPr>
                <w:rFonts w:asciiTheme="minorHAnsi" w:hAnsiTheme="minorHAnsi" w:cstheme="minorHAnsi"/>
              </w:rPr>
              <w:t>how there is variation across the motu between different companies and laboratories</w:t>
            </w:r>
            <w:r w:rsidR="00C03485">
              <w:rPr>
                <w:rFonts w:asciiTheme="minorHAnsi" w:hAnsiTheme="minorHAnsi" w:cstheme="minorHAnsi"/>
              </w:rPr>
              <w:t xml:space="preserve"> and</w:t>
            </w:r>
            <w:r w:rsidR="00BB67FE">
              <w:rPr>
                <w:rFonts w:asciiTheme="minorHAnsi" w:hAnsiTheme="minorHAnsi" w:cstheme="minorHAnsi"/>
              </w:rPr>
              <w:t xml:space="preserve"> turn around was affected as to where the sample was taken and tested</w:t>
            </w:r>
            <w:r w:rsidR="003622A9" w:rsidRPr="00A06D44">
              <w:rPr>
                <w:rFonts w:asciiTheme="minorHAnsi" w:hAnsiTheme="minorHAnsi" w:cstheme="minorHAnsi"/>
              </w:rPr>
              <w:t xml:space="preserve">. The cost pressures of molecular testing </w:t>
            </w:r>
            <w:r w:rsidR="00BB67FE">
              <w:rPr>
                <w:rFonts w:asciiTheme="minorHAnsi" w:hAnsiTheme="minorHAnsi" w:cstheme="minorHAnsi"/>
              </w:rPr>
              <w:t xml:space="preserve">and IHC testing </w:t>
            </w:r>
            <w:r w:rsidR="003C0D6F" w:rsidRPr="00A06D44">
              <w:rPr>
                <w:rFonts w:asciiTheme="minorHAnsi" w:hAnsiTheme="minorHAnsi" w:cstheme="minorHAnsi"/>
              </w:rPr>
              <w:t xml:space="preserve">non-squamous NSCLC </w:t>
            </w:r>
            <w:r w:rsidR="00CA5A59" w:rsidRPr="00A06D44">
              <w:rPr>
                <w:rFonts w:asciiTheme="minorHAnsi" w:hAnsiTheme="minorHAnsi" w:cstheme="minorHAnsi"/>
              </w:rPr>
              <w:t>were</w:t>
            </w:r>
            <w:r w:rsidR="003C0D6F" w:rsidRPr="00A06D44">
              <w:rPr>
                <w:rFonts w:asciiTheme="minorHAnsi" w:hAnsiTheme="minorHAnsi" w:cstheme="minorHAnsi"/>
              </w:rPr>
              <w:t xml:space="preserve"> raised,</w:t>
            </w:r>
            <w:r w:rsidRPr="00A06D44">
              <w:rPr>
                <w:rFonts w:asciiTheme="minorHAnsi" w:hAnsiTheme="minorHAnsi" w:cstheme="minorHAnsi"/>
              </w:rPr>
              <w:t xml:space="preserve"> and cost pressure</w:t>
            </w:r>
            <w:r w:rsidR="002C4529">
              <w:rPr>
                <w:rFonts w:asciiTheme="minorHAnsi" w:hAnsiTheme="minorHAnsi" w:cstheme="minorHAnsi"/>
              </w:rPr>
              <w:t xml:space="preserve"> noted.</w:t>
            </w:r>
          </w:p>
          <w:p w14:paraId="3FAE0487" w14:textId="59041116" w:rsidR="00DB3FC8" w:rsidRPr="00A06D44" w:rsidRDefault="005367CF" w:rsidP="00776011">
            <w:pPr>
              <w:pStyle w:val="NBCWGtext"/>
              <w:numPr>
                <w:ilvl w:val="0"/>
                <w:numId w:val="8"/>
              </w:numPr>
              <w:spacing w:after="120"/>
              <w:jc w:val="left"/>
              <w:rPr>
                <w:rFonts w:asciiTheme="minorHAnsi" w:hAnsiTheme="minorHAnsi" w:cstheme="minorHAnsi"/>
              </w:rPr>
            </w:pPr>
            <w:r w:rsidRPr="00A06D44">
              <w:rPr>
                <w:rFonts w:asciiTheme="minorHAnsi" w:hAnsiTheme="minorHAnsi" w:cstheme="minorHAnsi"/>
              </w:rPr>
              <w:t>A point was raised that in the Step 4: Diagnosis, staging and treatment planning is states under radiology: CT scan (combined with cardiac calcium scoring</w:t>
            </w:r>
            <w:r w:rsidR="00022990" w:rsidRPr="00A06D44">
              <w:rPr>
                <w:rFonts w:asciiTheme="minorHAnsi" w:hAnsiTheme="minorHAnsi" w:cstheme="minorHAnsi"/>
              </w:rPr>
              <w:t xml:space="preserve"> test</w:t>
            </w:r>
            <w:r w:rsidRPr="00A06D44">
              <w:rPr>
                <w:rFonts w:asciiTheme="minorHAnsi" w:hAnsiTheme="minorHAnsi" w:cstheme="minorHAnsi"/>
              </w:rPr>
              <w:t xml:space="preserve">) and currently this is not completed routinely in practice. </w:t>
            </w:r>
            <w:r w:rsidR="00A06D44" w:rsidRPr="00A06D44">
              <w:rPr>
                <w:rFonts w:asciiTheme="minorHAnsi" w:hAnsiTheme="minorHAnsi" w:cstheme="minorHAnsi"/>
              </w:rPr>
              <w:t>It was also raised that at the Australian Lung Cancer Conference 2023, both the UK and Australia were adding frailty scores to their pathways, and this may be something for New Zealand to consider.</w:t>
            </w:r>
          </w:p>
          <w:p w14:paraId="65239F60" w14:textId="3A735EEE" w:rsidR="00845089" w:rsidRDefault="00BE6171" w:rsidP="003725AF">
            <w:pPr>
              <w:pStyle w:val="NBCWGtext"/>
              <w:numPr>
                <w:ilvl w:val="0"/>
                <w:numId w:val="8"/>
              </w:numPr>
              <w:spacing w:after="120"/>
              <w:jc w:val="left"/>
              <w:rPr>
                <w:rFonts w:asciiTheme="minorHAnsi" w:hAnsiTheme="minorHAnsi" w:cstheme="minorHAnsi"/>
              </w:rPr>
            </w:pPr>
            <w:r>
              <w:rPr>
                <w:rFonts w:asciiTheme="minorHAnsi" w:hAnsiTheme="minorHAnsi" w:cstheme="minorHAnsi"/>
              </w:rPr>
              <w:t>T</w:t>
            </w:r>
            <w:r w:rsidR="00A15DAB">
              <w:rPr>
                <w:rFonts w:asciiTheme="minorHAnsi" w:hAnsiTheme="minorHAnsi" w:cstheme="minorHAnsi"/>
              </w:rPr>
              <w:t>he prioritisation of</w:t>
            </w:r>
            <w:r w:rsidR="00A861C0">
              <w:rPr>
                <w:rFonts w:asciiTheme="minorHAnsi" w:hAnsiTheme="minorHAnsi" w:cstheme="minorHAnsi"/>
              </w:rPr>
              <w:t xml:space="preserve"> cases referred to MDMs to inform treatment recommendations as well as further assessment and investigation</w:t>
            </w:r>
            <w:r w:rsidR="00173268">
              <w:rPr>
                <w:rFonts w:asciiTheme="minorHAnsi" w:hAnsiTheme="minorHAnsi" w:cstheme="minorHAnsi"/>
              </w:rPr>
              <w:t>. It was clarified that there are currently toolkits</w:t>
            </w:r>
            <w:r w:rsidR="00776011">
              <w:rPr>
                <w:rFonts w:asciiTheme="minorHAnsi" w:hAnsiTheme="minorHAnsi" w:cstheme="minorHAnsi"/>
              </w:rPr>
              <w:t xml:space="preserve"> (such as the national lung cancer MDM toolkit)</w:t>
            </w:r>
            <w:r w:rsidR="00173268">
              <w:rPr>
                <w:rFonts w:asciiTheme="minorHAnsi" w:hAnsiTheme="minorHAnsi" w:cstheme="minorHAnsi"/>
              </w:rPr>
              <w:t xml:space="preserve"> for districts to help prioritise cases if there are issues raised at MDM meetings.</w:t>
            </w:r>
          </w:p>
          <w:p w14:paraId="770D9DEF" w14:textId="56AA09D3" w:rsidR="00E94B0B" w:rsidRPr="00A139E8" w:rsidRDefault="00F11EEE" w:rsidP="00B3781E">
            <w:pPr>
              <w:pStyle w:val="NBCWGtext"/>
              <w:numPr>
                <w:ilvl w:val="0"/>
                <w:numId w:val="8"/>
              </w:numPr>
              <w:spacing w:after="120"/>
              <w:jc w:val="left"/>
              <w:rPr>
                <w:rFonts w:asciiTheme="minorHAnsi" w:hAnsiTheme="minorHAnsi" w:cstheme="minorHAnsi"/>
              </w:rPr>
            </w:pPr>
            <w:r w:rsidRPr="00A139E8">
              <w:rPr>
                <w:rFonts w:asciiTheme="minorHAnsi" w:hAnsiTheme="minorHAnsi" w:cstheme="minorHAnsi"/>
              </w:rPr>
              <w:t>Currently, pre</w:t>
            </w:r>
            <w:r w:rsidR="00EF179F">
              <w:rPr>
                <w:rFonts w:asciiTheme="minorHAnsi" w:hAnsiTheme="minorHAnsi" w:cstheme="minorHAnsi"/>
              </w:rPr>
              <w:t>-</w:t>
            </w:r>
            <w:proofErr w:type="spellStart"/>
            <w:r w:rsidRPr="00A139E8">
              <w:rPr>
                <w:rFonts w:asciiTheme="minorHAnsi" w:hAnsiTheme="minorHAnsi" w:cstheme="minorHAnsi"/>
              </w:rPr>
              <w:t>habilitation</w:t>
            </w:r>
            <w:proofErr w:type="spellEnd"/>
            <w:r w:rsidRPr="00A139E8">
              <w:rPr>
                <w:rFonts w:asciiTheme="minorHAnsi" w:hAnsiTheme="minorHAnsi" w:cstheme="minorHAnsi"/>
              </w:rPr>
              <w:t xml:space="preserve"> </w:t>
            </w:r>
            <w:r w:rsidR="001A6AA6" w:rsidRPr="00A139E8">
              <w:rPr>
                <w:rFonts w:asciiTheme="minorHAnsi" w:hAnsiTheme="minorHAnsi" w:cstheme="minorHAnsi"/>
              </w:rPr>
              <w:t>is completed ad</w:t>
            </w:r>
            <w:r w:rsidR="00EF179F">
              <w:rPr>
                <w:rFonts w:asciiTheme="minorHAnsi" w:hAnsiTheme="minorHAnsi" w:cstheme="minorHAnsi"/>
              </w:rPr>
              <w:t>-</w:t>
            </w:r>
            <w:r w:rsidR="001A6AA6" w:rsidRPr="00A139E8">
              <w:rPr>
                <w:rFonts w:asciiTheme="minorHAnsi" w:hAnsiTheme="minorHAnsi" w:cstheme="minorHAnsi"/>
              </w:rPr>
              <w:t xml:space="preserve">hoc and a driving force behind this is the </w:t>
            </w:r>
            <w:r w:rsidR="005D0426" w:rsidRPr="00A139E8">
              <w:rPr>
                <w:rFonts w:asciiTheme="minorHAnsi" w:hAnsiTheme="minorHAnsi" w:cstheme="minorHAnsi"/>
              </w:rPr>
              <w:t xml:space="preserve">workforce shortage, particularly in allied health. It was noted that </w:t>
            </w:r>
            <w:r w:rsidR="00E4333C" w:rsidRPr="00A139E8">
              <w:rPr>
                <w:rFonts w:asciiTheme="minorHAnsi" w:hAnsiTheme="minorHAnsi" w:cstheme="minorHAnsi"/>
              </w:rPr>
              <w:t>these services could do better</w:t>
            </w:r>
            <w:r w:rsidR="00A139E8" w:rsidRPr="00A139E8">
              <w:rPr>
                <w:rFonts w:asciiTheme="minorHAnsi" w:hAnsiTheme="minorHAnsi" w:cstheme="minorHAnsi"/>
              </w:rPr>
              <w:t xml:space="preserve"> with increased funding and attention from commissioning agencies as it is important, especially for Māori, to have access.</w:t>
            </w:r>
          </w:p>
          <w:p w14:paraId="4BCC9DDE" w14:textId="62D33D98" w:rsidR="00266450" w:rsidRDefault="00BE6171" w:rsidP="003725AF">
            <w:pPr>
              <w:pStyle w:val="NBCWGtext"/>
              <w:numPr>
                <w:ilvl w:val="0"/>
                <w:numId w:val="8"/>
              </w:numPr>
              <w:spacing w:after="120"/>
              <w:jc w:val="left"/>
              <w:rPr>
                <w:rFonts w:asciiTheme="minorHAnsi" w:hAnsiTheme="minorHAnsi" w:cstheme="minorHAnsi"/>
              </w:rPr>
            </w:pPr>
            <w:r>
              <w:rPr>
                <w:rFonts w:asciiTheme="minorHAnsi" w:hAnsiTheme="minorHAnsi" w:cstheme="minorHAnsi"/>
              </w:rPr>
              <w:t>C</w:t>
            </w:r>
            <w:r w:rsidR="00E86499">
              <w:rPr>
                <w:rFonts w:asciiTheme="minorHAnsi" w:hAnsiTheme="minorHAnsi" w:cstheme="minorHAnsi"/>
              </w:rPr>
              <w:t xml:space="preserve">oncerns regarding </w:t>
            </w:r>
            <w:r w:rsidR="00266450">
              <w:rPr>
                <w:rFonts w:asciiTheme="minorHAnsi" w:hAnsiTheme="minorHAnsi" w:cstheme="minorHAnsi"/>
              </w:rPr>
              <w:t xml:space="preserve">the wording used </w:t>
            </w:r>
            <w:r w:rsidR="00610F27">
              <w:rPr>
                <w:rFonts w:asciiTheme="minorHAnsi" w:hAnsiTheme="minorHAnsi" w:cstheme="minorHAnsi"/>
              </w:rPr>
              <w:t xml:space="preserve">which may perpetuate disparities </w:t>
            </w:r>
            <w:r w:rsidR="009514B0">
              <w:rPr>
                <w:rFonts w:asciiTheme="minorHAnsi" w:hAnsiTheme="minorHAnsi" w:cstheme="minorHAnsi"/>
              </w:rPr>
              <w:t>(</w:t>
            </w:r>
            <w:proofErr w:type="spellStart"/>
            <w:r w:rsidR="009514B0">
              <w:rPr>
                <w:rFonts w:asciiTheme="minorHAnsi" w:hAnsiTheme="minorHAnsi" w:cstheme="minorHAnsi"/>
              </w:rPr>
              <w:t>eg</w:t>
            </w:r>
            <w:proofErr w:type="spellEnd"/>
            <w:r w:rsidR="009514B0">
              <w:rPr>
                <w:rFonts w:asciiTheme="minorHAnsi" w:hAnsiTheme="minorHAnsi" w:cstheme="minorHAnsi"/>
              </w:rPr>
              <w:t xml:space="preserve">, </w:t>
            </w:r>
            <w:r w:rsidR="0080111D">
              <w:rPr>
                <w:rFonts w:asciiTheme="minorHAnsi" w:hAnsiTheme="minorHAnsi" w:cstheme="minorHAnsi"/>
              </w:rPr>
              <w:t xml:space="preserve">wording used in the communication with </w:t>
            </w:r>
            <w:r w:rsidR="00B35A33">
              <w:rPr>
                <w:rFonts w:asciiTheme="minorHAnsi" w:hAnsiTheme="minorHAnsi" w:cstheme="minorHAnsi"/>
              </w:rPr>
              <w:t xml:space="preserve">whānau </w:t>
            </w:r>
            <w:r w:rsidR="0080111D">
              <w:rPr>
                <w:rFonts w:asciiTheme="minorHAnsi" w:hAnsiTheme="minorHAnsi" w:cstheme="minorHAnsi"/>
              </w:rPr>
              <w:t>sli</w:t>
            </w:r>
            <w:r w:rsidR="00E86499">
              <w:rPr>
                <w:rFonts w:asciiTheme="minorHAnsi" w:hAnsiTheme="minorHAnsi" w:cstheme="minorHAnsi"/>
              </w:rPr>
              <w:t xml:space="preserve">de). These concerns were acknowledged and </w:t>
            </w:r>
            <w:r w:rsidR="00124FEF">
              <w:rPr>
                <w:rFonts w:asciiTheme="minorHAnsi" w:hAnsiTheme="minorHAnsi" w:cstheme="minorHAnsi"/>
              </w:rPr>
              <w:t xml:space="preserve">will be </w:t>
            </w:r>
            <w:r w:rsidR="00261B85">
              <w:rPr>
                <w:rFonts w:asciiTheme="minorHAnsi" w:hAnsiTheme="minorHAnsi" w:cstheme="minorHAnsi"/>
              </w:rPr>
              <w:t>proofread,</w:t>
            </w:r>
            <w:r w:rsidR="00124FEF">
              <w:rPr>
                <w:rFonts w:asciiTheme="minorHAnsi" w:hAnsiTheme="minorHAnsi" w:cstheme="minorHAnsi"/>
              </w:rPr>
              <w:t xml:space="preserve"> and peer reviewed with an equity lens.</w:t>
            </w:r>
          </w:p>
          <w:p w14:paraId="67377F5C" w14:textId="64D73BD0" w:rsidR="00C757F3" w:rsidRDefault="00C757F3" w:rsidP="003725AF">
            <w:pPr>
              <w:pStyle w:val="NBCWGtext"/>
              <w:numPr>
                <w:ilvl w:val="0"/>
                <w:numId w:val="8"/>
              </w:numPr>
              <w:spacing w:after="120"/>
              <w:jc w:val="left"/>
              <w:rPr>
                <w:rFonts w:asciiTheme="minorHAnsi" w:hAnsiTheme="minorHAnsi" w:cstheme="minorHAnsi"/>
              </w:rPr>
            </w:pPr>
            <w:r>
              <w:rPr>
                <w:rFonts w:asciiTheme="minorHAnsi" w:hAnsiTheme="minorHAnsi" w:cstheme="minorHAnsi"/>
              </w:rPr>
              <w:t xml:space="preserve">Finding a balance between pragmatic </w:t>
            </w:r>
            <w:r w:rsidR="00B3781E">
              <w:rPr>
                <w:rFonts w:asciiTheme="minorHAnsi" w:hAnsiTheme="minorHAnsi" w:cstheme="minorHAnsi"/>
              </w:rPr>
              <w:t xml:space="preserve">and aspirational </w:t>
            </w:r>
            <w:r>
              <w:rPr>
                <w:rFonts w:asciiTheme="minorHAnsi" w:hAnsiTheme="minorHAnsi" w:cstheme="minorHAnsi"/>
              </w:rPr>
              <w:t xml:space="preserve">without missing the opportunity to ensure that what is being done is better than what is currently occurring in the system. </w:t>
            </w:r>
            <w:r w:rsidR="00F84517">
              <w:rPr>
                <w:rFonts w:asciiTheme="minorHAnsi" w:hAnsiTheme="minorHAnsi" w:cstheme="minorHAnsi"/>
              </w:rPr>
              <w:t>It was noted that work is currently underway to optimise current resource to increase the effects to patients.</w:t>
            </w:r>
          </w:p>
          <w:p w14:paraId="2223C62E" w14:textId="7F0CBEF8" w:rsidR="0089055A" w:rsidRPr="008256A2" w:rsidRDefault="0089055A" w:rsidP="00F639F0">
            <w:pPr>
              <w:pStyle w:val="NBCWGtext"/>
              <w:numPr>
                <w:ilvl w:val="0"/>
                <w:numId w:val="8"/>
              </w:numPr>
              <w:spacing w:after="120"/>
              <w:jc w:val="left"/>
              <w:rPr>
                <w:rFonts w:asciiTheme="minorHAnsi" w:hAnsiTheme="minorHAnsi" w:cstheme="minorHAnsi"/>
              </w:rPr>
            </w:pPr>
            <w:r w:rsidRPr="008256A2">
              <w:rPr>
                <w:rFonts w:asciiTheme="minorHAnsi" w:hAnsiTheme="minorHAnsi" w:cstheme="minorHAnsi"/>
              </w:rPr>
              <w:t>There are currently no PROMS and PREMS in the performance monitoring section of the pathway.</w:t>
            </w:r>
            <w:r w:rsidR="004C541A" w:rsidRPr="008256A2">
              <w:rPr>
                <w:rFonts w:asciiTheme="minorHAnsi" w:hAnsiTheme="minorHAnsi" w:cstheme="minorHAnsi"/>
              </w:rPr>
              <w:t xml:space="preserve"> It was noted </w:t>
            </w:r>
            <w:r w:rsidR="003D0AEE" w:rsidRPr="008256A2">
              <w:rPr>
                <w:rFonts w:asciiTheme="minorHAnsi" w:hAnsiTheme="minorHAnsi" w:cstheme="minorHAnsi"/>
              </w:rPr>
              <w:t xml:space="preserve">work underway </w:t>
            </w:r>
            <w:r w:rsidR="003E3B08">
              <w:rPr>
                <w:rFonts w:asciiTheme="minorHAnsi" w:hAnsiTheme="minorHAnsi" w:cstheme="minorHAnsi"/>
              </w:rPr>
              <w:t>o</w:t>
            </w:r>
            <w:r w:rsidR="003A338B">
              <w:rPr>
                <w:rFonts w:asciiTheme="minorHAnsi" w:hAnsiTheme="minorHAnsi" w:cstheme="minorHAnsi"/>
              </w:rPr>
              <w:t>n</w:t>
            </w:r>
            <w:r w:rsidR="004C541A" w:rsidRPr="008256A2">
              <w:rPr>
                <w:rFonts w:asciiTheme="minorHAnsi" w:hAnsiTheme="minorHAnsi" w:cstheme="minorHAnsi"/>
              </w:rPr>
              <w:t xml:space="preserve"> </w:t>
            </w:r>
            <w:r w:rsidR="003D0AEE" w:rsidRPr="008256A2">
              <w:rPr>
                <w:rFonts w:asciiTheme="minorHAnsi" w:hAnsiTheme="minorHAnsi" w:cstheme="minorHAnsi"/>
              </w:rPr>
              <w:t>HQSC patient survey</w:t>
            </w:r>
            <w:r w:rsidR="007A1028" w:rsidRPr="008256A2">
              <w:rPr>
                <w:rFonts w:asciiTheme="minorHAnsi" w:hAnsiTheme="minorHAnsi" w:cstheme="minorHAnsi"/>
              </w:rPr>
              <w:t>.</w:t>
            </w:r>
            <w:r w:rsidR="008256A2" w:rsidRPr="008256A2">
              <w:rPr>
                <w:rFonts w:asciiTheme="minorHAnsi" w:hAnsiTheme="minorHAnsi" w:cstheme="minorHAnsi"/>
              </w:rPr>
              <w:t xml:space="preserve"> The HQSC survey is currently being updated so that data can be analysed at a cancer specific level in addition to the introduction of an outpatient section.</w:t>
            </w:r>
          </w:p>
          <w:p w14:paraId="365CCD4E" w14:textId="351380A2" w:rsidR="00A84BDF" w:rsidRDefault="00A84BDF" w:rsidP="007014C7">
            <w:pPr>
              <w:pStyle w:val="NBCWGtext"/>
              <w:spacing w:after="120"/>
              <w:jc w:val="left"/>
              <w:rPr>
                <w:rFonts w:asciiTheme="minorHAnsi" w:hAnsiTheme="minorHAnsi" w:cstheme="minorHAnsi"/>
                <w:u w:val="single"/>
              </w:rPr>
            </w:pPr>
            <w:r>
              <w:rPr>
                <w:rFonts w:asciiTheme="minorHAnsi" w:hAnsiTheme="minorHAnsi" w:cstheme="minorHAnsi"/>
                <w:u w:val="single"/>
              </w:rPr>
              <w:t>Step 5: Treatment</w:t>
            </w:r>
          </w:p>
          <w:p w14:paraId="483A98F9" w14:textId="0690D782" w:rsidR="00F84517" w:rsidRDefault="00F84517" w:rsidP="007014C7">
            <w:pPr>
              <w:pStyle w:val="NBCWGtext"/>
              <w:spacing w:after="120"/>
              <w:jc w:val="left"/>
              <w:rPr>
                <w:rFonts w:asciiTheme="minorHAnsi" w:hAnsiTheme="minorHAnsi" w:cstheme="minorHAnsi"/>
              </w:rPr>
            </w:pPr>
            <w:r>
              <w:rPr>
                <w:rFonts w:asciiTheme="minorHAnsi" w:hAnsiTheme="minorHAnsi" w:cstheme="minorHAnsi"/>
              </w:rPr>
              <w:t xml:space="preserve">This step </w:t>
            </w:r>
            <w:r w:rsidR="00084CFE">
              <w:rPr>
                <w:rFonts w:asciiTheme="minorHAnsi" w:hAnsiTheme="minorHAnsi" w:cstheme="minorHAnsi"/>
              </w:rPr>
              <w:t xml:space="preserve">outlines the publicly funded treatment options for whānau with lung cancer. </w:t>
            </w:r>
          </w:p>
          <w:p w14:paraId="7DA83EE9" w14:textId="3778A65C" w:rsidR="00084CFE" w:rsidRDefault="00084CFE" w:rsidP="007014C7">
            <w:pPr>
              <w:pStyle w:val="NBCWGtext"/>
              <w:spacing w:after="120"/>
              <w:jc w:val="left"/>
              <w:rPr>
                <w:rFonts w:asciiTheme="minorHAnsi" w:hAnsiTheme="minorHAnsi" w:cstheme="minorHAnsi"/>
              </w:rPr>
            </w:pPr>
            <w:r>
              <w:rPr>
                <w:rFonts w:asciiTheme="minorHAnsi" w:hAnsiTheme="minorHAnsi" w:cstheme="minorHAnsi"/>
              </w:rPr>
              <w:t>Points raised in the discussion were:</w:t>
            </w:r>
          </w:p>
          <w:p w14:paraId="2A92F0AA" w14:textId="6F78C353" w:rsidR="00084CFE" w:rsidRDefault="00BE6171" w:rsidP="003725AF">
            <w:pPr>
              <w:pStyle w:val="NBCWGtext"/>
              <w:numPr>
                <w:ilvl w:val="0"/>
                <w:numId w:val="9"/>
              </w:numPr>
              <w:spacing w:after="120"/>
              <w:jc w:val="left"/>
              <w:rPr>
                <w:rFonts w:asciiTheme="minorHAnsi" w:hAnsiTheme="minorHAnsi" w:cstheme="minorHAnsi"/>
              </w:rPr>
            </w:pPr>
            <w:r>
              <w:rPr>
                <w:rFonts w:asciiTheme="minorHAnsi" w:hAnsiTheme="minorHAnsi" w:cstheme="minorHAnsi"/>
              </w:rPr>
              <w:t>A</w:t>
            </w:r>
            <w:r w:rsidR="00085C8D">
              <w:rPr>
                <w:rFonts w:asciiTheme="minorHAnsi" w:hAnsiTheme="minorHAnsi" w:cstheme="minorHAnsi"/>
              </w:rPr>
              <w:t>uditing MDM’s decision against what happens in practice</w:t>
            </w:r>
            <w:r w:rsidR="000A5B6B">
              <w:rPr>
                <w:rFonts w:asciiTheme="minorHAnsi" w:hAnsiTheme="minorHAnsi" w:cstheme="minorHAnsi"/>
              </w:rPr>
              <w:t xml:space="preserve"> in addition to making sure that rationale for decisions </w:t>
            </w:r>
            <w:r w:rsidR="00834A1C">
              <w:rPr>
                <w:rFonts w:asciiTheme="minorHAnsi" w:hAnsiTheme="minorHAnsi" w:cstheme="minorHAnsi"/>
              </w:rPr>
              <w:t>is</w:t>
            </w:r>
            <w:r w:rsidR="000A5B6B">
              <w:rPr>
                <w:rFonts w:asciiTheme="minorHAnsi" w:hAnsiTheme="minorHAnsi" w:cstheme="minorHAnsi"/>
              </w:rPr>
              <w:t xml:space="preserve"> documented in the first line of MDM meeting </w:t>
            </w:r>
            <w:r w:rsidR="000A5B6B" w:rsidRPr="00F8462A">
              <w:rPr>
                <w:rFonts w:asciiTheme="minorHAnsi" w:hAnsiTheme="minorHAnsi" w:cstheme="minorHAnsi"/>
              </w:rPr>
              <w:t>notes</w:t>
            </w:r>
            <w:r w:rsidR="008F0E42" w:rsidRPr="00F8462A">
              <w:rPr>
                <w:rFonts w:asciiTheme="minorHAnsi" w:hAnsiTheme="minorHAnsi" w:cstheme="minorHAnsi"/>
              </w:rPr>
              <w:t xml:space="preserve"> as some districts don’t have an MDM system</w:t>
            </w:r>
            <w:r w:rsidR="000A5B6B" w:rsidRPr="00F8462A">
              <w:rPr>
                <w:rFonts w:asciiTheme="minorHAnsi" w:hAnsiTheme="minorHAnsi" w:cstheme="minorHAnsi"/>
              </w:rPr>
              <w:t>.</w:t>
            </w:r>
            <w:r w:rsidR="000A5B6B">
              <w:rPr>
                <w:rFonts w:asciiTheme="minorHAnsi" w:hAnsiTheme="minorHAnsi" w:cstheme="minorHAnsi"/>
              </w:rPr>
              <w:t xml:space="preserve"> It was clarified that there is currently a separate project underway</w:t>
            </w:r>
            <w:r w:rsidR="00834A1C">
              <w:rPr>
                <w:rFonts w:asciiTheme="minorHAnsi" w:hAnsiTheme="minorHAnsi" w:cstheme="minorHAnsi"/>
              </w:rPr>
              <w:t xml:space="preserve"> to update the MDM guidance</w:t>
            </w:r>
            <w:r>
              <w:rPr>
                <w:rFonts w:asciiTheme="minorHAnsi" w:hAnsiTheme="minorHAnsi" w:cstheme="minorHAnsi"/>
              </w:rPr>
              <w:t>.</w:t>
            </w:r>
          </w:p>
          <w:p w14:paraId="77384E09" w14:textId="3611F16A" w:rsidR="0008226D" w:rsidRDefault="00BE6171" w:rsidP="003725AF">
            <w:pPr>
              <w:pStyle w:val="NBCWGtext"/>
              <w:numPr>
                <w:ilvl w:val="0"/>
                <w:numId w:val="9"/>
              </w:numPr>
              <w:spacing w:after="120"/>
              <w:jc w:val="left"/>
              <w:rPr>
                <w:rFonts w:asciiTheme="minorHAnsi" w:hAnsiTheme="minorHAnsi" w:cstheme="minorHAnsi"/>
              </w:rPr>
            </w:pPr>
            <w:r>
              <w:rPr>
                <w:rFonts w:asciiTheme="minorHAnsi" w:hAnsiTheme="minorHAnsi" w:cstheme="minorHAnsi"/>
              </w:rPr>
              <w:t>C</w:t>
            </w:r>
            <w:r w:rsidR="0008226D">
              <w:rPr>
                <w:rFonts w:asciiTheme="minorHAnsi" w:hAnsiTheme="minorHAnsi" w:cstheme="minorHAnsi"/>
              </w:rPr>
              <w:t>oncerns were raised regarding</w:t>
            </w:r>
            <w:r w:rsidR="002042E4">
              <w:rPr>
                <w:rFonts w:asciiTheme="minorHAnsi" w:hAnsiTheme="minorHAnsi" w:cstheme="minorHAnsi"/>
              </w:rPr>
              <w:t xml:space="preserve"> targeted therapies and immunotherapy being referred to as ‘emerging therapies’’ as they are already in use</w:t>
            </w:r>
            <w:r w:rsidR="003D4E07">
              <w:rPr>
                <w:rFonts w:asciiTheme="minorHAnsi" w:hAnsiTheme="minorHAnsi" w:cstheme="minorHAnsi"/>
              </w:rPr>
              <w:t xml:space="preserve"> (see discussion points in </w:t>
            </w:r>
            <w:r w:rsidR="003D4E07" w:rsidRPr="003D4E07">
              <w:rPr>
                <w:rFonts w:asciiTheme="minorHAnsi" w:hAnsiTheme="minorHAnsi" w:cstheme="minorHAnsi"/>
              </w:rPr>
              <w:t xml:space="preserve">Implications of new </w:t>
            </w:r>
            <w:proofErr w:type="spellStart"/>
            <w:r w:rsidR="003D4E07" w:rsidRPr="003D4E07">
              <w:rPr>
                <w:rFonts w:asciiTheme="minorHAnsi" w:hAnsiTheme="minorHAnsi" w:cstheme="minorHAnsi"/>
              </w:rPr>
              <w:t>Pharmac</w:t>
            </w:r>
            <w:proofErr w:type="spellEnd"/>
            <w:r w:rsidR="003D4E07" w:rsidRPr="003D4E07">
              <w:rPr>
                <w:rFonts w:asciiTheme="minorHAnsi" w:hAnsiTheme="minorHAnsi" w:cstheme="minorHAnsi"/>
              </w:rPr>
              <w:t xml:space="preserve"> drugs</w:t>
            </w:r>
            <w:r w:rsidR="003D4E07">
              <w:rPr>
                <w:rFonts w:asciiTheme="minorHAnsi" w:hAnsiTheme="minorHAnsi" w:cstheme="minorHAnsi"/>
              </w:rPr>
              <w:t xml:space="preserve"> section of notes)</w:t>
            </w:r>
            <w:r w:rsidR="002042E4">
              <w:rPr>
                <w:rFonts w:asciiTheme="minorHAnsi" w:hAnsiTheme="minorHAnsi" w:cstheme="minorHAnsi"/>
              </w:rPr>
              <w:t xml:space="preserve">. It was acknowledged that Te </w:t>
            </w:r>
            <w:proofErr w:type="spellStart"/>
            <w:r w:rsidR="002042E4">
              <w:rPr>
                <w:rFonts w:asciiTheme="minorHAnsi" w:hAnsiTheme="minorHAnsi" w:cstheme="minorHAnsi"/>
              </w:rPr>
              <w:t>Aho</w:t>
            </w:r>
            <w:proofErr w:type="spellEnd"/>
            <w:r w:rsidR="002042E4">
              <w:rPr>
                <w:rFonts w:asciiTheme="minorHAnsi" w:hAnsiTheme="minorHAnsi" w:cstheme="minorHAnsi"/>
              </w:rPr>
              <w:t xml:space="preserve"> o Te Kahu will </w:t>
            </w:r>
            <w:r w:rsidR="00316CDE">
              <w:rPr>
                <w:rFonts w:asciiTheme="minorHAnsi" w:hAnsiTheme="minorHAnsi" w:cstheme="minorHAnsi"/>
              </w:rPr>
              <w:t>review the terminology being used for targeted therapies and immunotherapy.</w:t>
            </w:r>
          </w:p>
          <w:p w14:paraId="00B6D6DB" w14:textId="6D094DA3" w:rsidR="00192509" w:rsidRDefault="00192509" w:rsidP="007014C7">
            <w:pPr>
              <w:pStyle w:val="NBCWGtext"/>
              <w:spacing w:after="120"/>
              <w:jc w:val="left"/>
              <w:rPr>
                <w:rFonts w:asciiTheme="minorHAnsi" w:hAnsiTheme="minorHAnsi" w:cstheme="minorHAnsi"/>
                <w:u w:val="single"/>
              </w:rPr>
            </w:pPr>
            <w:r>
              <w:rPr>
                <w:rFonts w:asciiTheme="minorHAnsi" w:hAnsiTheme="minorHAnsi" w:cstheme="minorHAnsi"/>
                <w:u w:val="single"/>
              </w:rPr>
              <w:t>Step 6</w:t>
            </w:r>
            <w:r w:rsidR="00564FD0">
              <w:rPr>
                <w:rFonts w:asciiTheme="minorHAnsi" w:hAnsiTheme="minorHAnsi" w:cstheme="minorHAnsi"/>
                <w:u w:val="single"/>
              </w:rPr>
              <w:t>:</w:t>
            </w:r>
            <w:r>
              <w:rPr>
                <w:rFonts w:asciiTheme="minorHAnsi" w:hAnsiTheme="minorHAnsi" w:cstheme="minorHAnsi"/>
                <w:u w:val="single"/>
              </w:rPr>
              <w:t xml:space="preserve"> After treatment</w:t>
            </w:r>
            <w:r w:rsidR="00000F9C">
              <w:rPr>
                <w:rFonts w:asciiTheme="minorHAnsi" w:hAnsiTheme="minorHAnsi" w:cstheme="minorHAnsi"/>
                <w:u w:val="single"/>
              </w:rPr>
              <w:t xml:space="preserve"> </w:t>
            </w:r>
          </w:p>
          <w:p w14:paraId="53593CB5" w14:textId="7528EE32" w:rsidR="00000F9C" w:rsidRDefault="00BE166B" w:rsidP="007014C7">
            <w:pPr>
              <w:pStyle w:val="NBCWGtext"/>
              <w:spacing w:after="120"/>
              <w:jc w:val="left"/>
              <w:rPr>
                <w:rFonts w:asciiTheme="minorHAnsi" w:hAnsiTheme="minorHAnsi" w:cstheme="minorHAnsi"/>
              </w:rPr>
            </w:pPr>
            <w:r>
              <w:rPr>
                <w:rFonts w:asciiTheme="minorHAnsi" w:hAnsiTheme="minorHAnsi" w:cstheme="minorHAnsi"/>
              </w:rPr>
              <w:lastRenderedPageBreak/>
              <w:t xml:space="preserve">This step outlines </w:t>
            </w:r>
            <w:r w:rsidR="00057BE9">
              <w:rPr>
                <w:rFonts w:asciiTheme="minorHAnsi" w:hAnsiTheme="minorHAnsi" w:cstheme="minorHAnsi"/>
              </w:rPr>
              <w:t>how some whānau will need ongoing hospital-based care, and others may need</w:t>
            </w:r>
            <w:r w:rsidR="002B313C">
              <w:rPr>
                <w:rFonts w:asciiTheme="minorHAnsi" w:hAnsiTheme="minorHAnsi" w:cstheme="minorHAnsi"/>
              </w:rPr>
              <w:t xml:space="preserve"> follow-up care arranged with primary care.</w:t>
            </w:r>
          </w:p>
          <w:p w14:paraId="3E46F737" w14:textId="5FF9011E" w:rsidR="006A5F5D" w:rsidRDefault="006A5F5D" w:rsidP="007014C7">
            <w:pPr>
              <w:pStyle w:val="NBCWGtext"/>
              <w:spacing w:after="120"/>
              <w:jc w:val="left"/>
              <w:rPr>
                <w:rFonts w:asciiTheme="minorHAnsi" w:hAnsiTheme="minorHAnsi" w:cstheme="minorHAnsi"/>
              </w:rPr>
            </w:pPr>
            <w:r>
              <w:rPr>
                <w:rFonts w:asciiTheme="minorHAnsi" w:hAnsiTheme="minorHAnsi" w:cstheme="minorHAnsi"/>
              </w:rPr>
              <w:t>Points raised in the discussion:</w:t>
            </w:r>
          </w:p>
          <w:p w14:paraId="131E6C65" w14:textId="5418E02D" w:rsidR="002778C9" w:rsidRDefault="00837732" w:rsidP="006A5F5D">
            <w:pPr>
              <w:pStyle w:val="NBCWGtext"/>
              <w:numPr>
                <w:ilvl w:val="0"/>
                <w:numId w:val="18"/>
              </w:numPr>
              <w:spacing w:after="120"/>
              <w:jc w:val="left"/>
              <w:rPr>
                <w:rFonts w:asciiTheme="minorHAnsi" w:hAnsiTheme="minorHAnsi" w:cstheme="minorHAnsi"/>
              </w:rPr>
            </w:pPr>
            <w:r w:rsidRPr="00837732">
              <w:rPr>
                <w:rFonts w:asciiTheme="minorHAnsi" w:hAnsiTheme="minorHAnsi" w:cstheme="minorHAnsi"/>
              </w:rPr>
              <w:t>The</w:t>
            </w:r>
            <w:r w:rsidR="000C64BE">
              <w:rPr>
                <w:rFonts w:asciiTheme="minorHAnsi" w:hAnsiTheme="minorHAnsi" w:cstheme="minorHAnsi"/>
              </w:rPr>
              <w:t xml:space="preserve"> </w:t>
            </w:r>
            <w:r w:rsidR="00280532">
              <w:rPr>
                <w:rFonts w:asciiTheme="minorHAnsi" w:hAnsiTheme="minorHAnsi" w:cstheme="minorHAnsi"/>
              </w:rPr>
              <w:t>potential largest barrier is access to primary health care (costs, enrolment, capacity etc)</w:t>
            </w:r>
            <w:r w:rsidRPr="00837732">
              <w:rPr>
                <w:rFonts w:asciiTheme="minorHAnsi" w:hAnsiTheme="minorHAnsi" w:cstheme="minorHAnsi"/>
              </w:rPr>
              <w:t xml:space="preserve">. </w:t>
            </w:r>
            <w:r w:rsidR="00F33807">
              <w:rPr>
                <w:rFonts w:asciiTheme="minorHAnsi" w:hAnsiTheme="minorHAnsi" w:cstheme="minorHAnsi"/>
              </w:rPr>
              <w:t>Following that it was identified that lack of transport is more than twice as likely to be a barrier to accessing GP services for Māori adults than it is for non-</w:t>
            </w:r>
            <w:r w:rsidR="009C5E55">
              <w:rPr>
                <w:rFonts w:asciiTheme="minorHAnsi" w:hAnsiTheme="minorHAnsi" w:cstheme="minorHAnsi"/>
              </w:rPr>
              <w:t>M</w:t>
            </w:r>
            <w:r w:rsidR="00F33807">
              <w:rPr>
                <w:rFonts w:asciiTheme="minorHAnsi" w:hAnsiTheme="minorHAnsi" w:cstheme="minorHAnsi"/>
              </w:rPr>
              <w:t xml:space="preserve">āori adults. </w:t>
            </w:r>
            <w:r w:rsidRPr="00837732">
              <w:rPr>
                <w:rFonts w:asciiTheme="minorHAnsi" w:hAnsiTheme="minorHAnsi" w:cstheme="minorHAnsi"/>
              </w:rPr>
              <w:t xml:space="preserve">It was mentioned that in some areas of Aotearoa, telehealth assessments have been implemented, which alleviates some of the travel </w:t>
            </w:r>
            <w:r w:rsidR="00F33807">
              <w:rPr>
                <w:rFonts w:asciiTheme="minorHAnsi" w:hAnsiTheme="minorHAnsi" w:cstheme="minorHAnsi"/>
              </w:rPr>
              <w:t>and cost issues</w:t>
            </w:r>
            <w:r w:rsidR="00725929">
              <w:rPr>
                <w:rFonts w:asciiTheme="minorHAnsi" w:hAnsiTheme="minorHAnsi" w:cstheme="minorHAnsi"/>
              </w:rPr>
              <w:t xml:space="preserve">. </w:t>
            </w:r>
          </w:p>
          <w:p w14:paraId="75804896" w14:textId="4BE90BD5" w:rsidR="00CE77C3" w:rsidRPr="003A5D0D" w:rsidRDefault="00DC4D99" w:rsidP="00CE77C3">
            <w:pPr>
              <w:pStyle w:val="NBCWGtext"/>
              <w:numPr>
                <w:ilvl w:val="0"/>
                <w:numId w:val="18"/>
              </w:numPr>
              <w:spacing w:after="120"/>
              <w:rPr>
                <w:rFonts w:asciiTheme="minorHAnsi" w:hAnsiTheme="minorHAnsi" w:cstheme="minorHAnsi"/>
              </w:rPr>
            </w:pPr>
            <w:r w:rsidRPr="003A5D0D">
              <w:rPr>
                <w:rFonts w:asciiTheme="minorHAnsi" w:hAnsiTheme="minorHAnsi" w:cstheme="minorHAnsi"/>
              </w:rPr>
              <w:t>Follow up and supportive care currently occurs in New Zealand following cancer treatment, however this vari</w:t>
            </w:r>
            <w:r w:rsidR="003A5D0D" w:rsidRPr="003A5D0D">
              <w:rPr>
                <w:rFonts w:asciiTheme="minorHAnsi" w:hAnsiTheme="minorHAnsi" w:cstheme="minorHAnsi"/>
              </w:rPr>
              <w:t>es between regions. It was clarified that this varies from multiple service perspectives.</w:t>
            </w:r>
            <w:r w:rsidR="00CE77C3" w:rsidRPr="003A5D0D">
              <w:rPr>
                <w:rFonts w:asciiTheme="minorHAnsi" w:hAnsiTheme="minorHAnsi" w:cstheme="minorHAnsi"/>
              </w:rPr>
              <w:t xml:space="preserve"> </w:t>
            </w:r>
          </w:p>
          <w:p w14:paraId="70046E0E" w14:textId="621113EC" w:rsidR="003A5D0D" w:rsidRPr="00CA1793" w:rsidRDefault="003A5D0D" w:rsidP="00AA44A6">
            <w:pPr>
              <w:pStyle w:val="NBCWGtext"/>
              <w:numPr>
                <w:ilvl w:val="0"/>
                <w:numId w:val="18"/>
              </w:numPr>
              <w:spacing w:after="120"/>
              <w:rPr>
                <w:rFonts w:asciiTheme="minorHAnsi" w:hAnsiTheme="minorHAnsi" w:cstheme="minorHAnsi"/>
              </w:rPr>
            </w:pPr>
            <w:r w:rsidRPr="00AA44A6">
              <w:rPr>
                <w:rFonts w:asciiTheme="minorHAnsi" w:hAnsiTheme="minorHAnsi" w:cstheme="minorHAnsi"/>
              </w:rPr>
              <w:t xml:space="preserve">Change the wording around paragraph 2 in the Step 6: After treatment slide “In both </w:t>
            </w:r>
            <w:r w:rsidR="000C64BE">
              <w:rPr>
                <w:rFonts w:asciiTheme="minorHAnsi" w:hAnsiTheme="minorHAnsi" w:cstheme="minorHAnsi"/>
              </w:rPr>
              <w:t>N</w:t>
            </w:r>
            <w:r w:rsidRPr="00AA44A6">
              <w:rPr>
                <w:rFonts w:asciiTheme="minorHAnsi" w:hAnsiTheme="minorHAnsi" w:cstheme="minorHAnsi"/>
              </w:rPr>
              <w:t xml:space="preserve">SCLC and SCLC, </w:t>
            </w:r>
            <w:r w:rsidRPr="00CA1793">
              <w:rPr>
                <w:rFonts w:asciiTheme="minorHAnsi" w:hAnsiTheme="minorHAnsi" w:cstheme="minorHAnsi"/>
              </w:rPr>
              <w:t xml:space="preserve">the majority of </w:t>
            </w:r>
            <w:r w:rsidR="00343416" w:rsidRPr="00CA1793">
              <w:rPr>
                <w:rFonts w:asciiTheme="minorHAnsi" w:hAnsiTheme="minorHAnsi" w:cstheme="minorHAnsi"/>
              </w:rPr>
              <w:t>recurrences are diagnosed in the first two years following curative treatment.”</w:t>
            </w:r>
          </w:p>
          <w:p w14:paraId="66B47EB0" w14:textId="37926FFA" w:rsidR="00CE77C3" w:rsidRPr="00CA1793" w:rsidRDefault="002B46E8" w:rsidP="00CE77C3">
            <w:pPr>
              <w:pStyle w:val="NBCWGtext"/>
              <w:numPr>
                <w:ilvl w:val="0"/>
                <w:numId w:val="18"/>
              </w:numPr>
              <w:spacing w:after="120"/>
              <w:rPr>
                <w:rFonts w:asciiTheme="minorHAnsi" w:hAnsiTheme="minorHAnsi" w:cstheme="minorHAnsi"/>
              </w:rPr>
            </w:pPr>
            <w:r w:rsidRPr="00CA1793">
              <w:rPr>
                <w:rFonts w:asciiTheme="minorHAnsi" w:hAnsiTheme="minorHAnsi" w:cstheme="minorHAnsi"/>
              </w:rPr>
              <w:t>National guidance follow-up and supportive care of people with lung cancer after curative-intent therapy is out of date. The working group noted t</w:t>
            </w:r>
            <w:r w:rsidR="00CA1793" w:rsidRPr="00CA1793">
              <w:rPr>
                <w:rFonts w:asciiTheme="minorHAnsi" w:hAnsiTheme="minorHAnsi" w:cstheme="minorHAnsi"/>
              </w:rPr>
              <w:t>hat this should be updated in the lung cancer OCCP rather than updating the national guidance document.</w:t>
            </w:r>
          </w:p>
          <w:p w14:paraId="119EAAB5" w14:textId="77777777" w:rsidR="006A5F5D" w:rsidRDefault="002F61BE" w:rsidP="002F61BE">
            <w:pPr>
              <w:pStyle w:val="NBCWGtext"/>
              <w:spacing w:after="120"/>
              <w:jc w:val="left"/>
              <w:rPr>
                <w:rFonts w:asciiTheme="minorHAnsi" w:hAnsiTheme="minorHAnsi" w:cstheme="minorHAnsi"/>
                <w:i/>
                <w:iCs/>
              </w:rPr>
            </w:pPr>
            <w:r w:rsidRPr="00A21256">
              <w:rPr>
                <w:rFonts w:asciiTheme="minorHAnsi" w:hAnsiTheme="minorHAnsi" w:cstheme="minorHAnsi"/>
                <w:i/>
                <w:iCs/>
              </w:rPr>
              <w:t xml:space="preserve">Action: </w:t>
            </w:r>
            <w:r>
              <w:rPr>
                <w:rFonts w:asciiTheme="minorHAnsi" w:hAnsiTheme="minorHAnsi" w:cstheme="minorHAnsi"/>
                <w:i/>
                <w:iCs/>
              </w:rPr>
              <w:t>The working group to send any</w:t>
            </w:r>
            <w:r w:rsidRPr="00A21256">
              <w:rPr>
                <w:rFonts w:asciiTheme="minorHAnsi" w:hAnsiTheme="minorHAnsi" w:cstheme="minorHAnsi"/>
                <w:i/>
                <w:iCs/>
              </w:rPr>
              <w:t xml:space="preserve"> further </w:t>
            </w:r>
            <w:r>
              <w:rPr>
                <w:rFonts w:asciiTheme="minorHAnsi" w:hAnsiTheme="minorHAnsi" w:cstheme="minorHAnsi"/>
                <w:i/>
                <w:iCs/>
              </w:rPr>
              <w:t xml:space="preserve">Lung Cancer OCCP </w:t>
            </w:r>
            <w:r w:rsidRPr="00A21256">
              <w:rPr>
                <w:rFonts w:asciiTheme="minorHAnsi" w:hAnsiTheme="minorHAnsi" w:cstheme="minorHAnsi"/>
                <w:i/>
                <w:iCs/>
              </w:rPr>
              <w:t xml:space="preserve">changes </w:t>
            </w:r>
            <w:r>
              <w:rPr>
                <w:rFonts w:asciiTheme="minorHAnsi" w:hAnsiTheme="minorHAnsi" w:cstheme="minorHAnsi"/>
                <w:i/>
                <w:iCs/>
              </w:rPr>
              <w:t xml:space="preserve">or </w:t>
            </w:r>
            <w:r w:rsidRPr="00A21256">
              <w:rPr>
                <w:rFonts w:asciiTheme="minorHAnsi" w:hAnsiTheme="minorHAnsi" w:cstheme="minorHAnsi"/>
                <w:i/>
                <w:iCs/>
              </w:rPr>
              <w:t>suggestions to Andy Simpson.</w:t>
            </w:r>
          </w:p>
          <w:p w14:paraId="00B11A73" w14:textId="24D767A7" w:rsidR="00AA44A6" w:rsidRPr="00AA44A6" w:rsidRDefault="00AA44A6" w:rsidP="00AA44A6">
            <w:pPr>
              <w:pStyle w:val="NBCWGtext"/>
              <w:spacing w:after="120"/>
              <w:ind w:left="567"/>
              <w:jc w:val="left"/>
              <w:rPr>
                <w:rFonts w:asciiTheme="minorHAnsi" w:hAnsiTheme="minorHAnsi" w:cstheme="minorHAnsi"/>
                <w:i/>
                <w:iCs/>
              </w:rPr>
            </w:pPr>
            <w:r>
              <w:rPr>
                <w:rFonts w:asciiTheme="minorHAnsi" w:hAnsiTheme="minorHAnsi" w:cstheme="minorHAnsi"/>
              </w:rPr>
              <w:t xml:space="preserve">   </w:t>
            </w:r>
            <w:r>
              <w:rPr>
                <w:rFonts w:asciiTheme="minorHAnsi" w:hAnsiTheme="minorHAnsi" w:cstheme="minorHAnsi"/>
                <w:i/>
                <w:iCs/>
              </w:rPr>
              <w:t>Andy Simpson to c</w:t>
            </w:r>
            <w:r w:rsidRPr="00AA44A6">
              <w:rPr>
                <w:rFonts w:asciiTheme="minorHAnsi" w:hAnsiTheme="minorHAnsi" w:cstheme="minorHAnsi"/>
                <w:i/>
                <w:iCs/>
              </w:rPr>
              <w:t>hange the wording around paragraph 2 in the Step 6: After treatment slide</w:t>
            </w:r>
          </w:p>
        </w:tc>
      </w:tr>
      <w:tr w:rsidR="000670A3" w:rsidRPr="00E16503" w14:paraId="23E06E41" w14:textId="77777777" w:rsidTr="2EFBEF71">
        <w:tc>
          <w:tcPr>
            <w:tcW w:w="10060" w:type="dxa"/>
            <w:shd w:val="clear" w:color="auto" w:fill="auto"/>
          </w:tcPr>
          <w:p w14:paraId="02ED6EDD" w14:textId="77777777" w:rsidR="000670A3" w:rsidRDefault="000670A3" w:rsidP="007B2DF4">
            <w:pPr>
              <w:pStyle w:val="NBCWGtext"/>
              <w:spacing w:after="120"/>
              <w:jc w:val="left"/>
              <w:rPr>
                <w:rFonts w:asciiTheme="minorHAnsi" w:eastAsia="Times New Roman" w:hAnsiTheme="minorHAnsi" w:cstheme="minorHAnsi"/>
                <w:b/>
                <w:bCs/>
                <w:color w:val="auto"/>
                <w:bdr w:val="none" w:sz="0" w:space="0" w:color="auto"/>
                <w:lang w:eastAsia="en-GB"/>
              </w:rPr>
            </w:pPr>
            <w:r>
              <w:rPr>
                <w:rFonts w:asciiTheme="minorHAnsi" w:eastAsia="Times New Roman" w:hAnsiTheme="minorHAnsi" w:cstheme="minorHAnsi"/>
                <w:b/>
                <w:bCs/>
                <w:color w:val="auto"/>
                <w:bdr w:val="none" w:sz="0" w:space="0" w:color="auto"/>
                <w:lang w:eastAsia="en-GB"/>
              </w:rPr>
              <w:lastRenderedPageBreak/>
              <w:t>PET-CT update</w:t>
            </w:r>
          </w:p>
          <w:p w14:paraId="474CB474" w14:textId="2B347690" w:rsidR="00C67CE8" w:rsidRDefault="003A498F" w:rsidP="007804EE">
            <w:pPr>
              <w:pStyle w:val="NBCWGtext"/>
              <w:jc w:val="left"/>
              <w:rPr>
                <w:rFonts w:asciiTheme="minorHAnsi" w:eastAsia="Times New Roman" w:hAnsiTheme="minorHAnsi" w:cstheme="minorHAnsi"/>
                <w:color w:val="auto"/>
                <w:bdr w:val="none" w:sz="0" w:space="0" w:color="auto"/>
                <w:lang w:eastAsia="en-GB"/>
              </w:rPr>
            </w:pPr>
            <w:r>
              <w:rPr>
                <w:rFonts w:asciiTheme="minorHAnsi" w:eastAsia="Times New Roman" w:hAnsiTheme="minorHAnsi" w:cstheme="minorHAnsi"/>
                <w:color w:val="auto"/>
                <w:bdr w:val="none" w:sz="0" w:space="0" w:color="auto"/>
                <w:lang w:eastAsia="en-GB"/>
              </w:rPr>
              <w:t>James provided a written</w:t>
            </w:r>
            <w:r w:rsidR="003D6BBC">
              <w:rPr>
                <w:rFonts w:asciiTheme="minorHAnsi" w:eastAsia="Times New Roman" w:hAnsiTheme="minorHAnsi" w:cstheme="minorHAnsi"/>
                <w:color w:val="auto"/>
                <w:bdr w:val="none" w:sz="0" w:space="0" w:color="auto"/>
                <w:lang w:eastAsia="en-GB"/>
              </w:rPr>
              <w:t xml:space="preserve"> update</w:t>
            </w:r>
            <w:r>
              <w:rPr>
                <w:rFonts w:asciiTheme="minorHAnsi" w:eastAsia="Times New Roman" w:hAnsiTheme="minorHAnsi" w:cstheme="minorHAnsi"/>
                <w:color w:val="auto"/>
                <w:bdr w:val="none" w:sz="0" w:space="0" w:color="auto"/>
                <w:lang w:eastAsia="en-GB"/>
              </w:rPr>
              <w:t xml:space="preserve">, which </w:t>
            </w:r>
            <w:r w:rsidR="00C67CE8">
              <w:rPr>
                <w:rFonts w:asciiTheme="minorHAnsi" w:eastAsia="Times New Roman" w:hAnsiTheme="minorHAnsi" w:cstheme="minorHAnsi"/>
                <w:color w:val="auto"/>
                <w:bdr w:val="none" w:sz="0" w:space="0" w:color="auto"/>
                <w:lang w:eastAsia="en-GB"/>
              </w:rPr>
              <w:t>was endorsed</w:t>
            </w:r>
            <w:r w:rsidR="003E7DB5">
              <w:rPr>
                <w:rFonts w:asciiTheme="minorHAnsi" w:eastAsia="Times New Roman" w:hAnsiTheme="minorHAnsi" w:cstheme="minorHAnsi"/>
                <w:color w:val="auto"/>
                <w:bdr w:val="none" w:sz="0" w:space="0" w:color="auto"/>
                <w:lang w:eastAsia="en-GB"/>
              </w:rPr>
              <w:t xml:space="preserve"> by the working group.</w:t>
            </w:r>
          </w:p>
          <w:p w14:paraId="1030314F" w14:textId="2F360AE5" w:rsidR="002D0CDA" w:rsidRPr="000670A3" w:rsidRDefault="002D0CDA" w:rsidP="007804EE">
            <w:pPr>
              <w:pStyle w:val="NBCWGtext"/>
              <w:jc w:val="left"/>
              <w:rPr>
                <w:rFonts w:asciiTheme="minorHAnsi" w:eastAsia="Times New Roman" w:hAnsiTheme="minorHAnsi" w:cstheme="minorHAnsi"/>
                <w:b/>
                <w:bCs/>
                <w:color w:val="auto"/>
                <w:bdr w:val="none" w:sz="0" w:space="0" w:color="auto"/>
                <w:lang w:eastAsia="en-GB"/>
              </w:rPr>
            </w:pPr>
          </w:p>
        </w:tc>
      </w:tr>
      <w:tr w:rsidR="000670A3" w:rsidRPr="00E16503" w14:paraId="320284A2" w14:textId="77777777" w:rsidTr="2EFBEF71">
        <w:tc>
          <w:tcPr>
            <w:tcW w:w="10060" w:type="dxa"/>
            <w:shd w:val="clear" w:color="auto" w:fill="auto"/>
          </w:tcPr>
          <w:p w14:paraId="66248820" w14:textId="166ECCED" w:rsidR="00C67CE8" w:rsidRPr="007B2DF4" w:rsidRDefault="000670A3" w:rsidP="007B2DF4">
            <w:pPr>
              <w:pStyle w:val="NBCWGtext"/>
              <w:spacing w:after="120"/>
              <w:jc w:val="left"/>
              <w:rPr>
                <w:rFonts w:asciiTheme="minorHAnsi" w:eastAsia="Times New Roman" w:hAnsiTheme="minorHAnsi" w:cstheme="minorHAnsi"/>
                <w:b/>
                <w:bCs/>
                <w:color w:val="auto"/>
                <w:bdr w:val="none" w:sz="0" w:space="0" w:color="auto"/>
                <w:lang w:eastAsia="en-GB"/>
              </w:rPr>
            </w:pPr>
            <w:r>
              <w:rPr>
                <w:rFonts w:asciiTheme="minorHAnsi" w:eastAsia="Times New Roman" w:hAnsiTheme="minorHAnsi" w:cstheme="minorHAnsi"/>
                <w:b/>
                <w:bCs/>
                <w:color w:val="auto"/>
                <w:bdr w:val="none" w:sz="0" w:space="0" w:color="auto"/>
                <w:lang w:eastAsia="en-GB"/>
              </w:rPr>
              <w:t xml:space="preserve">Update on lung cancer QPI </w:t>
            </w:r>
            <w:proofErr w:type="gramStart"/>
            <w:r>
              <w:rPr>
                <w:rFonts w:asciiTheme="minorHAnsi" w:eastAsia="Times New Roman" w:hAnsiTheme="minorHAnsi" w:cstheme="minorHAnsi"/>
                <w:b/>
                <w:bCs/>
                <w:color w:val="auto"/>
                <w:bdr w:val="none" w:sz="0" w:space="0" w:color="auto"/>
                <w:lang w:eastAsia="en-GB"/>
              </w:rPr>
              <w:t>recalculation</w:t>
            </w:r>
            <w:proofErr w:type="gramEnd"/>
          </w:p>
          <w:p w14:paraId="32477DF7" w14:textId="44AEE1E6" w:rsidR="00C67CE8" w:rsidRDefault="007B2DF4" w:rsidP="007804EE">
            <w:pPr>
              <w:pStyle w:val="NBCWGtext"/>
              <w:jc w:val="left"/>
              <w:rPr>
                <w:rFonts w:asciiTheme="minorHAnsi" w:eastAsia="Times New Roman" w:hAnsiTheme="minorHAnsi" w:cstheme="minorHAnsi"/>
                <w:color w:val="auto"/>
                <w:bdr w:val="none" w:sz="0" w:space="0" w:color="auto"/>
                <w:lang w:eastAsia="en-GB"/>
              </w:rPr>
            </w:pPr>
            <w:r>
              <w:rPr>
                <w:rFonts w:asciiTheme="minorHAnsi" w:eastAsia="Times New Roman" w:hAnsiTheme="minorHAnsi" w:cstheme="minorHAnsi"/>
                <w:color w:val="auto"/>
                <w:bdr w:val="none" w:sz="0" w:space="0" w:color="auto"/>
                <w:lang w:eastAsia="en-GB"/>
              </w:rPr>
              <w:t xml:space="preserve">Gabrielle Nicholson </w:t>
            </w:r>
            <w:r w:rsidR="0044664E">
              <w:rPr>
                <w:rFonts w:asciiTheme="minorHAnsi" w:eastAsia="Times New Roman" w:hAnsiTheme="minorHAnsi" w:cstheme="minorHAnsi"/>
                <w:color w:val="auto"/>
                <w:bdr w:val="none" w:sz="0" w:space="0" w:color="auto"/>
                <w:lang w:eastAsia="en-GB"/>
              </w:rPr>
              <w:t xml:space="preserve">gave an update on the lung cancer QPI recalculation, stating that Te </w:t>
            </w:r>
            <w:proofErr w:type="spellStart"/>
            <w:r w:rsidR="0044664E">
              <w:rPr>
                <w:rFonts w:asciiTheme="minorHAnsi" w:eastAsia="Times New Roman" w:hAnsiTheme="minorHAnsi" w:cstheme="minorHAnsi"/>
                <w:color w:val="auto"/>
                <w:bdr w:val="none" w:sz="0" w:space="0" w:color="auto"/>
                <w:lang w:eastAsia="en-GB"/>
              </w:rPr>
              <w:t>Aho</w:t>
            </w:r>
            <w:proofErr w:type="spellEnd"/>
            <w:r w:rsidR="0044664E">
              <w:rPr>
                <w:rFonts w:asciiTheme="minorHAnsi" w:eastAsia="Times New Roman" w:hAnsiTheme="minorHAnsi" w:cstheme="minorHAnsi"/>
                <w:color w:val="auto"/>
                <w:bdr w:val="none" w:sz="0" w:space="0" w:color="auto"/>
                <w:lang w:eastAsia="en-GB"/>
              </w:rPr>
              <w:t xml:space="preserve"> o Te Kahu would like to go ahead and proceed with re-calculating the lung cancer QPIs</w:t>
            </w:r>
            <w:r w:rsidR="00E529CB">
              <w:rPr>
                <w:rFonts w:asciiTheme="minorHAnsi" w:eastAsia="Times New Roman" w:hAnsiTheme="minorHAnsi" w:cstheme="minorHAnsi"/>
                <w:color w:val="auto"/>
                <w:bdr w:val="none" w:sz="0" w:space="0" w:color="auto"/>
                <w:lang w:eastAsia="en-GB"/>
              </w:rPr>
              <w:t xml:space="preserve">, against the working group’s </w:t>
            </w:r>
            <w:r w:rsidR="003D6BBC">
              <w:rPr>
                <w:rFonts w:asciiTheme="minorHAnsi" w:eastAsia="Times New Roman" w:hAnsiTheme="minorHAnsi" w:cstheme="minorHAnsi"/>
                <w:color w:val="auto"/>
                <w:bdr w:val="none" w:sz="0" w:space="0" w:color="auto"/>
                <w:lang w:eastAsia="en-GB"/>
              </w:rPr>
              <w:t xml:space="preserve">previous </w:t>
            </w:r>
            <w:r w:rsidR="00E529CB">
              <w:rPr>
                <w:rFonts w:asciiTheme="minorHAnsi" w:eastAsia="Times New Roman" w:hAnsiTheme="minorHAnsi" w:cstheme="minorHAnsi"/>
                <w:color w:val="auto"/>
                <w:bdr w:val="none" w:sz="0" w:space="0" w:color="auto"/>
                <w:lang w:eastAsia="en-GB"/>
              </w:rPr>
              <w:t>advice. A paper was sent to the working group before the meeting outlining the rationale behind this decision.</w:t>
            </w:r>
          </w:p>
          <w:p w14:paraId="56B54A00" w14:textId="03E4CC1A" w:rsidR="00E529CB" w:rsidRDefault="00E529CB" w:rsidP="007804EE">
            <w:pPr>
              <w:pStyle w:val="NBCWGtext"/>
              <w:jc w:val="left"/>
              <w:rPr>
                <w:rFonts w:asciiTheme="minorHAnsi" w:eastAsia="Times New Roman" w:hAnsiTheme="minorHAnsi" w:cstheme="minorHAnsi"/>
                <w:color w:val="auto"/>
                <w:bdr w:val="none" w:sz="0" w:space="0" w:color="auto"/>
                <w:lang w:eastAsia="en-GB"/>
              </w:rPr>
            </w:pPr>
          </w:p>
          <w:p w14:paraId="7B76BCB6" w14:textId="6E443FD5" w:rsidR="00E529CB" w:rsidRDefault="00E529CB" w:rsidP="007804EE">
            <w:pPr>
              <w:pStyle w:val="NBCWGtext"/>
              <w:jc w:val="left"/>
              <w:rPr>
                <w:rFonts w:asciiTheme="minorHAnsi" w:eastAsia="Times New Roman" w:hAnsiTheme="minorHAnsi" w:cstheme="minorHAnsi"/>
                <w:color w:val="auto"/>
                <w:bdr w:val="none" w:sz="0" w:space="0" w:color="auto"/>
                <w:lang w:eastAsia="en-GB"/>
              </w:rPr>
            </w:pPr>
            <w:r>
              <w:rPr>
                <w:rFonts w:asciiTheme="minorHAnsi" w:eastAsia="Times New Roman" w:hAnsiTheme="minorHAnsi" w:cstheme="minorHAnsi"/>
                <w:color w:val="auto"/>
                <w:bdr w:val="none" w:sz="0" w:space="0" w:color="auto"/>
                <w:lang w:eastAsia="en-GB"/>
              </w:rPr>
              <w:t>Points raised in the discussion were:</w:t>
            </w:r>
          </w:p>
          <w:p w14:paraId="4B51BDF2" w14:textId="13BEBA0F" w:rsidR="00E529CB" w:rsidRDefault="00BE6171" w:rsidP="003725AF">
            <w:pPr>
              <w:pStyle w:val="NBCWGtext"/>
              <w:numPr>
                <w:ilvl w:val="0"/>
                <w:numId w:val="10"/>
              </w:numPr>
              <w:spacing w:after="120"/>
              <w:ind w:left="714" w:hanging="357"/>
              <w:jc w:val="left"/>
              <w:rPr>
                <w:rFonts w:asciiTheme="minorHAnsi" w:eastAsia="Times New Roman" w:hAnsiTheme="minorHAnsi" w:cstheme="minorHAnsi"/>
                <w:color w:val="auto"/>
                <w:bdr w:val="none" w:sz="0" w:space="0" w:color="auto"/>
                <w:lang w:eastAsia="en-GB"/>
              </w:rPr>
            </w:pPr>
            <w:r>
              <w:rPr>
                <w:rFonts w:asciiTheme="minorHAnsi" w:eastAsia="Times New Roman" w:hAnsiTheme="minorHAnsi" w:cstheme="minorHAnsi"/>
                <w:color w:val="auto"/>
                <w:bdr w:val="none" w:sz="0" w:space="0" w:color="auto"/>
                <w:lang w:eastAsia="en-GB"/>
              </w:rPr>
              <w:t>T</w:t>
            </w:r>
            <w:r w:rsidR="00E529CB">
              <w:rPr>
                <w:rFonts w:asciiTheme="minorHAnsi" w:eastAsia="Times New Roman" w:hAnsiTheme="minorHAnsi" w:cstheme="minorHAnsi"/>
                <w:color w:val="auto"/>
                <w:bdr w:val="none" w:sz="0" w:space="0" w:color="auto"/>
                <w:lang w:eastAsia="en-GB"/>
              </w:rPr>
              <w:t>here has not been enough time</w:t>
            </w:r>
            <w:r w:rsidR="007D7329">
              <w:rPr>
                <w:rFonts w:asciiTheme="minorHAnsi" w:eastAsia="Times New Roman" w:hAnsiTheme="minorHAnsi" w:cstheme="minorHAnsi"/>
                <w:color w:val="auto"/>
                <w:bdr w:val="none" w:sz="0" w:space="0" w:color="auto"/>
                <w:lang w:eastAsia="en-GB"/>
              </w:rPr>
              <w:t xml:space="preserve"> (the first Lung Cancer Quality Improvement Monitoring report </w:t>
            </w:r>
            <w:r w:rsidR="00D70EA6">
              <w:rPr>
                <w:rFonts w:asciiTheme="minorHAnsi" w:eastAsia="Times New Roman" w:hAnsiTheme="minorHAnsi" w:cstheme="minorHAnsi"/>
                <w:color w:val="auto"/>
                <w:bdr w:val="none" w:sz="0" w:space="0" w:color="auto"/>
                <w:lang w:eastAsia="en-GB"/>
              </w:rPr>
              <w:t>used data from 2015-2018)</w:t>
            </w:r>
            <w:r w:rsidR="00E529CB">
              <w:rPr>
                <w:rFonts w:asciiTheme="minorHAnsi" w:eastAsia="Times New Roman" w:hAnsiTheme="minorHAnsi" w:cstheme="minorHAnsi"/>
                <w:color w:val="auto"/>
                <w:bdr w:val="none" w:sz="0" w:space="0" w:color="auto"/>
                <w:lang w:eastAsia="en-GB"/>
              </w:rPr>
              <w:t xml:space="preserve"> to make any notable differences when re-calculating the lung cancer QPIs</w:t>
            </w:r>
            <w:r w:rsidR="00586DA4">
              <w:rPr>
                <w:rFonts w:asciiTheme="minorHAnsi" w:eastAsia="Times New Roman" w:hAnsiTheme="minorHAnsi" w:cstheme="minorHAnsi"/>
                <w:color w:val="auto"/>
                <w:bdr w:val="none" w:sz="0" w:space="0" w:color="auto"/>
                <w:lang w:eastAsia="en-GB"/>
              </w:rPr>
              <w:t>. It was clarified that re-calculating the lung cancer QPIs may bring some attention back to</w:t>
            </w:r>
            <w:r w:rsidR="00E9703E">
              <w:rPr>
                <w:rFonts w:asciiTheme="minorHAnsi" w:eastAsia="Times New Roman" w:hAnsiTheme="minorHAnsi" w:cstheme="minorHAnsi"/>
                <w:color w:val="auto"/>
                <w:bdr w:val="none" w:sz="0" w:space="0" w:color="auto"/>
                <w:lang w:eastAsia="en-GB"/>
              </w:rPr>
              <w:t xml:space="preserve"> outcomes of wh</w:t>
            </w:r>
            <w:r w:rsidR="0097763A">
              <w:rPr>
                <w:rFonts w:asciiTheme="minorHAnsi" w:eastAsia="Times New Roman" w:hAnsiTheme="minorHAnsi" w:cstheme="minorHAnsi"/>
                <w:color w:val="auto"/>
                <w:bdr w:val="none" w:sz="0" w:space="0" w:color="auto"/>
                <w:lang w:eastAsia="en-GB"/>
              </w:rPr>
              <w:t>ā</w:t>
            </w:r>
            <w:r w:rsidR="00E9703E">
              <w:rPr>
                <w:rFonts w:asciiTheme="minorHAnsi" w:eastAsia="Times New Roman" w:hAnsiTheme="minorHAnsi" w:cstheme="minorHAnsi"/>
                <w:color w:val="auto"/>
                <w:bdr w:val="none" w:sz="0" w:space="0" w:color="auto"/>
                <w:lang w:eastAsia="en-GB"/>
              </w:rPr>
              <w:t>nau with lung cancer</w:t>
            </w:r>
            <w:r w:rsidR="00FB5B2B">
              <w:rPr>
                <w:rFonts w:asciiTheme="minorHAnsi" w:eastAsia="Times New Roman" w:hAnsiTheme="minorHAnsi" w:cstheme="minorHAnsi"/>
                <w:color w:val="auto"/>
                <w:bdr w:val="none" w:sz="0" w:space="0" w:color="auto"/>
                <w:lang w:eastAsia="en-GB"/>
              </w:rPr>
              <w:t>, even if no changes are apparent</w:t>
            </w:r>
            <w:r>
              <w:rPr>
                <w:rFonts w:asciiTheme="minorHAnsi" w:eastAsia="Times New Roman" w:hAnsiTheme="minorHAnsi" w:cstheme="minorHAnsi"/>
                <w:color w:val="auto"/>
                <w:bdr w:val="none" w:sz="0" w:space="0" w:color="auto"/>
                <w:lang w:eastAsia="en-GB"/>
              </w:rPr>
              <w:t>.</w:t>
            </w:r>
          </w:p>
          <w:p w14:paraId="56EE724E" w14:textId="455F0077" w:rsidR="00C967B3" w:rsidRDefault="00BE6171" w:rsidP="003725AF">
            <w:pPr>
              <w:pStyle w:val="NBCWGtext"/>
              <w:numPr>
                <w:ilvl w:val="0"/>
                <w:numId w:val="10"/>
              </w:numPr>
              <w:spacing w:after="120"/>
              <w:ind w:left="714" w:hanging="357"/>
              <w:jc w:val="left"/>
              <w:rPr>
                <w:rFonts w:asciiTheme="minorHAnsi" w:eastAsia="Times New Roman" w:hAnsiTheme="minorHAnsi" w:cstheme="minorHAnsi"/>
                <w:color w:val="auto"/>
                <w:bdr w:val="none" w:sz="0" w:space="0" w:color="auto"/>
                <w:lang w:eastAsia="en-GB"/>
              </w:rPr>
            </w:pPr>
            <w:r>
              <w:rPr>
                <w:rFonts w:asciiTheme="minorHAnsi" w:eastAsia="Times New Roman" w:hAnsiTheme="minorHAnsi" w:cstheme="minorHAnsi"/>
                <w:color w:val="auto"/>
                <w:bdr w:val="none" w:sz="0" w:space="0" w:color="auto"/>
                <w:lang w:eastAsia="en-GB"/>
              </w:rPr>
              <w:t>N</w:t>
            </w:r>
            <w:r w:rsidR="00C967B3">
              <w:rPr>
                <w:rFonts w:asciiTheme="minorHAnsi" w:eastAsia="Times New Roman" w:hAnsiTheme="minorHAnsi" w:cstheme="minorHAnsi"/>
                <w:color w:val="auto"/>
                <w:bdr w:val="none" w:sz="0" w:space="0" w:color="auto"/>
                <w:lang w:eastAsia="en-GB"/>
              </w:rPr>
              <w:t>ow that the health sector is going through a reform</w:t>
            </w:r>
            <w:r w:rsidR="00956F07">
              <w:rPr>
                <w:rFonts w:asciiTheme="minorHAnsi" w:eastAsia="Times New Roman" w:hAnsiTheme="minorHAnsi" w:cstheme="minorHAnsi"/>
                <w:color w:val="auto"/>
                <w:bdr w:val="none" w:sz="0" w:space="0" w:color="auto"/>
                <w:lang w:eastAsia="en-GB"/>
              </w:rPr>
              <w:t xml:space="preserve">, concerns were raised as to how the quality improvement reports can be clearly received within Te Aka </w:t>
            </w:r>
            <w:proofErr w:type="spellStart"/>
            <w:r w:rsidR="00956F07">
              <w:rPr>
                <w:rFonts w:asciiTheme="minorHAnsi" w:eastAsia="Times New Roman" w:hAnsiTheme="minorHAnsi" w:cstheme="minorHAnsi"/>
                <w:color w:val="auto"/>
                <w:bdr w:val="none" w:sz="0" w:space="0" w:color="auto"/>
                <w:lang w:eastAsia="en-GB"/>
              </w:rPr>
              <w:t>Whai</w:t>
            </w:r>
            <w:proofErr w:type="spellEnd"/>
            <w:r w:rsidR="00956F07">
              <w:rPr>
                <w:rFonts w:asciiTheme="minorHAnsi" w:eastAsia="Times New Roman" w:hAnsiTheme="minorHAnsi" w:cstheme="minorHAnsi"/>
                <w:color w:val="auto"/>
                <w:bdr w:val="none" w:sz="0" w:space="0" w:color="auto"/>
                <w:lang w:eastAsia="en-GB"/>
              </w:rPr>
              <w:t xml:space="preserve"> Ora and Te Whatu Ora to signify what changes </w:t>
            </w:r>
            <w:r w:rsidR="006F2C46">
              <w:rPr>
                <w:rFonts w:asciiTheme="minorHAnsi" w:eastAsia="Times New Roman" w:hAnsiTheme="minorHAnsi" w:cstheme="minorHAnsi"/>
                <w:color w:val="auto"/>
                <w:bdr w:val="none" w:sz="0" w:space="0" w:color="auto"/>
                <w:lang w:eastAsia="en-GB"/>
              </w:rPr>
              <w:t>should</w:t>
            </w:r>
            <w:r w:rsidR="00956F07">
              <w:rPr>
                <w:rFonts w:asciiTheme="minorHAnsi" w:eastAsia="Times New Roman" w:hAnsiTheme="minorHAnsi" w:cstheme="minorHAnsi"/>
                <w:color w:val="auto"/>
                <w:bdr w:val="none" w:sz="0" w:space="0" w:color="auto"/>
                <w:lang w:eastAsia="en-GB"/>
              </w:rPr>
              <w:t xml:space="preserve"> occur within the lung cancer sector. It was clarified that </w:t>
            </w:r>
            <w:r w:rsidR="00590355">
              <w:rPr>
                <w:rFonts w:asciiTheme="minorHAnsi" w:eastAsia="Times New Roman" w:hAnsiTheme="minorHAnsi" w:cstheme="minorHAnsi"/>
                <w:color w:val="auto"/>
                <w:bdr w:val="none" w:sz="0" w:space="0" w:color="auto"/>
                <w:lang w:eastAsia="en-GB"/>
              </w:rPr>
              <w:t xml:space="preserve">meetings are currently underway between Te </w:t>
            </w:r>
            <w:proofErr w:type="spellStart"/>
            <w:r w:rsidR="00590355">
              <w:rPr>
                <w:rFonts w:asciiTheme="minorHAnsi" w:eastAsia="Times New Roman" w:hAnsiTheme="minorHAnsi" w:cstheme="minorHAnsi"/>
                <w:color w:val="auto"/>
                <w:bdr w:val="none" w:sz="0" w:space="0" w:color="auto"/>
                <w:lang w:eastAsia="en-GB"/>
              </w:rPr>
              <w:t>Aho</w:t>
            </w:r>
            <w:proofErr w:type="spellEnd"/>
            <w:r w:rsidR="00590355">
              <w:rPr>
                <w:rFonts w:asciiTheme="minorHAnsi" w:eastAsia="Times New Roman" w:hAnsiTheme="minorHAnsi" w:cstheme="minorHAnsi"/>
                <w:color w:val="auto"/>
                <w:bdr w:val="none" w:sz="0" w:space="0" w:color="auto"/>
                <w:lang w:eastAsia="en-GB"/>
              </w:rPr>
              <w:t xml:space="preserve"> o Te Kahu and </w:t>
            </w:r>
            <w:r w:rsidR="007C6918">
              <w:rPr>
                <w:rFonts w:asciiTheme="minorHAnsi" w:eastAsia="Times New Roman" w:hAnsiTheme="minorHAnsi" w:cstheme="minorHAnsi"/>
                <w:color w:val="auto"/>
                <w:bdr w:val="none" w:sz="0" w:space="0" w:color="auto"/>
                <w:lang w:eastAsia="en-GB"/>
              </w:rPr>
              <w:t xml:space="preserve">managers within </w:t>
            </w:r>
            <w:r w:rsidR="003678D1">
              <w:rPr>
                <w:rFonts w:asciiTheme="minorHAnsi" w:eastAsia="Times New Roman" w:hAnsiTheme="minorHAnsi" w:cstheme="minorHAnsi"/>
                <w:color w:val="auto"/>
                <w:bdr w:val="none" w:sz="0" w:space="0" w:color="auto"/>
                <w:lang w:eastAsia="en-GB"/>
              </w:rPr>
              <w:t>the</w:t>
            </w:r>
            <w:r w:rsidR="006F2C46">
              <w:rPr>
                <w:rFonts w:asciiTheme="minorHAnsi" w:eastAsia="Times New Roman" w:hAnsiTheme="minorHAnsi" w:cstheme="minorHAnsi"/>
                <w:color w:val="auto"/>
                <w:bdr w:val="none" w:sz="0" w:space="0" w:color="auto"/>
                <w:lang w:eastAsia="en-GB"/>
              </w:rPr>
              <w:t xml:space="preserve"> Innovation and Improvement Directorate at Te Whatu Ora, plus others (</w:t>
            </w:r>
            <w:proofErr w:type="spellStart"/>
            <w:r w:rsidR="006F2C46">
              <w:rPr>
                <w:rFonts w:asciiTheme="minorHAnsi" w:eastAsia="Times New Roman" w:hAnsiTheme="minorHAnsi" w:cstheme="minorHAnsi"/>
                <w:color w:val="auto"/>
                <w:bdr w:val="none" w:sz="0" w:space="0" w:color="auto"/>
                <w:lang w:eastAsia="en-GB"/>
              </w:rPr>
              <w:t>eg</w:t>
            </w:r>
            <w:proofErr w:type="spellEnd"/>
            <w:r w:rsidR="006F2C46">
              <w:rPr>
                <w:rFonts w:asciiTheme="minorHAnsi" w:eastAsia="Times New Roman" w:hAnsiTheme="minorHAnsi" w:cstheme="minorHAnsi"/>
                <w:color w:val="auto"/>
                <w:bdr w:val="none" w:sz="0" w:space="0" w:color="auto"/>
                <w:lang w:eastAsia="en-GB"/>
              </w:rPr>
              <w:t xml:space="preserve">: Hospital Services) </w:t>
            </w:r>
            <w:r w:rsidR="00E84C3A">
              <w:rPr>
                <w:rFonts w:asciiTheme="minorHAnsi" w:eastAsia="Times New Roman" w:hAnsiTheme="minorHAnsi" w:cstheme="minorHAnsi"/>
                <w:color w:val="auto"/>
                <w:bdr w:val="none" w:sz="0" w:space="0" w:color="auto"/>
                <w:lang w:eastAsia="en-GB"/>
              </w:rPr>
              <w:t>as to how these reports can influence quality improvement activity within Aotearoa</w:t>
            </w:r>
            <w:r>
              <w:rPr>
                <w:rFonts w:asciiTheme="minorHAnsi" w:eastAsia="Times New Roman" w:hAnsiTheme="minorHAnsi" w:cstheme="minorHAnsi"/>
                <w:color w:val="auto"/>
                <w:bdr w:val="none" w:sz="0" w:space="0" w:color="auto"/>
                <w:lang w:eastAsia="en-GB"/>
              </w:rPr>
              <w:t>.</w:t>
            </w:r>
          </w:p>
          <w:p w14:paraId="568FD645" w14:textId="06C39F25" w:rsidR="00521CF0" w:rsidRDefault="00BE6171" w:rsidP="003725AF">
            <w:pPr>
              <w:pStyle w:val="NBCWGtext"/>
              <w:numPr>
                <w:ilvl w:val="0"/>
                <w:numId w:val="10"/>
              </w:numPr>
              <w:spacing w:after="120"/>
              <w:ind w:left="714" w:hanging="357"/>
              <w:jc w:val="left"/>
              <w:rPr>
                <w:rFonts w:asciiTheme="minorHAnsi" w:eastAsia="Times New Roman" w:hAnsiTheme="minorHAnsi" w:cstheme="minorHAnsi"/>
                <w:color w:val="auto"/>
                <w:bdr w:val="none" w:sz="0" w:space="0" w:color="auto"/>
                <w:lang w:eastAsia="en-GB"/>
              </w:rPr>
            </w:pPr>
            <w:r>
              <w:rPr>
                <w:rFonts w:asciiTheme="minorHAnsi" w:eastAsia="Times New Roman" w:hAnsiTheme="minorHAnsi" w:cstheme="minorHAnsi"/>
                <w:color w:val="auto"/>
                <w:bdr w:val="none" w:sz="0" w:space="0" w:color="auto"/>
                <w:lang w:eastAsia="en-GB"/>
              </w:rPr>
              <w:t>C</w:t>
            </w:r>
            <w:r w:rsidR="00521CF0">
              <w:rPr>
                <w:rFonts w:asciiTheme="minorHAnsi" w:eastAsia="Times New Roman" w:hAnsiTheme="minorHAnsi" w:cstheme="minorHAnsi"/>
                <w:color w:val="auto"/>
                <w:bdr w:val="none" w:sz="0" w:space="0" w:color="auto"/>
                <w:lang w:eastAsia="en-GB"/>
              </w:rPr>
              <w:t>oncerns were raised regarding the quality of the data as progress is hard to measure and there is limited meaning when no staging data is available</w:t>
            </w:r>
            <w:r w:rsidR="00A76A9D">
              <w:rPr>
                <w:rFonts w:asciiTheme="minorHAnsi" w:eastAsia="Times New Roman" w:hAnsiTheme="minorHAnsi" w:cstheme="minorHAnsi"/>
                <w:color w:val="auto"/>
                <w:bdr w:val="none" w:sz="0" w:space="0" w:color="auto"/>
                <w:lang w:eastAsia="en-GB"/>
              </w:rPr>
              <w:t>.</w:t>
            </w:r>
            <w:r w:rsidR="00521CF0">
              <w:rPr>
                <w:rFonts w:asciiTheme="minorHAnsi" w:eastAsia="Times New Roman" w:hAnsiTheme="minorHAnsi" w:cstheme="minorHAnsi"/>
                <w:color w:val="auto"/>
                <w:bdr w:val="none" w:sz="0" w:space="0" w:color="auto"/>
                <w:lang w:eastAsia="en-GB"/>
              </w:rPr>
              <w:t xml:space="preserve"> It was clarified that Te </w:t>
            </w:r>
            <w:proofErr w:type="spellStart"/>
            <w:r w:rsidR="00521CF0">
              <w:rPr>
                <w:rFonts w:asciiTheme="minorHAnsi" w:eastAsia="Times New Roman" w:hAnsiTheme="minorHAnsi" w:cstheme="minorHAnsi"/>
                <w:color w:val="auto"/>
                <w:bdr w:val="none" w:sz="0" w:space="0" w:color="auto"/>
                <w:lang w:eastAsia="en-GB"/>
              </w:rPr>
              <w:t>Aho</w:t>
            </w:r>
            <w:proofErr w:type="spellEnd"/>
            <w:r w:rsidR="00521CF0">
              <w:rPr>
                <w:rFonts w:asciiTheme="minorHAnsi" w:eastAsia="Times New Roman" w:hAnsiTheme="minorHAnsi" w:cstheme="minorHAnsi"/>
                <w:color w:val="auto"/>
                <w:bdr w:val="none" w:sz="0" w:space="0" w:color="auto"/>
                <w:lang w:eastAsia="en-GB"/>
              </w:rPr>
              <w:t xml:space="preserve"> o Te Kahu statistical processes have become much more robust over the years and an equity </w:t>
            </w:r>
            <w:r w:rsidR="002000CB">
              <w:rPr>
                <w:rFonts w:asciiTheme="minorHAnsi" w:eastAsia="Times New Roman" w:hAnsiTheme="minorHAnsi" w:cstheme="minorHAnsi"/>
                <w:color w:val="auto"/>
                <w:bdr w:val="none" w:sz="0" w:space="0" w:color="auto"/>
                <w:lang w:eastAsia="en-GB"/>
              </w:rPr>
              <w:t>analysis is also conducted, meaning that there is more rigor to the results presented in the reports</w:t>
            </w:r>
            <w:r>
              <w:rPr>
                <w:rFonts w:asciiTheme="minorHAnsi" w:eastAsia="Times New Roman" w:hAnsiTheme="minorHAnsi" w:cstheme="minorHAnsi"/>
                <w:color w:val="auto"/>
                <w:bdr w:val="none" w:sz="0" w:space="0" w:color="auto"/>
                <w:lang w:eastAsia="en-GB"/>
              </w:rPr>
              <w:t>.</w:t>
            </w:r>
            <w:r w:rsidR="00A76A9D">
              <w:rPr>
                <w:rFonts w:asciiTheme="minorHAnsi" w:eastAsia="Times New Roman" w:hAnsiTheme="minorHAnsi" w:cstheme="minorHAnsi"/>
                <w:color w:val="auto"/>
                <w:bdr w:val="none" w:sz="0" w:space="0" w:color="auto"/>
                <w:lang w:eastAsia="en-GB"/>
              </w:rPr>
              <w:t xml:space="preserve"> In addition, the potential use of regional data will be investigated during the re-calculation.</w:t>
            </w:r>
          </w:p>
          <w:p w14:paraId="42BBE585" w14:textId="025ED7CA" w:rsidR="006430DF" w:rsidRPr="004C698D" w:rsidRDefault="00BE6171" w:rsidP="003725AF">
            <w:pPr>
              <w:pStyle w:val="NBCWGtext"/>
              <w:numPr>
                <w:ilvl w:val="0"/>
                <w:numId w:val="10"/>
              </w:numPr>
              <w:spacing w:after="120"/>
              <w:ind w:left="714" w:hanging="357"/>
              <w:jc w:val="left"/>
              <w:rPr>
                <w:rFonts w:asciiTheme="minorHAnsi" w:eastAsia="Times New Roman" w:hAnsiTheme="minorHAnsi" w:cstheme="minorHAnsi"/>
                <w:color w:val="auto"/>
                <w:bdr w:val="none" w:sz="0" w:space="0" w:color="auto"/>
                <w:lang w:eastAsia="en-GB"/>
              </w:rPr>
            </w:pPr>
            <w:r>
              <w:rPr>
                <w:rFonts w:asciiTheme="minorHAnsi" w:eastAsia="Times New Roman" w:hAnsiTheme="minorHAnsi" w:cstheme="minorHAnsi"/>
                <w:color w:val="auto"/>
                <w:bdr w:val="none" w:sz="0" w:space="0" w:color="auto"/>
                <w:lang w:eastAsia="en-GB"/>
              </w:rPr>
              <w:t>T</w:t>
            </w:r>
            <w:r w:rsidR="000D36E6">
              <w:rPr>
                <w:rFonts w:asciiTheme="minorHAnsi" w:eastAsia="Times New Roman" w:hAnsiTheme="minorHAnsi" w:cstheme="minorHAnsi"/>
                <w:color w:val="auto"/>
                <w:bdr w:val="none" w:sz="0" w:space="0" w:color="auto"/>
                <w:lang w:eastAsia="en-GB"/>
              </w:rPr>
              <w:t xml:space="preserve">he </w:t>
            </w:r>
            <w:r w:rsidR="00414917">
              <w:rPr>
                <w:rFonts w:asciiTheme="minorHAnsi" w:eastAsia="Times New Roman" w:hAnsiTheme="minorHAnsi" w:cstheme="minorHAnsi"/>
                <w:color w:val="auto"/>
                <w:bdr w:val="none" w:sz="0" w:space="0" w:color="auto"/>
                <w:lang w:eastAsia="en-GB"/>
              </w:rPr>
              <w:t xml:space="preserve">11 potential lung cancer QPIs to be calculated or recalculated were discussed, noting that none of the QPIs referred to </w:t>
            </w:r>
            <w:r w:rsidR="00361EB5">
              <w:rPr>
                <w:rFonts w:asciiTheme="minorHAnsi" w:eastAsia="Times New Roman" w:hAnsiTheme="minorHAnsi" w:cstheme="minorHAnsi"/>
                <w:color w:val="auto"/>
                <w:bdr w:val="none" w:sz="0" w:space="0" w:color="auto"/>
                <w:lang w:eastAsia="en-GB"/>
              </w:rPr>
              <w:t xml:space="preserve">timeframes. </w:t>
            </w:r>
            <w:r w:rsidR="00A76A9D">
              <w:rPr>
                <w:rFonts w:asciiTheme="minorHAnsi" w:eastAsia="Times New Roman" w:hAnsiTheme="minorHAnsi" w:cstheme="minorHAnsi"/>
                <w:color w:val="auto"/>
                <w:bdr w:val="none" w:sz="0" w:space="0" w:color="auto"/>
                <w:lang w:eastAsia="en-GB"/>
              </w:rPr>
              <w:t xml:space="preserve">It was noted that three of the lung cancer QPIs were aspirational at the time of calculation. </w:t>
            </w:r>
            <w:r w:rsidR="00361EB5">
              <w:rPr>
                <w:rFonts w:asciiTheme="minorHAnsi" w:eastAsia="Times New Roman" w:hAnsiTheme="minorHAnsi" w:cstheme="minorHAnsi"/>
                <w:color w:val="auto"/>
                <w:bdr w:val="none" w:sz="0" w:space="0" w:color="auto"/>
                <w:lang w:eastAsia="en-GB"/>
              </w:rPr>
              <w:t xml:space="preserve">A </w:t>
            </w:r>
            <w:r w:rsidR="004C698D">
              <w:rPr>
                <w:rFonts w:asciiTheme="minorHAnsi" w:eastAsia="Times New Roman" w:hAnsiTheme="minorHAnsi" w:cstheme="minorHAnsi"/>
                <w:color w:val="auto"/>
                <w:bdr w:val="none" w:sz="0" w:space="0" w:color="auto"/>
                <w:lang w:eastAsia="en-GB"/>
              </w:rPr>
              <w:t>high-level</w:t>
            </w:r>
            <w:r w:rsidR="00361EB5">
              <w:rPr>
                <w:rFonts w:asciiTheme="minorHAnsi" w:eastAsia="Times New Roman" w:hAnsiTheme="minorHAnsi" w:cstheme="minorHAnsi"/>
                <w:color w:val="auto"/>
                <w:bdr w:val="none" w:sz="0" w:space="0" w:color="auto"/>
                <w:lang w:eastAsia="en-GB"/>
              </w:rPr>
              <w:t xml:space="preserve"> overview of the QPI selection process was described, noting that QPIs are selected based on equity and clinical quality improvement needs</w:t>
            </w:r>
            <w:r w:rsidR="004C698D">
              <w:rPr>
                <w:rFonts w:asciiTheme="minorHAnsi" w:eastAsia="Times New Roman" w:hAnsiTheme="minorHAnsi" w:cstheme="minorHAnsi"/>
                <w:color w:val="auto"/>
                <w:bdr w:val="none" w:sz="0" w:space="0" w:color="auto"/>
                <w:lang w:eastAsia="en-GB"/>
              </w:rPr>
              <w:t>.</w:t>
            </w:r>
          </w:p>
          <w:p w14:paraId="7515C99D" w14:textId="2B091868" w:rsidR="008549F1" w:rsidRDefault="00792A11" w:rsidP="006430DF">
            <w:pPr>
              <w:pStyle w:val="NBCWGtext"/>
              <w:jc w:val="left"/>
              <w:rPr>
                <w:rFonts w:asciiTheme="minorHAnsi" w:eastAsia="Times New Roman" w:hAnsiTheme="minorHAnsi" w:cstheme="minorHAnsi"/>
                <w:color w:val="auto"/>
                <w:bdr w:val="none" w:sz="0" w:space="0" w:color="auto"/>
                <w:lang w:eastAsia="en-GB"/>
              </w:rPr>
            </w:pPr>
            <w:r>
              <w:rPr>
                <w:rFonts w:asciiTheme="minorHAnsi" w:eastAsia="Times New Roman" w:hAnsiTheme="minorHAnsi" w:cstheme="minorHAnsi"/>
                <w:color w:val="auto"/>
                <w:bdr w:val="none" w:sz="0" w:space="0" w:color="auto"/>
                <w:lang w:eastAsia="en-GB"/>
              </w:rPr>
              <w:t>The working group agreed that it is</w:t>
            </w:r>
            <w:r w:rsidR="002000CB">
              <w:rPr>
                <w:rFonts w:asciiTheme="minorHAnsi" w:eastAsia="Times New Roman" w:hAnsiTheme="minorHAnsi" w:cstheme="minorHAnsi"/>
                <w:color w:val="auto"/>
                <w:bdr w:val="none" w:sz="0" w:space="0" w:color="auto"/>
                <w:lang w:eastAsia="en-GB"/>
              </w:rPr>
              <w:t xml:space="preserve"> prepared to </w:t>
            </w:r>
            <w:r>
              <w:rPr>
                <w:rFonts w:asciiTheme="minorHAnsi" w:eastAsia="Times New Roman" w:hAnsiTheme="minorHAnsi" w:cstheme="minorHAnsi"/>
                <w:color w:val="auto"/>
                <w:bdr w:val="none" w:sz="0" w:space="0" w:color="auto"/>
                <w:lang w:eastAsia="en-GB"/>
              </w:rPr>
              <w:t>support</w:t>
            </w:r>
            <w:r w:rsidR="002000CB">
              <w:rPr>
                <w:rFonts w:asciiTheme="minorHAnsi" w:eastAsia="Times New Roman" w:hAnsiTheme="minorHAnsi" w:cstheme="minorHAnsi"/>
                <w:color w:val="auto"/>
                <w:bdr w:val="none" w:sz="0" w:space="0" w:color="auto"/>
                <w:lang w:eastAsia="en-GB"/>
              </w:rPr>
              <w:t xml:space="preserve"> the recalculation of the lung cancer QPIs, noting their con</w:t>
            </w:r>
            <w:r w:rsidR="008549F1">
              <w:rPr>
                <w:rFonts w:asciiTheme="minorHAnsi" w:eastAsia="Times New Roman" w:hAnsiTheme="minorHAnsi" w:cstheme="minorHAnsi"/>
                <w:color w:val="auto"/>
                <w:bdr w:val="none" w:sz="0" w:space="0" w:color="auto"/>
                <w:lang w:eastAsia="en-GB"/>
              </w:rPr>
              <w:t xml:space="preserve">cerns regarding </w:t>
            </w:r>
            <w:r w:rsidR="00C80700">
              <w:rPr>
                <w:rFonts w:asciiTheme="minorHAnsi" w:eastAsia="Times New Roman" w:hAnsiTheme="minorHAnsi" w:cstheme="minorHAnsi"/>
                <w:color w:val="auto"/>
                <w:bdr w:val="none" w:sz="0" w:space="0" w:color="auto"/>
                <w:lang w:eastAsia="en-GB"/>
              </w:rPr>
              <w:t xml:space="preserve">the lack of </w:t>
            </w:r>
            <w:r w:rsidR="008549F1">
              <w:rPr>
                <w:rFonts w:asciiTheme="minorHAnsi" w:eastAsia="Times New Roman" w:hAnsiTheme="minorHAnsi" w:cstheme="minorHAnsi"/>
                <w:color w:val="auto"/>
                <w:bdr w:val="none" w:sz="0" w:space="0" w:color="auto"/>
                <w:lang w:eastAsia="en-GB"/>
              </w:rPr>
              <w:t xml:space="preserve">staging data and </w:t>
            </w:r>
            <w:r>
              <w:rPr>
                <w:rFonts w:asciiTheme="minorHAnsi" w:eastAsia="Times New Roman" w:hAnsiTheme="minorHAnsi" w:cstheme="minorHAnsi"/>
                <w:color w:val="auto"/>
                <w:bdr w:val="none" w:sz="0" w:space="0" w:color="auto"/>
                <w:lang w:eastAsia="en-GB"/>
              </w:rPr>
              <w:t>the</w:t>
            </w:r>
            <w:r w:rsidR="008549F1">
              <w:rPr>
                <w:rFonts w:asciiTheme="minorHAnsi" w:eastAsia="Times New Roman" w:hAnsiTheme="minorHAnsi" w:cstheme="minorHAnsi"/>
                <w:color w:val="auto"/>
                <w:bdr w:val="none" w:sz="0" w:space="0" w:color="auto"/>
                <w:lang w:eastAsia="en-GB"/>
              </w:rPr>
              <w:t xml:space="preserve"> impact on the clinicians who </w:t>
            </w:r>
            <w:r>
              <w:rPr>
                <w:rFonts w:asciiTheme="minorHAnsi" w:eastAsia="Times New Roman" w:hAnsiTheme="minorHAnsi" w:cstheme="minorHAnsi"/>
                <w:color w:val="auto"/>
                <w:bdr w:val="none" w:sz="0" w:space="0" w:color="auto"/>
                <w:lang w:eastAsia="en-GB"/>
              </w:rPr>
              <w:t xml:space="preserve">are involved in the data </w:t>
            </w:r>
            <w:r>
              <w:rPr>
                <w:rFonts w:asciiTheme="minorHAnsi" w:eastAsia="Times New Roman" w:hAnsiTheme="minorHAnsi" w:cstheme="minorHAnsi"/>
                <w:color w:val="auto"/>
                <w:bdr w:val="none" w:sz="0" w:space="0" w:color="auto"/>
                <w:lang w:eastAsia="en-GB"/>
              </w:rPr>
              <w:lastRenderedPageBreak/>
              <w:t>review</w:t>
            </w:r>
            <w:r w:rsidR="008549F1">
              <w:rPr>
                <w:rFonts w:asciiTheme="minorHAnsi" w:eastAsia="Times New Roman" w:hAnsiTheme="minorHAnsi" w:cstheme="minorHAnsi"/>
                <w:color w:val="auto"/>
                <w:bdr w:val="none" w:sz="0" w:space="0" w:color="auto"/>
                <w:lang w:eastAsia="en-GB"/>
              </w:rPr>
              <w:t xml:space="preserve"> phase.</w:t>
            </w:r>
            <w:r w:rsidR="00D94D5C">
              <w:rPr>
                <w:rFonts w:asciiTheme="minorHAnsi" w:eastAsia="Times New Roman" w:hAnsiTheme="minorHAnsi" w:cstheme="minorHAnsi"/>
                <w:color w:val="auto"/>
                <w:bdr w:val="none" w:sz="0" w:space="0" w:color="auto"/>
                <w:lang w:eastAsia="en-GB"/>
              </w:rPr>
              <w:t xml:space="preserve"> </w:t>
            </w:r>
            <w:r w:rsidR="00A76A9D">
              <w:rPr>
                <w:rFonts w:asciiTheme="minorHAnsi" w:eastAsia="Times New Roman" w:hAnsiTheme="minorHAnsi" w:cstheme="minorHAnsi"/>
                <w:color w:val="auto"/>
                <w:bdr w:val="none" w:sz="0" w:space="0" w:color="auto"/>
                <w:lang w:eastAsia="en-GB"/>
              </w:rPr>
              <w:t>S</w:t>
            </w:r>
            <w:r w:rsidR="00D94D5C">
              <w:rPr>
                <w:rFonts w:asciiTheme="minorHAnsi" w:eastAsia="Times New Roman" w:hAnsiTheme="minorHAnsi" w:cstheme="minorHAnsi"/>
                <w:color w:val="auto"/>
                <w:bdr w:val="none" w:sz="0" w:space="0" w:color="auto"/>
                <w:lang w:eastAsia="en-GB"/>
              </w:rPr>
              <w:t xml:space="preserve">ubgroup meetings prior to the next November meeting </w:t>
            </w:r>
            <w:r w:rsidR="00A76A9D">
              <w:rPr>
                <w:rFonts w:asciiTheme="minorHAnsi" w:eastAsia="Times New Roman" w:hAnsiTheme="minorHAnsi" w:cstheme="minorHAnsi"/>
                <w:color w:val="auto"/>
                <w:bdr w:val="none" w:sz="0" w:space="0" w:color="auto"/>
                <w:lang w:eastAsia="en-GB"/>
              </w:rPr>
              <w:t xml:space="preserve">will </w:t>
            </w:r>
            <w:r w:rsidR="00D94D5C">
              <w:rPr>
                <w:rFonts w:asciiTheme="minorHAnsi" w:eastAsia="Times New Roman" w:hAnsiTheme="minorHAnsi" w:cstheme="minorHAnsi"/>
                <w:color w:val="auto"/>
                <w:bdr w:val="none" w:sz="0" w:space="0" w:color="auto"/>
                <w:lang w:eastAsia="en-GB"/>
              </w:rPr>
              <w:t>be arranged</w:t>
            </w:r>
            <w:r w:rsidR="00A76A9D">
              <w:rPr>
                <w:rFonts w:asciiTheme="minorHAnsi" w:eastAsia="Times New Roman" w:hAnsiTheme="minorHAnsi" w:cstheme="minorHAnsi"/>
                <w:color w:val="auto"/>
                <w:bdr w:val="none" w:sz="0" w:space="0" w:color="auto"/>
                <w:lang w:eastAsia="en-GB"/>
              </w:rPr>
              <w:t xml:space="preserve"> and </w:t>
            </w:r>
            <w:r w:rsidR="00C80700">
              <w:rPr>
                <w:rFonts w:asciiTheme="minorHAnsi" w:eastAsia="Times New Roman" w:hAnsiTheme="minorHAnsi" w:cstheme="minorHAnsi"/>
                <w:color w:val="auto"/>
                <w:bdr w:val="none" w:sz="0" w:space="0" w:color="auto"/>
                <w:lang w:eastAsia="en-GB"/>
              </w:rPr>
              <w:t>members</w:t>
            </w:r>
            <w:r w:rsidR="00D94D5C">
              <w:rPr>
                <w:rFonts w:asciiTheme="minorHAnsi" w:eastAsia="Times New Roman" w:hAnsiTheme="minorHAnsi" w:cstheme="minorHAnsi"/>
                <w:color w:val="auto"/>
                <w:bdr w:val="none" w:sz="0" w:space="0" w:color="auto"/>
                <w:lang w:eastAsia="en-GB"/>
              </w:rPr>
              <w:t xml:space="preserve"> may opt out of being involved in the lung QPI recalculation</w:t>
            </w:r>
            <w:r w:rsidR="00C80700">
              <w:rPr>
                <w:rFonts w:asciiTheme="minorHAnsi" w:eastAsia="Times New Roman" w:hAnsiTheme="minorHAnsi" w:cstheme="minorHAnsi"/>
                <w:color w:val="auto"/>
                <w:bdr w:val="none" w:sz="0" w:space="0" w:color="auto"/>
                <w:lang w:eastAsia="en-GB"/>
              </w:rPr>
              <w:t xml:space="preserve"> if they wish to</w:t>
            </w:r>
            <w:r w:rsidR="00D94D5C">
              <w:rPr>
                <w:rFonts w:asciiTheme="minorHAnsi" w:eastAsia="Times New Roman" w:hAnsiTheme="minorHAnsi" w:cstheme="minorHAnsi"/>
                <w:color w:val="auto"/>
                <w:bdr w:val="none" w:sz="0" w:space="0" w:color="auto"/>
                <w:lang w:eastAsia="en-GB"/>
              </w:rPr>
              <w:t xml:space="preserve">. </w:t>
            </w:r>
          </w:p>
          <w:p w14:paraId="7A2A7D28" w14:textId="77777777" w:rsidR="00BD110D" w:rsidRDefault="00BD110D" w:rsidP="006430DF">
            <w:pPr>
              <w:pStyle w:val="NBCWGtext"/>
              <w:jc w:val="left"/>
              <w:rPr>
                <w:rFonts w:asciiTheme="minorHAnsi" w:eastAsia="Times New Roman" w:hAnsiTheme="minorHAnsi" w:cstheme="minorHAnsi"/>
                <w:color w:val="auto"/>
                <w:bdr w:val="none" w:sz="0" w:space="0" w:color="auto"/>
                <w:lang w:eastAsia="en-GB"/>
              </w:rPr>
            </w:pPr>
          </w:p>
          <w:p w14:paraId="61F2452A" w14:textId="4B21342E" w:rsidR="006430DF" w:rsidRPr="00BD110D" w:rsidRDefault="00BD110D" w:rsidP="006430DF">
            <w:pPr>
              <w:pStyle w:val="NBCWGtext"/>
              <w:jc w:val="left"/>
              <w:rPr>
                <w:rFonts w:asciiTheme="minorHAnsi" w:eastAsia="Times New Roman" w:hAnsiTheme="minorHAnsi" w:cstheme="minorHAnsi"/>
                <w:i/>
                <w:iCs/>
                <w:color w:val="auto"/>
                <w:bdr w:val="none" w:sz="0" w:space="0" w:color="auto"/>
                <w:lang w:eastAsia="en-GB"/>
              </w:rPr>
            </w:pPr>
            <w:r>
              <w:rPr>
                <w:rFonts w:asciiTheme="minorHAnsi" w:eastAsia="Times New Roman" w:hAnsiTheme="minorHAnsi" w:cstheme="minorHAnsi"/>
                <w:i/>
                <w:iCs/>
                <w:color w:val="auto"/>
                <w:bdr w:val="none" w:sz="0" w:space="0" w:color="auto"/>
                <w:lang w:eastAsia="en-GB"/>
              </w:rPr>
              <w:t>Action: G</w:t>
            </w:r>
            <w:r w:rsidR="00A15E80">
              <w:rPr>
                <w:rFonts w:asciiTheme="minorHAnsi" w:eastAsia="Times New Roman" w:hAnsiTheme="minorHAnsi" w:cstheme="minorHAnsi"/>
                <w:i/>
                <w:iCs/>
                <w:color w:val="auto"/>
                <w:bdr w:val="none" w:sz="0" w:space="0" w:color="auto"/>
                <w:lang w:eastAsia="en-GB"/>
              </w:rPr>
              <w:t>abrielle Nicholson</w:t>
            </w:r>
            <w:r>
              <w:rPr>
                <w:rFonts w:asciiTheme="minorHAnsi" w:eastAsia="Times New Roman" w:hAnsiTheme="minorHAnsi" w:cstheme="minorHAnsi"/>
                <w:i/>
                <w:iCs/>
                <w:color w:val="auto"/>
                <w:bdr w:val="none" w:sz="0" w:space="0" w:color="auto"/>
                <w:lang w:eastAsia="en-GB"/>
              </w:rPr>
              <w:t xml:space="preserve"> to forward pancreatic </w:t>
            </w:r>
            <w:r w:rsidR="00FB5B2B">
              <w:rPr>
                <w:rFonts w:asciiTheme="minorHAnsi" w:eastAsia="Times New Roman" w:hAnsiTheme="minorHAnsi" w:cstheme="minorHAnsi"/>
                <w:i/>
                <w:iCs/>
                <w:color w:val="auto"/>
                <w:bdr w:val="none" w:sz="0" w:space="0" w:color="auto"/>
                <w:lang w:eastAsia="en-GB"/>
              </w:rPr>
              <w:t xml:space="preserve">quality improvement </w:t>
            </w:r>
            <w:r>
              <w:rPr>
                <w:rFonts w:asciiTheme="minorHAnsi" w:eastAsia="Times New Roman" w:hAnsiTheme="minorHAnsi" w:cstheme="minorHAnsi"/>
                <w:i/>
                <w:iCs/>
                <w:color w:val="auto"/>
                <w:bdr w:val="none" w:sz="0" w:space="0" w:color="auto"/>
                <w:lang w:eastAsia="en-GB"/>
              </w:rPr>
              <w:t xml:space="preserve">monitoring report </w:t>
            </w:r>
            <w:r w:rsidR="00C80700">
              <w:rPr>
                <w:rFonts w:asciiTheme="minorHAnsi" w:eastAsia="Times New Roman" w:hAnsiTheme="minorHAnsi" w:cstheme="minorHAnsi"/>
                <w:i/>
                <w:iCs/>
                <w:color w:val="auto"/>
                <w:bdr w:val="none" w:sz="0" w:space="0" w:color="auto"/>
                <w:lang w:eastAsia="en-GB"/>
              </w:rPr>
              <w:t>to</w:t>
            </w:r>
            <w:r>
              <w:rPr>
                <w:rFonts w:asciiTheme="minorHAnsi" w:eastAsia="Times New Roman" w:hAnsiTheme="minorHAnsi" w:cstheme="minorHAnsi"/>
                <w:i/>
                <w:iCs/>
                <w:color w:val="auto"/>
                <w:bdr w:val="none" w:sz="0" w:space="0" w:color="auto"/>
                <w:lang w:eastAsia="en-GB"/>
              </w:rPr>
              <w:t xml:space="preserve"> the working group.</w:t>
            </w:r>
          </w:p>
          <w:p w14:paraId="01D70C61" w14:textId="223597AA" w:rsidR="006430DF" w:rsidRPr="00C67CE8" w:rsidRDefault="006430DF" w:rsidP="006430DF">
            <w:pPr>
              <w:pStyle w:val="NBCWGtext"/>
              <w:jc w:val="left"/>
              <w:rPr>
                <w:rFonts w:asciiTheme="minorHAnsi" w:eastAsia="Times New Roman" w:hAnsiTheme="minorHAnsi" w:cstheme="minorHAnsi"/>
                <w:color w:val="auto"/>
                <w:bdr w:val="none" w:sz="0" w:space="0" w:color="auto"/>
                <w:lang w:eastAsia="en-GB"/>
              </w:rPr>
            </w:pPr>
          </w:p>
        </w:tc>
      </w:tr>
      <w:tr w:rsidR="000670A3" w:rsidRPr="00E16503" w14:paraId="753221EF" w14:textId="77777777" w:rsidTr="2EFBEF71">
        <w:tc>
          <w:tcPr>
            <w:tcW w:w="10060" w:type="dxa"/>
            <w:shd w:val="clear" w:color="auto" w:fill="auto"/>
          </w:tcPr>
          <w:p w14:paraId="6BAEAF71" w14:textId="39307427" w:rsidR="000670A3" w:rsidRDefault="004576F0" w:rsidP="007804EE">
            <w:pPr>
              <w:pStyle w:val="NBCWGtext"/>
              <w:jc w:val="left"/>
              <w:rPr>
                <w:rFonts w:asciiTheme="minorHAnsi" w:eastAsia="Times New Roman" w:hAnsiTheme="minorHAnsi" w:cstheme="minorHAnsi"/>
                <w:b/>
                <w:bCs/>
                <w:color w:val="auto"/>
                <w:bdr w:val="none" w:sz="0" w:space="0" w:color="auto"/>
                <w:lang w:eastAsia="en-GB"/>
              </w:rPr>
            </w:pPr>
            <w:r>
              <w:rPr>
                <w:rFonts w:asciiTheme="minorHAnsi" w:eastAsia="Times New Roman" w:hAnsiTheme="minorHAnsi" w:cstheme="minorHAnsi"/>
                <w:b/>
                <w:bCs/>
                <w:color w:val="auto"/>
                <w:bdr w:val="none" w:sz="0" w:space="0" w:color="auto"/>
                <w:lang w:eastAsia="en-GB"/>
              </w:rPr>
              <w:lastRenderedPageBreak/>
              <w:t xml:space="preserve">Implications of new </w:t>
            </w:r>
            <w:proofErr w:type="spellStart"/>
            <w:r>
              <w:rPr>
                <w:rFonts w:asciiTheme="minorHAnsi" w:eastAsia="Times New Roman" w:hAnsiTheme="minorHAnsi" w:cstheme="minorHAnsi"/>
                <w:b/>
                <w:bCs/>
                <w:color w:val="auto"/>
                <w:bdr w:val="none" w:sz="0" w:space="0" w:color="auto"/>
                <w:lang w:eastAsia="en-GB"/>
              </w:rPr>
              <w:t>Pharmac</w:t>
            </w:r>
            <w:proofErr w:type="spellEnd"/>
            <w:r>
              <w:rPr>
                <w:rFonts w:asciiTheme="minorHAnsi" w:eastAsia="Times New Roman" w:hAnsiTheme="minorHAnsi" w:cstheme="minorHAnsi"/>
                <w:b/>
                <w:bCs/>
                <w:color w:val="auto"/>
                <w:bdr w:val="none" w:sz="0" w:space="0" w:color="auto"/>
                <w:lang w:eastAsia="en-GB"/>
              </w:rPr>
              <w:t xml:space="preserve"> drugs – SACT model of care</w:t>
            </w:r>
          </w:p>
          <w:p w14:paraId="444D894D" w14:textId="77777777" w:rsidR="006C0943" w:rsidRDefault="006C0943" w:rsidP="007804EE">
            <w:pPr>
              <w:pStyle w:val="NBCWGtext"/>
              <w:jc w:val="left"/>
              <w:rPr>
                <w:rFonts w:asciiTheme="minorHAnsi" w:eastAsia="Times New Roman" w:hAnsiTheme="minorHAnsi" w:cstheme="minorHAnsi"/>
                <w:color w:val="auto"/>
                <w:bdr w:val="none" w:sz="0" w:space="0" w:color="auto"/>
                <w:lang w:eastAsia="en-GB"/>
              </w:rPr>
            </w:pPr>
          </w:p>
          <w:p w14:paraId="56B6BD9E" w14:textId="28967C1B" w:rsidR="00BC15DB" w:rsidRDefault="004C698D" w:rsidP="007804EE">
            <w:pPr>
              <w:pStyle w:val="NBCWGtext"/>
              <w:jc w:val="left"/>
              <w:rPr>
                <w:rFonts w:asciiTheme="minorHAnsi" w:eastAsia="Times New Roman" w:hAnsiTheme="minorHAnsi" w:cstheme="minorHAnsi"/>
                <w:color w:val="auto"/>
                <w:bdr w:val="none" w:sz="0" w:space="0" w:color="auto"/>
                <w:lang w:eastAsia="en-GB"/>
              </w:rPr>
            </w:pPr>
            <w:r>
              <w:rPr>
                <w:rFonts w:asciiTheme="minorHAnsi" w:eastAsia="Times New Roman" w:hAnsiTheme="minorHAnsi" w:cstheme="minorHAnsi"/>
                <w:color w:val="auto"/>
                <w:bdr w:val="none" w:sz="0" w:space="0" w:color="auto"/>
                <w:lang w:eastAsia="en-GB"/>
              </w:rPr>
              <w:t xml:space="preserve">Simon Pointer </w:t>
            </w:r>
            <w:r w:rsidR="00A37BC1">
              <w:rPr>
                <w:rFonts w:asciiTheme="minorHAnsi" w:eastAsia="Times New Roman" w:hAnsiTheme="minorHAnsi" w:cstheme="minorHAnsi"/>
                <w:color w:val="auto"/>
                <w:bdr w:val="none" w:sz="0" w:space="0" w:color="auto"/>
                <w:lang w:eastAsia="en-GB"/>
              </w:rPr>
              <w:t xml:space="preserve">presented an overview </w:t>
            </w:r>
            <w:r w:rsidR="00302E2E">
              <w:rPr>
                <w:rFonts w:asciiTheme="minorHAnsi" w:eastAsia="Times New Roman" w:hAnsiTheme="minorHAnsi" w:cstheme="minorHAnsi"/>
                <w:color w:val="auto"/>
                <w:bdr w:val="none" w:sz="0" w:space="0" w:color="auto"/>
                <w:lang w:eastAsia="en-GB"/>
              </w:rPr>
              <w:t xml:space="preserve">of </w:t>
            </w:r>
            <w:proofErr w:type="spellStart"/>
            <w:r w:rsidR="00302E2E">
              <w:rPr>
                <w:rFonts w:asciiTheme="minorHAnsi" w:eastAsia="Times New Roman" w:hAnsiTheme="minorHAnsi" w:cstheme="minorHAnsi"/>
                <w:color w:val="auto"/>
                <w:bdr w:val="none" w:sz="0" w:space="0" w:color="auto"/>
                <w:lang w:eastAsia="en-GB"/>
              </w:rPr>
              <w:t>Pharmac’s</w:t>
            </w:r>
            <w:proofErr w:type="spellEnd"/>
            <w:r w:rsidR="00302E2E">
              <w:rPr>
                <w:rFonts w:asciiTheme="minorHAnsi" w:eastAsia="Times New Roman" w:hAnsiTheme="minorHAnsi" w:cstheme="minorHAnsi"/>
                <w:color w:val="auto"/>
                <w:bdr w:val="none" w:sz="0" w:space="0" w:color="auto"/>
                <w:lang w:eastAsia="en-GB"/>
              </w:rPr>
              <w:t xml:space="preserve"> recent and proposed changes to the available/ funding lung cancer drugs and discussed the likely impact on the lung cancer pathway and clinicians.</w:t>
            </w:r>
          </w:p>
          <w:p w14:paraId="4372A80A" w14:textId="20A57315" w:rsidR="00217D88" w:rsidRDefault="00217D88" w:rsidP="007804EE">
            <w:pPr>
              <w:pStyle w:val="NBCWGtext"/>
              <w:jc w:val="left"/>
              <w:rPr>
                <w:rFonts w:asciiTheme="minorHAnsi" w:eastAsia="Times New Roman" w:hAnsiTheme="minorHAnsi" w:cstheme="minorHAnsi"/>
                <w:color w:val="auto"/>
                <w:bdr w:val="none" w:sz="0" w:space="0" w:color="auto"/>
                <w:lang w:eastAsia="en-GB"/>
              </w:rPr>
            </w:pPr>
          </w:p>
          <w:p w14:paraId="063CB23E" w14:textId="15045D1C" w:rsidR="00217D88" w:rsidRDefault="00217D88" w:rsidP="007804EE">
            <w:pPr>
              <w:pStyle w:val="NBCWGtext"/>
              <w:jc w:val="left"/>
              <w:rPr>
                <w:rFonts w:asciiTheme="minorHAnsi" w:eastAsia="Times New Roman" w:hAnsiTheme="minorHAnsi" w:cstheme="minorHAnsi"/>
                <w:color w:val="auto"/>
                <w:bdr w:val="none" w:sz="0" w:space="0" w:color="auto"/>
                <w:lang w:eastAsia="en-GB"/>
              </w:rPr>
            </w:pPr>
            <w:r>
              <w:rPr>
                <w:rFonts w:asciiTheme="minorHAnsi" w:eastAsia="Times New Roman" w:hAnsiTheme="minorHAnsi" w:cstheme="minorHAnsi"/>
                <w:color w:val="auto"/>
                <w:bdr w:val="none" w:sz="0" w:space="0" w:color="auto"/>
                <w:lang w:eastAsia="en-GB"/>
              </w:rPr>
              <w:t>Points for discussion included:</w:t>
            </w:r>
          </w:p>
          <w:p w14:paraId="4FF521FB" w14:textId="511100E4" w:rsidR="00217D88" w:rsidRDefault="00BE6171" w:rsidP="001A1353">
            <w:pPr>
              <w:pStyle w:val="NBCWGtext"/>
              <w:numPr>
                <w:ilvl w:val="0"/>
                <w:numId w:val="11"/>
              </w:numPr>
              <w:spacing w:after="120"/>
              <w:jc w:val="left"/>
              <w:rPr>
                <w:rFonts w:asciiTheme="minorHAnsi" w:eastAsia="Times New Roman" w:hAnsiTheme="minorHAnsi" w:cstheme="minorHAnsi"/>
                <w:color w:val="auto"/>
                <w:bdr w:val="none" w:sz="0" w:space="0" w:color="auto"/>
                <w:lang w:eastAsia="en-GB"/>
              </w:rPr>
            </w:pPr>
            <w:r>
              <w:rPr>
                <w:rFonts w:asciiTheme="minorHAnsi" w:eastAsia="Times New Roman" w:hAnsiTheme="minorHAnsi" w:cstheme="minorHAnsi"/>
                <w:color w:val="auto"/>
                <w:bdr w:val="none" w:sz="0" w:space="0" w:color="auto"/>
                <w:lang w:eastAsia="en-GB"/>
              </w:rPr>
              <w:t>A</w:t>
            </w:r>
            <w:r w:rsidR="00B3037F" w:rsidRPr="00217D88">
              <w:rPr>
                <w:rFonts w:asciiTheme="minorHAnsi" w:eastAsia="Times New Roman" w:hAnsiTheme="minorHAnsi" w:cstheme="minorHAnsi"/>
                <w:color w:val="auto"/>
                <w:bdr w:val="none" w:sz="0" w:space="0" w:color="auto"/>
                <w:lang w:eastAsia="en-GB"/>
              </w:rPr>
              <w:t xml:space="preserve">s of the morning of the meeting, </w:t>
            </w:r>
            <w:proofErr w:type="spellStart"/>
            <w:r w:rsidR="00BC15DB" w:rsidRPr="00217D88">
              <w:rPr>
                <w:rFonts w:asciiTheme="minorHAnsi" w:eastAsia="Times New Roman" w:hAnsiTheme="minorHAnsi" w:cstheme="minorHAnsi"/>
                <w:color w:val="auto"/>
                <w:bdr w:val="none" w:sz="0" w:space="0" w:color="auto"/>
                <w:lang w:eastAsia="en-GB"/>
              </w:rPr>
              <w:t>Pharmac</w:t>
            </w:r>
            <w:proofErr w:type="spellEnd"/>
            <w:r w:rsidR="00BC15DB" w:rsidRPr="00217D88">
              <w:rPr>
                <w:rFonts w:asciiTheme="minorHAnsi" w:eastAsia="Times New Roman" w:hAnsiTheme="minorHAnsi" w:cstheme="minorHAnsi"/>
                <w:color w:val="auto"/>
                <w:bdr w:val="none" w:sz="0" w:space="0" w:color="auto"/>
                <w:lang w:eastAsia="en-GB"/>
              </w:rPr>
              <w:t xml:space="preserve"> announced the</w:t>
            </w:r>
            <w:r w:rsidR="00052499">
              <w:rPr>
                <w:rFonts w:asciiTheme="minorHAnsi" w:eastAsia="Times New Roman" w:hAnsiTheme="minorHAnsi" w:cstheme="minorHAnsi"/>
                <w:color w:val="auto"/>
                <w:bdr w:val="none" w:sz="0" w:space="0" w:color="auto"/>
                <w:lang w:eastAsia="en-GB"/>
              </w:rPr>
              <w:t>ir decision on the</w:t>
            </w:r>
            <w:r w:rsidR="00BC15DB" w:rsidRPr="00217D88">
              <w:rPr>
                <w:rFonts w:asciiTheme="minorHAnsi" w:eastAsia="Times New Roman" w:hAnsiTheme="minorHAnsi" w:cstheme="minorHAnsi"/>
                <w:color w:val="auto"/>
                <w:bdr w:val="none" w:sz="0" w:space="0" w:color="auto"/>
                <w:lang w:eastAsia="en-GB"/>
              </w:rPr>
              <w:t xml:space="preserve"> funding of two new medicines - pembrolizumab (branded as Keytruda) and atezolizumab (branded as </w:t>
            </w:r>
            <w:proofErr w:type="spellStart"/>
            <w:r w:rsidR="00BC15DB" w:rsidRPr="00217D88">
              <w:rPr>
                <w:rFonts w:asciiTheme="minorHAnsi" w:eastAsia="Times New Roman" w:hAnsiTheme="minorHAnsi" w:cstheme="minorHAnsi"/>
                <w:color w:val="auto"/>
                <w:bdr w:val="none" w:sz="0" w:space="0" w:color="auto"/>
                <w:lang w:eastAsia="en-GB"/>
              </w:rPr>
              <w:t>Tecentriq</w:t>
            </w:r>
            <w:proofErr w:type="spellEnd"/>
            <w:r w:rsidR="00BC15DB" w:rsidRPr="00217D88">
              <w:rPr>
                <w:rFonts w:asciiTheme="minorHAnsi" w:eastAsia="Times New Roman" w:hAnsiTheme="minorHAnsi" w:cstheme="minorHAnsi"/>
                <w:color w:val="auto"/>
                <w:bdr w:val="none" w:sz="0" w:space="0" w:color="auto"/>
                <w:lang w:eastAsia="en-GB"/>
              </w:rPr>
              <w:t>) for people with locally advanced and metastatic non-small cell lung cancer who meet certain eligibility criteria.</w:t>
            </w:r>
          </w:p>
          <w:p w14:paraId="4D98D98C" w14:textId="210FC16D" w:rsidR="002C19A6" w:rsidRDefault="00B3037F" w:rsidP="001A1353">
            <w:pPr>
              <w:pStyle w:val="NBCWGtext"/>
              <w:numPr>
                <w:ilvl w:val="0"/>
                <w:numId w:val="11"/>
              </w:numPr>
              <w:spacing w:after="120"/>
              <w:ind w:left="714" w:hanging="357"/>
              <w:jc w:val="left"/>
              <w:rPr>
                <w:rFonts w:asciiTheme="minorHAnsi" w:eastAsia="Times New Roman" w:hAnsiTheme="minorHAnsi" w:cstheme="minorHAnsi"/>
                <w:color w:val="auto"/>
                <w:bdr w:val="none" w:sz="0" w:space="0" w:color="auto"/>
                <w:lang w:eastAsia="en-GB"/>
              </w:rPr>
            </w:pPr>
            <w:r w:rsidRPr="00217D88">
              <w:rPr>
                <w:rFonts w:asciiTheme="minorHAnsi" w:eastAsia="Times New Roman" w:hAnsiTheme="minorHAnsi" w:cstheme="minorHAnsi"/>
                <w:color w:val="auto"/>
                <w:bdr w:val="none" w:sz="0" w:space="0" w:color="auto"/>
                <w:lang w:eastAsia="en-GB"/>
              </w:rPr>
              <w:t>It is estimated</w:t>
            </w:r>
            <w:r w:rsidR="00BC15DB" w:rsidRPr="00217D88">
              <w:rPr>
                <w:rFonts w:asciiTheme="minorHAnsi" w:eastAsia="Times New Roman" w:hAnsiTheme="minorHAnsi" w:cstheme="minorHAnsi"/>
                <w:color w:val="auto"/>
                <w:bdr w:val="none" w:sz="0" w:space="0" w:color="auto"/>
                <w:lang w:eastAsia="en-GB"/>
              </w:rPr>
              <w:t xml:space="preserve"> that over 450 people with advanced NSCLC will begin treatment with pembrolizumab in the</w:t>
            </w:r>
            <w:r w:rsidR="00727BC3">
              <w:rPr>
                <w:rFonts w:asciiTheme="minorHAnsi" w:eastAsia="Times New Roman" w:hAnsiTheme="minorHAnsi" w:cstheme="minorHAnsi"/>
                <w:color w:val="auto"/>
                <w:bdr w:val="none" w:sz="0" w:space="0" w:color="auto"/>
                <w:lang w:eastAsia="en-GB"/>
              </w:rPr>
              <w:t xml:space="preserve"> first line setting in the</w:t>
            </w:r>
            <w:r w:rsidR="00BC15DB" w:rsidRPr="00217D88">
              <w:rPr>
                <w:rFonts w:asciiTheme="minorHAnsi" w:eastAsia="Times New Roman" w:hAnsiTheme="minorHAnsi" w:cstheme="minorHAnsi"/>
                <w:color w:val="auto"/>
                <w:bdr w:val="none" w:sz="0" w:space="0" w:color="auto"/>
                <w:lang w:eastAsia="en-GB"/>
              </w:rPr>
              <w:t xml:space="preserve"> first year of funding, and that this will increase to over 700 people per year after three years of funding.</w:t>
            </w:r>
            <w:r w:rsidR="00B2340E" w:rsidRPr="00217D88">
              <w:rPr>
                <w:rFonts w:asciiTheme="minorHAnsi" w:eastAsia="Times New Roman" w:hAnsiTheme="minorHAnsi" w:cstheme="minorHAnsi"/>
                <w:color w:val="auto"/>
                <w:bdr w:val="none" w:sz="0" w:space="0" w:color="auto"/>
                <w:lang w:eastAsia="en-GB"/>
              </w:rPr>
              <w:t xml:space="preserve"> </w:t>
            </w:r>
            <w:r w:rsidRPr="00217D88">
              <w:rPr>
                <w:rFonts w:asciiTheme="minorHAnsi" w:eastAsia="Times New Roman" w:hAnsiTheme="minorHAnsi" w:cstheme="minorHAnsi"/>
                <w:color w:val="auto"/>
                <w:bdr w:val="none" w:sz="0" w:space="0" w:color="auto"/>
                <w:lang w:eastAsia="en-GB"/>
              </w:rPr>
              <w:t xml:space="preserve">It is also estimated </w:t>
            </w:r>
            <w:r w:rsidR="00BC15DB" w:rsidRPr="00217D88">
              <w:rPr>
                <w:rFonts w:asciiTheme="minorHAnsi" w:eastAsia="Times New Roman" w:hAnsiTheme="minorHAnsi" w:cstheme="minorHAnsi"/>
                <w:color w:val="auto"/>
                <w:bdr w:val="none" w:sz="0" w:space="0" w:color="auto"/>
                <w:lang w:eastAsia="en-GB"/>
              </w:rPr>
              <w:t xml:space="preserve">that in the first year, over 300 people with advanced NSCLC who have received prior chemotherapy will begin treatment with atezolizumab </w:t>
            </w:r>
            <w:r w:rsidR="00727BC3">
              <w:rPr>
                <w:rFonts w:asciiTheme="minorHAnsi" w:eastAsia="Times New Roman" w:hAnsiTheme="minorHAnsi" w:cstheme="minorHAnsi"/>
                <w:color w:val="auto"/>
                <w:bdr w:val="none" w:sz="0" w:space="0" w:color="auto"/>
                <w:lang w:eastAsia="en-GB"/>
              </w:rPr>
              <w:t xml:space="preserve">in the second line setting </w:t>
            </w:r>
            <w:r w:rsidR="00BC15DB" w:rsidRPr="00217D88">
              <w:rPr>
                <w:rFonts w:asciiTheme="minorHAnsi" w:eastAsia="Times New Roman" w:hAnsiTheme="minorHAnsi" w:cstheme="minorHAnsi"/>
                <w:color w:val="auto"/>
                <w:bdr w:val="none" w:sz="0" w:space="0" w:color="auto"/>
                <w:lang w:eastAsia="en-GB"/>
              </w:rPr>
              <w:t>and that this will decrease to around 20 people after three years of funding as more people will receive the first-line treatment.</w:t>
            </w:r>
            <w:r w:rsidR="0072538F" w:rsidRPr="00217D88">
              <w:rPr>
                <w:rFonts w:asciiTheme="minorHAnsi" w:eastAsia="Times New Roman" w:hAnsiTheme="minorHAnsi" w:cstheme="minorHAnsi"/>
                <w:color w:val="auto"/>
                <w:bdr w:val="none" w:sz="0" w:space="0" w:color="auto"/>
                <w:lang w:eastAsia="en-GB"/>
              </w:rPr>
              <w:t xml:space="preserve"> </w:t>
            </w:r>
          </w:p>
          <w:p w14:paraId="5D1CB69B" w14:textId="0DCE52A7" w:rsidR="00217D88" w:rsidRDefault="00BE6171" w:rsidP="0072538F">
            <w:pPr>
              <w:pStyle w:val="NBCWGtext"/>
              <w:numPr>
                <w:ilvl w:val="0"/>
                <w:numId w:val="11"/>
              </w:numPr>
              <w:jc w:val="left"/>
              <w:rPr>
                <w:rFonts w:asciiTheme="minorHAnsi" w:eastAsia="Times New Roman" w:hAnsiTheme="minorHAnsi" w:cstheme="minorHAnsi"/>
                <w:color w:val="auto"/>
                <w:bdr w:val="none" w:sz="0" w:space="0" w:color="auto"/>
                <w:lang w:eastAsia="en-GB"/>
              </w:rPr>
            </w:pPr>
            <w:r>
              <w:rPr>
                <w:rFonts w:asciiTheme="minorHAnsi" w:eastAsia="Times New Roman" w:hAnsiTheme="minorHAnsi" w:cstheme="minorHAnsi"/>
                <w:color w:val="auto"/>
                <w:bdr w:val="none" w:sz="0" w:space="0" w:color="auto"/>
                <w:lang w:eastAsia="en-GB"/>
              </w:rPr>
              <w:t>W</w:t>
            </w:r>
            <w:r w:rsidR="00217D88">
              <w:rPr>
                <w:rFonts w:asciiTheme="minorHAnsi" w:eastAsia="Times New Roman" w:hAnsiTheme="minorHAnsi" w:cstheme="minorHAnsi"/>
                <w:color w:val="auto"/>
                <w:bdr w:val="none" w:sz="0" w:space="0" w:color="auto"/>
                <w:lang w:eastAsia="en-GB"/>
              </w:rPr>
              <w:t xml:space="preserve">hen modelling of the SACT model of care is occurring, annual leave, </w:t>
            </w:r>
            <w:r w:rsidR="001A1353">
              <w:rPr>
                <w:rFonts w:asciiTheme="minorHAnsi" w:eastAsia="Times New Roman" w:hAnsiTheme="minorHAnsi" w:cstheme="minorHAnsi"/>
                <w:color w:val="auto"/>
                <w:bdr w:val="none" w:sz="0" w:space="0" w:color="auto"/>
                <w:lang w:eastAsia="en-GB"/>
              </w:rPr>
              <w:t>sick leave</w:t>
            </w:r>
            <w:r w:rsidR="00707433">
              <w:rPr>
                <w:rFonts w:asciiTheme="minorHAnsi" w:eastAsia="Times New Roman" w:hAnsiTheme="minorHAnsi" w:cstheme="minorHAnsi"/>
                <w:color w:val="auto"/>
                <w:bdr w:val="none" w:sz="0" w:space="0" w:color="auto"/>
                <w:lang w:eastAsia="en-GB"/>
              </w:rPr>
              <w:t>,</w:t>
            </w:r>
            <w:r w:rsidR="001A1353">
              <w:rPr>
                <w:rFonts w:asciiTheme="minorHAnsi" w:eastAsia="Times New Roman" w:hAnsiTheme="minorHAnsi" w:cstheme="minorHAnsi"/>
                <w:color w:val="auto"/>
                <w:bdr w:val="none" w:sz="0" w:space="0" w:color="auto"/>
                <w:lang w:eastAsia="en-GB"/>
              </w:rPr>
              <w:t xml:space="preserve"> </w:t>
            </w:r>
            <w:r w:rsidR="00ED3554">
              <w:rPr>
                <w:rFonts w:asciiTheme="minorHAnsi" w:eastAsia="Times New Roman" w:hAnsiTheme="minorHAnsi" w:cstheme="minorHAnsi"/>
                <w:color w:val="auto"/>
                <w:bdr w:val="none" w:sz="0" w:space="0" w:color="auto"/>
                <w:lang w:eastAsia="en-GB"/>
              </w:rPr>
              <w:t>sabbatical,</w:t>
            </w:r>
            <w:r w:rsidR="00217D88">
              <w:rPr>
                <w:rFonts w:asciiTheme="minorHAnsi" w:eastAsia="Times New Roman" w:hAnsiTheme="minorHAnsi" w:cstheme="minorHAnsi"/>
                <w:color w:val="auto"/>
                <w:bdr w:val="none" w:sz="0" w:space="0" w:color="auto"/>
                <w:lang w:eastAsia="en-GB"/>
              </w:rPr>
              <w:t xml:space="preserve"> </w:t>
            </w:r>
            <w:r w:rsidR="00707433">
              <w:rPr>
                <w:rFonts w:asciiTheme="minorHAnsi" w:eastAsia="Times New Roman" w:hAnsiTheme="minorHAnsi" w:cstheme="minorHAnsi"/>
                <w:color w:val="auto"/>
                <w:bdr w:val="none" w:sz="0" w:space="0" w:color="auto"/>
                <w:lang w:eastAsia="en-GB"/>
              </w:rPr>
              <w:t>and</w:t>
            </w:r>
            <w:r w:rsidR="001A1353">
              <w:rPr>
                <w:rFonts w:asciiTheme="minorHAnsi" w:eastAsia="Times New Roman" w:hAnsiTheme="minorHAnsi" w:cstheme="minorHAnsi"/>
                <w:color w:val="auto"/>
                <w:bdr w:val="none" w:sz="0" w:space="0" w:color="auto"/>
                <w:lang w:eastAsia="en-GB"/>
              </w:rPr>
              <w:t xml:space="preserve"> training of workforce will be included in the FTE calculations.</w:t>
            </w:r>
            <w:r w:rsidR="00E82A96">
              <w:rPr>
                <w:rFonts w:asciiTheme="minorHAnsi" w:eastAsia="Times New Roman" w:hAnsiTheme="minorHAnsi" w:cstheme="minorHAnsi"/>
                <w:color w:val="auto"/>
                <w:bdr w:val="none" w:sz="0" w:space="0" w:color="auto"/>
                <w:lang w:eastAsia="en-GB"/>
              </w:rPr>
              <w:t xml:space="preserve"> It was clarified that after speaking with Te Aka </w:t>
            </w:r>
            <w:proofErr w:type="spellStart"/>
            <w:r w:rsidR="00E82A96">
              <w:rPr>
                <w:rFonts w:asciiTheme="minorHAnsi" w:eastAsia="Times New Roman" w:hAnsiTheme="minorHAnsi" w:cstheme="minorHAnsi"/>
                <w:color w:val="auto"/>
                <w:bdr w:val="none" w:sz="0" w:space="0" w:color="auto"/>
                <w:lang w:eastAsia="en-GB"/>
              </w:rPr>
              <w:t>Whai</w:t>
            </w:r>
            <w:proofErr w:type="spellEnd"/>
            <w:r w:rsidR="00E82A96">
              <w:rPr>
                <w:rFonts w:asciiTheme="minorHAnsi" w:eastAsia="Times New Roman" w:hAnsiTheme="minorHAnsi" w:cstheme="minorHAnsi"/>
                <w:color w:val="auto"/>
                <w:bdr w:val="none" w:sz="0" w:space="0" w:color="auto"/>
                <w:lang w:eastAsia="en-GB"/>
              </w:rPr>
              <w:t xml:space="preserve"> Ora, numbers will be broken down by ethnicity to estimate impacts on wraparound services.</w:t>
            </w:r>
          </w:p>
          <w:p w14:paraId="3847F179" w14:textId="718EFE12" w:rsidR="00B55BC9" w:rsidRPr="00ED3554" w:rsidRDefault="00434ACB" w:rsidP="00ED3554">
            <w:pPr>
              <w:pStyle w:val="NBCWGtext"/>
              <w:numPr>
                <w:ilvl w:val="0"/>
                <w:numId w:val="11"/>
              </w:numPr>
              <w:jc w:val="left"/>
              <w:rPr>
                <w:rFonts w:asciiTheme="minorHAnsi" w:eastAsia="Times New Roman" w:hAnsiTheme="minorHAnsi" w:cstheme="minorHAnsi"/>
                <w:color w:val="auto"/>
                <w:bdr w:val="none" w:sz="0" w:space="0" w:color="auto"/>
                <w:lang w:eastAsia="en-GB"/>
              </w:rPr>
            </w:pPr>
            <w:r w:rsidRPr="00B55BC9">
              <w:rPr>
                <w:rFonts w:asciiTheme="minorHAnsi" w:eastAsia="Times New Roman" w:hAnsiTheme="minorHAnsi" w:cstheme="minorHAnsi"/>
                <w:color w:val="auto"/>
                <w:bdr w:val="none" w:sz="0" w:space="0" w:color="auto"/>
                <w:lang w:eastAsia="en-GB"/>
              </w:rPr>
              <w:t xml:space="preserve">A question was raised as to whether </w:t>
            </w:r>
            <w:r w:rsidR="00E82A96" w:rsidRPr="00B55BC9">
              <w:rPr>
                <w:rFonts w:asciiTheme="minorHAnsi" w:eastAsia="Times New Roman" w:hAnsiTheme="minorHAnsi" w:cstheme="minorHAnsi"/>
                <w:color w:val="auto"/>
                <w:bdr w:val="none" w:sz="0" w:space="0" w:color="auto"/>
                <w:lang w:eastAsia="en-GB"/>
              </w:rPr>
              <w:t>PDL</w:t>
            </w:r>
            <w:r w:rsidR="00067B82" w:rsidRPr="00B55BC9">
              <w:rPr>
                <w:rFonts w:asciiTheme="minorHAnsi" w:eastAsia="Times New Roman" w:hAnsiTheme="minorHAnsi" w:cstheme="minorHAnsi"/>
                <w:color w:val="auto"/>
                <w:bdr w:val="none" w:sz="0" w:space="0" w:color="auto"/>
                <w:lang w:eastAsia="en-GB"/>
              </w:rPr>
              <w:t>-</w:t>
            </w:r>
            <w:r w:rsidR="00E82A96" w:rsidRPr="00B55BC9">
              <w:rPr>
                <w:rFonts w:asciiTheme="minorHAnsi" w:eastAsia="Times New Roman" w:hAnsiTheme="minorHAnsi" w:cstheme="minorHAnsi"/>
                <w:color w:val="auto"/>
                <w:bdr w:val="none" w:sz="0" w:space="0" w:color="auto"/>
                <w:lang w:eastAsia="en-GB"/>
              </w:rPr>
              <w:t xml:space="preserve">1 </w:t>
            </w:r>
            <w:r w:rsidRPr="00B55BC9">
              <w:rPr>
                <w:rFonts w:asciiTheme="minorHAnsi" w:eastAsia="Times New Roman" w:hAnsiTheme="minorHAnsi" w:cstheme="minorHAnsi"/>
                <w:color w:val="auto"/>
                <w:bdr w:val="none" w:sz="0" w:space="0" w:color="auto"/>
                <w:lang w:eastAsia="en-GB"/>
              </w:rPr>
              <w:t xml:space="preserve">testing occurred as a reflex </w:t>
            </w:r>
            <w:r w:rsidR="00067B82" w:rsidRPr="00B55BC9">
              <w:rPr>
                <w:rFonts w:asciiTheme="minorHAnsi" w:eastAsia="Times New Roman" w:hAnsiTheme="minorHAnsi" w:cstheme="minorHAnsi"/>
                <w:color w:val="auto"/>
                <w:bdr w:val="none" w:sz="0" w:space="0" w:color="auto"/>
                <w:lang w:eastAsia="en-GB"/>
              </w:rPr>
              <w:t xml:space="preserve">test. </w:t>
            </w:r>
            <w:r w:rsidR="00B55BC9" w:rsidRPr="00B55BC9">
              <w:rPr>
                <w:rFonts w:asciiTheme="minorHAnsi" w:eastAsia="Times New Roman" w:hAnsiTheme="minorHAnsi" w:cstheme="minorHAnsi"/>
                <w:color w:val="auto"/>
                <w:bdr w:val="none" w:sz="0" w:space="0" w:color="auto"/>
                <w:lang w:eastAsia="en-GB"/>
              </w:rPr>
              <w:t xml:space="preserve">It was noted that this is a </w:t>
            </w:r>
            <w:r w:rsidR="00B55BC9">
              <w:rPr>
                <w:rFonts w:asciiTheme="minorHAnsi" w:eastAsia="Times New Roman" w:hAnsiTheme="minorHAnsi" w:cstheme="minorHAnsi"/>
                <w:color w:val="auto"/>
                <w:bdr w:val="none" w:sz="0" w:space="0" w:color="auto"/>
                <w:lang w:eastAsia="en-GB"/>
              </w:rPr>
              <w:t>p</w:t>
            </w:r>
            <w:r w:rsidR="00BC15DB" w:rsidRPr="00B55BC9">
              <w:rPr>
                <w:rFonts w:asciiTheme="minorHAnsi" w:eastAsia="Times New Roman" w:hAnsiTheme="minorHAnsi" w:cstheme="minorHAnsi"/>
                <w:color w:val="auto"/>
                <w:bdr w:val="none" w:sz="0" w:space="0" w:color="auto"/>
                <w:lang w:eastAsia="en-GB"/>
              </w:rPr>
              <w:t xml:space="preserve">ivotal lab test that clinicians </w:t>
            </w:r>
            <w:r w:rsidR="00B55BC9">
              <w:rPr>
                <w:rFonts w:asciiTheme="minorHAnsi" w:eastAsia="Times New Roman" w:hAnsiTheme="minorHAnsi" w:cstheme="minorHAnsi"/>
                <w:color w:val="auto"/>
                <w:bdr w:val="none" w:sz="0" w:space="0" w:color="auto"/>
                <w:lang w:eastAsia="en-GB"/>
              </w:rPr>
              <w:t>would need</w:t>
            </w:r>
            <w:r w:rsidR="00BC15DB" w:rsidRPr="00B55BC9">
              <w:rPr>
                <w:rFonts w:asciiTheme="minorHAnsi" w:eastAsia="Times New Roman" w:hAnsiTheme="minorHAnsi" w:cstheme="minorHAnsi"/>
                <w:color w:val="auto"/>
                <w:bdr w:val="none" w:sz="0" w:space="0" w:color="auto"/>
                <w:lang w:eastAsia="en-GB"/>
              </w:rPr>
              <w:t xml:space="preserve"> for patients with advanced NSCLC</w:t>
            </w:r>
            <w:r w:rsidR="00B55BC9">
              <w:rPr>
                <w:rFonts w:asciiTheme="minorHAnsi" w:eastAsia="Times New Roman" w:hAnsiTheme="minorHAnsi" w:cstheme="minorHAnsi"/>
                <w:color w:val="auto"/>
                <w:bdr w:val="none" w:sz="0" w:space="0" w:color="auto"/>
                <w:lang w:eastAsia="en-GB"/>
              </w:rPr>
              <w:t xml:space="preserve"> and the c</w:t>
            </w:r>
            <w:r w:rsidR="00BC15DB" w:rsidRPr="00B55BC9">
              <w:rPr>
                <w:rFonts w:asciiTheme="minorHAnsi" w:eastAsia="Times New Roman" w:hAnsiTheme="minorHAnsi" w:cstheme="minorHAnsi"/>
                <w:color w:val="auto"/>
                <w:bdr w:val="none" w:sz="0" w:space="0" w:color="auto"/>
                <w:lang w:eastAsia="en-GB"/>
              </w:rPr>
              <w:t>linical ideal would</w:t>
            </w:r>
            <w:r w:rsidR="00B55BC9">
              <w:rPr>
                <w:rFonts w:asciiTheme="minorHAnsi" w:eastAsia="Times New Roman" w:hAnsiTheme="minorHAnsi" w:cstheme="minorHAnsi"/>
                <w:color w:val="auto"/>
                <w:bdr w:val="none" w:sz="0" w:space="0" w:color="auto"/>
                <w:lang w:eastAsia="en-GB"/>
              </w:rPr>
              <w:t xml:space="preserve"> be</w:t>
            </w:r>
            <w:r w:rsidR="00BC15DB" w:rsidRPr="00B55BC9">
              <w:rPr>
                <w:rFonts w:asciiTheme="minorHAnsi" w:eastAsia="Times New Roman" w:hAnsiTheme="minorHAnsi" w:cstheme="minorHAnsi"/>
                <w:color w:val="auto"/>
                <w:bdr w:val="none" w:sz="0" w:space="0" w:color="auto"/>
                <w:lang w:eastAsia="en-GB"/>
              </w:rPr>
              <w:t xml:space="preserve"> that this would be a standard diagnostic reflex test nationally.</w:t>
            </w:r>
            <w:r w:rsidR="00ED3554">
              <w:rPr>
                <w:rFonts w:asciiTheme="minorHAnsi" w:eastAsia="Times New Roman" w:hAnsiTheme="minorHAnsi" w:cstheme="minorHAnsi"/>
                <w:color w:val="auto"/>
                <w:bdr w:val="none" w:sz="0" w:space="0" w:color="auto"/>
                <w:lang w:eastAsia="en-GB"/>
              </w:rPr>
              <w:t xml:space="preserve"> It was also clarified that there is heterogeneity within tumours and that per immunohistochemistry test, the cost is approximately $300-$400.</w:t>
            </w:r>
          </w:p>
          <w:p w14:paraId="1A9B3C16" w14:textId="5D6DB6F5" w:rsidR="004E3C86" w:rsidRDefault="00991185" w:rsidP="00BC15DB">
            <w:pPr>
              <w:pStyle w:val="NBCWGtext"/>
              <w:jc w:val="left"/>
              <w:rPr>
                <w:rFonts w:asciiTheme="minorHAnsi" w:eastAsia="Times New Roman" w:hAnsiTheme="minorHAnsi" w:cstheme="minorHAnsi"/>
                <w:color w:val="auto"/>
                <w:bdr w:val="none" w:sz="0" w:space="0" w:color="auto"/>
                <w:lang w:eastAsia="en-GB"/>
              </w:rPr>
            </w:pPr>
            <w:r>
              <w:rPr>
                <w:rFonts w:asciiTheme="minorHAnsi" w:eastAsia="Times New Roman" w:hAnsiTheme="minorHAnsi" w:cstheme="minorHAnsi"/>
                <w:color w:val="auto"/>
                <w:bdr w:val="none" w:sz="0" w:space="0" w:color="auto"/>
                <w:lang w:eastAsia="en-GB"/>
              </w:rPr>
              <w:t xml:space="preserve">A likely </w:t>
            </w:r>
            <w:r w:rsidR="004E3C86">
              <w:rPr>
                <w:rFonts w:asciiTheme="minorHAnsi" w:eastAsia="Times New Roman" w:hAnsiTheme="minorHAnsi" w:cstheme="minorHAnsi"/>
                <w:color w:val="auto"/>
                <w:bdr w:val="none" w:sz="0" w:space="0" w:color="auto"/>
                <w:lang w:eastAsia="en-GB"/>
              </w:rPr>
              <w:t>next step</w:t>
            </w:r>
            <w:r>
              <w:rPr>
                <w:rFonts w:asciiTheme="minorHAnsi" w:eastAsia="Times New Roman" w:hAnsiTheme="minorHAnsi" w:cstheme="minorHAnsi"/>
                <w:color w:val="auto"/>
                <w:bdr w:val="none" w:sz="0" w:space="0" w:color="auto"/>
                <w:lang w:eastAsia="en-GB"/>
              </w:rPr>
              <w:t xml:space="preserve"> would be to develop a </w:t>
            </w:r>
            <w:r w:rsidR="004E3C86">
              <w:rPr>
                <w:rFonts w:asciiTheme="minorHAnsi" w:eastAsia="Times New Roman" w:hAnsiTheme="minorHAnsi" w:cstheme="minorHAnsi"/>
                <w:color w:val="auto"/>
                <w:bdr w:val="none" w:sz="0" w:space="0" w:color="auto"/>
                <w:lang w:eastAsia="en-GB"/>
              </w:rPr>
              <w:t xml:space="preserve">small working group to discuss this and understand how </w:t>
            </w:r>
            <w:r>
              <w:rPr>
                <w:rFonts w:asciiTheme="minorHAnsi" w:eastAsia="Times New Roman" w:hAnsiTheme="minorHAnsi" w:cstheme="minorHAnsi"/>
                <w:color w:val="auto"/>
                <w:bdr w:val="none" w:sz="0" w:space="0" w:color="auto"/>
                <w:lang w:eastAsia="en-GB"/>
              </w:rPr>
              <w:t>PDL-1 testing</w:t>
            </w:r>
            <w:r w:rsidR="004E3C86">
              <w:rPr>
                <w:rFonts w:asciiTheme="minorHAnsi" w:eastAsia="Times New Roman" w:hAnsiTheme="minorHAnsi" w:cstheme="minorHAnsi"/>
                <w:color w:val="auto"/>
                <w:bdr w:val="none" w:sz="0" w:space="0" w:color="auto"/>
                <w:lang w:eastAsia="en-GB"/>
              </w:rPr>
              <w:t xml:space="preserve"> may be funded and resourced</w:t>
            </w:r>
            <w:r>
              <w:rPr>
                <w:rFonts w:asciiTheme="minorHAnsi" w:eastAsia="Times New Roman" w:hAnsiTheme="minorHAnsi" w:cstheme="minorHAnsi"/>
                <w:color w:val="auto"/>
                <w:bdr w:val="none" w:sz="0" w:space="0" w:color="auto"/>
                <w:lang w:eastAsia="en-GB"/>
              </w:rPr>
              <w:t>, including recommendations.</w:t>
            </w:r>
            <w:r w:rsidR="001A4902">
              <w:rPr>
                <w:rFonts w:asciiTheme="minorHAnsi" w:eastAsia="Times New Roman" w:hAnsiTheme="minorHAnsi" w:cstheme="minorHAnsi"/>
                <w:color w:val="auto"/>
                <w:bdr w:val="none" w:sz="0" w:space="0" w:color="auto"/>
                <w:lang w:eastAsia="en-GB"/>
              </w:rPr>
              <w:t xml:space="preserve"> </w:t>
            </w:r>
          </w:p>
          <w:p w14:paraId="14743367" w14:textId="77777777" w:rsidR="004E3C86" w:rsidRDefault="004E3C86" w:rsidP="00BC15DB">
            <w:pPr>
              <w:pStyle w:val="NBCWGtext"/>
              <w:jc w:val="left"/>
              <w:rPr>
                <w:rFonts w:asciiTheme="minorHAnsi" w:eastAsia="Times New Roman" w:hAnsiTheme="minorHAnsi" w:cstheme="minorHAnsi"/>
                <w:color w:val="auto"/>
                <w:bdr w:val="none" w:sz="0" w:space="0" w:color="auto"/>
                <w:lang w:eastAsia="en-GB"/>
              </w:rPr>
            </w:pPr>
          </w:p>
          <w:p w14:paraId="157D138D" w14:textId="77777777" w:rsidR="00351C3E" w:rsidRDefault="00351C3E" w:rsidP="00351C3E">
            <w:pPr>
              <w:pStyle w:val="NBCWGtext"/>
              <w:jc w:val="left"/>
              <w:rPr>
                <w:rFonts w:asciiTheme="minorHAnsi" w:eastAsia="Times New Roman" w:hAnsiTheme="minorHAnsi" w:cstheme="minorHAnsi"/>
                <w:i/>
                <w:iCs/>
                <w:color w:val="auto"/>
                <w:bdr w:val="none" w:sz="0" w:space="0" w:color="auto"/>
                <w:lang w:eastAsia="en-GB"/>
              </w:rPr>
            </w:pPr>
            <w:r w:rsidRPr="004E3C86">
              <w:rPr>
                <w:rFonts w:asciiTheme="minorHAnsi" w:eastAsia="Times New Roman" w:hAnsiTheme="minorHAnsi" w:cstheme="minorHAnsi"/>
                <w:i/>
                <w:iCs/>
                <w:color w:val="auto"/>
                <w:bdr w:val="none" w:sz="0" w:space="0" w:color="auto"/>
                <w:lang w:eastAsia="en-GB"/>
              </w:rPr>
              <w:t>Action: Brendan</w:t>
            </w:r>
            <w:r>
              <w:rPr>
                <w:rFonts w:asciiTheme="minorHAnsi" w:eastAsia="Times New Roman" w:hAnsiTheme="minorHAnsi" w:cstheme="minorHAnsi"/>
                <w:i/>
                <w:iCs/>
                <w:color w:val="auto"/>
                <w:bdr w:val="none" w:sz="0" w:space="0" w:color="auto"/>
                <w:lang w:eastAsia="en-GB"/>
              </w:rPr>
              <w:t xml:space="preserve"> Luey</w:t>
            </w:r>
            <w:r w:rsidRPr="004E3C86">
              <w:rPr>
                <w:rFonts w:asciiTheme="minorHAnsi" w:eastAsia="Times New Roman" w:hAnsiTheme="minorHAnsi" w:cstheme="minorHAnsi"/>
                <w:i/>
                <w:iCs/>
                <w:color w:val="auto"/>
                <w:bdr w:val="none" w:sz="0" w:space="0" w:color="auto"/>
                <w:lang w:eastAsia="en-GB"/>
              </w:rPr>
              <w:t>, George</w:t>
            </w:r>
            <w:r>
              <w:rPr>
                <w:rFonts w:asciiTheme="minorHAnsi" w:eastAsia="Times New Roman" w:hAnsiTheme="minorHAnsi" w:cstheme="minorHAnsi"/>
                <w:i/>
                <w:iCs/>
                <w:color w:val="auto"/>
                <w:bdr w:val="none" w:sz="0" w:space="0" w:color="auto"/>
                <w:lang w:eastAsia="en-GB"/>
              </w:rPr>
              <w:t xml:space="preserve"> Laking</w:t>
            </w:r>
            <w:r w:rsidRPr="004E3C86">
              <w:rPr>
                <w:rFonts w:asciiTheme="minorHAnsi" w:eastAsia="Times New Roman" w:hAnsiTheme="minorHAnsi" w:cstheme="minorHAnsi"/>
                <w:i/>
                <w:iCs/>
                <w:color w:val="auto"/>
                <w:bdr w:val="none" w:sz="0" w:space="0" w:color="auto"/>
                <w:lang w:eastAsia="en-GB"/>
              </w:rPr>
              <w:t>, Jeremy</w:t>
            </w:r>
            <w:r>
              <w:rPr>
                <w:rFonts w:asciiTheme="minorHAnsi" w:eastAsia="Times New Roman" w:hAnsiTheme="minorHAnsi" w:cstheme="minorHAnsi"/>
                <w:i/>
                <w:iCs/>
                <w:color w:val="auto"/>
                <w:bdr w:val="none" w:sz="0" w:space="0" w:color="auto"/>
                <w:lang w:eastAsia="en-GB"/>
              </w:rPr>
              <w:t xml:space="preserve"> Hyde</w:t>
            </w:r>
            <w:r w:rsidRPr="004E3C86">
              <w:rPr>
                <w:rFonts w:asciiTheme="minorHAnsi" w:eastAsia="Times New Roman" w:hAnsiTheme="minorHAnsi" w:cstheme="minorHAnsi"/>
                <w:i/>
                <w:iCs/>
                <w:color w:val="auto"/>
                <w:bdr w:val="none" w:sz="0" w:space="0" w:color="auto"/>
                <w:lang w:eastAsia="en-GB"/>
              </w:rPr>
              <w:t>,</w:t>
            </w:r>
            <w:r>
              <w:rPr>
                <w:rFonts w:asciiTheme="minorHAnsi" w:eastAsia="Times New Roman" w:hAnsiTheme="minorHAnsi" w:cstheme="minorHAnsi"/>
                <w:i/>
                <w:iCs/>
                <w:color w:val="auto"/>
                <w:bdr w:val="none" w:sz="0" w:space="0" w:color="auto"/>
                <w:lang w:eastAsia="en-GB"/>
              </w:rPr>
              <w:t xml:space="preserve"> and</w:t>
            </w:r>
            <w:r w:rsidRPr="004E3C86">
              <w:rPr>
                <w:rFonts w:asciiTheme="minorHAnsi" w:eastAsia="Times New Roman" w:hAnsiTheme="minorHAnsi" w:cstheme="minorHAnsi"/>
                <w:i/>
                <w:iCs/>
                <w:color w:val="auto"/>
                <w:bdr w:val="none" w:sz="0" w:space="0" w:color="auto"/>
                <w:lang w:eastAsia="en-GB"/>
              </w:rPr>
              <w:t xml:space="preserve"> James</w:t>
            </w:r>
            <w:r>
              <w:rPr>
                <w:rFonts w:asciiTheme="minorHAnsi" w:eastAsia="Times New Roman" w:hAnsiTheme="minorHAnsi" w:cstheme="minorHAnsi"/>
                <w:i/>
                <w:iCs/>
                <w:color w:val="auto"/>
                <w:bdr w:val="none" w:sz="0" w:space="0" w:color="auto"/>
                <w:lang w:eastAsia="en-GB"/>
              </w:rPr>
              <w:t xml:space="preserve"> Entwisle</w:t>
            </w:r>
            <w:r w:rsidRPr="004E3C86">
              <w:rPr>
                <w:rFonts w:asciiTheme="minorHAnsi" w:eastAsia="Times New Roman" w:hAnsiTheme="minorHAnsi" w:cstheme="minorHAnsi"/>
                <w:i/>
                <w:iCs/>
                <w:color w:val="auto"/>
                <w:bdr w:val="none" w:sz="0" w:space="0" w:color="auto"/>
                <w:lang w:eastAsia="en-GB"/>
              </w:rPr>
              <w:t xml:space="preserve"> will for</w:t>
            </w:r>
            <w:r>
              <w:rPr>
                <w:rFonts w:asciiTheme="minorHAnsi" w:eastAsia="Times New Roman" w:hAnsiTheme="minorHAnsi" w:cstheme="minorHAnsi"/>
                <w:i/>
                <w:iCs/>
                <w:color w:val="auto"/>
                <w:bdr w:val="none" w:sz="0" w:space="0" w:color="auto"/>
                <w:lang w:eastAsia="en-GB"/>
              </w:rPr>
              <w:t>m</w:t>
            </w:r>
            <w:r w:rsidRPr="004E3C86">
              <w:rPr>
                <w:rFonts w:asciiTheme="minorHAnsi" w:eastAsia="Times New Roman" w:hAnsiTheme="minorHAnsi" w:cstheme="minorHAnsi"/>
                <w:i/>
                <w:iCs/>
                <w:color w:val="auto"/>
                <w:bdr w:val="none" w:sz="0" w:space="0" w:color="auto"/>
                <w:lang w:eastAsia="en-GB"/>
              </w:rPr>
              <w:t xml:space="preserve"> </w:t>
            </w:r>
            <w:r>
              <w:rPr>
                <w:rFonts w:asciiTheme="minorHAnsi" w:eastAsia="Times New Roman" w:hAnsiTheme="minorHAnsi" w:cstheme="minorHAnsi"/>
                <w:i/>
                <w:iCs/>
                <w:color w:val="auto"/>
                <w:bdr w:val="none" w:sz="0" w:space="0" w:color="auto"/>
                <w:lang w:eastAsia="en-GB"/>
              </w:rPr>
              <w:t xml:space="preserve">a PDL-1 testing sub working group. Simon Pointer will be available for support as this links in with the work that Te </w:t>
            </w:r>
            <w:proofErr w:type="spellStart"/>
            <w:r>
              <w:rPr>
                <w:rFonts w:asciiTheme="minorHAnsi" w:eastAsia="Times New Roman" w:hAnsiTheme="minorHAnsi" w:cstheme="minorHAnsi"/>
                <w:i/>
                <w:iCs/>
                <w:color w:val="auto"/>
                <w:bdr w:val="none" w:sz="0" w:space="0" w:color="auto"/>
                <w:lang w:eastAsia="en-GB"/>
              </w:rPr>
              <w:t>Aho</w:t>
            </w:r>
            <w:proofErr w:type="spellEnd"/>
            <w:r>
              <w:rPr>
                <w:rFonts w:asciiTheme="minorHAnsi" w:eastAsia="Times New Roman" w:hAnsiTheme="minorHAnsi" w:cstheme="minorHAnsi"/>
                <w:i/>
                <w:iCs/>
                <w:color w:val="auto"/>
                <w:bdr w:val="none" w:sz="0" w:space="0" w:color="auto"/>
                <w:lang w:eastAsia="en-GB"/>
              </w:rPr>
              <w:t xml:space="preserve"> o Te Kahu is doing with Te Aka </w:t>
            </w:r>
            <w:proofErr w:type="spellStart"/>
            <w:r>
              <w:rPr>
                <w:rFonts w:asciiTheme="minorHAnsi" w:eastAsia="Times New Roman" w:hAnsiTheme="minorHAnsi" w:cstheme="minorHAnsi"/>
                <w:i/>
                <w:iCs/>
                <w:color w:val="auto"/>
                <w:bdr w:val="none" w:sz="0" w:space="0" w:color="auto"/>
                <w:lang w:eastAsia="en-GB"/>
              </w:rPr>
              <w:t>Whai</w:t>
            </w:r>
            <w:proofErr w:type="spellEnd"/>
            <w:r>
              <w:rPr>
                <w:rFonts w:asciiTheme="minorHAnsi" w:eastAsia="Times New Roman" w:hAnsiTheme="minorHAnsi" w:cstheme="minorHAnsi"/>
                <w:i/>
                <w:iCs/>
                <w:color w:val="auto"/>
                <w:bdr w:val="none" w:sz="0" w:space="0" w:color="auto"/>
                <w:lang w:eastAsia="en-GB"/>
              </w:rPr>
              <w:t xml:space="preserve"> Ora and </w:t>
            </w:r>
            <w:proofErr w:type="spellStart"/>
            <w:r>
              <w:rPr>
                <w:rFonts w:asciiTheme="minorHAnsi" w:eastAsia="Times New Roman" w:hAnsiTheme="minorHAnsi" w:cstheme="minorHAnsi"/>
                <w:i/>
                <w:iCs/>
                <w:color w:val="auto"/>
                <w:bdr w:val="none" w:sz="0" w:space="0" w:color="auto"/>
                <w:lang w:eastAsia="en-GB"/>
              </w:rPr>
              <w:t>Pharmac</w:t>
            </w:r>
            <w:proofErr w:type="spellEnd"/>
            <w:r>
              <w:rPr>
                <w:rFonts w:asciiTheme="minorHAnsi" w:eastAsia="Times New Roman" w:hAnsiTheme="minorHAnsi" w:cstheme="minorHAnsi"/>
                <w:i/>
                <w:iCs/>
                <w:color w:val="auto"/>
                <w:bdr w:val="none" w:sz="0" w:space="0" w:color="auto"/>
                <w:lang w:eastAsia="en-GB"/>
              </w:rPr>
              <w:t xml:space="preserve"> to support Te Whatu Ora in their business case development to implement immunotherapy in NSCLC.</w:t>
            </w:r>
          </w:p>
          <w:p w14:paraId="7ECC0D96" w14:textId="3D179CFB" w:rsidR="003A498F" w:rsidRPr="00BC15DB" w:rsidRDefault="003A498F" w:rsidP="002D7430">
            <w:pPr>
              <w:pStyle w:val="NBCWGtext"/>
              <w:jc w:val="left"/>
              <w:rPr>
                <w:rFonts w:asciiTheme="minorHAnsi" w:eastAsia="Times New Roman" w:hAnsiTheme="minorHAnsi" w:cstheme="minorHAnsi"/>
                <w:color w:val="auto"/>
                <w:bdr w:val="none" w:sz="0" w:space="0" w:color="auto"/>
                <w:lang w:eastAsia="en-GB"/>
              </w:rPr>
            </w:pPr>
          </w:p>
        </w:tc>
      </w:tr>
      <w:tr w:rsidR="004576F0" w:rsidRPr="00E16503" w14:paraId="5F748AEC" w14:textId="77777777" w:rsidTr="2EFBEF71">
        <w:tc>
          <w:tcPr>
            <w:tcW w:w="10060" w:type="dxa"/>
            <w:shd w:val="clear" w:color="auto" w:fill="auto"/>
          </w:tcPr>
          <w:p w14:paraId="38AC3E0C" w14:textId="0F5EED7F" w:rsidR="004576F0" w:rsidRDefault="004576F0" w:rsidP="00BC3ACB">
            <w:pPr>
              <w:pStyle w:val="NBCWGtext"/>
              <w:spacing w:after="120"/>
              <w:rPr>
                <w:rFonts w:asciiTheme="minorHAnsi" w:eastAsia="Times New Roman" w:hAnsiTheme="minorHAnsi" w:cstheme="minorHAnsi"/>
                <w:b/>
                <w:bCs/>
                <w:color w:val="auto"/>
                <w:bdr w:val="none" w:sz="0" w:space="0" w:color="auto"/>
                <w:lang w:eastAsia="en-GB"/>
              </w:rPr>
            </w:pPr>
            <w:r>
              <w:rPr>
                <w:rFonts w:asciiTheme="minorHAnsi" w:eastAsia="Times New Roman" w:hAnsiTheme="minorHAnsi" w:cstheme="minorHAnsi"/>
                <w:b/>
                <w:bCs/>
                <w:color w:val="auto"/>
                <w:bdr w:val="none" w:sz="0" w:space="0" w:color="auto"/>
                <w:lang w:eastAsia="en-GB"/>
              </w:rPr>
              <w:t>Molecular testing updat</w:t>
            </w:r>
            <w:r w:rsidR="00BC3ACB">
              <w:rPr>
                <w:rFonts w:asciiTheme="minorHAnsi" w:eastAsia="Times New Roman" w:hAnsiTheme="minorHAnsi" w:cstheme="minorHAnsi"/>
                <w:b/>
                <w:bCs/>
                <w:color w:val="auto"/>
                <w:bdr w:val="none" w:sz="0" w:space="0" w:color="auto"/>
                <w:lang w:eastAsia="en-GB"/>
              </w:rPr>
              <w:t>e</w:t>
            </w:r>
          </w:p>
          <w:p w14:paraId="0622E3B6" w14:textId="50E22505" w:rsidR="003A498F" w:rsidRDefault="00D20198" w:rsidP="007804EE">
            <w:pPr>
              <w:pStyle w:val="NBCWGtext"/>
              <w:jc w:val="left"/>
              <w:rPr>
                <w:rFonts w:asciiTheme="minorHAnsi" w:eastAsia="Times New Roman" w:hAnsiTheme="minorHAnsi" w:cstheme="minorHAnsi"/>
                <w:color w:val="auto"/>
                <w:bdr w:val="none" w:sz="0" w:space="0" w:color="auto"/>
                <w:lang w:eastAsia="en-GB"/>
              </w:rPr>
            </w:pPr>
            <w:r>
              <w:rPr>
                <w:rFonts w:asciiTheme="minorHAnsi" w:eastAsia="Times New Roman" w:hAnsiTheme="minorHAnsi" w:cstheme="minorHAnsi"/>
                <w:color w:val="auto"/>
                <w:bdr w:val="none" w:sz="0" w:space="0" w:color="auto"/>
                <w:lang w:eastAsia="en-GB"/>
              </w:rPr>
              <w:t xml:space="preserve">Elena Saunders gave an update on Te </w:t>
            </w:r>
            <w:proofErr w:type="spellStart"/>
            <w:r>
              <w:rPr>
                <w:rFonts w:asciiTheme="minorHAnsi" w:eastAsia="Times New Roman" w:hAnsiTheme="minorHAnsi" w:cstheme="minorHAnsi"/>
                <w:color w:val="auto"/>
                <w:bdr w:val="none" w:sz="0" w:space="0" w:color="auto"/>
                <w:lang w:eastAsia="en-GB"/>
              </w:rPr>
              <w:t>Aho</w:t>
            </w:r>
            <w:proofErr w:type="spellEnd"/>
            <w:r>
              <w:rPr>
                <w:rFonts w:asciiTheme="minorHAnsi" w:eastAsia="Times New Roman" w:hAnsiTheme="minorHAnsi" w:cstheme="minorHAnsi"/>
                <w:color w:val="auto"/>
                <w:bdr w:val="none" w:sz="0" w:space="0" w:color="auto"/>
                <w:lang w:eastAsia="en-GB"/>
              </w:rPr>
              <w:t xml:space="preserve"> </w:t>
            </w:r>
            <w:r w:rsidR="00640207">
              <w:rPr>
                <w:rFonts w:asciiTheme="minorHAnsi" w:eastAsia="Times New Roman" w:hAnsiTheme="minorHAnsi" w:cstheme="minorHAnsi"/>
                <w:color w:val="auto"/>
                <w:bdr w:val="none" w:sz="0" w:space="0" w:color="auto"/>
                <w:lang w:eastAsia="en-GB"/>
              </w:rPr>
              <w:t>o</w:t>
            </w:r>
            <w:r>
              <w:rPr>
                <w:rFonts w:asciiTheme="minorHAnsi" w:eastAsia="Times New Roman" w:hAnsiTheme="minorHAnsi" w:cstheme="minorHAnsi"/>
                <w:color w:val="auto"/>
                <w:bdr w:val="none" w:sz="0" w:space="0" w:color="auto"/>
                <w:lang w:eastAsia="en-GB"/>
              </w:rPr>
              <w:t xml:space="preserve"> Te Kahu</w:t>
            </w:r>
            <w:r w:rsidR="00BC3ACB">
              <w:rPr>
                <w:rFonts w:asciiTheme="minorHAnsi" w:eastAsia="Times New Roman" w:hAnsiTheme="minorHAnsi" w:cstheme="minorHAnsi"/>
                <w:color w:val="auto"/>
                <w:bdr w:val="none" w:sz="0" w:space="0" w:color="auto"/>
                <w:lang w:eastAsia="en-GB"/>
              </w:rPr>
              <w:t xml:space="preserve">’s work in </w:t>
            </w:r>
            <w:r>
              <w:rPr>
                <w:rFonts w:asciiTheme="minorHAnsi" w:eastAsia="Times New Roman" w:hAnsiTheme="minorHAnsi" w:cstheme="minorHAnsi"/>
                <w:color w:val="auto"/>
                <w:bdr w:val="none" w:sz="0" w:space="0" w:color="auto"/>
                <w:lang w:eastAsia="en-GB"/>
              </w:rPr>
              <w:t xml:space="preserve">molecular testing. </w:t>
            </w:r>
            <w:r w:rsidR="00640709">
              <w:rPr>
                <w:rFonts w:asciiTheme="minorHAnsi" w:eastAsia="Times New Roman" w:hAnsiTheme="minorHAnsi" w:cstheme="minorHAnsi"/>
                <w:color w:val="auto"/>
                <w:bdr w:val="none" w:sz="0" w:space="0" w:color="auto"/>
                <w:lang w:eastAsia="en-GB"/>
              </w:rPr>
              <w:t>Alex Williams (</w:t>
            </w:r>
            <w:proofErr w:type="spellStart"/>
            <w:r w:rsidR="00EB23B8">
              <w:rPr>
                <w:rFonts w:asciiTheme="minorHAnsi" w:eastAsia="Times New Roman" w:hAnsiTheme="minorHAnsi" w:cstheme="minorHAnsi"/>
                <w:color w:val="auto"/>
                <w:bdr w:val="none" w:sz="0" w:space="0" w:color="auto"/>
                <w:lang w:eastAsia="en-GB"/>
              </w:rPr>
              <w:t>Manatū</w:t>
            </w:r>
            <w:proofErr w:type="spellEnd"/>
            <w:r w:rsidR="00EB23B8">
              <w:rPr>
                <w:rFonts w:asciiTheme="minorHAnsi" w:eastAsia="Times New Roman" w:hAnsiTheme="minorHAnsi" w:cstheme="minorHAnsi"/>
                <w:color w:val="auto"/>
                <w:bdr w:val="none" w:sz="0" w:space="0" w:color="auto"/>
                <w:lang w:eastAsia="en-GB"/>
              </w:rPr>
              <w:t xml:space="preserve"> Hauora</w:t>
            </w:r>
            <w:r w:rsidR="00640709">
              <w:rPr>
                <w:rFonts w:asciiTheme="minorHAnsi" w:eastAsia="Times New Roman" w:hAnsiTheme="minorHAnsi" w:cstheme="minorHAnsi"/>
                <w:color w:val="auto"/>
                <w:bdr w:val="none" w:sz="0" w:space="0" w:color="auto"/>
                <w:lang w:eastAsia="en-GB"/>
              </w:rPr>
              <w:t xml:space="preserve">) joined to listen as he is leading work on the </w:t>
            </w:r>
            <w:r w:rsidR="003E4DF6">
              <w:rPr>
                <w:rFonts w:asciiTheme="minorHAnsi" w:eastAsia="Times New Roman" w:hAnsiTheme="minorHAnsi" w:cstheme="minorHAnsi"/>
                <w:color w:val="auto"/>
                <w:bdr w:val="none" w:sz="0" w:space="0" w:color="auto"/>
                <w:lang w:eastAsia="en-GB"/>
              </w:rPr>
              <w:t>Long-Term</w:t>
            </w:r>
            <w:r w:rsidR="00640207">
              <w:rPr>
                <w:rFonts w:asciiTheme="minorHAnsi" w:eastAsia="Times New Roman" w:hAnsiTheme="minorHAnsi" w:cstheme="minorHAnsi"/>
                <w:color w:val="auto"/>
                <w:bdr w:val="none" w:sz="0" w:space="0" w:color="auto"/>
                <w:lang w:eastAsia="en-GB"/>
              </w:rPr>
              <w:t xml:space="preserve"> In</w:t>
            </w:r>
            <w:r w:rsidR="00640709">
              <w:rPr>
                <w:rFonts w:asciiTheme="minorHAnsi" w:eastAsia="Times New Roman" w:hAnsiTheme="minorHAnsi" w:cstheme="minorHAnsi"/>
                <w:color w:val="auto"/>
                <w:bdr w:val="none" w:sz="0" w:space="0" w:color="auto"/>
                <w:lang w:eastAsia="en-GB"/>
              </w:rPr>
              <w:t xml:space="preserve">sights </w:t>
            </w:r>
            <w:r w:rsidR="00640207">
              <w:rPr>
                <w:rFonts w:asciiTheme="minorHAnsi" w:eastAsia="Times New Roman" w:hAnsiTheme="minorHAnsi" w:cstheme="minorHAnsi"/>
                <w:color w:val="auto"/>
                <w:bdr w:val="none" w:sz="0" w:space="0" w:color="auto"/>
                <w:lang w:eastAsia="en-GB"/>
              </w:rPr>
              <w:t>B</w:t>
            </w:r>
            <w:r w:rsidR="00640709">
              <w:rPr>
                <w:rFonts w:asciiTheme="minorHAnsi" w:eastAsia="Times New Roman" w:hAnsiTheme="minorHAnsi" w:cstheme="minorHAnsi"/>
                <w:color w:val="auto"/>
                <w:bdr w:val="none" w:sz="0" w:space="0" w:color="auto"/>
                <w:lang w:eastAsia="en-GB"/>
              </w:rPr>
              <w:t>riefing</w:t>
            </w:r>
            <w:r w:rsidR="00640207">
              <w:rPr>
                <w:rFonts w:asciiTheme="minorHAnsi" w:eastAsia="Times New Roman" w:hAnsiTheme="minorHAnsi" w:cstheme="minorHAnsi"/>
                <w:color w:val="auto"/>
                <w:bdr w:val="none" w:sz="0" w:space="0" w:color="auto"/>
                <w:lang w:eastAsia="en-GB"/>
              </w:rPr>
              <w:t xml:space="preserve"> which will</w:t>
            </w:r>
            <w:r w:rsidR="00640709">
              <w:rPr>
                <w:rFonts w:asciiTheme="minorHAnsi" w:eastAsia="Times New Roman" w:hAnsiTheme="minorHAnsi" w:cstheme="minorHAnsi"/>
                <w:color w:val="auto"/>
                <w:bdr w:val="none" w:sz="0" w:space="0" w:color="auto"/>
                <w:lang w:eastAsia="en-GB"/>
              </w:rPr>
              <w:t xml:space="preserve"> explor</w:t>
            </w:r>
            <w:r w:rsidR="00640207">
              <w:rPr>
                <w:rFonts w:asciiTheme="minorHAnsi" w:eastAsia="Times New Roman" w:hAnsiTheme="minorHAnsi" w:cstheme="minorHAnsi"/>
                <w:color w:val="auto"/>
                <w:bdr w:val="none" w:sz="0" w:space="0" w:color="auto"/>
                <w:lang w:eastAsia="en-GB"/>
              </w:rPr>
              <w:t>e personalised health, including health genomics.</w:t>
            </w:r>
          </w:p>
          <w:p w14:paraId="5677F5F4" w14:textId="77777777" w:rsidR="003A498F" w:rsidRDefault="003A498F" w:rsidP="007804EE">
            <w:pPr>
              <w:pStyle w:val="NBCWGtext"/>
              <w:jc w:val="left"/>
              <w:rPr>
                <w:rFonts w:asciiTheme="minorHAnsi" w:eastAsia="Times New Roman" w:hAnsiTheme="minorHAnsi" w:cstheme="minorHAnsi"/>
                <w:color w:val="auto"/>
                <w:bdr w:val="none" w:sz="0" w:space="0" w:color="auto"/>
                <w:lang w:eastAsia="en-GB"/>
              </w:rPr>
            </w:pPr>
          </w:p>
          <w:p w14:paraId="5AB4BD61" w14:textId="5C46C3B9" w:rsidR="002D7430" w:rsidRDefault="00640207" w:rsidP="007804EE">
            <w:pPr>
              <w:pStyle w:val="NBCWGtext"/>
              <w:jc w:val="left"/>
              <w:rPr>
                <w:rFonts w:asciiTheme="minorHAnsi" w:eastAsia="Times New Roman" w:hAnsiTheme="minorHAnsi" w:cstheme="minorHAnsi"/>
                <w:color w:val="auto"/>
                <w:bdr w:val="none" w:sz="0" w:space="0" w:color="auto"/>
                <w:lang w:eastAsia="en-GB"/>
              </w:rPr>
            </w:pPr>
            <w:r>
              <w:rPr>
                <w:rFonts w:asciiTheme="minorHAnsi" w:eastAsia="Times New Roman" w:hAnsiTheme="minorHAnsi" w:cstheme="minorHAnsi"/>
                <w:color w:val="auto"/>
                <w:bdr w:val="none" w:sz="0" w:space="0" w:color="auto"/>
                <w:lang w:eastAsia="en-GB"/>
              </w:rPr>
              <w:t>Elena explained</w:t>
            </w:r>
            <w:r w:rsidR="004A79CA">
              <w:rPr>
                <w:rFonts w:asciiTheme="minorHAnsi" w:eastAsia="Times New Roman" w:hAnsiTheme="minorHAnsi" w:cstheme="minorHAnsi"/>
                <w:color w:val="auto"/>
                <w:bdr w:val="none" w:sz="0" w:space="0" w:color="auto"/>
                <w:lang w:eastAsia="en-GB"/>
              </w:rPr>
              <w:t xml:space="preserve"> that Te </w:t>
            </w:r>
            <w:proofErr w:type="spellStart"/>
            <w:r w:rsidR="004A79CA">
              <w:rPr>
                <w:rFonts w:asciiTheme="minorHAnsi" w:eastAsia="Times New Roman" w:hAnsiTheme="minorHAnsi" w:cstheme="minorHAnsi"/>
                <w:color w:val="auto"/>
                <w:bdr w:val="none" w:sz="0" w:space="0" w:color="auto"/>
                <w:lang w:eastAsia="en-GB"/>
              </w:rPr>
              <w:t>Aho</w:t>
            </w:r>
            <w:proofErr w:type="spellEnd"/>
            <w:r w:rsidR="004A79CA">
              <w:rPr>
                <w:rFonts w:asciiTheme="minorHAnsi" w:eastAsia="Times New Roman" w:hAnsiTheme="minorHAnsi" w:cstheme="minorHAnsi"/>
                <w:color w:val="auto"/>
                <w:bdr w:val="none" w:sz="0" w:space="0" w:color="auto"/>
                <w:lang w:eastAsia="en-GB"/>
              </w:rPr>
              <w:t xml:space="preserve"> o Te Kahu</w:t>
            </w:r>
            <w:r>
              <w:rPr>
                <w:rFonts w:asciiTheme="minorHAnsi" w:eastAsia="Times New Roman" w:hAnsiTheme="minorHAnsi" w:cstheme="minorHAnsi"/>
                <w:color w:val="auto"/>
                <w:bdr w:val="none" w:sz="0" w:space="0" w:color="auto"/>
                <w:lang w:eastAsia="en-GB"/>
              </w:rPr>
              <w:t xml:space="preserve"> Leadership Group have endorsed</w:t>
            </w:r>
            <w:r w:rsidR="004A79CA">
              <w:rPr>
                <w:rFonts w:asciiTheme="minorHAnsi" w:eastAsia="Times New Roman" w:hAnsiTheme="minorHAnsi" w:cstheme="minorHAnsi"/>
                <w:color w:val="auto"/>
                <w:bdr w:val="none" w:sz="0" w:space="0" w:color="auto"/>
                <w:lang w:eastAsia="en-GB"/>
              </w:rPr>
              <w:t xml:space="preserve"> a three-</w:t>
            </w:r>
            <w:r w:rsidR="001E6354">
              <w:rPr>
                <w:rFonts w:asciiTheme="minorHAnsi" w:eastAsia="Times New Roman" w:hAnsiTheme="minorHAnsi" w:cstheme="minorHAnsi"/>
                <w:color w:val="auto"/>
                <w:bdr w:val="none" w:sz="0" w:space="0" w:color="auto"/>
                <w:lang w:eastAsia="en-GB"/>
              </w:rPr>
              <w:t>tiered</w:t>
            </w:r>
            <w:r w:rsidR="004A79CA">
              <w:rPr>
                <w:rFonts w:asciiTheme="minorHAnsi" w:eastAsia="Times New Roman" w:hAnsiTheme="minorHAnsi" w:cstheme="minorHAnsi"/>
                <w:color w:val="auto"/>
                <w:bdr w:val="none" w:sz="0" w:space="0" w:color="auto"/>
                <w:lang w:eastAsia="en-GB"/>
              </w:rPr>
              <w:t xml:space="preserve"> approach to </w:t>
            </w:r>
            <w:r w:rsidR="0021312C">
              <w:rPr>
                <w:rFonts w:asciiTheme="minorHAnsi" w:eastAsia="Times New Roman" w:hAnsiTheme="minorHAnsi" w:cstheme="minorHAnsi"/>
                <w:color w:val="auto"/>
                <w:bdr w:val="none" w:sz="0" w:space="0" w:color="auto"/>
                <w:lang w:eastAsia="en-GB"/>
              </w:rPr>
              <w:t xml:space="preserve">this piece of work, </w:t>
            </w:r>
            <w:r>
              <w:rPr>
                <w:rFonts w:asciiTheme="minorHAnsi" w:eastAsia="Times New Roman" w:hAnsiTheme="minorHAnsi" w:cstheme="minorHAnsi"/>
                <w:color w:val="auto"/>
                <w:bdr w:val="none" w:sz="0" w:space="0" w:color="auto"/>
                <w:lang w:eastAsia="en-GB"/>
              </w:rPr>
              <w:t xml:space="preserve">advocating with </w:t>
            </w:r>
            <w:proofErr w:type="spellStart"/>
            <w:r>
              <w:rPr>
                <w:rFonts w:asciiTheme="minorHAnsi" w:eastAsia="Times New Roman" w:hAnsiTheme="minorHAnsi" w:cstheme="minorHAnsi"/>
                <w:color w:val="auto"/>
                <w:bdr w:val="none" w:sz="0" w:space="0" w:color="auto"/>
                <w:lang w:eastAsia="en-GB"/>
              </w:rPr>
              <w:t>Manatū</w:t>
            </w:r>
            <w:proofErr w:type="spellEnd"/>
            <w:r>
              <w:rPr>
                <w:rFonts w:asciiTheme="minorHAnsi" w:eastAsia="Times New Roman" w:hAnsiTheme="minorHAnsi" w:cstheme="minorHAnsi"/>
                <w:color w:val="auto"/>
                <w:bdr w:val="none" w:sz="0" w:space="0" w:color="auto"/>
                <w:lang w:eastAsia="en-GB"/>
              </w:rPr>
              <w:t xml:space="preserve"> Hauora for the development of a</w:t>
            </w:r>
            <w:r w:rsidR="0021312C">
              <w:rPr>
                <w:rFonts w:asciiTheme="minorHAnsi" w:eastAsia="Times New Roman" w:hAnsiTheme="minorHAnsi" w:cstheme="minorHAnsi"/>
                <w:color w:val="auto"/>
                <w:bdr w:val="none" w:sz="0" w:space="0" w:color="auto"/>
                <w:lang w:eastAsia="en-GB"/>
              </w:rPr>
              <w:t xml:space="preserve"> national health genomics strategy</w:t>
            </w:r>
            <w:r w:rsidR="00957224">
              <w:rPr>
                <w:rFonts w:asciiTheme="minorHAnsi" w:eastAsia="Times New Roman" w:hAnsiTheme="minorHAnsi" w:cstheme="minorHAnsi"/>
                <w:color w:val="auto"/>
                <w:bdr w:val="none" w:sz="0" w:space="0" w:color="auto"/>
                <w:lang w:eastAsia="en-GB"/>
              </w:rPr>
              <w:t xml:space="preserve">, </w:t>
            </w:r>
            <w:r>
              <w:rPr>
                <w:rFonts w:asciiTheme="minorHAnsi" w:eastAsia="Times New Roman" w:hAnsiTheme="minorHAnsi" w:cstheme="minorHAnsi"/>
                <w:color w:val="auto"/>
                <w:bdr w:val="none" w:sz="0" w:space="0" w:color="auto"/>
                <w:lang w:eastAsia="en-GB"/>
              </w:rPr>
              <w:t>with Te Whatu Ora for improved coordination of laboratory testing, prioritised decision-making and implementation, and assisting where needed to connect sector groups for specific cancer-related molecular testing issues as they arise while the infrastructure and strategy are being developed.</w:t>
            </w:r>
            <w:r w:rsidR="00281EEB">
              <w:rPr>
                <w:rFonts w:asciiTheme="minorHAnsi" w:eastAsia="Times New Roman" w:hAnsiTheme="minorHAnsi" w:cstheme="minorHAnsi"/>
                <w:color w:val="auto"/>
                <w:bdr w:val="none" w:sz="0" w:space="0" w:color="auto"/>
                <w:lang w:eastAsia="en-GB"/>
              </w:rPr>
              <w:t xml:space="preserve"> </w:t>
            </w:r>
          </w:p>
          <w:p w14:paraId="69C53223" w14:textId="4D216518" w:rsidR="00281EEB" w:rsidRDefault="00281EEB" w:rsidP="007804EE">
            <w:pPr>
              <w:pStyle w:val="NBCWGtext"/>
              <w:jc w:val="left"/>
              <w:rPr>
                <w:rFonts w:asciiTheme="minorHAnsi" w:eastAsia="Times New Roman" w:hAnsiTheme="minorHAnsi" w:cstheme="minorHAnsi"/>
                <w:color w:val="auto"/>
                <w:bdr w:val="none" w:sz="0" w:space="0" w:color="auto"/>
                <w:lang w:eastAsia="en-GB"/>
              </w:rPr>
            </w:pPr>
          </w:p>
          <w:p w14:paraId="078079ED" w14:textId="50A510CE" w:rsidR="008115F3" w:rsidRDefault="00281EEB" w:rsidP="2EFBEF71">
            <w:pPr>
              <w:pStyle w:val="NBCWGtext"/>
              <w:jc w:val="left"/>
              <w:rPr>
                <w:rFonts w:asciiTheme="minorHAnsi" w:eastAsia="Times New Roman" w:hAnsiTheme="minorHAnsi" w:cstheme="minorBidi"/>
                <w:color w:val="auto"/>
                <w:bdr w:val="none" w:sz="0" w:space="0" w:color="auto"/>
                <w:lang w:eastAsia="en-GB"/>
              </w:rPr>
            </w:pPr>
            <w:r w:rsidRPr="2EFBEF71">
              <w:rPr>
                <w:rFonts w:asciiTheme="minorHAnsi" w:eastAsia="Times New Roman" w:hAnsiTheme="minorHAnsi" w:cstheme="minorBidi"/>
                <w:color w:val="auto"/>
                <w:bdr w:val="none" w:sz="0" w:space="0" w:color="auto"/>
                <w:lang w:eastAsia="en-GB"/>
              </w:rPr>
              <w:t xml:space="preserve">Concerns were raised </w:t>
            </w:r>
            <w:r w:rsidR="00640207">
              <w:rPr>
                <w:rFonts w:asciiTheme="minorHAnsi" w:eastAsia="Times New Roman" w:hAnsiTheme="minorHAnsi" w:cstheme="minorBidi"/>
                <w:color w:val="auto"/>
                <w:bdr w:val="none" w:sz="0" w:space="0" w:color="auto"/>
                <w:lang w:eastAsia="en-GB"/>
              </w:rPr>
              <w:t xml:space="preserve">by members </w:t>
            </w:r>
            <w:r w:rsidR="00640709" w:rsidRPr="2EFBEF71">
              <w:rPr>
                <w:rFonts w:asciiTheme="minorHAnsi" w:eastAsia="Times New Roman" w:hAnsiTheme="minorHAnsi" w:cstheme="minorBidi"/>
                <w:color w:val="auto"/>
                <w:bdr w:val="none" w:sz="0" w:space="0" w:color="auto"/>
                <w:lang w:eastAsia="en-GB"/>
              </w:rPr>
              <w:t xml:space="preserve">about lack of national leadership around </w:t>
            </w:r>
            <w:r w:rsidR="00640207" w:rsidRPr="2EFBEF71">
              <w:rPr>
                <w:rFonts w:asciiTheme="minorHAnsi" w:eastAsia="Times New Roman" w:hAnsiTheme="minorHAnsi" w:cstheme="minorBidi"/>
                <w:color w:val="auto"/>
                <w:bdr w:val="none" w:sz="0" w:space="0" w:color="auto"/>
                <w:lang w:eastAsia="en-GB"/>
              </w:rPr>
              <w:t>laborator</w:t>
            </w:r>
            <w:r w:rsidR="00640207">
              <w:rPr>
                <w:rFonts w:asciiTheme="minorHAnsi" w:eastAsia="Times New Roman" w:hAnsiTheme="minorHAnsi" w:cstheme="minorBidi"/>
                <w:color w:val="auto"/>
                <w:bdr w:val="none" w:sz="0" w:space="0" w:color="auto"/>
                <w:lang w:eastAsia="en-GB"/>
              </w:rPr>
              <w:t>y testing, and that no national list of tests was in the scope of the molecular testing work at present</w:t>
            </w:r>
            <w:r w:rsidR="00640709" w:rsidRPr="2EFBEF71">
              <w:rPr>
                <w:rFonts w:asciiTheme="minorHAnsi" w:eastAsia="Times New Roman" w:hAnsiTheme="minorHAnsi" w:cstheme="minorBidi"/>
                <w:color w:val="auto"/>
                <w:bdr w:val="none" w:sz="0" w:space="0" w:color="auto"/>
                <w:lang w:eastAsia="en-GB"/>
              </w:rPr>
              <w:t>.</w:t>
            </w:r>
            <w:r w:rsidR="00A76A9D" w:rsidRPr="2EFBEF71">
              <w:rPr>
                <w:rFonts w:asciiTheme="minorHAnsi" w:eastAsia="Times New Roman" w:hAnsiTheme="minorHAnsi" w:cstheme="minorBidi"/>
                <w:color w:val="auto"/>
                <w:bdr w:val="none" w:sz="0" w:space="0" w:color="auto"/>
                <w:lang w:eastAsia="en-GB"/>
              </w:rPr>
              <w:t xml:space="preserve"> </w:t>
            </w:r>
            <w:r w:rsidRPr="2EFBEF71">
              <w:rPr>
                <w:rFonts w:asciiTheme="minorHAnsi" w:eastAsia="Times New Roman" w:hAnsiTheme="minorHAnsi" w:cstheme="minorBidi"/>
                <w:color w:val="auto"/>
                <w:bdr w:val="none" w:sz="0" w:space="0" w:color="auto"/>
                <w:lang w:eastAsia="en-GB"/>
              </w:rPr>
              <w:t xml:space="preserve">Te </w:t>
            </w:r>
            <w:proofErr w:type="spellStart"/>
            <w:r w:rsidRPr="2EFBEF71">
              <w:rPr>
                <w:rFonts w:asciiTheme="minorHAnsi" w:eastAsia="Times New Roman" w:hAnsiTheme="minorHAnsi" w:cstheme="minorBidi"/>
                <w:color w:val="auto"/>
                <w:bdr w:val="none" w:sz="0" w:space="0" w:color="auto"/>
                <w:lang w:eastAsia="en-GB"/>
              </w:rPr>
              <w:t>Aho</w:t>
            </w:r>
            <w:proofErr w:type="spellEnd"/>
            <w:r w:rsidRPr="2EFBEF71">
              <w:rPr>
                <w:rFonts w:asciiTheme="minorHAnsi" w:eastAsia="Times New Roman" w:hAnsiTheme="minorHAnsi" w:cstheme="minorBidi"/>
                <w:color w:val="auto"/>
                <w:bdr w:val="none" w:sz="0" w:space="0" w:color="auto"/>
                <w:lang w:eastAsia="en-GB"/>
              </w:rPr>
              <w:t xml:space="preserve"> o Te Kahu </w:t>
            </w:r>
            <w:r w:rsidR="00640207">
              <w:rPr>
                <w:rFonts w:asciiTheme="minorHAnsi" w:eastAsia="Times New Roman" w:hAnsiTheme="minorHAnsi" w:cstheme="minorBidi"/>
                <w:color w:val="auto"/>
                <w:bdr w:val="none" w:sz="0" w:space="0" w:color="auto"/>
                <w:lang w:eastAsia="en-GB"/>
              </w:rPr>
              <w:t xml:space="preserve">staff explained that the Agency it is not </w:t>
            </w:r>
            <w:proofErr w:type="gramStart"/>
            <w:r w:rsidR="00640207">
              <w:rPr>
                <w:rFonts w:asciiTheme="minorHAnsi" w:eastAsia="Times New Roman" w:hAnsiTheme="minorHAnsi" w:cstheme="minorBidi"/>
                <w:color w:val="auto"/>
                <w:bdr w:val="none" w:sz="0" w:space="0" w:color="auto"/>
                <w:lang w:eastAsia="en-GB"/>
              </w:rPr>
              <w:t>in a position</w:t>
            </w:r>
            <w:proofErr w:type="gramEnd"/>
            <w:r w:rsidR="00640207">
              <w:rPr>
                <w:rFonts w:asciiTheme="minorHAnsi" w:eastAsia="Times New Roman" w:hAnsiTheme="minorHAnsi" w:cstheme="minorBidi"/>
                <w:color w:val="auto"/>
                <w:bdr w:val="none" w:sz="0" w:space="0" w:color="auto"/>
                <w:lang w:eastAsia="en-GB"/>
              </w:rPr>
              <w:t xml:space="preserve"> to lead this work. Te </w:t>
            </w:r>
            <w:proofErr w:type="spellStart"/>
            <w:r w:rsidR="00640207">
              <w:rPr>
                <w:rFonts w:asciiTheme="minorHAnsi" w:eastAsia="Times New Roman" w:hAnsiTheme="minorHAnsi" w:cstheme="minorBidi"/>
                <w:color w:val="auto"/>
                <w:bdr w:val="none" w:sz="0" w:space="0" w:color="auto"/>
                <w:lang w:eastAsia="en-GB"/>
              </w:rPr>
              <w:t>Aho</w:t>
            </w:r>
            <w:proofErr w:type="spellEnd"/>
            <w:r w:rsidR="00640207">
              <w:rPr>
                <w:rFonts w:asciiTheme="minorHAnsi" w:eastAsia="Times New Roman" w:hAnsiTheme="minorHAnsi" w:cstheme="minorBidi"/>
                <w:color w:val="auto"/>
                <w:bdr w:val="none" w:sz="0" w:space="0" w:color="auto"/>
                <w:lang w:eastAsia="en-GB"/>
              </w:rPr>
              <w:t xml:space="preserve"> o Te Kahu </w:t>
            </w:r>
            <w:r w:rsidR="00A76A9D" w:rsidRPr="2EFBEF71">
              <w:rPr>
                <w:rFonts w:asciiTheme="minorHAnsi" w:eastAsia="Times New Roman" w:hAnsiTheme="minorHAnsi" w:cstheme="minorBidi"/>
                <w:color w:val="auto"/>
                <w:bdr w:val="none" w:sz="0" w:space="0" w:color="auto"/>
                <w:lang w:eastAsia="en-GB"/>
              </w:rPr>
              <w:t>is</w:t>
            </w:r>
            <w:r w:rsidR="00640709" w:rsidRPr="2EFBEF71">
              <w:rPr>
                <w:rFonts w:asciiTheme="minorHAnsi" w:eastAsia="Times New Roman" w:hAnsiTheme="minorHAnsi" w:cstheme="minorBidi"/>
                <w:color w:val="auto"/>
                <w:bdr w:val="none" w:sz="0" w:space="0" w:color="auto"/>
                <w:lang w:eastAsia="en-GB"/>
              </w:rPr>
              <w:t xml:space="preserve"> not a </w:t>
            </w:r>
            <w:r w:rsidR="008450CA" w:rsidRPr="2EFBEF71">
              <w:rPr>
                <w:rFonts w:asciiTheme="minorHAnsi" w:eastAsia="Times New Roman" w:hAnsiTheme="minorHAnsi" w:cstheme="minorBidi"/>
                <w:color w:val="auto"/>
                <w:bdr w:val="none" w:sz="0" w:space="0" w:color="auto"/>
                <w:lang w:eastAsia="en-GB"/>
              </w:rPr>
              <w:t>commissioning</w:t>
            </w:r>
            <w:r w:rsidR="00640709" w:rsidRPr="2EFBEF71">
              <w:rPr>
                <w:rFonts w:asciiTheme="minorHAnsi" w:eastAsia="Times New Roman" w:hAnsiTheme="minorHAnsi" w:cstheme="minorBidi"/>
                <w:color w:val="auto"/>
                <w:bdr w:val="none" w:sz="0" w:space="0" w:color="auto"/>
                <w:lang w:eastAsia="en-GB"/>
              </w:rPr>
              <w:t xml:space="preserve"> </w:t>
            </w:r>
            <w:r w:rsidR="00640207">
              <w:rPr>
                <w:rFonts w:asciiTheme="minorHAnsi" w:eastAsia="Times New Roman" w:hAnsiTheme="minorHAnsi" w:cstheme="minorBidi"/>
                <w:color w:val="auto"/>
                <w:bdr w:val="none" w:sz="0" w:space="0" w:color="auto"/>
                <w:lang w:eastAsia="en-GB"/>
              </w:rPr>
              <w:t xml:space="preserve">or </w:t>
            </w:r>
            <w:r w:rsidR="00640207">
              <w:rPr>
                <w:rFonts w:asciiTheme="minorHAnsi" w:eastAsia="Times New Roman" w:hAnsiTheme="minorHAnsi" w:cstheme="minorBidi"/>
                <w:color w:val="auto"/>
                <w:bdr w:val="none" w:sz="0" w:space="0" w:color="auto"/>
                <w:lang w:eastAsia="en-GB"/>
              </w:rPr>
              <w:lastRenderedPageBreak/>
              <w:t xml:space="preserve">clinical governance </w:t>
            </w:r>
            <w:r w:rsidR="00640709" w:rsidRPr="2EFBEF71">
              <w:rPr>
                <w:rFonts w:asciiTheme="minorHAnsi" w:eastAsia="Times New Roman" w:hAnsiTheme="minorHAnsi" w:cstheme="minorBidi"/>
                <w:color w:val="auto"/>
                <w:bdr w:val="none" w:sz="0" w:space="0" w:color="auto"/>
                <w:lang w:eastAsia="en-GB"/>
              </w:rPr>
              <w:t>agency</w:t>
            </w:r>
            <w:r w:rsidR="00640207">
              <w:rPr>
                <w:rFonts w:asciiTheme="minorHAnsi" w:eastAsia="Times New Roman" w:hAnsiTheme="minorHAnsi" w:cstheme="minorBidi"/>
                <w:color w:val="auto"/>
                <w:bdr w:val="none" w:sz="0" w:space="0" w:color="auto"/>
                <w:lang w:eastAsia="en-GB"/>
              </w:rPr>
              <w:t>,</w:t>
            </w:r>
            <w:r w:rsidR="003A498F" w:rsidRPr="2EFBEF71">
              <w:rPr>
                <w:rFonts w:asciiTheme="minorHAnsi" w:eastAsia="Times New Roman" w:hAnsiTheme="minorHAnsi" w:cstheme="minorBidi"/>
                <w:color w:val="auto"/>
                <w:bdr w:val="none" w:sz="0" w:space="0" w:color="auto"/>
                <w:lang w:eastAsia="en-GB"/>
              </w:rPr>
              <w:t xml:space="preserve"> </w:t>
            </w:r>
            <w:r w:rsidR="7A3DC763" w:rsidRPr="2EFBEF71">
              <w:rPr>
                <w:rFonts w:asciiTheme="minorHAnsi" w:eastAsia="Times New Roman" w:hAnsiTheme="minorHAnsi" w:cstheme="minorBidi"/>
                <w:color w:val="auto"/>
                <w:bdr w:val="none" w:sz="0" w:space="0" w:color="auto"/>
                <w:lang w:eastAsia="en-GB"/>
              </w:rPr>
              <w:t>and</w:t>
            </w:r>
            <w:r w:rsidR="003A498F" w:rsidRPr="2EFBEF71">
              <w:rPr>
                <w:rFonts w:asciiTheme="minorHAnsi" w:eastAsia="Times New Roman" w:hAnsiTheme="minorHAnsi" w:cstheme="minorBidi"/>
                <w:color w:val="auto"/>
                <w:bdr w:val="none" w:sz="0" w:space="0" w:color="auto"/>
                <w:lang w:eastAsia="en-GB"/>
              </w:rPr>
              <w:t xml:space="preserve"> </w:t>
            </w:r>
            <w:r w:rsidR="00640207">
              <w:rPr>
                <w:rFonts w:asciiTheme="minorHAnsi" w:eastAsia="Times New Roman" w:hAnsiTheme="minorHAnsi" w:cstheme="minorBidi"/>
                <w:color w:val="auto"/>
                <w:bdr w:val="none" w:sz="0" w:space="0" w:color="auto"/>
                <w:lang w:eastAsia="en-GB"/>
              </w:rPr>
              <w:t xml:space="preserve">that the issues with molecular testing and </w:t>
            </w:r>
            <w:r w:rsidR="003A498F" w:rsidRPr="2EFBEF71">
              <w:rPr>
                <w:rFonts w:asciiTheme="minorHAnsi" w:eastAsia="Times New Roman" w:hAnsiTheme="minorHAnsi" w:cstheme="minorBidi"/>
                <w:color w:val="auto"/>
                <w:bdr w:val="none" w:sz="0" w:space="0" w:color="auto"/>
                <w:lang w:eastAsia="en-GB"/>
              </w:rPr>
              <w:t>lab</w:t>
            </w:r>
            <w:r w:rsidR="008115F3" w:rsidRPr="2EFBEF71">
              <w:rPr>
                <w:rFonts w:asciiTheme="minorHAnsi" w:eastAsia="Times New Roman" w:hAnsiTheme="minorHAnsi" w:cstheme="minorBidi"/>
                <w:color w:val="auto"/>
                <w:bdr w:val="none" w:sz="0" w:space="0" w:color="auto"/>
                <w:lang w:eastAsia="en-GB"/>
              </w:rPr>
              <w:t>oratories</w:t>
            </w:r>
            <w:r w:rsidR="00640207">
              <w:rPr>
                <w:rFonts w:asciiTheme="minorHAnsi" w:eastAsia="Times New Roman" w:hAnsiTheme="minorHAnsi" w:cstheme="minorBidi"/>
                <w:color w:val="auto"/>
                <w:bdr w:val="none" w:sz="0" w:space="0" w:color="auto"/>
                <w:lang w:eastAsia="en-GB"/>
              </w:rPr>
              <w:t xml:space="preserve"> extend far beyond cancer alone</w:t>
            </w:r>
            <w:r w:rsidR="008115F3" w:rsidRPr="2EFBEF71">
              <w:rPr>
                <w:rFonts w:asciiTheme="minorHAnsi" w:eastAsia="Times New Roman" w:hAnsiTheme="minorHAnsi" w:cstheme="minorBidi"/>
                <w:color w:val="auto"/>
                <w:bdr w:val="none" w:sz="0" w:space="0" w:color="auto"/>
                <w:lang w:eastAsia="en-GB"/>
              </w:rPr>
              <w:t xml:space="preserve">. Instead, Te </w:t>
            </w:r>
            <w:proofErr w:type="spellStart"/>
            <w:r w:rsidR="008115F3" w:rsidRPr="2EFBEF71">
              <w:rPr>
                <w:rFonts w:asciiTheme="minorHAnsi" w:eastAsia="Times New Roman" w:hAnsiTheme="minorHAnsi" w:cstheme="minorBidi"/>
                <w:color w:val="auto"/>
                <w:bdr w:val="none" w:sz="0" w:space="0" w:color="auto"/>
                <w:lang w:eastAsia="en-GB"/>
              </w:rPr>
              <w:t>Aho</w:t>
            </w:r>
            <w:proofErr w:type="spellEnd"/>
            <w:r w:rsidR="008115F3" w:rsidRPr="2EFBEF71">
              <w:rPr>
                <w:rFonts w:asciiTheme="minorHAnsi" w:eastAsia="Times New Roman" w:hAnsiTheme="minorHAnsi" w:cstheme="minorBidi"/>
                <w:color w:val="auto"/>
                <w:bdr w:val="none" w:sz="0" w:space="0" w:color="auto"/>
                <w:lang w:eastAsia="en-GB"/>
              </w:rPr>
              <w:t xml:space="preserve"> o Te Kahu </w:t>
            </w:r>
            <w:r w:rsidR="00A76A9D" w:rsidRPr="2EFBEF71">
              <w:rPr>
                <w:rFonts w:asciiTheme="minorHAnsi" w:eastAsia="Times New Roman" w:hAnsiTheme="minorHAnsi" w:cstheme="minorBidi"/>
                <w:color w:val="auto"/>
                <w:bdr w:val="none" w:sz="0" w:space="0" w:color="auto"/>
                <w:lang w:eastAsia="en-GB"/>
              </w:rPr>
              <w:t xml:space="preserve">will </w:t>
            </w:r>
            <w:r w:rsidR="008450CA" w:rsidRPr="2EFBEF71">
              <w:rPr>
                <w:rFonts w:asciiTheme="minorHAnsi" w:eastAsia="Times New Roman" w:hAnsiTheme="minorHAnsi" w:cstheme="minorBidi"/>
                <w:color w:val="auto"/>
                <w:bdr w:val="none" w:sz="0" w:space="0" w:color="auto"/>
                <w:lang w:eastAsia="en-GB"/>
              </w:rPr>
              <w:t>provide</w:t>
            </w:r>
            <w:r w:rsidR="00A76A9D" w:rsidRPr="2EFBEF71">
              <w:rPr>
                <w:rFonts w:asciiTheme="minorHAnsi" w:eastAsia="Times New Roman" w:hAnsiTheme="minorHAnsi" w:cstheme="minorBidi"/>
                <w:color w:val="auto"/>
                <w:bdr w:val="none" w:sz="0" w:space="0" w:color="auto"/>
                <w:lang w:eastAsia="en-GB"/>
              </w:rPr>
              <w:t xml:space="preserve"> </w:t>
            </w:r>
            <w:r w:rsidR="008450CA" w:rsidRPr="2EFBEF71">
              <w:rPr>
                <w:rFonts w:asciiTheme="minorHAnsi" w:eastAsia="Times New Roman" w:hAnsiTheme="minorHAnsi" w:cstheme="minorBidi"/>
                <w:color w:val="auto"/>
                <w:bdr w:val="none" w:sz="0" w:space="0" w:color="auto"/>
                <w:lang w:eastAsia="en-GB"/>
              </w:rPr>
              <w:t>advice and advocacy for cancer</w:t>
            </w:r>
            <w:r w:rsidR="00640207">
              <w:rPr>
                <w:rFonts w:asciiTheme="minorHAnsi" w:eastAsia="Times New Roman" w:hAnsiTheme="minorHAnsi" w:cstheme="minorBidi"/>
                <w:color w:val="auto"/>
                <w:bdr w:val="none" w:sz="0" w:space="0" w:color="auto"/>
                <w:lang w:eastAsia="en-GB"/>
              </w:rPr>
              <w:t xml:space="preserve"> to Te Whatu Ora, Te Aka </w:t>
            </w:r>
            <w:proofErr w:type="spellStart"/>
            <w:r w:rsidR="00640207">
              <w:rPr>
                <w:rFonts w:asciiTheme="minorHAnsi" w:eastAsia="Times New Roman" w:hAnsiTheme="minorHAnsi" w:cstheme="minorBidi"/>
                <w:color w:val="auto"/>
                <w:bdr w:val="none" w:sz="0" w:space="0" w:color="auto"/>
                <w:lang w:eastAsia="en-GB"/>
              </w:rPr>
              <w:t>Whai</w:t>
            </w:r>
            <w:proofErr w:type="spellEnd"/>
            <w:r w:rsidR="00640207">
              <w:rPr>
                <w:rFonts w:asciiTheme="minorHAnsi" w:eastAsia="Times New Roman" w:hAnsiTheme="minorHAnsi" w:cstheme="minorBidi"/>
                <w:color w:val="auto"/>
                <w:bdr w:val="none" w:sz="0" w:space="0" w:color="auto"/>
                <w:lang w:eastAsia="en-GB"/>
              </w:rPr>
              <w:t xml:space="preserve"> Ora and </w:t>
            </w:r>
            <w:proofErr w:type="spellStart"/>
            <w:r w:rsidR="00640207">
              <w:rPr>
                <w:rFonts w:asciiTheme="minorHAnsi" w:eastAsia="Times New Roman" w:hAnsiTheme="minorHAnsi" w:cstheme="minorBidi"/>
                <w:color w:val="auto"/>
                <w:bdr w:val="none" w:sz="0" w:space="0" w:color="auto"/>
                <w:lang w:eastAsia="en-GB"/>
              </w:rPr>
              <w:t>Manatū</w:t>
            </w:r>
            <w:proofErr w:type="spellEnd"/>
            <w:r w:rsidR="00640207">
              <w:rPr>
                <w:rFonts w:asciiTheme="minorHAnsi" w:eastAsia="Times New Roman" w:hAnsiTheme="minorHAnsi" w:cstheme="minorBidi"/>
                <w:color w:val="auto"/>
                <w:bdr w:val="none" w:sz="0" w:space="0" w:color="auto"/>
                <w:lang w:eastAsia="en-GB"/>
              </w:rPr>
              <w:t xml:space="preserve"> Hauora as their work progresses.</w:t>
            </w:r>
          </w:p>
          <w:p w14:paraId="27A8D937" w14:textId="77777777" w:rsidR="008115F3" w:rsidRDefault="008115F3" w:rsidP="007804EE">
            <w:pPr>
              <w:pStyle w:val="NBCWGtext"/>
              <w:jc w:val="left"/>
              <w:rPr>
                <w:rFonts w:asciiTheme="minorHAnsi" w:eastAsia="Times New Roman" w:hAnsiTheme="minorHAnsi" w:cstheme="minorHAnsi"/>
                <w:color w:val="auto"/>
                <w:bdr w:val="none" w:sz="0" w:space="0" w:color="auto"/>
                <w:lang w:eastAsia="en-GB"/>
              </w:rPr>
            </w:pPr>
          </w:p>
          <w:p w14:paraId="05F1CEB1" w14:textId="67828E4B" w:rsidR="00241D5C" w:rsidRDefault="00640207" w:rsidP="007804EE">
            <w:pPr>
              <w:pStyle w:val="NBCWGtext"/>
              <w:jc w:val="left"/>
              <w:rPr>
                <w:rFonts w:asciiTheme="minorHAnsi" w:eastAsia="Times New Roman" w:hAnsiTheme="minorHAnsi" w:cstheme="minorHAnsi"/>
                <w:color w:val="auto"/>
                <w:bdr w:val="none" w:sz="0" w:space="0" w:color="auto"/>
                <w:lang w:eastAsia="en-GB"/>
              </w:rPr>
            </w:pPr>
            <w:r>
              <w:rPr>
                <w:rFonts w:asciiTheme="minorHAnsi" w:eastAsia="Times New Roman" w:hAnsiTheme="minorHAnsi" w:cstheme="minorHAnsi"/>
                <w:color w:val="auto"/>
                <w:bdr w:val="none" w:sz="0" w:space="0" w:color="auto"/>
                <w:lang w:eastAsia="en-GB"/>
              </w:rPr>
              <w:t>In relation to the previous discussion regarding lung cancer medicines implementation, i</w:t>
            </w:r>
            <w:r w:rsidR="00B86FF3">
              <w:rPr>
                <w:rFonts w:asciiTheme="minorHAnsi" w:eastAsia="Times New Roman" w:hAnsiTheme="minorHAnsi" w:cstheme="minorHAnsi"/>
                <w:color w:val="auto"/>
                <w:bdr w:val="none" w:sz="0" w:space="0" w:color="auto"/>
                <w:lang w:eastAsia="en-GB"/>
              </w:rPr>
              <w:t>t was cla</w:t>
            </w:r>
            <w:r w:rsidR="00241D5C">
              <w:rPr>
                <w:rFonts w:asciiTheme="minorHAnsi" w:eastAsia="Times New Roman" w:hAnsiTheme="minorHAnsi" w:cstheme="minorHAnsi"/>
                <w:color w:val="auto"/>
                <w:bdr w:val="none" w:sz="0" w:space="0" w:color="auto"/>
                <w:lang w:eastAsia="en-GB"/>
              </w:rPr>
              <w:t xml:space="preserve">rified that Te Whatu Ora </w:t>
            </w:r>
            <w:r w:rsidR="008450CA">
              <w:rPr>
                <w:rFonts w:asciiTheme="minorHAnsi" w:eastAsia="Times New Roman" w:hAnsiTheme="minorHAnsi" w:cstheme="minorHAnsi"/>
                <w:color w:val="auto"/>
                <w:bdr w:val="none" w:sz="0" w:space="0" w:color="auto"/>
                <w:lang w:eastAsia="en-GB"/>
              </w:rPr>
              <w:t xml:space="preserve">owns </w:t>
            </w:r>
            <w:r w:rsidR="00516A77">
              <w:rPr>
                <w:rFonts w:asciiTheme="minorHAnsi" w:eastAsia="Times New Roman" w:hAnsiTheme="minorHAnsi" w:cstheme="minorHAnsi"/>
                <w:color w:val="auto"/>
                <w:bdr w:val="none" w:sz="0" w:space="0" w:color="auto"/>
                <w:lang w:eastAsia="en-GB"/>
              </w:rPr>
              <w:t xml:space="preserve">and </w:t>
            </w:r>
            <w:r w:rsidR="00241D5C">
              <w:rPr>
                <w:rFonts w:asciiTheme="minorHAnsi" w:eastAsia="Times New Roman" w:hAnsiTheme="minorHAnsi" w:cstheme="minorHAnsi"/>
                <w:color w:val="auto"/>
                <w:bdr w:val="none" w:sz="0" w:space="0" w:color="auto"/>
                <w:lang w:eastAsia="en-GB"/>
              </w:rPr>
              <w:t>commission</w:t>
            </w:r>
            <w:r w:rsidR="008450CA">
              <w:rPr>
                <w:rFonts w:asciiTheme="minorHAnsi" w:eastAsia="Times New Roman" w:hAnsiTheme="minorHAnsi" w:cstheme="minorHAnsi"/>
                <w:color w:val="auto"/>
                <w:bdr w:val="none" w:sz="0" w:space="0" w:color="auto"/>
                <w:lang w:eastAsia="en-GB"/>
              </w:rPr>
              <w:t>s</w:t>
            </w:r>
            <w:r w:rsidR="00241D5C">
              <w:rPr>
                <w:rFonts w:asciiTheme="minorHAnsi" w:eastAsia="Times New Roman" w:hAnsiTheme="minorHAnsi" w:cstheme="minorHAnsi"/>
                <w:color w:val="auto"/>
                <w:bdr w:val="none" w:sz="0" w:space="0" w:color="auto"/>
                <w:lang w:eastAsia="en-GB"/>
              </w:rPr>
              <w:t xml:space="preserve"> private laboratories and that in the South Island</w:t>
            </w:r>
            <w:r w:rsidR="00FF7ACD">
              <w:rPr>
                <w:rFonts w:asciiTheme="minorHAnsi" w:eastAsia="Times New Roman" w:hAnsiTheme="minorHAnsi" w:cstheme="minorHAnsi"/>
                <w:color w:val="auto"/>
                <w:bdr w:val="none" w:sz="0" w:space="0" w:color="auto"/>
                <w:lang w:eastAsia="en-GB"/>
              </w:rPr>
              <w:t xml:space="preserve">, there is </w:t>
            </w:r>
            <w:r w:rsidR="00241D5C">
              <w:rPr>
                <w:rFonts w:asciiTheme="minorHAnsi" w:eastAsia="Times New Roman" w:hAnsiTheme="minorHAnsi" w:cstheme="minorHAnsi"/>
                <w:color w:val="auto"/>
                <w:bdr w:val="none" w:sz="0" w:space="0" w:color="auto"/>
                <w:lang w:eastAsia="en-GB"/>
              </w:rPr>
              <w:t>immunohistochemistry testing</w:t>
            </w:r>
            <w:r w:rsidR="00FF7ACD">
              <w:rPr>
                <w:rFonts w:asciiTheme="minorHAnsi" w:eastAsia="Times New Roman" w:hAnsiTheme="minorHAnsi" w:cstheme="minorHAnsi"/>
                <w:color w:val="auto"/>
                <w:bdr w:val="none" w:sz="0" w:space="0" w:color="auto"/>
                <w:lang w:eastAsia="en-GB"/>
              </w:rPr>
              <w:t xml:space="preserve"> available at </w:t>
            </w:r>
            <w:r w:rsidR="00241D5C">
              <w:rPr>
                <w:rFonts w:asciiTheme="minorHAnsi" w:eastAsia="Times New Roman" w:hAnsiTheme="minorHAnsi" w:cstheme="minorHAnsi"/>
                <w:color w:val="auto"/>
                <w:bdr w:val="none" w:sz="0" w:space="0" w:color="auto"/>
                <w:lang w:eastAsia="en-GB"/>
              </w:rPr>
              <w:t>two</w:t>
            </w:r>
            <w:r w:rsidR="00FF7ACD">
              <w:rPr>
                <w:rFonts w:asciiTheme="minorHAnsi" w:eastAsia="Times New Roman" w:hAnsiTheme="minorHAnsi" w:cstheme="minorHAnsi"/>
                <w:color w:val="auto"/>
                <w:bdr w:val="none" w:sz="0" w:space="0" w:color="auto"/>
                <w:lang w:eastAsia="en-GB"/>
              </w:rPr>
              <w:t xml:space="preserve"> centres for PDL</w:t>
            </w:r>
            <w:r w:rsidR="00241D5C">
              <w:rPr>
                <w:rFonts w:asciiTheme="minorHAnsi" w:eastAsia="Times New Roman" w:hAnsiTheme="minorHAnsi" w:cstheme="minorHAnsi"/>
                <w:color w:val="auto"/>
                <w:bdr w:val="none" w:sz="0" w:space="0" w:color="auto"/>
                <w:lang w:eastAsia="en-GB"/>
              </w:rPr>
              <w:t>-</w:t>
            </w:r>
            <w:r w:rsidR="00FF7ACD">
              <w:rPr>
                <w:rFonts w:asciiTheme="minorHAnsi" w:eastAsia="Times New Roman" w:hAnsiTheme="minorHAnsi" w:cstheme="minorHAnsi"/>
                <w:color w:val="auto"/>
                <w:bdr w:val="none" w:sz="0" w:space="0" w:color="auto"/>
                <w:lang w:eastAsia="en-GB"/>
              </w:rPr>
              <w:t>1 expression</w:t>
            </w:r>
            <w:r w:rsidR="00516A77">
              <w:rPr>
                <w:rFonts w:asciiTheme="minorHAnsi" w:eastAsia="Times New Roman" w:hAnsiTheme="minorHAnsi" w:cstheme="minorHAnsi"/>
                <w:color w:val="auto"/>
                <w:bdr w:val="none" w:sz="0" w:space="0" w:color="auto"/>
                <w:lang w:eastAsia="en-GB"/>
              </w:rPr>
              <w:t>. However,</w:t>
            </w:r>
            <w:r w:rsidR="00241D5C">
              <w:rPr>
                <w:rFonts w:asciiTheme="minorHAnsi" w:eastAsia="Times New Roman" w:hAnsiTheme="minorHAnsi" w:cstheme="minorHAnsi"/>
                <w:color w:val="auto"/>
                <w:bdr w:val="none" w:sz="0" w:space="0" w:color="auto"/>
                <w:lang w:eastAsia="en-GB"/>
              </w:rPr>
              <w:t xml:space="preserve"> due to the cost of acquiring </w:t>
            </w:r>
            <w:proofErr w:type="gramStart"/>
            <w:r w:rsidR="00CA6844">
              <w:rPr>
                <w:rFonts w:asciiTheme="minorHAnsi" w:eastAsia="Times New Roman" w:hAnsiTheme="minorHAnsi" w:cstheme="minorHAnsi"/>
                <w:color w:val="auto"/>
                <w:bdr w:val="none" w:sz="0" w:space="0" w:color="auto"/>
                <w:lang w:eastAsia="en-GB"/>
              </w:rPr>
              <w:t>less</w:t>
            </w:r>
            <w:proofErr w:type="gramEnd"/>
            <w:r w:rsidR="00CA6844">
              <w:rPr>
                <w:rFonts w:asciiTheme="minorHAnsi" w:eastAsia="Times New Roman" w:hAnsiTheme="minorHAnsi" w:cstheme="minorHAnsi"/>
                <w:color w:val="auto"/>
                <w:bdr w:val="none" w:sz="0" w:space="0" w:color="auto"/>
                <w:lang w:eastAsia="en-GB"/>
              </w:rPr>
              <w:t xml:space="preserve"> common antibodies</w:t>
            </w:r>
            <w:r w:rsidR="00241D5C">
              <w:rPr>
                <w:rFonts w:asciiTheme="minorHAnsi" w:eastAsia="Times New Roman" w:hAnsiTheme="minorHAnsi" w:cstheme="minorHAnsi"/>
                <w:color w:val="auto"/>
                <w:bdr w:val="none" w:sz="0" w:space="0" w:color="auto"/>
                <w:lang w:eastAsia="en-GB"/>
              </w:rPr>
              <w:t>, in practice a lot of interlaboratory referral occurs.</w:t>
            </w:r>
            <w:r w:rsidR="00640709">
              <w:rPr>
                <w:rFonts w:asciiTheme="minorHAnsi" w:eastAsia="Times New Roman" w:hAnsiTheme="minorHAnsi" w:cstheme="minorHAnsi"/>
                <w:color w:val="auto"/>
                <w:bdr w:val="none" w:sz="0" w:space="0" w:color="auto"/>
                <w:lang w:eastAsia="en-GB"/>
              </w:rPr>
              <w:t xml:space="preserve"> </w:t>
            </w:r>
          </w:p>
          <w:p w14:paraId="6ECE5A13" w14:textId="77777777" w:rsidR="00516A77" w:rsidRDefault="00516A77" w:rsidP="007804EE">
            <w:pPr>
              <w:pStyle w:val="NBCWGtext"/>
              <w:jc w:val="left"/>
              <w:rPr>
                <w:rFonts w:asciiTheme="minorHAnsi" w:eastAsia="Times New Roman" w:hAnsiTheme="minorHAnsi" w:cstheme="minorHAnsi"/>
                <w:color w:val="auto"/>
                <w:bdr w:val="none" w:sz="0" w:space="0" w:color="auto"/>
                <w:lang w:eastAsia="en-GB"/>
              </w:rPr>
            </w:pPr>
          </w:p>
          <w:p w14:paraId="3C5EC7A7" w14:textId="3C22979D" w:rsidR="008450CA" w:rsidRDefault="00516A77" w:rsidP="2EFBEF71">
            <w:pPr>
              <w:pStyle w:val="NBCWGtext"/>
              <w:jc w:val="left"/>
              <w:rPr>
                <w:rFonts w:asciiTheme="minorHAnsi" w:eastAsia="Times New Roman" w:hAnsiTheme="minorHAnsi" w:cstheme="minorBidi"/>
                <w:color w:val="auto"/>
                <w:bdr w:val="none" w:sz="0" w:space="0" w:color="auto"/>
                <w:lang w:eastAsia="en-GB"/>
              </w:rPr>
            </w:pPr>
            <w:r w:rsidRPr="2EFBEF71">
              <w:rPr>
                <w:rFonts w:asciiTheme="minorHAnsi" w:eastAsia="Times New Roman" w:hAnsiTheme="minorHAnsi" w:cstheme="minorBidi"/>
                <w:color w:val="auto"/>
                <w:bdr w:val="none" w:sz="0" w:space="0" w:color="auto"/>
                <w:lang w:eastAsia="en-GB"/>
              </w:rPr>
              <w:t xml:space="preserve">It was suggested </w:t>
            </w:r>
            <w:r w:rsidR="008450CA" w:rsidRPr="2EFBEF71">
              <w:rPr>
                <w:rFonts w:asciiTheme="minorHAnsi" w:eastAsia="Times New Roman" w:hAnsiTheme="minorHAnsi" w:cstheme="minorBidi"/>
                <w:color w:val="auto"/>
                <w:bdr w:val="none" w:sz="0" w:space="0" w:color="auto"/>
                <w:lang w:eastAsia="en-GB"/>
              </w:rPr>
              <w:t xml:space="preserve">that a </w:t>
            </w:r>
            <w:r w:rsidRPr="2EFBEF71">
              <w:rPr>
                <w:rFonts w:asciiTheme="minorHAnsi" w:eastAsia="Times New Roman" w:hAnsiTheme="minorHAnsi" w:cstheme="minorBidi"/>
                <w:color w:val="auto"/>
                <w:bdr w:val="none" w:sz="0" w:space="0" w:color="auto"/>
                <w:lang w:eastAsia="en-GB"/>
              </w:rPr>
              <w:t>s</w:t>
            </w:r>
            <w:r w:rsidR="008450CA" w:rsidRPr="2EFBEF71">
              <w:rPr>
                <w:rFonts w:asciiTheme="minorHAnsi" w:eastAsia="Times New Roman" w:hAnsiTheme="minorHAnsi" w:cstheme="minorBidi"/>
                <w:color w:val="auto"/>
                <w:bdr w:val="none" w:sz="0" w:space="0" w:color="auto"/>
                <w:lang w:eastAsia="en-GB"/>
              </w:rPr>
              <w:t xml:space="preserve">tatement or </w:t>
            </w:r>
            <w:r w:rsidRPr="2EFBEF71">
              <w:rPr>
                <w:rFonts w:asciiTheme="minorHAnsi" w:eastAsia="Times New Roman" w:hAnsiTheme="minorHAnsi" w:cstheme="minorBidi"/>
                <w:color w:val="auto"/>
                <w:bdr w:val="none" w:sz="0" w:space="0" w:color="auto"/>
                <w:lang w:eastAsia="en-GB"/>
              </w:rPr>
              <w:t>g</w:t>
            </w:r>
            <w:r w:rsidR="008450CA" w:rsidRPr="2EFBEF71">
              <w:rPr>
                <w:rFonts w:asciiTheme="minorHAnsi" w:eastAsia="Times New Roman" w:hAnsiTheme="minorHAnsi" w:cstheme="minorBidi"/>
                <w:color w:val="auto"/>
                <w:bdr w:val="none" w:sz="0" w:space="0" w:color="auto"/>
                <w:lang w:eastAsia="en-GB"/>
              </w:rPr>
              <w:t xml:space="preserve">uidance from </w:t>
            </w:r>
            <w:proofErr w:type="spellStart"/>
            <w:r w:rsidRPr="2EFBEF71">
              <w:rPr>
                <w:rFonts w:asciiTheme="minorHAnsi" w:eastAsia="Times New Roman" w:hAnsiTheme="minorHAnsi" w:cstheme="minorBidi"/>
                <w:color w:val="auto"/>
                <w:bdr w:val="none" w:sz="0" w:space="0" w:color="auto"/>
                <w:lang w:eastAsia="en-GB"/>
              </w:rPr>
              <w:t>Manatū</w:t>
            </w:r>
            <w:proofErr w:type="spellEnd"/>
            <w:r w:rsidRPr="2EFBEF71">
              <w:rPr>
                <w:rFonts w:asciiTheme="minorHAnsi" w:eastAsia="Times New Roman" w:hAnsiTheme="minorHAnsi" w:cstheme="minorBidi"/>
                <w:color w:val="auto"/>
                <w:bdr w:val="none" w:sz="0" w:space="0" w:color="auto"/>
                <w:lang w:eastAsia="en-GB"/>
              </w:rPr>
              <w:t xml:space="preserve"> Hauora </w:t>
            </w:r>
            <w:r w:rsidR="008450CA" w:rsidRPr="2EFBEF71">
              <w:rPr>
                <w:rFonts w:asciiTheme="minorHAnsi" w:eastAsia="Times New Roman" w:hAnsiTheme="minorHAnsi" w:cstheme="minorBidi"/>
                <w:color w:val="auto"/>
                <w:bdr w:val="none" w:sz="0" w:space="0" w:color="auto"/>
                <w:lang w:eastAsia="en-GB"/>
              </w:rPr>
              <w:t xml:space="preserve">will make </w:t>
            </w:r>
            <w:r w:rsidRPr="2EFBEF71">
              <w:rPr>
                <w:rFonts w:asciiTheme="minorHAnsi" w:eastAsia="Times New Roman" w:hAnsiTheme="minorHAnsi" w:cstheme="minorBidi"/>
                <w:color w:val="auto"/>
                <w:bdr w:val="none" w:sz="0" w:space="0" w:color="auto"/>
                <w:lang w:eastAsia="en-GB"/>
              </w:rPr>
              <w:t>minimum standards</w:t>
            </w:r>
            <w:r w:rsidR="008450CA" w:rsidRPr="2EFBEF71">
              <w:rPr>
                <w:rFonts w:asciiTheme="minorHAnsi" w:eastAsia="Times New Roman" w:hAnsiTheme="minorHAnsi" w:cstheme="minorBidi"/>
                <w:color w:val="auto"/>
                <w:bdr w:val="none" w:sz="0" w:space="0" w:color="auto"/>
                <w:lang w:eastAsia="en-GB"/>
              </w:rPr>
              <w:t xml:space="preserve"> clearer for laboratories, </w:t>
            </w:r>
            <w:proofErr w:type="gramStart"/>
            <w:r w:rsidRPr="2EFBEF71">
              <w:rPr>
                <w:rFonts w:asciiTheme="minorHAnsi" w:eastAsia="Times New Roman" w:hAnsiTheme="minorHAnsi" w:cstheme="minorBidi"/>
                <w:color w:val="auto"/>
                <w:bdr w:val="none" w:sz="0" w:space="0" w:color="auto"/>
                <w:lang w:eastAsia="en-GB"/>
              </w:rPr>
              <w:t>similar to</w:t>
            </w:r>
            <w:proofErr w:type="gramEnd"/>
            <w:r w:rsidRPr="2EFBEF71">
              <w:rPr>
                <w:rFonts w:asciiTheme="minorHAnsi" w:eastAsia="Times New Roman" w:hAnsiTheme="minorHAnsi" w:cstheme="minorBidi"/>
                <w:color w:val="auto"/>
                <w:bdr w:val="none" w:sz="0" w:space="0" w:color="auto"/>
                <w:lang w:eastAsia="en-GB"/>
              </w:rPr>
              <w:t xml:space="preserve"> the minimum standards for molecular testing of newly diagnosed colorectal cancers developed by </w:t>
            </w:r>
            <w:proofErr w:type="spellStart"/>
            <w:r w:rsidRPr="2EFBEF71">
              <w:rPr>
                <w:rFonts w:asciiTheme="minorHAnsi" w:eastAsia="Times New Roman" w:hAnsiTheme="minorHAnsi" w:cstheme="minorBidi"/>
                <w:color w:val="auto"/>
                <w:bdr w:val="none" w:sz="0" w:space="0" w:color="auto"/>
                <w:lang w:eastAsia="en-GB"/>
              </w:rPr>
              <w:t>Manatū</w:t>
            </w:r>
            <w:proofErr w:type="spellEnd"/>
            <w:r w:rsidRPr="2EFBEF71">
              <w:rPr>
                <w:rFonts w:asciiTheme="minorHAnsi" w:eastAsia="Times New Roman" w:hAnsiTheme="minorHAnsi" w:cstheme="minorBidi"/>
                <w:color w:val="auto"/>
                <w:bdr w:val="none" w:sz="0" w:space="0" w:color="auto"/>
                <w:lang w:eastAsia="en-GB"/>
              </w:rPr>
              <w:t xml:space="preserve"> Hauora in 2018.</w:t>
            </w:r>
          </w:p>
          <w:p w14:paraId="418E9389" w14:textId="77777777" w:rsidR="008450CA" w:rsidRDefault="008450CA" w:rsidP="007804EE">
            <w:pPr>
              <w:pStyle w:val="NBCWGtext"/>
              <w:jc w:val="left"/>
              <w:rPr>
                <w:rFonts w:asciiTheme="minorHAnsi" w:eastAsia="Times New Roman" w:hAnsiTheme="minorHAnsi" w:cstheme="minorHAnsi"/>
                <w:color w:val="auto"/>
                <w:bdr w:val="none" w:sz="0" w:space="0" w:color="auto"/>
                <w:lang w:eastAsia="en-GB"/>
              </w:rPr>
            </w:pPr>
          </w:p>
          <w:p w14:paraId="609F21BB" w14:textId="1C0BD66B" w:rsidR="008450CA" w:rsidRDefault="008450CA" w:rsidP="007804EE">
            <w:pPr>
              <w:pStyle w:val="NBCWGtext"/>
              <w:jc w:val="left"/>
              <w:rPr>
                <w:rFonts w:asciiTheme="minorHAnsi" w:eastAsia="Times New Roman" w:hAnsiTheme="minorHAnsi" w:cstheme="minorHAnsi"/>
                <w:color w:val="auto"/>
                <w:bdr w:val="none" w:sz="0" w:space="0" w:color="auto"/>
                <w:lang w:eastAsia="en-GB"/>
              </w:rPr>
            </w:pPr>
            <w:r>
              <w:rPr>
                <w:rFonts w:asciiTheme="minorHAnsi" w:eastAsia="Times New Roman" w:hAnsiTheme="minorHAnsi" w:cstheme="minorHAnsi"/>
                <w:color w:val="auto"/>
                <w:bdr w:val="none" w:sz="0" w:space="0" w:color="auto"/>
                <w:lang w:eastAsia="en-GB"/>
              </w:rPr>
              <w:t xml:space="preserve">Link to Cancer Services Planning Report </w:t>
            </w:r>
            <w:hyperlink r:id="rId12" w:history="1">
              <w:r w:rsidRPr="00516A77">
                <w:rPr>
                  <w:rStyle w:val="Hyperlink"/>
                  <w:rFonts w:asciiTheme="minorHAnsi" w:eastAsia="Times New Roman" w:hAnsiTheme="minorHAnsi" w:cstheme="minorHAnsi"/>
                  <w:bdr w:val="none" w:sz="0" w:space="0" w:color="auto"/>
                  <w:lang w:eastAsia="en-GB"/>
                </w:rPr>
                <w:t>https://teaho.govt.nz/publications/cancer-services-planning</w:t>
              </w:r>
            </w:hyperlink>
          </w:p>
          <w:p w14:paraId="11E6D48B" w14:textId="51FDB0A9" w:rsidR="00EB23B8" w:rsidRPr="00A15A3C" w:rsidRDefault="00EB23B8" w:rsidP="007804EE">
            <w:pPr>
              <w:pStyle w:val="NBCWGtext"/>
              <w:jc w:val="left"/>
              <w:rPr>
                <w:rFonts w:asciiTheme="minorHAnsi" w:eastAsia="Times New Roman" w:hAnsiTheme="minorHAnsi" w:cstheme="minorHAnsi"/>
                <w:i/>
                <w:iCs/>
                <w:color w:val="auto"/>
                <w:bdr w:val="none" w:sz="0" w:space="0" w:color="auto"/>
                <w:lang w:eastAsia="en-GB"/>
              </w:rPr>
            </w:pPr>
          </w:p>
        </w:tc>
      </w:tr>
      <w:tr w:rsidR="00B711CF" w:rsidRPr="00E16503" w14:paraId="797B9E6E" w14:textId="77777777" w:rsidTr="2EFBEF71">
        <w:tc>
          <w:tcPr>
            <w:tcW w:w="10060" w:type="dxa"/>
            <w:shd w:val="clear" w:color="auto" w:fill="auto"/>
          </w:tcPr>
          <w:p w14:paraId="012460A6" w14:textId="77777777" w:rsidR="00B711CF" w:rsidRDefault="00B711CF" w:rsidP="00B711CF">
            <w:pPr>
              <w:pStyle w:val="NBCWGtext"/>
              <w:jc w:val="left"/>
              <w:rPr>
                <w:rFonts w:asciiTheme="minorHAnsi" w:eastAsia="Times New Roman" w:hAnsiTheme="minorHAnsi" w:cstheme="minorHAnsi"/>
                <w:b/>
                <w:bCs/>
                <w:color w:val="auto"/>
                <w:bdr w:val="none" w:sz="0" w:space="0" w:color="auto"/>
                <w:lang w:eastAsia="en-GB"/>
              </w:rPr>
            </w:pPr>
            <w:r w:rsidRPr="003810B6">
              <w:rPr>
                <w:rFonts w:asciiTheme="minorHAnsi" w:eastAsia="Times New Roman" w:hAnsiTheme="minorHAnsi" w:cstheme="minorHAnsi"/>
                <w:b/>
                <w:bCs/>
                <w:color w:val="auto"/>
                <w:bdr w:val="none" w:sz="0" w:space="0" w:color="auto"/>
                <w:lang w:eastAsia="en-GB"/>
              </w:rPr>
              <w:lastRenderedPageBreak/>
              <w:t xml:space="preserve">National community health lung cancer pathways - overview and process to develop </w:t>
            </w:r>
            <w:proofErr w:type="gramStart"/>
            <w:r w:rsidRPr="003810B6">
              <w:rPr>
                <w:rFonts w:asciiTheme="minorHAnsi" w:eastAsia="Times New Roman" w:hAnsiTheme="minorHAnsi" w:cstheme="minorHAnsi"/>
                <w:b/>
                <w:bCs/>
                <w:color w:val="auto"/>
                <w:bdr w:val="none" w:sz="0" w:space="0" w:color="auto"/>
                <w:lang w:eastAsia="en-GB"/>
              </w:rPr>
              <w:t>pathways</w:t>
            </w:r>
            <w:proofErr w:type="gramEnd"/>
          </w:p>
          <w:p w14:paraId="0E77DAA2" w14:textId="67EF78C2" w:rsidR="00A63DAE" w:rsidRDefault="00A63DAE" w:rsidP="00B711CF">
            <w:pPr>
              <w:pStyle w:val="NBCWGtext"/>
              <w:jc w:val="left"/>
              <w:rPr>
                <w:rFonts w:asciiTheme="minorHAnsi" w:eastAsia="Times New Roman" w:hAnsiTheme="minorHAnsi" w:cstheme="minorHAnsi"/>
                <w:color w:val="auto"/>
                <w:bdr w:val="none" w:sz="0" w:space="0" w:color="auto"/>
                <w:lang w:eastAsia="en-GB"/>
              </w:rPr>
            </w:pPr>
          </w:p>
          <w:p w14:paraId="7EB7842D" w14:textId="29DF9271" w:rsidR="00CA287C" w:rsidRDefault="00102CB4" w:rsidP="00B711CF">
            <w:pPr>
              <w:pStyle w:val="NBCWGtext"/>
              <w:jc w:val="left"/>
              <w:rPr>
                <w:rFonts w:asciiTheme="minorHAnsi" w:eastAsia="Times New Roman" w:hAnsiTheme="minorHAnsi" w:cstheme="minorHAnsi"/>
                <w:color w:val="auto"/>
                <w:bdr w:val="none" w:sz="0" w:space="0" w:color="auto"/>
                <w:lang w:eastAsia="en-GB"/>
              </w:rPr>
            </w:pPr>
            <w:r>
              <w:rPr>
                <w:rFonts w:asciiTheme="minorHAnsi" w:eastAsia="Times New Roman" w:hAnsiTheme="minorHAnsi" w:cstheme="minorHAnsi"/>
                <w:color w:val="auto"/>
                <w:bdr w:val="none" w:sz="0" w:space="0" w:color="auto"/>
                <w:lang w:eastAsia="en-GB"/>
              </w:rPr>
              <w:t xml:space="preserve">Dr Mark Taylor presented an overview of the </w:t>
            </w:r>
            <w:r w:rsidR="00EB23B8">
              <w:rPr>
                <w:rFonts w:asciiTheme="minorHAnsi" w:eastAsia="Times New Roman" w:hAnsiTheme="minorHAnsi" w:cstheme="minorHAnsi"/>
                <w:color w:val="auto"/>
                <w:bdr w:val="none" w:sz="0" w:space="0" w:color="auto"/>
                <w:lang w:eastAsia="en-GB"/>
              </w:rPr>
              <w:t xml:space="preserve">Māori </w:t>
            </w:r>
            <w:r>
              <w:rPr>
                <w:rFonts w:asciiTheme="minorHAnsi" w:eastAsia="Times New Roman" w:hAnsiTheme="minorHAnsi" w:cstheme="minorHAnsi"/>
                <w:color w:val="auto"/>
                <w:bdr w:val="none" w:sz="0" w:space="0" w:color="auto"/>
                <w:lang w:eastAsia="en-GB"/>
              </w:rPr>
              <w:t xml:space="preserve">lung cancer </w:t>
            </w:r>
            <w:r w:rsidR="00EB23B8">
              <w:rPr>
                <w:rFonts w:asciiTheme="minorHAnsi" w:eastAsia="Times New Roman" w:hAnsiTheme="minorHAnsi" w:cstheme="minorHAnsi"/>
                <w:color w:val="auto"/>
                <w:bdr w:val="none" w:sz="0" w:space="0" w:color="auto"/>
                <w:lang w:eastAsia="en-GB"/>
              </w:rPr>
              <w:t>community</w:t>
            </w:r>
            <w:r>
              <w:rPr>
                <w:rFonts w:asciiTheme="minorHAnsi" w:eastAsia="Times New Roman" w:hAnsiTheme="minorHAnsi" w:cstheme="minorHAnsi"/>
                <w:color w:val="auto"/>
                <w:bdr w:val="none" w:sz="0" w:space="0" w:color="auto"/>
                <w:lang w:eastAsia="en-GB"/>
              </w:rPr>
              <w:t xml:space="preserve"> pathway. This presentation gave an overview of the </w:t>
            </w:r>
            <w:r w:rsidR="00EB23B8">
              <w:rPr>
                <w:rFonts w:asciiTheme="minorHAnsi" w:eastAsia="Times New Roman" w:hAnsiTheme="minorHAnsi" w:cstheme="minorHAnsi"/>
                <w:color w:val="auto"/>
                <w:bdr w:val="none" w:sz="0" w:space="0" w:color="auto"/>
                <w:lang w:eastAsia="en-GB"/>
              </w:rPr>
              <w:t xml:space="preserve">work done to date, with </w:t>
            </w:r>
            <w:r w:rsidR="00CA287C">
              <w:rPr>
                <w:rFonts w:asciiTheme="minorHAnsi" w:eastAsia="Times New Roman" w:hAnsiTheme="minorHAnsi" w:cstheme="minorHAnsi"/>
                <w:color w:val="auto"/>
                <w:bdr w:val="none" w:sz="0" w:space="0" w:color="auto"/>
                <w:lang w:eastAsia="en-GB"/>
              </w:rPr>
              <w:t xml:space="preserve">the </w:t>
            </w:r>
            <w:r w:rsidR="00EB23B8">
              <w:rPr>
                <w:rFonts w:asciiTheme="minorHAnsi" w:eastAsia="Times New Roman" w:hAnsiTheme="minorHAnsi" w:cstheme="minorHAnsi"/>
                <w:color w:val="auto"/>
                <w:bdr w:val="none" w:sz="0" w:space="0" w:color="auto"/>
                <w:lang w:eastAsia="en-GB"/>
              </w:rPr>
              <w:t xml:space="preserve">draft </w:t>
            </w:r>
            <w:r w:rsidR="00CA287C">
              <w:rPr>
                <w:rFonts w:asciiTheme="minorHAnsi" w:eastAsia="Times New Roman" w:hAnsiTheme="minorHAnsi" w:cstheme="minorHAnsi"/>
                <w:color w:val="auto"/>
                <w:bdr w:val="none" w:sz="0" w:space="0" w:color="auto"/>
                <w:lang w:eastAsia="en-GB"/>
              </w:rPr>
              <w:t xml:space="preserve">pathway </w:t>
            </w:r>
            <w:r w:rsidR="00EB23B8">
              <w:rPr>
                <w:rFonts w:asciiTheme="minorHAnsi" w:eastAsia="Times New Roman" w:hAnsiTheme="minorHAnsi" w:cstheme="minorHAnsi"/>
                <w:color w:val="auto"/>
                <w:bdr w:val="none" w:sz="0" w:space="0" w:color="auto"/>
                <w:lang w:eastAsia="en-GB"/>
              </w:rPr>
              <w:t xml:space="preserve">consultation </w:t>
            </w:r>
            <w:r w:rsidR="00CA287C">
              <w:rPr>
                <w:rFonts w:asciiTheme="minorHAnsi" w:eastAsia="Times New Roman" w:hAnsiTheme="minorHAnsi" w:cstheme="minorHAnsi"/>
                <w:color w:val="auto"/>
                <w:bdr w:val="none" w:sz="0" w:space="0" w:color="auto"/>
                <w:lang w:eastAsia="en-GB"/>
              </w:rPr>
              <w:t xml:space="preserve">hui due to occur </w:t>
            </w:r>
            <w:r w:rsidR="00EB23B8">
              <w:rPr>
                <w:rFonts w:asciiTheme="minorHAnsi" w:eastAsia="Times New Roman" w:hAnsiTheme="minorHAnsi" w:cstheme="minorHAnsi"/>
                <w:color w:val="auto"/>
                <w:bdr w:val="none" w:sz="0" w:space="0" w:color="auto"/>
                <w:lang w:eastAsia="en-GB"/>
              </w:rPr>
              <w:t xml:space="preserve">the next day, on </w:t>
            </w:r>
            <w:r w:rsidR="00CA287C">
              <w:rPr>
                <w:rFonts w:asciiTheme="minorHAnsi" w:eastAsia="Times New Roman" w:hAnsiTheme="minorHAnsi" w:cstheme="minorHAnsi"/>
                <w:color w:val="auto"/>
                <w:bdr w:val="none" w:sz="0" w:space="0" w:color="auto"/>
                <w:lang w:eastAsia="en-GB"/>
              </w:rPr>
              <w:t>8 March 2023, and the goals of this piece of work.</w:t>
            </w:r>
          </w:p>
          <w:p w14:paraId="57686D3F" w14:textId="77777777" w:rsidR="00CA287C" w:rsidRDefault="00CA287C" w:rsidP="00B711CF">
            <w:pPr>
              <w:pStyle w:val="NBCWGtext"/>
              <w:jc w:val="left"/>
              <w:rPr>
                <w:rFonts w:asciiTheme="minorHAnsi" w:eastAsia="Times New Roman" w:hAnsiTheme="minorHAnsi" w:cstheme="minorHAnsi"/>
                <w:color w:val="auto"/>
                <w:bdr w:val="none" w:sz="0" w:space="0" w:color="auto"/>
                <w:lang w:eastAsia="en-GB"/>
              </w:rPr>
            </w:pPr>
          </w:p>
          <w:p w14:paraId="68F8A50F" w14:textId="07EB448B" w:rsidR="00B46A85" w:rsidRDefault="00C14AB7" w:rsidP="2EFBEF71">
            <w:pPr>
              <w:pStyle w:val="NBCWGtext"/>
              <w:jc w:val="left"/>
              <w:rPr>
                <w:rFonts w:asciiTheme="minorHAnsi" w:eastAsia="Times New Roman" w:hAnsiTheme="minorHAnsi" w:cstheme="minorBidi"/>
                <w:color w:val="auto"/>
                <w:bdr w:val="none" w:sz="0" w:space="0" w:color="auto"/>
                <w:lang w:eastAsia="en-GB"/>
              </w:rPr>
            </w:pPr>
            <w:r w:rsidRPr="2EFBEF71">
              <w:rPr>
                <w:rFonts w:asciiTheme="minorHAnsi" w:eastAsia="Times New Roman" w:hAnsiTheme="minorHAnsi" w:cstheme="minorBidi"/>
                <w:color w:val="auto"/>
                <w:bdr w:val="none" w:sz="0" w:space="0" w:color="auto"/>
                <w:lang w:eastAsia="en-GB"/>
              </w:rPr>
              <w:t xml:space="preserve">It was noted that Te Whatu Ora have committed to the use of health pathways </w:t>
            </w:r>
            <w:r w:rsidR="00BD3CF9" w:rsidRPr="2EFBEF71">
              <w:rPr>
                <w:rFonts w:asciiTheme="minorHAnsi" w:eastAsia="Times New Roman" w:hAnsiTheme="minorHAnsi" w:cstheme="minorBidi"/>
                <w:color w:val="auto"/>
                <w:bdr w:val="none" w:sz="0" w:space="0" w:color="auto"/>
                <w:lang w:eastAsia="en-GB"/>
              </w:rPr>
              <w:t>by purchasing 20%</w:t>
            </w:r>
            <w:r w:rsidR="0097763A">
              <w:rPr>
                <w:rFonts w:asciiTheme="minorHAnsi" w:eastAsia="Times New Roman" w:hAnsiTheme="minorHAnsi" w:cstheme="minorBidi"/>
                <w:color w:val="auto"/>
                <w:bdr w:val="none" w:sz="0" w:space="0" w:color="auto"/>
                <w:lang w:eastAsia="en-GB"/>
              </w:rPr>
              <w:t xml:space="preserve">. </w:t>
            </w:r>
            <w:r w:rsidRPr="2EFBEF71">
              <w:rPr>
                <w:rFonts w:asciiTheme="minorHAnsi" w:eastAsia="Times New Roman" w:hAnsiTheme="minorHAnsi" w:cstheme="minorBidi"/>
                <w:color w:val="auto"/>
                <w:bdr w:val="none" w:sz="0" w:space="0" w:color="auto"/>
                <w:lang w:eastAsia="en-GB"/>
              </w:rPr>
              <w:t xml:space="preserve">Te Aka </w:t>
            </w:r>
            <w:proofErr w:type="spellStart"/>
            <w:r w:rsidRPr="2EFBEF71">
              <w:rPr>
                <w:rFonts w:asciiTheme="minorHAnsi" w:eastAsia="Times New Roman" w:hAnsiTheme="minorHAnsi" w:cstheme="minorBidi"/>
                <w:color w:val="auto"/>
                <w:bdr w:val="none" w:sz="0" w:space="0" w:color="auto"/>
                <w:lang w:eastAsia="en-GB"/>
              </w:rPr>
              <w:t>Whai</w:t>
            </w:r>
            <w:proofErr w:type="spellEnd"/>
            <w:r w:rsidRPr="2EFBEF71">
              <w:rPr>
                <w:rFonts w:asciiTheme="minorHAnsi" w:eastAsia="Times New Roman" w:hAnsiTheme="minorHAnsi" w:cstheme="minorBidi"/>
                <w:color w:val="auto"/>
                <w:bdr w:val="none" w:sz="0" w:space="0" w:color="auto"/>
                <w:lang w:eastAsia="en-GB"/>
              </w:rPr>
              <w:t xml:space="preserve"> Ora, Health Pathways, and Te Whatu Ora have</w:t>
            </w:r>
            <w:r w:rsidR="00B46A85" w:rsidRPr="2EFBEF71">
              <w:rPr>
                <w:rFonts w:asciiTheme="minorHAnsi" w:eastAsia="Times New Roman" w:hAnsiTheme="minorHAnsi" w:cstheme="minorBidi"/>
                <w:color w:val="auto"/>
                <w:bdr w:val="none" w:sz="0" w:space="0" w:color="auto"/>
                <w:lang w:eastAsia="en-GB"/>
              </w:rPr>
              <w:t xml:space="preserve"> </w:t>
            </w:r>
            <w:r w:rsidR="00BD3CF9" w:rsidRPr="2EFBEF71">
              <w:rPr>
                <w:rFonts w:asciiTheme="minorHAnsi" w:eastAsia="Times New Roman" w:hAnsiTheme="minorHAnsi" w:cstheme="minorBidi"/>
                <w:color w:val="auto"/>
                <w:bdr w:val="none" w:sz="0" w:space="0" w:color="auto"/>
                <w:lang w:eastAsia="en-GB"/>
              </w:rPr>
              <w:t xml:space="preserve">decided </w:t>
            </w:r>
            <w:r w:rsidR="7795CAE0" w:rsidRPr="2EFBEF71">
              <w:rPr>
                <w:rFonts w:asciiTheme="minorHAnsi" w:eastAsia="Times New Roman" w:hAnsiTheme="minorHAnsi" w:cstheme="minorBidi"/>
                <w:color w:val="auto"/>
                <w:bdr w:val="none" w:sz="0" w:space="0" w:color="auto"/>
                <w:lang w:eastAsia="en-GB"/>
              </w:rPr>
              <w:t>upon their “top 5” most important conditions for a “national pathway. Lung</w:t>
            </w:r>
            <w:r w:rsidR="00BD3CF9" w:rsidRPr="2EFBEF71">
              <w:rPr>
                <w:rFonts w:asciiTheme="minorHAnsi" w:eastAsia="Times New Roman" w:hAnsiTheme="minorHAnsi" w:cstheme="minorBidi"/>
                <w:color w:val="auto"/>
                <w:bdr w:val="none" w:sz="0" w:space="0" w:color="auto"/>
                <w:lang w:eastAsia="en-GB"/>
              </w:rPr>
              <w:t xml:space="preserve"> cancer </w:t>
            </w:r>
            <w:r w:rsidR="40A9187A" w:rsidRPr="2EFBEF71">
              <w:rPr>
                <w:rFonts w:asciiTheme="minorHAnsi" w:eastAsia="Times New Roman" w:hAnsiTheme="minorHAnsi" w:cstheme="minorBidi"/>
                <w:color w:val="auto"/>
                <w:bdr w:val="none" w:sz="0" w:space="0" w:color="auto"/>
                <w:lang w:eastAsia="en-GB"/>
              </w:rPr>
              <w:t>will</w:t>
            </w:r>
            <w:r w:rsidR="00BD3CF9" w:rsidRPr="2EFBEF71">
              <w:rPr>
                <w:rFonts w:asciiTheme="minorHAnsi" w:eastAsia="Times New Roman" w:hAnsiTheme="minorHAnsi" w:cstheme="minorBidi"/>
                <w:color w:val="auto"/>
                <w:bdr w:val="none" w:sz="0" w:space="0" w:color="auto"/>
                <w:lang w:eastAsia="en-GB"/>
              </w:rPr>
              <w:t xml:space="preserve"> be the first pathway to be designed.</w:t>
            </w:r>
          </w:p>
          <w:p w14:paraId="755D2701" w14:textId="72FEB75F" w:rsidR="00B46A85" w:rsidRDefault="00B46A85" w:rsidP="00B46A85">
            <w:pPr>
              <w:pStyle w:val="NBCWGtext"/>
              <w:jc w:val="left"/>
              <w:rPr>
                <w:rFonts w:asciiTheme="minorHAnsi" w:eastAsia="Times New Roman" w:hAnsiTheme="minorHAnsi" w:cstheme="minorHAnsi"/>
                <w:color w:val="auto"/>
                <w:bdr w:val="none" w:sz="0" w:space="0" w:color="auto"/>
                <w:lang w:eastAsia="en-GB"/>
              </w:rPr>
            </w:pPr>
          </w:p>
          <w:p w14:paraId="551FA374" w14:textId="1A8CAD7C" w:rsidR="008450CA" w:rsidRDefault="00F212DF" w:rsidP="00B46A85">
            <w:pPr>
              <w:pStyle w:val="NBCWGtext"/>
              <w:jc w:val="left"/>
              <w:rPr>
                <w:rFonts w:asciiTheme="minorHAnsi" w:eastAsia="Times New Roman" w:hAnsiTheme="minorHAnsi" w:cstheme="minorHAnsi"/>
                <w:color w:val="auto"/>
                <w:bdr w:val="none" w:sz="0" w:space="0" w:color="auto"/>
                <w:lang w:eastAsia="en-GB"/>
              </w:rPr>
            </w:pPr>
            <w:r>
              <w:rPr>
                <w:rFonts w:asciiTheme="minorHAnsi" w:eastAsia="Times New Roman" w:hAnsiTheme="minorHAnsi" w:cstheme="minorHAnsi"/>
                <w:color w:val="auto"/>
                <w:bdr w:val="none" w:sz="0" w:space="0" w:color="auto"/>
                <w:lang w:eastAsia="en-GB"/>
              </w:rPr>
              <w:t xml:space="preserve">It was noted that previous documentation presented by Te </w:t>
            </w:r>
            <w:proofErr w:type="spellStart"/>
            <w:r>
              <w:rPr>
                <w:rFonts w:asciiTheme="minorHAnsi" w:eastAsia="Times New Roman" w:hAnsiTheme="minorHAnsi" w:cstheme="minorHAnsi"/>
                <w:color w:val="auto"/>
                <w:bdr w:val="none" w:sz="0" w:space="0" w:color="auto"/>
                <w:lang w:eastAsia="en-GB"/>
              </w:rPr>
              <w:t>Aho</w:t>
            </w:r>
            <w:proofErr w:type="spellEnd"/>
            <w:r>
              <w:rPr>
                <w:rFonts w:asciiTheme="minorHAnsi" w:eastAsia="Times New Roman" w:hAnsiTheme="minorHAnsi" w:cstheme="minorHAnsi"/>
                <w:color w:val="auto"/>
                <w:bdr w:val="none" w:sz="0" w:space="0" w:color="auto"/>
                <w:lang w:eastAsia="en-GB"/>
              </w:rPr>
              <w:t xml:space="preserve"> o Te Kahu when referring to lung cancer symptoms commonly </w:t>
            </w:r>
            <w:r w:rsidR="001A52BF">
              <w:rPr>
                <w:rFonts w:asciiTheme="minorHAnsi" w:eastAsia="Times New Roman" w:hAnsiTheme="minorHAnsi" w:cstheme="minorHAnsi"/>
                <w:color w:val="auto"/>
                <w:bdr w:val="none" w:sz="0" w:space="0" w:color="auto"/>
                <w:lang w:eastAsia="en-GB"/>
              </w:rPr>
              <w:t xml:space="preserve">included haemoptysis which is </w:t>
            </w:r>
            <w:r w:rsidR="00B46A85">
              <w:rPr>
                <w:rFonts w:asciiTheme="minorHAnsi" w:eastAsia="Times New Roman" w:hAnsiTheme="minorHAnsi" w:cstheme="minorHAnsi"/>
                <w:color w:val="auto"/>
                <w:bdr w:val="none" w:sz="0" w:space="0" w:color="auto"/>
                <w:lang w:eastAsia="en-GB"/>
              </w:rPr>
              <w:t xml:space="preserve">only present in approximately 20% of advanced cases. </w:t>
            </w:r>
          </w:p>
          <w:p w14:paraId="5B40C404" w14:textId="15C65E84" w:rsidR="00B46A85" w:rsidRDefault="001A52BF" w:rsidP="00B46A85">
            <w:pPr>
              <w:pStyle w:val="NBCWGtext"/>
              <w:jc w:val="left"/>
              <w:rPr>
                <w:rFonts w:asciiTheme="minorHAnsi" w:eastAsia="Times New Roman" w:hAnsiTheme="minorHAnsi" w:cstheme="minorHAnsi"/>
                <w:color w:val="auto"/>
                <w:bdr w:val="none" w:sz="0" w:space="0" w:color="auto"/>
                <w:lang w:eastAsia="en-GB"/>
              </w:rPr>
            </w:pPr>
            <w:r>
              <w:rPr>
                <w:rFonts w:asciiTheme="minorHAnsi" w:eastAsia="Times New Roman" w:hAnsiTheme="minorHAnsi" w:cstheme="minorHAnsi"/>
                <w:color w:val="auto"/>
                <w:bdr w:val="none" w:sz="0" w:space="0" w:color="auto"/>
                <w:lang w:eastAsia="en-GB"/>
              </w:rPr>
              <w:t xml:space="preserve">It was clarified that these health pathways will aim to </w:t>
            </w:r>
            <w:r w:rsidR="00B46A85">
              <w:rPr>
                <w:rFonts w:asciiTheme="minorHAnsi" w:eastAsia="Times New Roman" w:hAnsiTheme="minorHAnsi" w:cstheme="minorHAnsi"/>
                <w:color w:val="auto"/>
                <w:bdr w:val="none" w:sz="0" w:space="0" w:color="auto"/>
                <w:lang w:eastAsia="en-GB"/>
              </w:rPr>
              <w:t xml:space="preserve">detect lung cancer symptoms earlier </w:t>
            </w:r>
            <w:r w:rsidR="00BA4DD2">
              <w:rPr>
                <w:rFonts w:asciiTheme="minorHAnsi" w:eastAsia="Times New Roman" w:hAnsiTheme="minorHAnsi" w:cstheme="minorHAnsi"/>
                <w:color w:val="auto"/>
                <w:bdr w:val="none" w:sz="0" w:space="0" w:color="auto"/>
                <w:lang w:eastAsia="en-GB"/>
              </w:rPr>
              <w:t>for improved outcomes for all.</w:t>
            </w:r>
          </w:p>
          <w:p w14:paraId="334F04E5" w14:textId="64B3A7FF" w:rsidR="002D0CDA" w:rsidRPr="00B46A85" w:rsidRDefault="002D0CDA" w:rsidP="00B46A85">
            <w:pPr>
              <w:pStyle w:val="NBCWGtext"/>
              <w:jc w:val="left"/>
              <w:rPr>
                <w:rFonts w:asciiTheme="minorHAnsi" w:eastAsia="Times New Roman" w:hAnsiTheme="minorHAnsi" w:cstheme="minorHAnsi"/>
                <w:color w:val="auto"/>
                <w:bdr w:val="none" w:sz="0" w:space="0" w:color="auto"/>
                <w:lang w:eastAsia="en-GB"/>
              </w:rPr>
            </w:pPr>
          </w:p>
        </w:tc>
      </w:tr>
      <w:tr w:rsidR="00304C0B" w:rsidRPr="00E16503" w14:paraId="56ECE190" w14:textId="77777777" w:rsidTr="2EFBEF71">
        <w:tc>
          <w:tcPr>
            <w:tcW w:w="10060" w:type="dxa"/>
            <w:shd w:val="clear" w:color="auto" w:fill="auto"/>
          </w:tcPr>
          <w:p w14:paraId="2B740AF0" w14:textId="0083EED0" w:rsidR="00252EBE" w:rsidRDefault="004576F0" w:rsidP="0084015F">
            <w:pPr>
              <w:pStyle w:val="Body"/>
              <w:spacing w:after="120"/>
              <w:ind w:left="0"/>
              <w:rPr>
                <w:b/>
                <w:bCs/>
              </w:rPr>
            </w:pPr>
            <w:r>
              <w:rPr>
                <w:b/>
                <w:bCs/>
              </w:rPr>
              <w:t>Regional updates</w:t>
            </w:r>
          </w:p>
          <w:p w14:paraId="606D55A3" w14:textId="7624B2CF" w:rsidR="0084015F" w:rsidRPr="0084015F" w:rsidRDefault="0084015F" w:rsidP="0084015F">
            <w:pPr>
              <w:pStyle w:val="Body"/>
              <w:spacing w:after="120"/>
              <w:ind w:left="0"/>
            </w:pPr>
            <w:r>
              <w:t>Members of the working group provided updates as to what is occurring in each of the four regional hubs within Aotearoa.</w:t>
            </w:r>
          </w:p>
          <w:p w14:paraId="0FC957F6" w14:textId="77777777" w:rsidR="00B46A85" w:rsidRDefault="00B46A85" w:rsidP="004576F0">
            <w:pPr>
              <w:pStyle w:val="Body"/>
              <w:ind w:left="0"/>
            </w:pPr>
            <w:r>
              <w:t>Te Waipounamu:</w:t>
            </w:r>
          </w:p>
          <w:p w14:paraId="75DAC19B" w14:textId="77777777" w:rsidR="00EB23B8" w:rsidRDefault="00233414" w:rsidP="001E5102">
            <w:pPr>
              <w:pStyle w:val="Body"/>
              <w:numPr>
                <w:ilvl w:val="0"/>
                <w:numId w:val="3"/>
              </w:numPr>
              <w:ind w:left="714" w:hanging="357"/>
            </w:pPr>
            <w:r>
              <w:t>M</w:t>
            </w:r>
            <w:r w:rsidR="00B46A85">
              <w:t>eeting</w:t>
            </w:r>
            <w:r w:rsidR="00956F07">
              <w:t>s</w:t>
            </w:r>
            <w:r>
              <w:t xml:space="preserve"> are occurring</w:t>
            </w:r>
            <w:r w:rsidR="00B46A85">
              <w:t xml:space="preserve"> regarding </w:t>
            </w:r>
            <w:r>
              <w:t xml:space="preserve">the development of </w:t>
            </w:r>
            <w:r w:rsidR="00B46A85">
              <w:t>an MDM governance committee</w:t>
            </w:r>
            <w:r>
              <w:t>.</w:t>
            </w:r>
          </w:p>
          <w:p w14:paraId="3A767A01" w14:textId="7CDD07F1" w:rsidR="00B46A85" w:rsidRDefault="00233414" w:rsidP="001E5102">
            <w:pPr>
              <w:pStyle w:val="Body"/>
              <w:numPr>
                <w:ilvl w:val="0"/>
                <w:numId w:val="3"/>
              </w:numPr>
              <w:ind w:left="714" w:hanging="357"/>
            </w:pPr>
            <w:r>
              <w:t xml:space="preserve">A concern was raised that due to the current health care reforms, there is hesitation to make any </w:t>
            </w:r>
            <w:r w:rsidR="00EB23B8">
              <w:t>changes</w:t>
            </w:r>
            <w:r>
              <w:t xml:space="preserve"> regarding M</w:t>
            </w:r>
            <w:r w:rsidR="00E466C9">
              <w:t>D</w:t>
            </w:r>
            <w:r>
              <w:t>M</w:t>
            </w:r>
            <w:r w:rsidR="001E5102">
              <w:t>s.</w:t>
            </w:r>
          </w:p>
          <w:p w14:paraId="19CF31D0" w14:textId="77777777" w:rsidR="001E5102" w:rsidRDefault="001E5102" w:rsidP="001E5102">
            <w:pPr>
              <w:pStyle w:val="Body"/>
              <w:ind w:left="714"/>
            </w:pPr>
          </w:p>
          <w:p w14:paraId="5C7DEEAA" w14:textId="77777777" w:rsidR="00B46A85" w:rsidRDefault="00B46A85" w:rsidP="00B46A85">
            <w:pPr>
              <w:pStyle w:val="Body"/>
              <w:ind w:left="0"/>
            </w:pPr>
            <w:r>
              <w:t>Central:</w:t>
            </w:r>
          </w:p>
          <w:p w14:paraId="547307AC" w14:textId="49FEA3B9" w:rsidR="00B46A85" w:rsidRDefault="001E5102" w:rsidP="001E5102">
            <w:pPr>
              <w:pStyle w:val="Body"/>
              <w:numPr>
                <w:ilvl w:val="0"/>
                <w:numId w:val="12"/>
              </w:numPr>
            </w:pPr>
            <w:r>
              <w:t>Currently attempting to gain support from Te Whatu Ora to start</w:t>
            </w:r>
            <w:r w:rsidR="00B46A85">
              <w:t xml:space="preserve"> a lung cancer clinical network</w:t>
            </w:r>
            <w:r w:rsidR="00EB23B8">
              <w:t>.</w:t>
            </w:r>
          </w:p>
          <w:p w14:paraId="33CA9AC0" w14:textId="6FAFB744" w:rsidR="00B46A85" w:rsidRDefault="00B46A85" w:rsidP="00B46A85">
            <w:pPr>
              <w:pStyle w:val="Body"/>
            </w:pPr>
          </w:p>
          <w:p w14:paraId="08458632" w14:textId="64404C63" w:rsidR="00B46A85" w:rsidRDefault="00B46A85" w:rsidP="00B46A85">
            <w:pPr>
              <w:pStyle w:val="Body"/>
              <w:ind w:left="0"/>
            </w:pPr>
            <w:r>
              <w:t>Te Manawa Taki:</w:t>
            </w:r>
          </w:p>
          <w:p w14:paraId="758C2FD2" w14:textId="43254BA1" w:rsidR="00EB7490" w:rsidRDefault="00336A8A" w:rsidP="001E5102">
            <w:pPr>
              <w:pStyle w:val="Body"/>
              <w:numPr>
                <w:ilvl w:val="0"/>
                <w:numId w:val="13"/>
              </w:numPr>
            </w:pPr>
            <w:r>
              <w:t>Workforce issues are occurring and have recently lost</w:t>
            </w:r>
            <w:r w:rsidR="00EB7490">
              <w:t xml:space="preserve"> 2 SMOs in radi</w:t>
            </w:r>
            <w:r w:rsidR="00AB0E03">
              <w:t xml:space="preserve">ation </w:t>
            </w:r>
            <w:r w:rsidR="00EB7490">
              <w:t>oncology</w:t>
            </w:r>
            <w:r>
              <w:t>. Radiology and diagnostics resourcing issues are continuing.</w:t>
            </w:r>
          </w:p>
          <w:p w14:paraId="06B162C2" w14:textId="08D32806" w:rsidR="009B2ED6" w:rsidRDefault="00336A8A" w:rsidP="00037522">
            <w:pPr>
              <w:pStyle w:val="Body"/>
              <w:numPr>
                <w:ilvl w:val="0"/>
                <w:numId w:val="13"/>
              </w:numPr>
            </w:pPr>
            <w:r>
              <w:t xml:space="preserve">It was noted that there are still theatre capacity issues in this region and </w:t>
            </w:r>
            <w:r w:rsidR="005901E2">
              <w:t xml:space="preserve">there is difficulty in scheduling cancer operations within a </w:t>
            </w:r>
            <w:r w:rsidR="00366AB4">
              <w:t>31-day</w:t>
            </w:r>
            <w:r w:rsidR="005901E2">
              <w:t xml:space="preserve"> </w:t>
            </w:r>
            <w:r w:rsidR="0022098D">
              <w:t>period</w:t>
            </w:r>
            <w:r w:rsidR="005901E2">
              <w:t>.</w:t>
            </w:r>
          </w:p>
          <w:p w14:paraId="69A17E1F" w14:textId="7A46BC43" w:rsidR="00366AB4" w:rsidRDefault="005901E2" w:rsidP="00037522">
            <w:pPr>
              <w:pStyle w:val="Body"/>
              <w:numPr>
                <w:ilvl w:val="0"/>
                <w:numId w:val="13"/>
              </w:numPr>
            </w:pPr>
            <w:r>
              <w:t>It was suggested that there is a n</w:t>
            </w:r>
            <w:r w:rsidR="00EB7490">
              <w:t>eed</w:t>
            </w:r>
            <w:r>
              <w:t xml:space="preserve"> for</w:t>
            </w:r>
            <w:r w:rsidR="00EB7490">
              <w:t xml:space="preserve"> a central governing body </w:t>
            </w:r>
            <w:r>
              <w:t>to make</w:t>
            </w:r>
            <w:r w:rsidR="00EB7490">
              <w:t xml:space="preserve"> high level decisions </w:t>
            </w:r>
            <w:r w:rsidR="00366AB4">
              <w:t>to</w:t>
            </w:r>
            <w:r>
              <w:t xml:space="preserve"> improve workforce issues and </w:t>
            </w:r>
            <w:r w:rsidR="00366AB4">
              <w:t>resource capacity.</w:t>
            </w:r>
          </w:p>
          <w:p w14:paraId="3B7316D3" w14:textId="7039FF6D" w:rsidR="001D0A02" w:rsidRDefault="009B2ED6" w:rsidP="00037522">
            <w:pPr>
              <w:pStyle w:val="Body"/>
              <w:numPr>
                <w:ilvl w:val="0"/>
                <w:numId w:val="13"/>
              </w:numPr>
            </w:pPr>
            <w:r>
              <w:t>A</w:t>
            </w:r>
            <w:r w:rsidR="001D0A02">
              <w:t xml:space="preserve"> business case</w:t>
            </w:r>
            <w:r>
              <w:t xml:space="preserve"> has</w:t>
            </w:r>
            <w:r w:rsidR="001D0A02">
              <w:t xml:space="preserve"> be</w:t>
            </w:r>
            <w:r>
              <w:t>en</w:t>
            </w:r>
            <w:r w:rsidR="001D0A02">
              <w:t xml:space="preserve"> develop</w:t>
            </w:r>
            <w:r w:rsidR="00A1615E">
              <w:t>e</w:t>
            </w:r>
            <w:r w:rsidR="001D0A02">
              <w:t xml:space="preserve">d to provide </w:t>
            </w:r>
            <w:r>
              <w:t xml:space="preserve">lung </w:t>
            </w:r>
            <w:r w:rsidR="001D0A02">
              <w:t>health care checks to Māori</w:t>
            </w:r>
            <w:r w:rsidR="005513CF">
              <w:t xml:space="preserve"> aged between 45-70 years of age</w:t>
            </w:r>
            <w:r w:rsidR="00A1615E">
              <w:t>. This was presented to the Te Manawa Taki governance group late 2022</w:t>
            </w:r>
            <w:r>
              <w:t xml:space="preserve"> and Te </w:t>
            </w:r>
            <w:proofErr w:type="spellStart"/>
            <w:r>
              <w:t>Arawa</w:t>
            </w:r>
            <w:proofErr w:type="spellEnd"/>
            <w:r>
              <w:t xml:space="preserve"> Iwi </w:t>
            </w:r>
            <w:proofErr w:type="spellStart"/>
            <w:r>
              <w:t>Maori</w:t>
            </w:r>
            <w:proofErr w:type="spellEnd"/>
            <w:r>
              <w:t xml:space="preserve"> Partnership Board. </w:t>
            </w:r>
            <w:r w:rsidR="00516A77">
              <w:t>The c</w:t>
            </w:r>
            <w:r>
              <w:t xml:space="preserve">apital set up cost </w:t>
            </w:r>
            <w:r w:rsidR="00516A77">
              <w:t>is approximately $</w:t>
            </w:r>
            <w:r>
              <w:t>3-4 million for lung health check</w:t>
            </w:r>
            <w:r w:rsidR="00516A77">
              <w:t>s</w:t>
            </w:r>
            <w:r>
              <w:t xml:space="preserve"> which could include heart check</w:t>
            </w:r>
            <w:r w:rsidR="00516A77">
              <w:t xml:space="preserve">s. It is estimated that the </w:t>
            </w:r>
            <w:r>
              <w:t xml:space="preserve">annual running cost of </w:t>
            </w:r>
            <w:r w:rsidR="00516A77">
              <w:t>is</w:t>
            </w:r>
            <w:r>
              <w:t xml:space="preserve"> </w:t>
            </w:r>
            <w:r w:rsidR="00516A77">
              <w:t>$</w:t>
            </w:r>
            <w:r>
              <w:t>3 million</w:t>
            </w:r>
            <w:r w:rsidR="00516A77">
              <w:t>.</w:t>
            </w:r>
          </w:p>
          <w:p w14:paraId="1D220716" w14:textId="77777777" w:rsidR="00AB0E03" w:rsidRDefault="00AB0E03" w:rsidP="00AB0E03">
            <w:pPr>
              <w:pStyle w:val="Body"/>
              <w:ind w:left="0"/>
            </w:pPr>
          </w:p>
          <w:p w14:paraId="3CA887C9" w14:textId="77777777" w:rsidR="00B46A85" w:rsidRDefault="00B46A85" w:rsidP="00B46A85">
            <w:pPr>
              <w:pStyle w:val="Body"/>
              <w:ind w:left="0"/>
            </w:pPr>
            <w:r>
              <w:t>Northern:</w:t>
            </w:r>
          </w:p>
          <w:p w14:paraId="2C3A60D9" w14:textId="1BC6A498" w:rsidR="00EB7490" w:rsidRDefault="009B24B7" w:rsidP="00366AB4">
            <w:pPr>
              <w:pStyle w:val="Body"/>
              <w:numPr>
                <w:ilvl w:val="0"/>
                <w:numId w:val="15"/>
              </w:numPr>
            </w:pPr>
            <w:r>
              <w:lastRenderedPageBreak/>
              <w:t xml:space="preserve">There will be a </w:t>
            </w:r>
            <w:proofErr w:type="spellStart"/>
            <w:r>
              <w:t>p</w:t>
            </w:r>
            <w:r w:rsidR="00EB7490">
              <w:t>rioritisation</w:t>
            </w:r>
            <w:proofErr w:type="spellEnd"/>
            <w:r w:rsidR="00EB7490">
              <w:t xml:space="preserve"> workshop </w:t>
            </w:r>
            <w:r w:rsidR="00114E1C">
              <w:t xml:space="preserve">occurring </w:t>
            </w:r>
            <w:r w:rsidR="00EB7490">
              <w:t xml:space="preserve">across the </w:t>
            </w:r>
            <w:proofErr w:type="spellStart"/>
            <w:r w:rsidR="00EB7490">
              <w:t>tumour</w:t>
            </w:r>
            <w:proofErr w:type="spellEnd"/>
            <w:r w:rsidR="00EB7490">
              <w:t xml:space="preserve"> streams to identify </w:t>
            </w:r>
            <w:r w:rsidR="00114E1C">
              <w:t xml:space="preserve">regional </w:t>
            </w:r>
            <w:r w:rsidR="00EB7490">
              <w:t>priorities</w:t>
            </w:r>
            <w:r w:rsidR="00114E1C">
              <w:t>. Lung cancer in Māori and endometrial cancer in pacific woman are already identified as a regional priority.</w:t>
            </w:r>
          </w:p>
          <w:p w14:paraId="171CE5C1" w14:textId="77777777" w:rsidR="0038358D" w:rsidRDefault="00E7096F" w:rsidP="00366AB4">
            <w:pPr>
              <w:pStyle w:val="Body"/>
              <w:numPr>
                <w:ilvl w:val="0"/>
                <w:numId w:val="15"/>
              </w:numPr>
            </w:pPr>
            <w:r>
              <w:t xml:space="preserve">A new MDM database </w:t>
            </w:r>
            <w:r w:rsidR="0038358D">
              <w:t>will be implemented and will allow for quality review.</w:t>
            </w:r>
          </w:p>
          <w:p w14:paraId="0A34920B" w14:textId="77777777" w:rsidR="00EB7490" w:rsidRDefault="00EB7490" w:rsidP="00366AB4">
            <w:pPr>
              <w:pStyle w:val="Body"/>
              <w:numPr>
                <w:ilvl w:val="0"/>
                <w:numId w:val="15"/>
              </w:numPr>
            </w:pPr>
            <w:r>
              <w:t>Cancer services</w:t>
            </w:r>
            <w:r w:rsidR="001942F4">
              <w:t xml:space="preserve"> in this region are </w:t>
            </w:r>
            <w:r>
              <w:t>send</w:t>
            </w:r>
            <w:r w:rsidR="001942F4">
              <w:t>ing</w:t>
            </w:r>
            <w:r>
              <w:t xml:space="preserve"> out patient centric letters as a standard.</w:t>
            </w:r>
          </w:p>
          <w:p w14:paraId="16F0EA2F" w14:textId="3D769B67" w:rsidR="00AB0E03" w:rsidRPr="00B46A85" w:rsidRDefault="00AB0E03" w:rsidP="00AB0E03">
            <w:pPr>
              <w:pStyle w:val="Body"/>
              <w:ind w:left="0"/>
            </w:pPr>
          </w:p>
        </w:tc>
      </w:tr>
      <w:tr w:rsidR="00304C0B" w:rsidRPr="00E16503" w14:paraId="15005F3F" w14:textId="77777777" w:rsidTr="2EFBEF71">
        <w:tc>
          <w:tcPr>
            <w:tcW w:w="10060" w:type="dxa"/>
            <w:shd w:val="clear" w:color="auto" w:fill="auto"/>
          </w:tcPr>
          <w:p w14:paraId="4003416B" w14:textId="50344690" w:rsidR="00A357B2" w:rsidRPr="0084015F" w:rsidRDefault="004576F0" w:rsidP="0084015F">
            <w:pPr>
              <w:pStyle w:val="ListParagraph"/>
              <w:tabs>
                <w:tab w:val="right" w:leader="underscore" w:pos="5670"/>
                <w:tab w:val="left" w:pos="6237"/>
              </w:tabs>
              <w:spacing w:after="120"/>
              <w:ind w:left="0"/>
              <w:contextualSpacing w:val="0"/>
              <w:rPr>
                <w:rFonts w:asciiTheme="minorHAnsi" w:hAnsiTheme="minorHAnsi" w:cstheme="minorHAnsi"/>
                <w:i/>
                <w:iCs/>
                <w:sz w:val="22"/>
                <w:szCs w:val="22"/>
              </w:rPr>
            </w:pPr>
            <w:r>
              <w:rPr>
                <w:rFonts w:asciiTheme="minorHAnsi" w:hAnsiTheme="minorHAnsi" w:cstheme="minorHAnsi"/>
                <w:b/>
                <w:sz w:val="22"/>
                <w:szCs w:val="22"/>
              </w:rPr>
              <w:lastRenderedPageBreak/>
              <w:t>Any other business</w:t>
            </w:r>
            <w:r w:rsidR="00FD5317" w:rsidRPr="004A0991">
              <w:rPr>
                <w:rFonts w:asciiTheme="minorHAnsi" w:hAnsiTheme="minorHAnsi" w:cstheme="minorHAnsi"/>
                <w:i/>
                <w:iCs/>
                <w:sz w:val="22"/>
                <w:szCs w:val="22"/>
              </w:rPr>
              <w:t xml:space="preserve"> </w:t>
            </w:r>
          </w:p>
          <w:p w14:paraId="5E9193AC" w14:textId="4254C9D9" w:rsidR="00A357B2" w:rsidRDefault="00A357B2" w:rsidP="004576F0">
            <w:pPr>
              <w:pStyle w:val="ListParagraph"/>
              <w:tabs>
                <w:tab w:val="right" w:leader="underscore" w:pos="5670"/>
                <w:tab w:val="left" w:pos="6237"/>
              </w:tabs>
              <w:ind w:left="0"/>
              <w:contextualSpacing w:val="0"/>
              <w:rPr>
                <w:rFonts w:asciiTheme="minorHAnsi" w:hAnsiTheme="minorHAnsi" w:cstheme="minorHAnsi"/>
                <w:sz w:val="22"/>
                <w:szCs w:val="22"/>
              </w:rPr>
            </w:pPr>
            <w:r>
              <w:rPr>
                <w:rFonts w:asciiTheme="minorHAnsi" w:hAnsiTheme="minorHAnsi" w:cstheme="minorHAnsi"/>
                <w:sz w:val="22"/>
                <w:szCs w:val="22"/>
              </w:rPr>
              <w:t>The working group wanted the following items to be added to the next agenda</w:t>
            </w:r>
            <w:r w:rsidR="002D0CDA">
              <w:rPr>
                <w:rFonts w:asciiTheme="minorHAnsi" w:hAnsiTheme="minorHAnsi" w:cstheme="minorHAnsi"/>
                <w:sz w:val="22"/>
                <w:szCs w:val="22"/>
              </w:rPr>
              <w:t>, if possible/ appropriate</w:t>
            </w:r>
            <w:r>
              <w:rPr>
                <w:rFonts w:asciiTheme="minorHAnsi" w:hAnsiTheme="minorHAnsi" w:cstheme="minorHAnsi"/>
                <w:sz w:val="22"/>
                <w:szCs w:val="22"/>
              </w:rPr>
              <w:t>:</w:t>
            </w:r>
          </w:p>
          <w:p w14:paraId="51DA472D" w14:textId="0E29B6B2" w:rsidR="00EB7490" w:rsidRDefault="001A03E2" w:rsidP="00366AB4">
            <w:pPr>
              <w:pStyle w:val="ListParagraph"/>
              <w:numPr>
                <w:ilvl w:val="0"/>
                <w:numId w:val="14"/>
              </w:numPr>
              <w:tabs>
                <w:tab w:val="right" w:leader="underscore" w:pos="5670"/>
                <w:tab w:val="left" w:pos="6237"/>
              </w:tabs>
              <w:contextualSpacing w:val="0"/>
              <w:rPr>
                <w:rFonts w:asciiTheme="minorHAnsi" w:hAnsiTheme="minorHAnsi" w:cstheme="minorHAnsi"/>
                <w:sz w:val="22"/>
                <w:szCs w:val="22"/>
              </w:rPr>
            </w:pPr>
            <w:r>
              <w:rPr>
                <w:rFonts w:asciiTheme="minorHAnsi" w:hAnsiTheme="minorHAnsi" w:cstheme="minorHAnsi"/>
                <w:sz w:val="22"/>
                <w:szCs w:val="22"/>
              </w:rPr>
              <w:t>Lung</w:t>
            </w:r>
            <w:r w:rsidR="00EB7490">
              <w:rPr>
                <w:rFonts w:asciiTheme="minorHAnsi" w:hAnsiTheme="minorHAnsi" w:cstheme="minorHAnsi"/>
                <w:sz w:val="22"/>
                <w:szCs w:val="22"/>
              </w:rPr>
              <w:t xml:space="preserve"> cancer screening</w:t>
            </w:r>
          </w:p>
          <w:p w14:paraId="6BBFEE35" w14:textId="3EE94262" w:rsidR="00EB7490" w:rsidRDefault="00EB7490" w:rsidP="00366AB4">
            <w:pPr>
              <w:pStyle w:val="ListParagraph"/>
              <w:numPr>
                <w:ilvl w:val="0"/>
                <w:numId w:val="14"/>
              </w:numPr>
              <w:tabs>
                <w:tab w:val="right" w:leader="underscore" w:pos="5670"/>
                <w:tab w:val="left" w:pos="6237"/>
              </w:tabs>
              <w:contextualSpacing w:val="0"/>
              <w:rPr>
                <w:rFonts w:asciiTheme="minorHAnsi" w:hAnsiTheme="minorHAnsi" w:cstheme="minorHAnsi"/>
                <w:sz w:val="22"/>
                <w:szCs w:val="22"/>
              </w:rPr>
            </w:pPr>
            <w:r>
              <w:rPr>
                <w:rFonts w:asciiTheme="minorHAnsi" w:hAnsiTheme="minorHAnsi" w:cstheme="minorHAnsi"/>
                <w:sz w:val="22"/>
                <w:szCs w:val="22"/>
              </w:rPr>
              <w:t xml:space="preserve">Update around the CSP work for key </w:t>
            </w:r>
            <w:proofErr w:type="gramStart"/>
            <w:r>
              <w:rPr>
                <w:rFonts w:asciiTheme="minorHAnsi" w:hAnsiTheme="minorHAnsi" w:cstheme="minorHAnsi"/>
                <w:sz w:val="22"/>
                <w:szCs w:val="22"/>
              </w:rPr>
              <w:t>coordination</w:t>
            </w:r>
            <w:proofErr w:type="gramEnd"/>
          </w:p>
          <w:p w14:paraId="15A471FD" w14:textId="7C427720" w:rsidR="00EB7490" w:rsidRDefault="00EB7490" w:rsidP="00366AB4">
            <w:pPr>
              <w:pStyle w:val="ListParagraph"/>
              <w:numPr>
                <w:ilvl w:val="0"/>
                <w:numId w:val="14"/>
              </w:numPr>
              <w:tabs>
                <w:tab w:val="right" w:leader="underscore" w:pos="5670"/>
                <w:tab w:val="left" w:pos="6237"/>
              </w:tabs>
              <w:contextualSpacing w:val="0"/>
              <w:rPr>
                <w:rFonts w:asciiTheme="minorHAnsi" w:hAnsiTheme="minorHAnsi" w:cstheme="minorHAnsi"/>
                <w:sz w:val="22"/>
                <w:szCs w:val="22"/>
              </w:rPr>
            </w:pPr>
            <w:r>
              <w:rPr>
                <w:rFonts w:asciiTheme="minorHAnsi" w:hAnsiTheme="minorHAnsi" w:cstheme="minorHAnsi"/>
                <w:sz w:val="22"/>
                <w:szCs w:val="22"/>
              </w:rPr>
              <w:t>Molecular testing update</w:t>
            </w:r>
          </w:p>
          <w:p w14:paraId="1CE10508" w14:textId="3EC1929B" w:rsidR="00EB7490" w:rsidRDefault="00EB7490" w:rsidP="00366AB4">
            <w:pPr>
              <w:pStyle w:val="ListParagraph"/>
              <w:numPr>
                <w:ilvl w:val="0"/>
                <w:numId w:val="14"/>
              </w:numPr>
              <w:tabs>
                <w:tab w:val="right" w:leader="underscore" w:pos="5670"/>
                <w:tab w:val="left" w:pos="6237"/>
              </w:tabs>
              <w:contextualSpacing w:val="0"/>
              <w:rPr>
                <w:rFonts w:asciiTheme="minorHAnsi" w:hAnsiTheme="minorHAnsi" w:cstheme="minorHAnsi"/>
                <w:sz w:val="22"/>
                <w:szCs w:val="22"/>
              </w:rPr>
            </w:pPr>
            <w:r>
              <w:rPr>
                <w:rFonts w:asciiTheme="minorHAnsi" w:hAnsiTheme="minorHAnsi" w:cstheme="minorHAnsi"/>
                <w:sz w:val="22"/>
                <w:szCs w:val="22"/>
              </w:rPr>
              <w:t xml:space="preserve">Lung cancer </w:t>
            </w:r>
            <w:r w:rsidR="00D41BAC">
              <w:rPr>
                <w:rFonts w:asciiTheme="minorHAnsi" w:hAnsiTheme="minorHAnsi" w:cstheme="minorHAnsi"/>
                <w:sz w:val="22"/>
                <w:szCs w:val="22"/>
              </w:rPr>
              <w:t>M</w:t>
            </w:r>
            <w:r w:rsidR="00A357B2">
              <w:rPr>
                <w:rFonts w:asciiTheme="minorHAnsi" w:hAnsiTheme="minorHAnsi" w:cstheme="minorHAnsi"/>
                <w:sz w:val="22"/>
                <w:szCs w:val="22"/>
              </w:rPr>
              <w:t>ā</w:t>
            </w:r>
            <w:r>
              <w:rPr>
                <w:rFonts w:asciiTheme="minorHAnsi" w:hAnsiTheme="minorHAnsi" w:cstheme="minorHAnsi"/>
                <w:sz w:val="22"/>
                <w:szCs w:val="22"/>
              </w:rPr>
              <w:t>ori pathway</w:t>
            </w:r>
          </w:p>
          <w:p w14:paraId="2D4EB90D" w14:textId="4B0BA405" w:rsidR="008B29C2" w:rsidRDefault="008B29C2" w:rsidP="00366AB4">
            <w:pPr>
              <w:pStyle w:val="ListParagraph"/>
              <w:numPr>
                <w:ilvl w:val="0"/>
                <w:numId w:val="14"/>
              </w:numPr>
              <w:tabs>
                <w:tab w:val="right" w:leader="underscore" w:pos="5670"/>
                <w:tab w:val="left" w:pos="6237"/>
              </w:tabs>
              <w:contextualSpacing w:val="0"/>
              <w:rPr>
                <w:rFonts w:asciiTheme="minorHAnsi" w:hAnsiTheme="minorHAnsi" w:cstheme="minorHAnsi"/>
                <w:sz w:val="22"/>
                <w:szCs w:val="22"/>
              </w:rPr>
            </w:pPr>
            <w:r>
              <w:rPr>
                <w:rFonts w:asciiTheme="minorHAnsi" w:hAnsiTheme="minorHAnsi" w:cstheme="minorHAnsi"/>
                <w:sz w:val="22"/>
                <w:szCs w:val="22"/>
              </w:rPr>
              <w:t>OCCP lung cancer workshop</w:t>
            </w:r>
          </w:p>
          <w:p w14:paraId="18A03FF1" w14:textId="43FC4177" w:rsidR="008B29C2" w:rsidRPr="00EB7490" w:rsidRDefault="008B29C2" w:rsidP="00366AB4">
            <w:pPr>
              <w:pStyle w:val="ListParagraph"/>
              <w:numPr>
                <w:ilvl w:val="0"/>
                <w:numId w:val="14"/>
              </w:numPr>
              <w:tabs>
                <w:tab w:val="right" w:leader="underscore" w:pos="5670"/>
                <w:tab w:val="left" w:pos="6237"/>
              </w:tabs>
              <w:contextualSpacing w:val="0"/>
              <w:rPr>
                <w:rFonts w:asciiTheme="minorHAnsi" w:hAnsiTheme="minorHAnsi" w:cstheme="minorHAnsi"/>
                <w:sz w:val="22"/>
                <w:szCs w:val="22"/>
              </w:rPr>
            </w:pPr>
            <w:r>
              <w:rPr>
                <w:rFonts w:asciiTheme="minorHAnsi" w:hAnsiTheme="minorHAnsi" w:cstheme="minorHAnsi"/>
                <w:sz w:val="22"/>
                <w:szCs w:val="22"/>
              </w:rPr>
              <w:t xml:space="preserve">Infrastructure and how </w:t>
            </w:r>
            <w:r w:rsidR="0084015F">
              <w:rPr>
                <w:rFonts w:asciiTheme="minorHAnsi" w:hAnsiTheme="minorHAnsi" w:cstheme="minorHAnsi"/>
                <w:sz w:val="22"/>
                <w:szCs w:val="22"/>
              </w:rPr>
              <w:t>to</w:t>
            </w:r>
            <w:r>
              <w:rPr>
                <w:rFonts w:asciiTheme="minorHAnsi" w:hAnsiTheme="minorHAnsi" w:cstheme="minorHAnsi"/>
                <w:sz w:val="22"/>
                <w:szCs w:val="22"/>
              </w:rPr>
              <w:t xml:space="preserve"> </w:t>
            </w:r>
            <w:r w:rsidR="00A357B2">
              <w:rPr>
                <w:rFonts w:asciiTheme="minorHAnsi" w:hAnsiTheme="minorHAnsi" w:cstheme="minorHAnsi"/>
                <w:sz w:val="22"/>
                <w:szCs w:val="22"/>
              </w:rPr>
              <w:t>plan</w:t>
            </w:r>
            <w:r>
              <w:rPr>
                <w:rFonts w:asciiTheme="minorHAnsi" w:hAnsiTheme="minorHAnsi" w:cstheme="minorHAnsi"/>
                <w:sz w:val="22"/>
                <w:szCs w:val="22"/>
              </w:rPr>
              <w:t xml:space="preserve"> for lung cancer OCCP</w:t>
            </w:r>
            <w:r w:rsidR="001A03E2">
              <w:rPr>
                <w:rFonts w:asciiTheme="minorHAnsi" w:hAnsiTheme="minorHAnsi" w:cstheme="minorHAnsi"/>
                <w:sz w:val="22"/>
                <w:szCs w:val="22"/>
              </w:rPr>
              <w:t>.</w:t>
            </w:r>
          </w:p>
          <w:p w14:paraId="142C8C79" w14:textId="7A8A9FC2" w:rsidR="00EB7490" w:rsidRDefault="00EB7490" w:rsidP="004576F0">
            <w:pPr>
              <w:pStyle w:val="ListParagraph"/>
              <w:tabs>
                <w:tab w:val="right" w:leader="underscore" w:pos="5670"/>
                <w:tab w:val="left" w:pos="6237"/>
              </w:tabs>
              <w:ind w:left="0"/>
              <w:contextualSpacing w:val="0"/>
              <w:rPr>
                <w:rFonts w:asciiTheme="minorHAnsi" w:hAnsiTheme="minorHAnsi" w:cstheme="minorHAnsi"/>
                <w:i/>
                <w:iCs/>
                <w:sz w:val="22"/>
                <w:szCs w:val="22"/>
              </w:rPr>
            </w:pPr>
          </w:p>
          <w:p w14:paraId="04BD2413" w14:textId="22D73430" w:rsidR="00623E50" w:rsidRDefault="001B3755" w:rsidP="2EFBEF71">
            <w:pPr>
              <w:pStyle w:val="ListParagraph"/>
              <w:tabs>
                <w:tab w:val="right" w:leader="underscore" w:pos="5670"/>
                <w:tab w:val="left" w:pos="6237"/>
              </w:tabs>
              <w:ind w:left="0"/>
              <w:rPr>
                <w:rFonts w:asciiTheme="minorHAnsi" w:hAnsiTheme="minorHAnsi" w:cstheme="minorBidi"/>
                <w:sz w:val="22"/>
                <w:szCs w:val="22"/>
              </w:rPr>
            </w:pPr>
            <w:r w:rsidRPr="2EFBEF71">
              <w:rPr>
                <w:rFonts w:asciiTheme="minorHAnsi" w:hAnsiTheme="minorHAnsi" w:cstheme="minorBidi"/>
                <w:sz w:val="22"/>
                <w:szCs w:val="22"/>
              </w:rPr>
              <w:t xml:space="preserve">The working group confirmed that the next meeting </w:t>
            </w:r>
            <w:r w:rsidR="002D0CDA" w:rsidRPr="2EFBEF71">
              <w:rPr>
                <w:rFonts w:asciiTheme="minorHAnsi" w:hAnsiTheme="minorHAnsi" w:cstheme="minorBidi"/>
                <w:sz w:val="22"/>
                <w:szCs w:val="22"/>
              </w:rPr>
              <w:t>will</w:t>
            </w:r>
            <w:r w:rsidR="74EC34D0" w:rsidRPr="2EFBEF71">
              <w:rPr>
                <w:rFonts w:asciiTheme="minorHAnsi" w:hAnsiTheme="minorHAnsi" w:cstheme="minorBidi"/>
                <w:sz w:val="22"/>
                <w:szCs w:val="22"/>
              </w:rPr>
              <w:t xml:space="preserve"> </w:t>
            </w:r>
            <w:r w:rsidRPr="2EFBEF71">
              <w:rPr>
                <w:rFonts w:asciiTheme="minorHAnsi" w:hAnsiTheme="minorHAnsi" w:cstheme="minorBidi"/>
                <w:sz w:val="22"/>
                <w:szCs w:val="22"/>
              </w:rPr>
              <w:t>be hel</w:t>
            </w:r>
            <w:r w:rsidR="00A357B2" w:rsidRPr="2EFBEF71">
              <w:rPr>
                <w:rFonts w:asciiTheme="minorHAnsi" w:hAnsiTheme="minorHAnsi" w:cstheme="minorBidi"/>
                <w:sz w:val="22"/>
                <w:szCs w:val="22"/>
              </w:rPr>
              <w:t>d online Tuesday November 21</w:t>
            </w:r>
            <w:r w:rsidR="00A357B2" w:rsidRPr="2EFBEF71">
              <w:rPr>
                <w:rFonts w:asciiTheme="minorHAnsi" w:hAnsiTheme="minorHAnsi" w:cstheme="minorBidi"/>
                <w:sz w:val="22"/>
                <w:szCs w:val="22"/>
                <w:vertAlign w:val="superscript"/>
              </w:rPr>
              <w:t>st</w:t>
            </w:r>
            <w:r w:rsidR="00A357B2" w:rsidRPr="2EFBEF71">
              <w:rPr>
                <w:rFonts w:asciiTheme="minorHAnsi" w:hAnsiTheme="minorHAnsi" w:cstheme="minorBidi"/>
                <w:sz w:val="22"/>
                <w:szCs w:val="22"/>
              </w:rPr>
              <w:t xml:space="preserve"> from 9.30am – 12.30pm.</w:t>
            </w:r>
          </w:p>
          <w:p w14:paraId="6AB0193A" w14:textId="1CB2719C" w:rsidR="002D0CDA" w:rsidRPr="008B29C2" w:rsidRDefault="002D0CDA" w:rsidP="008B29C2">
            <w:pPr>
              <w:pStyle w:val="ListParagraph"/>
              <w:tabs>
                <w:tab w:val="right" w:leader="underscore" w:pos="5670"/>
                <w:tab w:val="left" w:pos="6237"/>
              </w:tabs>
              <w:ind w:left="0"/>
              <w:contextualSpacing w:val="0"/>
              <w:rPr>
                <w:rFonts w:asciiTheme="minorHAnsi" w:hAnsiTheme="minorHAnsi" w:cstheme="minorHAnsi"/>
                <w:i/>
                <w:iCs/>
                <w:sz w:val="22"/>
                <w:szCs w:val="22"/>
              </w:rPr>
            </w:pPr>
          </w:p>
        </w:tc>
      </w:tr>
      <w:tr w:rsidR="00304C0B" w:rsidRPr="00E16503" w14:paraId="5167D039" w14:textId="77777777" w:rsidTr="2EFBEF71">
        <w:tc>
          <w:tcPr>
            <w:tcW w:w="10060" w:type="dxa"/>
            <w:shd w:val="clear" w:color="auto" w:fill="auto"/>
          </w:tcPr>
          <w:p w14:paraId="56622BFB" w14:textId="41828ED1" w:rsidR="00700025" w:rsidRPr="001B3755" w:rsidRDefault="00304C0B" w:rsidP="0084015F">
            <w:pPr>
              <w:tabs>
                <w:tab w:val="right" w:leader="underscore" w:pos="5670"/>
                <w:tab w:val="left" w:pos="6237"/>
              </w:tabs>
              <w:spacing w:after="120"/>
              <w:rPr>
                <w:sz w:val="22"/>
                <w:szCs w:val="22"/>
              </w:rPr>
            </w:pPr>
            <w:r w:rsidRPr="00E16503">
              <w:rPr>
                <w:rFonts w:asciiTheme="minorHAnsi" w:hAnsiTheme="minorHAnsi" w:cstheme="minorHAnsi"/>
                <w:b/>
                <w:sz w:val="22"/>
                <w:szCs w:val="22"/>
              </w:rPr>
              <w:t>Close</w:t>
            </w:r>
          </w:p>
          <w:p w14:paraId="4AB6C940" w14:textId="77777777" w:rsidR="00700025" w:rsidRDefault="00386AB1" w:rsidP="001B3755">
            <w:pPr>
              <w:pStyle w:val="MOHBodyTExt"/>
              <w:ind w:left="320" w:hanging="320"/>
              <w:jc w:val="left"/>
              <w:rPr>
                <w:rFonts w:asciiTheme="minorHAnsi" w:hAnsiTheme="minorHAnsi" w:cstheme="minorHAnsi"/>
                <w:lang w:val="en-NZ"/>
              </w:rPr>
            </w:pPr>
            <w:r w:rsidRPr="00E16503">
              <w:rPr>
                <w:rFonts w:asciiTheme="minorHAnsi" w:hAnsiTheme="minorHAnsi" w:cstheme="minorHAnsi"/>
                <w:lang w:val="en-NZ"/>
              </w:rPr>
              <w:t xml:space="preserve">The meeting closed </w:t>
            </w:r>
            <w:r w:rsidR="00304C0B" w:rsidRPr="00E16503">
              <w:rPr>
                <w:rFonts w:asciiTheme="minorHAnsi" w:hAnsiTheme="minorHAnsi" w:cstheme="minorHAnsi"/>
                <w:lang w:val="en-NZ"/>
              </w:rPr>
              <w:t xml:space="preserve">at </w:t>
            </w:r>
            <w:r w:rsidR="005E18D9" w:rsidRPr="008B29C2">
              <w:rPr>
                <w:rFonts w:asciiTheme="minorHAnsi" w:hAnsiTheme="minorHAnsi" w:cstheme="minorHAnsi"/>
                <w:lang w:val="en-NZ"/>
              </w:rPr>
              <w:t>3:</w:t>
            </w:r>
            <w:r w:rsidR="008B29C2" w:rsidRPr="008B29C2">
              <w:rPr>
                <w:rFonts w:asciiTheme="minorHAnsi" w:hAnsiTheme="minorHAnsi" w:cstheme="minorHAnsi"/>
                <w:lang w:val="en-NZ"/>
              </w:rPr>
              <w:t>20</w:t>
            </w:r>
            <w:r w:rsidR="006D6997" w:rsidRPr="008B29C2">
              <w:rPr>
                <w:rFonts w:asciiTheme="minorHAnsi" w:hAnsiTheme="minorHAnsi" w:cstheme="minorHAnsi"/>
                <w:lang w:val="en-NZ"/>
              </w:rPr>
              <w:t>pm</w:t>
            </w:r>
            <w:r w:rsidR="00FA21A9" w:rsidRPr="00E16503">
              <w:rPr>
                <w:rFonts w:asciiTheme="minorHAnsi" w:hAnsiTheme="minorHAnsi" w:cstheme="minorHAnsi"/>
                <w:lang w:val="en-NZ"/>
              </w:rPr>
              <w:t xml:space="preserve"> with a Karakia.</w:t>
            </w:r>
          </w:p>
          <w:p w14:paraId="6181FBFD" w14:textId="75E0C371" w:rsidR="002D0CDA" w:rsidRPr="00E16503" w:rsidRDefault="002D0CDA" w:rsidP="001B3755">
            <w:pPr>
              <w:pStyle w:val="MOHBodyTExt"/>
              <w:ind w:left="320" w:hanging="320"/>
              <w:jc w:val="left"/>
              <w:rPr>
                <w:rFonts w:asciiTheme="minorHAnsi" w:hAnsiTheme="minorHAnsi" w:cstheme="minorHAnsi"/>
                <w:lang w:val="en-NZ"/>
              </w:rPr>
            </w:pPr>
          </w:p>
        </w:tc>
      </w:tr>
    </w:tbl>
    <w:p w14:paraId="15916197" w14:textId="5E7D4934" w:rsidR="00A25E85" w:rsidRDefault="00A25E85" w:rsidP="00E16503">
      <w:pPr>
        <w:tabs>
          <w:tab w:val="right" w:leader="underscore" w:pos="5670"/>
          <w:tab w:val="left" w:pos="6237"/>
        </w:tabs>
        <w:rPr>
          <w:rFonts w:ascii="Calibri" w:hAnsi="Calibri" w:cs="Calibri"/>
          <w:sz w:val="22"/>
          <w:szCs w:val="22"/>
        </w:rPr>
      </w:pPr>
    </w:p>
    <w:p w14:paraId="076E48D4" w14:textId="77777777" w:rsidR="00A25E85" w:rsidRDefault="00A25E85">
      <w:pPr>
        <w:rPr>
          <w:rFonts w:ascii="Calibri" w:hAnsi="Calibri" w:cs="Calibri"/>
          <w:sz w:val="22"/>
          <w:szCs w:val="22"/>
        </w:rPr>
      </w:pPr>
      <w:r>
        <w:rPr>
          <w:rFonts w:ascii="Calibri" w:hAnsi="Calibri" w:cs="Calibri"/>
          <w:sz w:val="22"/>
          <w:szCs w:val="22"/>
        </w:rPr>
        <w:br w:type="page"/>
      </w:r>
    </w:p>
    <w:p w14:paraId="1C54062A" w14:textId="42DC2B41" w:rsidR="00DD1246" w:rsidRDefault="00A25E85" w:rsidP="00E16503">
      <w:pPr>
        <w:tabs>
          <w:tab w:val="right" w:leader="underscore" w:pos="5670"/>
          <w:tab w:val="left" w:pos="6237"/>
        </w:tabs>
        <w:rPr>
          <w:rFonts w:ascii="Calibri" w:hAnsi="Calibri" w:cs="Calibri"/>
          <w:sz w:val="22"/>
          <w:szCs w:val="22"/>
        </w:rPr>
      </w:pPr>
      <w:r>
        <w:rPr>
          <w:rFonts w:ascii="Calibri" w:hAnsi="Calibri" w:cs="Calibri"/>
          <w:sz w:val="22"/>
          <w:szCs w:val="22"/>
        </w:rPr>
        <w:lastRenderedPageBreak/>
        <w:t>National Lung Cancer Action Points Register as of 13 March 2023:</w:t>
      </w:r>
    </w:p>
    <w:tbl>
      <w:tblPr>
        <w:tblStyle w:val="TableGrid"/>
        <w:tblW w:w="0" w:type="auto"/>
        <w:tblLook w:val="04A0" w:firstRow="1" w:lastRow="0" w:firstColumn="1" w:lastColumn="0" w:noHBand="0" w:noVBand="1"/>
      </w:tblPr>
      <w:tblGrid>
        <w:gridCol w:w="562"/>
        <w:gridCol w:w="3402"/>
        <w:gridCol w:w="1983"/>
        <w:gridCol w:w="1983"/>
        <w:gridCol w:w="1983"/>
      </w:tblGrid>
      <w:tr w:rsidR="00A25E85" w14:paraId="3627784F" w14:textId="77777777" w:rsidTr="2EFBEF71">
        <w:tc>
          <w:tcPr>
            <w:tcW w:w="562" w:type="dxa"/>
          </w:tcPr>
          <w:p w14:paraId="60F93FF5" w14:textId="05F49513" w:rsidR="00A25E85" w:rsidRDefault="00A25E85" w:rsidP="00E16503">
            <w:pPr>
              <w:tabs>
                <w:tab w:val="right" w:leader="underscore" w:pos="5670"/>
                <w:tab w:val="left" w:pos="6237"/>
              </w:tabs>
              <w:rPr>
                <w:rFonts w:ascii="Calibri" w:hAnsi="Calibri" w:cs="Calibri"/>
                <w:sz w:val="22"/>
                <w:szCs w:val="22"/>
              </w:rPr>
            </w:pPr>
            <w:r>
              <w:rPr>
                <w:rFonts w:ascii="Calibri" w:hAnsi="Calibri" w:cs="Calibri"/>
                <w:sz w:val="22"/>
                <w:szCs w:val="22"/>
              </w:rPr>
              <w:t>No.</w:t>
            </w:r>
          </w:p>
        </w:tc>
        <w:tc>
          <w:tcPr>
            <w:tcW w:w="3402" w:type="dxa"/>
          </w:tcPr>
          <w:p w14:paraId="55177843" w14:textId="3B97D7C7" w:rsidR="00A25E85" w:rsidRDefault="00A25E85" w:rsidP="00E16503">
            <w:pPr>
              <w:tabs>
                <w:tab w:val="right" w:leader="underscore" w:pos="5670"/>
                <w:tab w:val="left" w:pos="6237"/>
              </w:tabs>
              <w:rPr>
                <w:rFonts w:ascii="Calibri" w:hAnsi="Calibri" w:cs="Calibri"/>
                <w:sz w:val="22"/>
                <w:szCs w:val="22"/>
              </w:rPr>
            </w:pPr>
            <w:r>
              <w:rPr>
                <w:rFonts w:ascii="Calibri" w:hAnsi="Calibri" w:cs="Calibri"/>
                <w:sz w:val="22"/>
                <w:szCs w:val="22"/>
              </w:rPr>
              <w:t>Action Point</w:t>
            </w:r>
          </w:p>
        </w:tc>
        <w:tc>
          <w:tcPr>
            <w:tcW w:w="1983" w:type="dxa"/>
          </w:tcPr>
          <w:p w14:paraId="006D8F84" w14:textId="55574407" w:rsidR="00A25E85" w:rsidRDefault="00A25E85" w:rsidP="00E16503">
            <w:pPr>
              <w:tabs>
                <w:tab w:val="right" w:leader="underscore" w:pos="5670"/>
                <w:tab w:val="left" w:pos="6237"/>
              </w:tabs>
              <w:rPr>
                <w:rFonts w:ascii="Calibri" w:hAnsi="Calibri" w:cs="Calibri"/>
                <w:sz w:val="22"/>
                <w:szCs w:val="22"/>
              </w:rPr>
            </w:pPr>
            <w:r>
              <w:rPr>
                <w:rFonts w:ascii="Calibri" w:hAnsi="Calibri" w:cs="Calibri"/>
                <w:sz w:val="22"/>
                <w:szCs w:val="22"/>
              </w:rPr>
              <w:t>Date Raised</w:t>
            </w:r>
          </w:p>
        </w:tc>
        <w:tc>
          <w:tcPr>
            <w:tcW w:w="1983" w:type="dxa"/>
          </w:tcPr>
          <w:p w14:paraId="06276105" w14:textId="599D946F" w:rsidR="00A25E85" w:rsidRDefault="00A25E85" w:rsidP="00E16503">
            <w:pPr>
              <w:tabs>
                <w:tab w:val="right" w:leader="underscore" w:pos="5670"/>
                <w:tab w:val="left" w:pos="6237"/>
              </w:tabs>
              <w:rPr>
                <w:rFonts w:ascii="Calibri" w:hAnsi="Calibri" w:cs="Calibri"/>
                <w:sz w:val="22"/>
                <w:szCs w:val="22"/>
              </w:rPr>
            </w:pPr>
            <w:r>
              <w:rPr>
                <w:rFonts w:ascii="Calibri" w:hAnsi="Calibri" w:cs="Calibri"/>
                <w:sz w:val="22"/>
                <w:szCs w:val="22"/>
              </w:rPr>
              <w:t>Lead</w:t>
            </w:r>
          </w:p>
        </w:tc>
        <w:tc>
          <w:tcPr>
            <w:tcW w:w="1983" w:type="dxa"/>
          </w:tcPr>
          <w:p w14:paraId="2FC1BAC9" w14:textId="52C00042" w:rsidR="00A25E85" w:rsidRDefault="00A25E85" w:rsidP="00E16503">
            <w:pPr>
              <w:tabs>
                <w:tab w:val="right" w:leader="underscore" w:pos="5670"/>
                <w:tab w:val="left" w:pos="6237"/>
              </w:tabs>
              <w:rPr>
                <w:rFonts w:ascii="Calibri" w:hAnsi="Calibri" w:cs="Calibri"/>
                <w:sz w:val="22"/>
                <w:szCs w:val="22"/>
              </w:rPr>
            </w:pPr>
            <w:r>
              <w:rPr>
                <w:rFonts w:ascii="Calibri" w:hAnsi="Calibri" w:cs="Calibri"/>
                <w:sz w:val="22"/>
                <w:szCs w:val="22"/>
              </w:rPr>
              <w:t>Status</w:t>
            </w:r>
          </w:p>
        </w:tc>
      </w:tr>
      <w:tr w:rsidR="00A25E85" w14:paraId="6A4A84A1" w14:textId="77777777" w:rsidTr="2EFBEF71">
        <w:tc>
          <w:tcPr>
            <w:tcW w:w="562" w:type="dxa"/>
          </w:tcPr>
          <w:p w14:paraId="233F4D99" w14:textId="67C245D7" w:rsidR="00A25E85" w:rsidRDefault="00A25E85" w:rsidP="00E16503">
            <w:pPr>
              <w:tabs>
                <w:tab w:val="right" w:leader="underscore" w:pos="5670"/>
                <w:tab w:val="left" w:pos="6237"/>
              </w:tabs>
              <w:rPr>
                <w:rFonts w:ascii="Calibri" w:hAnsi="Calibri" w:cs="Calibri"/>
                <w:sz w:val="22"/>
                <w:szCs w:val="22"/>
              </w:rPr>
            </w:pPr>
            <w:r>
              <w:rPr>
                <w:rFonts w:ascii="Calibri" w:hAnsi="Calibri" w:cs="Calibri"/>
                <w:sz w:val="22"/>
                <w:szCs w:val="22"/>
              </w:rPr>
              <w:t>1</w:t>
            </w:r>
            <w:r w:rsidR="00344A7A">
              <w:rPr>
                <w:rFonts w:ascii="Calibri" w:hAnsi="Calibri" w:cs="Calibri"/>
                <w:sz w:val="22"/>
                <w:szCs w:val="22"/>
              </w:rPr>
              <w:t>.</w:t>
            </w:r>
          </w:p>
        </w:tc>
        <w:tc>
          <w:tcPr>
            <w:tcW w:w="3402" w:type="dxa"/>
          </w:tcPr>
          <w:p w14:paraId="4E90AF1D" w14:textId="0C6299D5" w:rsidR="00A25E85" w:rsidRDefault="00631604" w:rsidP="00E16503">
            <w:pPr>
              <w:tabs>
                <w:tab w:val="right" w:leader="underscore" w:pos="5670"/>
                <w:tab w:val="left" w:pos="6237"/>
              </w:tabs>
              <w:rPr>
                <w:rFonts w:ascii="Calibri" w:hAnsi="Calibri" w:cs="Calibri"/>
                <w:sz w:val="22"/>
                <w:szCs w:val="22"/>
              </w:rPr>
            </w:pPr>
            <w:r>
              <w:rPr>
                <w:rFonts w:ascii="Calibri" w:hAnsi="Calibri" w:cs="Calibri"/>
                <w:sz w:val="22"/>
                <w:szCs w:val="22"/>
              </w:rPr>
              <w:t>Nominations for a Chair-Elect now open – send nominations to Lydia.rickard@teaho.govt.nz</w:t>
            </w:r>
          </w:p>
        </w:tc>
        <w:tc>
          <w:tcPr>
            <w:tcW w:w="1983" w:type="dxa"/>
          </w:tcPr>
          <w:p w14:paraId="1F9ABEC8" w14:textId="054947B1" w:rsidR="00A25E85" w:rsidRDefault="00631604" w:rsidP="00E16503">
            <w:pPr>
              <w:tabs>
                <w:tab w:val="right" w:leader="underscore" w:pos="5670"/>
                <w:tab w:val="left" w:pos="6237"/>
              </w:tabs>
              <w:rPr>
                <w:rFonts w:ascii="Calibri" w:hAnsi="Calibri" w:cs="Calibri"/>
                <w:sz w:val="22"/>
                <w:szCs w:val="22"/>
              </w:rPr>
            </w:pPr>
            <w:r>
              <w:rPr>
                <w:rFonts w:ascii="Calibri" w:hAnsi="Calibri" w:cs="Calibri"/>
                <w:sz w:val="22"/>
                <w:szCs w:val="22"/>
              </w:rPr>
              <w:t>29/11/22</w:t>
            </w:r>
          </w:p>
        </w:tc>
        <w:tc>
          <w:tcPr>
            <w:tcW w:w="1983" w:type="dxa"/>
          </w:tcPr>
          <w:p w14:paraId="0E95D0EE" w14:textId="10824C95" w:rsidR="00A25E85" w:rsidRDefault="00631604" w:rsidP="00E16503">
            <w:pPr>
              <w:tabs>
                <w:tab w:val="right" w:leader="underscore" w:pos="5670"/>
                <w:tab w:val="left" w:pos="6237"/>
              </w:tabs>
              <w:rPr>
                <w:rFonts w:ascii="Calibri" w:hAnsi="Calibri" w:cs="Calibri"/>
                <w:sz w:val="22"/>
                <w:szCs w:val="22"/>
              </w:rPr>
            </w:pPr>
            <w:r>
              <w:rPr>
                <w:rFonts w:ascii="Calibri" w:hAnsi="Calibri" w:cs="Calibri"/>
                <w:sz w:val="22"/>
                <w:szCs w:val="22"/>
              </w:rPr>
              <w:t>Chair</w:t>
            </w:r>
          </w:p>
        </w:tc>
        <w:tc>
          <w:tcPr>
            <w:tcW w:w="1983" w:type="dxa"/>
          </w:tcPr>
          <w:p w14:paraId="247CFEDF" w14:textId="15A1C4AF" w:rsidR="00A25E85" w:rsidRDefault="00F00683" w:rsidP="00E16503">
            <w:pPr>
              <w:tabs>
                <w:tab w:val="right" w:leader="underscore" w:pos="5670"/>
                <w:tab w:val="left" w:pos="6237"/>
              </w:tabs>
              <w:rPr>
                <w:rFonts w:ascii="Calibri" w:hAnsi="Calibri" w:cs="Calibri"/>
                <w:sz w:val="22"/>
                <w:szCs w:val="22"/>
              </w:rPr>
            </w:pPr>
            <w:r>
              <w:rPr>
                <w:rFonts w:ascii="Calibri" w:hAnsi="Calibri" w:cs="Calibri"/>
                <w:sz w:val="22"/>
                <w:szCs w:val="22"/>
              </w:rPr>
              <w:t>In progress</w:t>
            </w:r>
          </w:p>
        </w:tc>
      </w:tr>
      <w:tr w:rsidR="00A25E85" w14:paraId="7FB9D49A" w14:textId="77777777" w:rsidTr="2EFBEF71">
        <w:tc>
          <w:tcPr>
            <w:tcW w:w="562" w:type="dxa"/>
          </w:tcPr>
          <w:p w14:paraId="47CF099A" w14:textId="22FE274B" w:rsidR="00A25E85" w:rsidRDefault="00A25E85" w:rsidP="00E16503">
            <w:pPr>
              <w:tabs>
                <w:tab w:val="right" w:leader="underscore" w:pos="5670"/>
                <w:tab w:val="left" w:pos="6237"/>
              </w:tabs>
              <w:rPr>
                <w:rFonts w:ascii="Calibri" w:hAnsi="Calibri" w:cs="Calibri"/>
                <w:sz w:val="22"/>
                <w:szCs w:val="22"/>
              </w:rPr>
            </w:pPr>
            <w:r>
              <w:rPr>
                <w:rFonts w:ascii="Calibri" w:hAnsi="Calibri" w:cs="Calibri"/>
                <w:sz w:val="22"/>
                <w:szCs w:val="22"/>
              </w:rPr>
              <w:t>2</w:t>
            </w:r>
            <w:r w:rsidR="00344A7A">
              <w:rPr>
                <w:rFonts w:ascii="Calibri" w:hAnsi="Calibri" w:cs="Calibri"/>
                <w:sz w:val="22"/>
                <w:szCs w:val="22"/>
              </w:rPr>
              <w:t>.</w:t>
            </w:r>
          </w:p>
        </w:tc>
        <w:tc>
          <w:tcPr>
            <w:tcW w:w="3402" w:type="dxa"/>
          </w:tcPr>
          <w:p w14:paraId="3E2E1166" w14:textId="77777777" w:rsidR="00A25E85" w:rsidRDefault="005B3776" w:rsidP="00E16503">
            <w:pPr>
              <w:tabs>
                <w:tab w:val="right" w:leader="underscore" w:pos="5670"/>
                <w:tab w:val="left" w:pos="6237"/>
              </w:tabs>
              <w:rPr>
                <w:rFonts w:ascii="Calibri" w:hAnsi="Calibri" w:cs="Calibri"/>
                <w:sz w:val="22"/>
                <w:szCs w:val="22"/>
              </w:rPr>
            </w:pPr>
            <w:r>
              <w:rPr>
                <w:rFonts w:ascii="Calibri" w:hAnsi="Calibri" w:cs="Calibri"/>
                <w:sz w:val="22"/>
                <w:szCs w:val="22"/>
              </w:rPr>
              <w:t>Add to November agenda:</w:t>
            </w:r>
          </w:p>
          <w:p w14:paraId="085E452F" w14:textId="6DCC0E81" w:rsidR="005B3776" w:rsidRDefault="773F221D" w:rsidP="2EFBEF71">
            <w:pPr>
              <w:pStyle w:val="ListParagraph"/>
              <w:numPr>
                <w:ilvl w:val="0"/>
                <w:numId w:val="1"/>
              </w:numPr>
              <w:tabs>
                <w:tab w:val="right" w:leader="underscore" w:pos="5670"/>
                <w:tab w:val="left" w:pos="6237"/>
              </w:tabs>
              <w:rPr>
                <w:rFonts w:asciiTheme="minorHAnsi" w:hAnsiTheme="minorHAnsi" w:cstheme="minorBidi"/>
                <w:sz w:val="22"/>
                <w:szCs w:val="22"/>
              </w:rPr>
            </w:pPr>
            <w:r w:rsidRPr="2EFBEF71">
              <w:rPr>
                <w:rFonts w:asciiTheme="minorHAnsi" w:hAnsiTheme="minorHAnsi" w:cstheme="minorBidi"/>
                <w:sz w:val="22"/>
                <w:szCs w:val="22"/>
              </w:rPr>
              <w:t>Lung cancer screening</w:t>
            </w:r>
          </w:p>
          <w:p w14:paraId="48556D77" w14:textId="737D13E7" w:rsidR="00FC09C4" w:rsidRDefault="00FC09C4" w:rsidP="2EFBEF71">
            <w:pPr>
              <w:pStyle w:val="ListParagraph"/>
              <w:numPr>
                <w:ilvl w:val="0"/>
                <w:numId w:val="1"/>
              </w:numPr>
              <w:tabs>
                <w:tab w:val="right" w:leader="underscore" w:pos="5670"/>
                <w:tab w:val="left" w:pos="6237"/>
              </w:tabs>
              <w:rPr>
                <w:rFonts w:asciiTheme="minorHAnsi" w:hAnsiTheme="minorHAnsi" w:cstheme="minorBidi"/>
                <w:sz w:val="22"/>
                <w:szCs w:val="22"/>
              </w:rPr>
            </w:pPr>
            <w:r w:rsidRPr="2EFBEF71">
              <w:rPr>
                <w:rFonts w:asciiTheme="minorHAnsi" w:hAnsiTheme="minorHAnsi" w:cstheme="minorBidi"/>
                <w:sz w:val="22"/>
                <w:szCs w:val="22"/>
              </w:rPr>
              <w:t>Commissioning for future lung cancer services.</w:t>
            </w:r>
          </w:p>
          <w:p w14:paraId="2390C85C" w14:textId="77777777" w:rsidR="005B3776" w:rsidRDefault="773F221D" w:rsidP="2EFBEF71">
            <w:pPr>
              <w:pStyle w:val="ListParagraph"/>
              <w:numPr>
                <w:ilvl w:val="0"/>
                <w:numId w:val="1"/>
              </w:numPr>
              <w:tabs>
                <w:tab w:val="right" w:leader="underscore" w:pos="5670"/>
                <w:tab w:val="left" w:pos="6237"/>
              </w:tabs>
              <w:rPr>
                <w:rFonts w:asciiTheme="minorHAnsi" w:hAnsiTheme="minorHAnsi" w:cstheme="minorBidi"/>
                <w:sz w:val="22"/>
                <w:szCs w:val="22"/>
              </w:rPr>
            </w:pPr>
            <w:r w:rsidRPr="2EFBEF71">
              <w:rPr>
                <w:rFonts w:asciiTheme="minorHAnsi" w:hAnsiTheme="minorHAnsi" w:cstheme="minorBidi"/>
                <w:sz w:val="22"/>
                <w:szCs w:val="22"/>
              </w:rPr>
              <w:t xml:space="preserve">Update around the CSP work for key </w:t>
            </w:r>
            <w:proofErr w:type="gramStart"/>
            <w:r w:rsidRPr="2EFBEF71">
              <w:rPr>
                <w:rFonts w:asciiTheme="minorHAnsi" w:hAnsiTheme="minorHAnsi" w:cstheme="minorBidi"/>
                <w:sz w:val="22"/>
                <w:szCs w:val="22"/>
              </w:rPr>
              <w:t>coordination</w:t>
            </w:r>
            <w:proofErr w:type="gramEnd"/>
          </w:p>
          <w:p w14:paraId="04633250" w14:textId="77777777" w:rsidR="005B3776" w:rsidRDefault="773F221D" w:rsidP="2EFBEF71">
            <w:pPr>
              <w:pStyle w:val="ListParagraph"/>
              <w:numPr>
                <w:ilvl w:val="0"/>
                <w:numId w:val="1"/>
              </w:numPr>
              <w:tabs>
                <w:tab w:val="right" w:leader="underscore" w:pos="5670"/>
                <w:tab w:val="left" w:pos="6237"/>
              </w:tabs>
              <w:rPr>
                <w:rFonts w:asciiTheme="minorHAnsi" w:hAnsiTheme="minorHAnsi" w:cstheme="minorBidi"/>
                <w:sz w:val="22"/>
                <w:szCs w:val="22"/>
              </w:rPr>
            </w:pPr>
            <w:r w:rsidRPr="2EFBEF71">
              <w:rPr>
                <w:rFonts w:asciiTheme="minorHAnsi" w:hAnsiTheme="minorHAnsi" w:cstheme="minorBidi"/>
                <w:sz w:val="22"/>
                <w:szCs w:val="22"/>
              </w:rPr>
              <w:t>Molecular testing update</w:t>
            </w:r>
          </w:p>
          <w:p w14:paraId="6C8DE613" w14:textId="77777777" w:rsidR="005B3776" w:rsidRDefault="773F221D" w:rsidP="2EFBEF71">
            <w:pPr>
              <w:pStyle w:val="ListParagraph"/>
              <w:numPr>
                <w:ilvl w:val="0"/>
                <w:numId w:val="1"/>
              </w:numPr>
              <w:tabs>
                <w:tab w:val="right" w:leader="underscore" w:pos="5670"/>
                <w:tab w:val="left" w:pos="6237"/>
              </w:tabs>
              <w:rPr>
                <w:rFonts w:asciiTheme="minorHAnsi" w:hAnsiTheme="minorHAnsi" w:cstheme="minorBidi"/>
                <w:sz w:val="22"/>
                <w:szCs w:val="22"/>
              </w:rPr>
            </w:pPr>
            <w:r w:rsidRPr="2EFBEF71">
              <w:rPr>
                <w:rFonts w:asciiTheme="minorHAnsi" w:hAnsiTheme="minorHAnsi" w:cstheme="minorBidi"/>
                <w:sz w:val="22"/>
                <w:szCs w:val="22"/>
              </w:rPr>
              <w:t xml:space="preserve">Lung cancer </w:t>
            </w:r>
            <w:proofErr w:type="spellStart"/>
            <w:r w:rsidRPr="2EFBEF71">
              <w:rPr>
                <w:rFonts w:asciiTheme="minorHAnsi" w:hAnsiTheme="minorHAnsi" w:cstheme="minorBidi"/>
                <w:sz w:val="22"/>
                <w:szCs w:val="22"/>
              </w:rPr>
              <w:t>māori</w:t>
            </w:r>
            <w:proofErr w:type="spellEnd"/>
            <w:r w:rsidRPr="2EFBEF71">
              <w:rPr>
                <w:rFonts w:asciiTheme="minorHAnsi" w:hAnsiTheme="minorHAnsi" w:cstheme="minorBidi"/>
                <w:sz w:val="22"/>
                <w:szCs w:val="22"/>
              </w:rPr>
              <w:t xml:space="preserve"> pathway</w:t>
            </w:r>
          </w:p>
          <w:p w14:paraId="1AC05DE4" w14:textId="77777777" w:rsidR="005B3776" w:rsidRDefault="773F221D" w:rsidP="2EFBEF71">
            <w:pPr>
              <w:pStyle w:val="ListParagraph"/>
              <w:numPr>
                <w:ilvl w:val="0"/>
                <w:numId w:val="1"/>
              </w:numPr>
              <w:tabs>
                <w:tab w:val="right" w:leader="underscore" w:pos="5670"/>
                <w:tab w:val="left" w:pos="6237"/>
              </w:tabs>
              <w:rPr>
                <w:rFonts w:asciiTheme="minorHAnsi" w:hAnsiTheme="minorHAnsi" w:cstheme="minorBidi"/>
                <w:sz w:val="22"/>
                <w:szCs w:val="22"/>
              </w:rPr>
            </w:pPr>
            <w:r w:rsidRPr="2EFBEF71">
              <w:rPr>
                <w:rFonts w:asciiTheme="minorHAnsi" w:hAnsiTheme="minorHAnsi" w:cstheme="minorBidi"/>
                <w:sz w:val="22"/>
                <w:szCs w:val="22"/>
              </w:rPr>
              <w:t>OCCP lung cancer workshop</w:t>
            </w:r>
          </w:p>
          <w:p w14:paraId="6CB02F1C" w14:textId="06167663" w:rsidR="005B3776" w:rsidRPr="005B3776" w:rsidRDefault="773F221D" w:rsidP="2EFBEF71">
            <w:pPr>
              <w:pStyle w:val="ListParagraph"/>
              <w:numPr>
                <w:ilvl w:val="0"/>
                <w:numId w:val="1"/>
              </w:numPr>
              <w:tabs>
                <w:tab w:val="right" w:leader="underscore" w:pos="5670"/>
                <w:tab w:val="left" w:pos="6237"/>
              </w:tabs>
              <w:rPr>
                <w:rFonts w:asciiTheme="minorHAnsi" w:hAnsiTheme="minorHAnsi" w:cstheme="minorBidi"/>
                <w:sz w:val="22"/>
                <w:szCs w:val="22"/>
              </w:rPr>
            </w:pPr>
            <w:r w:rsidRPr="2EFBEF71">
              <w:rPr>
                <w:rFonts w:asciiTheme="minorHAnsi" w:hAnsiTheme="minorHAnsi" w:cstheme="minorBidi"/>
                <w:sz w:val="22"/>
                <w:szCs w:val="22"/>
              </w:rPr>
              <w:t>Infrastructure and how to plan for lung cancer OCCP.</w:t>
            </w:r>
          </w:p>
        </w:tc>
        <w:tc>
          <w:tcPr>
            <w:tcW w:w="1983" w:type="dxa"/>
          </w:tcPr>
          <w:p w14:paraId="3E0C4107" w14:textId="3C46417F" w:rsidR="00A25E85" w:rsidRDefault="005B3776" w:rsidP="00E16503">
            <w:pPr>
              <w:tabs>
                <w:tab w:val="right" w:leader="underscore" w:pos="5670"/>
                <w:tab w:val="left" w:pos="6237"/>
              </w:tabs>
              <w:rPr>
                <w:rFonts w:ascii="Calibri" w:hAnsi="Calibri" w:cs="Calibri"/>
                <w:sz w:val="22"/>
                <w:szCs w:val="22"/>
              </w:rPr>
            </w:pPr>
            <w:r>
              <w:rPr>
                <w:rFonts w:ascii="Calibri" w:hAnsi="Calibri" w:cs="Calibri"/>
                <w:sz w:val="22"/>
                <w:szCs w:val="22"/>
              </w:rPr>
              <w:t>7/</w:t>
            </w:r>
            <w:r w:rsidR="00344A7A">
              <w:rPr>
                <w:rFonts w:ascii="Calibri" w:hAnsi="Calibri" w:cs="Calibri"/>
                <w:sz w:val="22"/>
                <w:szCs w:val="22"/>
              </w:rPr>
              <w:t>3/23</w:t>
            </w:r>
          </w:p>
        </w:tc>
        <w:tc>
          <w:tcPr>
            <w:tcW w:w="1983" w:type="dxa"/>
          </w:tcPr>
          <w:p w14:paraId="77278D1F" w14:textId="722C9E89" w:rsidR="00A25E85" w:rsidRDefault="00344A7A" w:rsidP="00E16503">
            <w:pPr>
              <w:tabs>
                <w:tab w:val="right" w:leader="underscore" w:pos="5670"/>
                <w:tab w:val="left" w:pos="6237"/>
              </w:tabs>
              <w:rPr>
                <w:rFonts w:ascii="Calibri" w:hAnsi="Calibri" w:cs="Calibri"/>
                <w:sz w:val="22"/>
                <w:szCs w:val="22"/>
              </w:rPr>
            </w:pPr>
            <w:r>
              <w:rPr>
                <w:rFonts w:ascii="Calibri" w:hAnsi="Calibri" w:cs="Calibri"/>
                <w:sz w:val="22"/>
                <w:szCs w:val="22"/>
              </w:rPr>
              <w:t xml:space="preserve">Te </w:t>
            </w:r>
            <w:proofErr w:type="spellStart"/>
            <w:r>
              <w:rPr>
                <w:rFonts w:ascii="Calibri" w:hAnsi="Calibri" w:cs="Calibri"/>
                <w:sz w:val="22"/>
                <w:szCs w:val="22"/>
              </w:rPr>
              <w:t>Aho</w:t>
            </w:r>
            <w:proofErr w:type="spellEnd"/>
            <w:r>
              <w:rPr>
                <w:rFonts w:ascii="Calibri" w:hAnsi="Calibri" w:cs="Calibri"/>
                <w:sz w:val="22"/>
                <w:szCs w:val="22"/>
              </w:rPr>
              <w:t xml:space="preserve"> o Te Kahu</w:t>
            </w:r>
          </w:p>
        </w:tc>
        <w:tc>
          <w:tcPr>
            <w:tcW w:w="1983" w:type="dxa"/>
          </w:tcPr>
          <w:p w14:paraId="435DC776" w14:textId="08535220" w:rsidR="00A25E85" w:rsidRDefault="00F00683" w:rsidP="00E16503">
            <w:pPr>
              <w:tabs>
                <w:tab w:val="right" w:leader="underscore" w:pos="5670"/>
                <w:tab w:val="left" w:pos="6237"/>
              </w:tabs>
              <w:rPr>
                <w:rFonts w:ascii="Calibri" w:hAnsi="Calibri" w:cs="Calibri"/>
                <w:sz w:val="22"/>
                <w:szCs w:val="22"/>
              </w:rPr>
            </w:pPr>
            <w:r>
              <w:rPr>
                <w:rFonts w:ascii="Calibri" w:hAnsi="Calibri" w:cs="Calibri"/>
                <w:sz w:val="22"/>
                <w:szCs w:val="22"/>
              </w:rPr>
              <w:t>Completed</w:t>
            </w:r>
          </w:p>
        </w:tc>
      </w:tr>
      <w:tr w:rsidR="00A25E85" w14:paraId="08CC494C" w14:textId="77777777" w:rsidTr="2EFBEF71">
        <w:tc>
          <w:tcPr>
            <w:tcW w:w="562" w:type="dxa"/>
          </w:tcPr>
          <w:p w14:paraId="171E16E0" w14:textId="0B362817" w:rsidR="00A25E85" w:rsidRDefault="00344A7A" w:rsidP="00E16503">
            <w:pPr>
              <w:tabs>
                <w:tab w:val="right" w:leader="underscore" w:pos="5670"/>
                <w:tab w:val="left" w:pos="6237"/>
              </w:tabs>
              <w:rPr>
                <w:rFonts w:ascii="Calibri" w:hAnsi="Calibri" w:cs="Calibri"/>
                <w:sz w:val="22"/>
                <w:szCs w:val="22"/>
              </w:rPr>
            </w:pPr>
            <w:r>
              <w:rPr>
                <w:rFonts w:ascii="Calibri" w:hAnsi="Calibri" w:cs="Calibri"/>
                <w:sz w:val="22"/>
                <w:szCs w:val="22"/>
              </w:rPr>
              <w:t>3.</w:t>
            </w:r>
          </w:p>
        </w:tc>
        <w:tc>
          <w:tcPr>
            <w:tcW w:w="3402" w:type="dxa"/>
          </w:tcPr>
          <w:p w14:paraId="78605DD2" w14:textId="2543FABD" w:rsidR="00A25E85" w:rsidRDefault="00073FF8" w:rsidP="00E16503">
            <w:pPr>
              <w:tabs>
                <w:tab w:val="right" w:leader="underscore" w:pos="5670"/>
                <w:tab w:val="left" w:pos="6237"/>
              </w:tabs>
              <w:rPr>
                <w:rFonts w:ascii="Calibri" w:hAnsi="Calibri" w:cs="Calibri"/>
                <w:sz w:val="22"/>
                <w:szCs w:val="22"/>
              </w:rPr>
            </w:pPr>
            <w:r>
              <w:rPr>
                <w:rFonts w:ascii="Calibri" w:hAnsi="Calibri" w:cs="Calibri"/>
                <w:sz w:val="22"/>
                <w:szCs w:val="22"/>
              </w:rPr>
              <w:t>Share</w:t>
            </w:r>
            <w:r w:rsidRPr="00073FF8">
              <w:rPr>
                <w:rFonts w:ascii="Calibri" w:hAnsi="Calibri" w:cs="Calibri"/>
                <w:sz w:val="22"/>
                <w:szCs w:val="22"/>
              </w:rPr>
              <w:t xml:space="preserve"> </w:t>
            </w:r>
            <w:proofErr w:type="spellStart"/>
            <w:r w:rsidRPr="00073FF8">
              <w:rPr>
                <w:rFonts w:ascii="Calibri" w:hAnsi="Calibri" w:cs="Calibri"/>
                <w:sz w:val="22"/>
                <w:szCs w:val="22"/>
              </w:rPr>
              <w:t>Meihana</w:t>
            </w:r>
            <w:proofErr w:type="spellEnd"/>
            <w:r w:rsidRPr="00073FF8">
              <w:rPr>
                <w:rFonts w:ascii="Calibri" w:hAnsi="Calibri" w:cs="Calibri"/>
                <w:sz w:val="22"/>
                <w:szCs w:val="22"/>
              </w:rPr>
              <w:t xml:space="preserve"> model slides with the national lung cancer working group</w:t>
            </w:r>
          </w:p>
        </w:tc>
        <w:tc>
          <w:tcPr>
            <w:tcW w:w="1983" w:type="dxa"/>
          </w:tcPr>
          <w:p w14:paraId="23FC4850" w14:textId="07CBB47E" w:rsidR="00A25E85" w:rsidRDefault="00073FF8" w:rsidP="00E16503">
            <w:pPr>
              <w:tabs>
                <w:tab w:val="right" w:leader="underscore" w:pos="5670"/>
                <w:tab w:val="left" w:pos="6237"/>
              </w:tabs>
              <w:rPr>
                <w:rFonts w:ascii="Calibri" w:hAnsi="Calibri" w:cs="Calibri"/>
                <w:sz w:val="22"/>
                <w:szCs w:val="22"/>
              </w:rPr>
            </w:pPr>
            <w:r>
              <w:rPr>
                <w:rFonts w:ascii="Calibri" w:hAnsi="Calibri" w:cs="Calibri"/>
                <w:sz w:val="22"/>
                <w:szCs w:val="22"/>
              </w:rPr>
              <w:t>7/3/23</w:t>
            </w:r>
          </w:p>
        </w:tc>
        <w:tc>
          <w:tcPr>
            <w:tcW w:w="1983" w:type="dxa"/>
          </w:tcPr>
          <w:p w14:paraId="206EE4D4" w14:textId="03DBBA0F" w:rsidR="00A25E85" w:rsidRDefault="00073FF8" w:rsidP="00E16503">
            <w:pPr>
              <w:tabs>
                <w:tab w:val="right" w:leader="underscore" w:pos="5670"/>
                <w:tab w:val="left" w:pos="6237"/>
              </w:tabs>
              <w:rPr>
                <w:rFonts w:ascii="Calibri" w:hAnsi="Calibri" w:cs="Calibri"/>
                <w:sz w:val="22"/>
                <w:szCs w:val="22"/>
              </w:rPr>
            </w:pPr>
            <w:r>
              <w:rPr>
                <w:rFonts w:ascii="Calibri" w:hAnsi="Calibri" w:cs="Calibri"/>
                <w:sz w:val="22"/>
                <w:szCs w:val="22"/>
              </w:rPr>
              <w:t>Myra Ruka</w:t>
            </w:r>
          </w:p>
        </w:tc>
        <w:tc>
          <w:tcPr>
            <w:tcW w:w="1983" w:type="dxa"/>
          </w:tcPr>
          <w:p w14:paraId="594D6298" w14:textId="3129AA7D" w:rsidR="00A25E85" w:rsidRDefault="00361CF3" w:rsidP="00E16503">
            <w:pPr>
              <w:tabs>
                <w:tab w:val="right" w:leader="underscore" w:pos="5670"/>
                <w:tab w:val="left" w:pos="6237"/>
              </w:tabs>
              <w:rPr>
                <w:rFonts w:ascii="Calibri" w:hAnsi="Calibri" w:cs="Calibri"/>
                <w:sz w:val="22"/>
                <w:szCs w:val="22"/>
              </w:rPr>
            </w:pPr>
            <w:r>
              <w:rPr>
                <w:rFonts w:ascii="Calibri" w:hAnsi="Calibri" w:cs="Calibri"/>
                <w:sz w:val="22"/>
                <w:szCs w:val="22"/>
              </w:rPr>
              <w:t>Completed</w:t>
            </w:r>
          </w:p>
        </w:tc>
      </w:tr>
      <w:tr w:rsidR="00AA44A6" w14:paraId="3717128A" w14:textId="77777777" w:rsidTr="2EFBEF71">
        <w:tc>
          <w:tcPr>
            <w:tcW w:w="562" w:type="dxa"/>
          </w:tcPr>
          <w:p w14:paraId="5B3A4A98" w14:textId="64C0EEED" w:rsidR="00AA44A6" w:rsidRDefault="00AA44A6" w:rsidP="00E16503">
            <w:pPr>
              <w:tabs>
                <w:tab w:val="right" w:leader="underscore" w:pos="5670"/>
                <w:tab w:val="left" w:pos="6237"/>
              </w:tabs>
              <w:rPr>
                <w:rFonts w:ascii="Calibri" w:hAnsi="Calibri" w:cs="Calibri"/>
                <w:sz w:val="22"/>
                <w:szCs w:val="22"/>
              </w:rPr>
            </w:pPr>
            <w:r>
              <w:rPr>
                <w:rFonts w:ascii="Calibri" w:hAnsi="Calibri" w:cs="Calibri"/>
                <w:sz w:val="22"/>
                <w:szCs w:val="22"/>
              </w:rPr>
              <w:t>4.</w:t>
            </w:r>
          </w:p>
        </w:tc>
        <w:tc>
          <w:tcPr>
            <w:tcW w:w="3402" w:type="dxa"/>
          </w:tcPr>
          <w:p w14:paraId="664C8D19" w14:textId="3099A65E" w:rsidR="00AA44A6" w:rsidRPr="002F61BE" w:rsidRDefault="00AA44A6" w:rsidP="00E16503">
            <w:pPr>
              <w:tabs>
                <w:tab w:val="right" w:leader="underscore" w:pos="5670"/>
                <w:tab w:val="left" w:pos="6237"/>
              </w:tabs>
              <w:rPr>
                <w:rFonts w:ascii="Calibri" w:hAnsi="Calibri" w:cs="Calibri"/>
                <w:sz w:val="22"/>
                <w:szCs w:val="22"/>
              </w:rPr>
            </w:pPr>
            <w:r>
              <w:rPr>
                <w:rFonts w:ascii="Calibri" w:hAnsi="Calibri" w:cs="Calibri"/>
                <w:sz w:val="22"/>
                <w:szCs w:val="22"/>
              </w:rPr>
              <w:t>Change</w:t>
            </w:r>
            <w:r w:rsidRPr="00AA44A6">
              <w:rPr>
                <w:rFonts w:ascii="Calibri" w:hAnsi="Calibri" w:cs="Calibri"/>
                <w:sz w:val="22"/>
                <w:szCs w:val="22"/>
              </w:rPr>
              <w:t xml:space="preserve"> the wording around paragraph 2 in the Step 6: After treatment slide</w:t>
            </w:r>
          </w:p>
        </w:tc>
        <w:tc>
          <w:tcPr>
            <w:tcW w:w="1983" w:type="dxa"/>
          </w:tcPr>
          <w:p w14:paraId="21CDD6CB" w14:textId="775E601F" w:rsidR="00AA44A6" w:rsidRDefault="00AA44A6" w:rsidP="00E16503">
            <w:pPr>
              <w:tabs>
                <w:tab w:val="right" w:leader="underscore" w:pos="5670"/>
                <w:tab w:val="left" w:pos="6237"/>
              </w:tabs>
              <w:rPr>
                <w:rFonts w:ascii="Calibri" w:hAnsi="Calibri" w:cs="Calibri"/>
                <w:sz w:val="22"/>
                <w:szCs w:val="22"/>
              </w:rPr>
            </w:pPr>
            <w:r>
              <w:rPr>
                <w:rFonts w:ascii="Calibri" w:hAnsi="Calibri" w:cs="Calibri"/>
                <w:sz w:val="22"/>
                <w:szCs w:val="22"/>
              </w:rPr>
              <w:t>7/3/23</w:t>
            </w:r>
          </w:p>
        </w:tc>
        <w:tc>
          <w:tcPr>
            <w:tcW w:w="1983" w:type="dxa"/>
          </w:tcPr>
          <w:p w14:paraId="70B5F3FF" w14:textId="0767EBA6" w:rsidR="00AA44A6" w:rsidRDefault="00AA44A6" w:rsidP="00E16503">
            <w:pPr>
              <w:tabs>
                <w:tab w:val="right" w:leader="underscore" w:pos="5670"/>
                <w:tab w:val="left" w:pos="6237"/>
              </w:tabs>
              <w:rPr>
                <w:rFonts w:ascii="Calibri" w:hAnsi="Calibri" w:cs="Calibri"/>
                <w:sz w:val="22"/>
                <w:szCs w:val="22"/>
              </w:rPr>
            </w:pPr>
            <w:r>
              <w:rPr>
                <w:rFonts w:ascii="Calibri" w:hAnsi="Calibri" w:cs="Calibri"/>
                <w:sz w:val="22"/>
                <w:szCs w:val="22"/>
              </w:rPr>
              <w:t>Andy Simpson</w:t>
            </w:r>
          </w:p>
        </w:tc>
        <w:tc>
          <w:tcPr>
            <w:tcW w:w="1983" w:type="dxa"/>
          </w:tcPr>
          <w:p w14:paraId="0F5E7E11" w14:textId="36F81B4C" w:rsidR="00AA44A6" w:rsidRDefault="00F00683" w:rsidP="00E16503">
            <w:pPr>
              <w:tabs>
                <w:tab w:val="right" w:leader="underscore" w:pos="5670"/>
                <w:tab w:val="left" w:pos="6237"/>
              </w:tabs>
              <w:rPr>
                <w:rFonts w:ascii="Calibri" w:hAnsi="Calibri" w:cs="Calibri"/>
                <w:sz w:val="22"/>
                <w:szCs w:val="22"/>
              </w:rPr>
            </w:pPr>
            <w:r>
              <w:rPr>
                <w:rFonts w:ascii="Calibri" w:hAnsi="Calibri" w:cs="Calibri"/>
                <w:sz w:val="22"/>
                <w:szCs w:val="22"/>
              </w:rPr>
              <w:t>Completed</w:t>
            </w:r>
          </w:p>
        </w:tc>
      </w:tr>
      <w:tr w:rsidR="002F61BE" w14:paraId="436DD6C6" w14:textId="77777777" w:rsidTr="2EFBEF71">
        <w:tc>
          <w:tcPr>
            <w:tcW w:w="562" w:type="dxa"/>
          </w:tcPr>
          <w:p w14:paraId="23C60F28" w14:textId="4A1A0952" w:rsidR="002F61BE" w:rsidRDefault="00AA44A6" w:rsidP="00E16503">
            <w:pPr>
              <w:tabs>
                <w:tab w:val="right" w:leader="underscore" w:pos="5670"/>
                <w:tab w:val="left" w:pos="6237"/>
              </w:tabs>
              <w:rPr>
                <w:rFonts w:ascii="Calibri" w:hAnsi="Calibri" w:cs="Calibri"/>
                <w:sz w:val="22"/>
                <w:szCs w:val="22"/>
              </w:rPr>
            </w:pPr>
            <w:r>
              <w:rPr>
                <w:rFonts w:ascii="Calibri" w:hAnsi="Calibri" w:cs="Calibri"/>
                <w:sz w:val="22"/>
                <w:szCs w:val="22"/>
              </w:rPr>
              <w:t>5</w:t>
            </w:r>
            <w:r w:rsidR="00FA1BFE">
              <w:rPr>
                <w:rFonts w:ascii="Calibri" w:hAnsi="Calibri" w:cs="Calibri"/>
                <w:sz w:val="22"/>
                <w:szCs w:val="22"/>
              </w:rPr>
              <w:t>.</w:t>
            </w:r>
          </w:p>
        </w:tc>
        <w:tc>
          <w:tcPr>
            <w:tcW w:w="3402" w:type="dxa"/>
          </w:tcPr>
          <w:p w14:paraId="0040489A" w14:textId="6022082D" w:rsidR="002F61BE" w:rsidRDefault="002F61BE" w:rsidP="00E16503">
            <w:pPr>
              <w:tabs>
                <w:tab w:val="right" w:leader="underscore" w:pos="5670"/>
                <w:tab w:val="left" w:pos="6237"/>
              </w:tabs>
              <w:rPr>
                <w:rFonts w:ascii="Calibri" w:hAnsi="Calibri" w:cs="Calibri"/>
                <w:sz w:val="22"/>
                <w:szCs w:val="22"/>
              </w:rPr>
            </w:pPr>
            <w:r w:rsidRPr="002F61BE">
              <w:rPr>
                <w:rFonts w:ascii="Calibri" w:hAnsi="Calibri" w:cs="Calibri"/>
                <w:sz w:val="22"/>
                <w:szCs w:val="22"/>
              </w:rPr>
              <w:t>The working group to send any further Lung Cancer OCCP changes or suggestions to Andy Simpson.</w:t>
            </w:r>
          </w:p>
        </w:tc>
        <w:tc>
          <w:tcPr>
            <w:tcW w:w="1983" w:type="dxa"/>
          </w:tcPr>
          <w:p w14:paraId="3D2DF1F8" w14:textId="4FD2877C" w:rsidR="002F61BE" w:rsidRDefault="002F61BE" w:rsidP="00E16503">
            <w:pPr>
              <w:tabs>
                <w:tab w:val="right" w:leader="underscore" w:pos="5670"/>
                <w:tab w:val="left" w:pos="6237"/>
              </w:tabs>
              <w:rPr>
                <w:rFonts w:ascii="Calibri" w:hAnsi="Calibri" w:cs="Calibri"/>
                <w:sz w:val="22"/>
                <w:szCs w:val="22"/>
              </w:rPr>
            </w:pPr>
            <w:r>
              <w:rPr>
                <w:rFonts w:ascii="Calibri" w:hAnsi="Calibri" w:cs="Calibri"/>
                <w:sz w:val="22"/>
                <w:szCs w:val="22"/>
              </w:rPr>
              <w:t>7/3/23</w:t>
            </w:r>
          </w:p>
        </w:tc>
        <w:tc>
          <w:tcPr>
            <w:tcW w:w="1983" w:type="dxa"/>
          </w:tcPr>
          <w:p w14:paraId="26A88F83" w14:textId="2EC487D6" w:rsidR="002F61BE" w:rsidRDefault="00FA1BFE" w:rsidP="00E16503">
            <w:pPr>
              <w:tabs>
                <w:tab w:val="right" w:leader="underscore" w:pos="5670"/>
                <w:tab w:val="left" w:pos="6237"/>
              </w:tabs>
              <w:rPr>
                <w:rFonts w:ascii="Calibri" w:hAnsi="Calibri" w:cs="Calibri"/>
                <w:sz w:val="22"/>
                <w:szCs w:val="22"/>
              </w:rPr>
            </w:pPr>
            <w:r>
              <w:rPr>
                <w:rFonts w:ascii="Calibri" w:hAnsi="Calibri" w:cs="Calibri"/>
                <w:sz w:val="22"/>
                <w:szCs w:val="22"/>
              </w:rPr>
              <w:t>NLCWG</w:t>
            </w:r>
          </w:p>
        </w:tc>
        <w:tc>
          <w:tcPr>
            <w:tcW w:w="1983" w:type="dxa"/>
          </w:tcPr>
          <w:p w14:paraId="2B966357" w14:textId="7BAF565F" w:rsidR="002F61BE" w:rsidRDefault="00F00683" w:rsidP="00E16503">
            <w:pPr>
              <w:tabs>
                <w:tab w:val="right" w:leader="underscore" w:pos="5670"/>
                <w:tab w:val="left" w:pos="6237"/>
              </w:tabs>
              <w:rPr>
                <w:rFonts w:ascii="Calibri" w:hAnsi="Calibri" w:cs="Calibri"/>
                <w:sz w:val="22"/>
                <w:szCs w:val="22"/>
              </w:rPr>
            </w:pPr>
            <w:r>
              <w:rPr>
                <w:rFonts w:ascii="Calibri" w:hAnsi="Calibri" w:cs="Calibri"/>
                <w:sz w:val="22"/>
                <w:szCs w:val="22"/>
              </w:rPr>
              <w:t>Completed</w:t>
            </w:r>
          </w:p>
        </w:tc>
      </w:tr>
      <w:tr w:rsidR="00FC09C4" w14:paraId="71DBFD9E" w14:textId="77777777" w:rsidTr="2EFBEF71">
        <w:tc>
          <w:tcPr>
            <w:tcW w:w="562" w:type="dxa"/>
          </w:tcPr>
          <w:p w14:paraId="6ACFBBD0" w14:textId="5C804C4F" w:rsidR="00FC09C4" w:rsidRDefault="00AA44A6" w:rsidP="00E16503">
            <w:pPr>
              <w:tabs>
                <w:tab w:val="right" w:leader="underscore" w:pos="5670"/>
                <w:tab w:val="left" w:pos="6237"/>
              </w:tabs>
              <w:rPr>
                <w:rFonts w:ascii="Calibri" w:hAnsi="Calibri" w:cs="Calibri"/>
                <w:sz w:val="22"/>
                <w:szCs w:val="22"/>
              </w:rPr>
            </w:pPr>
            <w:r>
              <w:rPr>
                <w:rFonts w:ascii="Calibri" w:hAnsi="Calibri" w:cs="Calibri"/>
                <w:sz w:val="22"/>
                <w:szCs w:val="22"/>
              </w:rPr>
              <w:t>6</w:t>
            </w:r>
            <w:r w:rsidR="00FC09C4">
              <w:rPr>
                <w:rFonts w:ascii="Calibri" w:hAnsi="Calibri" w:cs="Calibri"/>
                <w:sz w:val="22"/>
                <w:szCs w:val="22"/>
              </w:rPr>
              <w:t>.</w:t>
            </w:r>
          </w:p>
        </w:tc>
        <w:tc>
          <w:tcPr>
            <w:tcW w:w="3402" w:type="dxa"/>
          </w:tcPr>
          <w:p w14:paraId="3E65099B" w14:textId="68849433" w:rsidR="00FC09C4" w:rsidRDefault="00FC09C4" w:rsidP="00E16503">
            <w:pPr>
              <w:tabs>
                <w:tab w:val="right" w:leader="underscore" w:pos="5670"/>
                <w:tab w:val="left" w:pos="6237"/>
              </w:tabs>
              <w:rPr>
                <w:rFonts w:ascii="Calibri" w:hAnsi="Calibri" w:cs="Calibri"/>
                <w:sz w:val="22"/>
                <w:szCs w:val="22"/>
              </w:rPr>
            </w:pPr>
            <w:r>
              <w:rPr>
                <w:rFonts w:ascii="Calibri" w:hAnsi="Calibri" w:cs="Calibri"/>
                <w:sz w:val="22"/>
                <w:szCs w:val="22"/>
              </w:rPr>
              <w:t>Send the</w:t>
            </w:r>
            <w:r w:rsidRPr="00FC09C4">
              <w:rPr>
                <w:rFonts w:ascii="Calibri" w:hAnsi="Calibri" w:cs="Calibri"/>
                <w:sz w:val="22"/>
                <w:szCs w:val="22"/>
              </w:rPr>
              <w:t xml:space="preserve"> pancreatic quality improvement monitoring report with the working group.</w:t>
            </w:r>
          </w:p>
        </w:tc>
        <w:tc>
          <w:tcPr>
            <w:tcW w:w="1983" w:type="dxa"/>
          </w:tcPr>
          <w:p w14:paraId="452E60A4" w14:textId="31FD9324" w:rsidR="00FC09C4" w:rsidRDefault="00FC09C4" w:rsidP="00E16503">
            <w:pPr>
              <w:tabs>
                <w:tab w:val="right" w:leader="underscore" w:pos="5670"/>
                <w:tab w:val="left" w:pos="6237"/>
              </w:tabs>
              <w:rPr>
                <w:rFonts w:ascii="Calibri" w:hAnsi="Calibri" w:cs="Calibri"/>
                <w:sz w:val="22"/>
                <w:szCs w:val="22"/>
              </w:rPr>
            </w:pPr>
            <w:r>
              <w:rPr>
                <w:rFonts w:ascii="Calibri" w:hAnsi="Calibri" w:cs="Calibri"/>
                <w:sz w:val="22"/>
                <w:szCs w:val="22"/>
              </w:rPr>
              <w:t>7/3/23</w:t>
            </w:r>
          </w:p>
        </w:tc>
        <w:tc>
          <w:tcPr>
            <w:tcW w:w="1983" w:type="dxa"/>
          </w:tcPr>
          <w:p w14:paraId="1F3E4B8C" w14:textId="15AE6689" w:rsidR="00FC09C4" w:rsidRDefault="00FC09C4" w:rsidP="00E16503">
            <w:pPr>
              <w:tabs>
                <w:tab w:val="right" w:leader="underscore" w:pos="5670"/>
                <w:tab w:val="left" w:pos="6237"/>
              </w:tabs>
              <w:rPr>
                <w:rFonts w:ascii="Calibri" w:hAnsi="Calibri" w:cs="Calibri"/>
                <w:sz w:val="22"/>
                <w:szCs w:val="22"/>
              </w:rPr>
            </w:pPr>
            <w:r>
              <w:rPr>
                <w:rFonts w:ascii="Calibri" w:hAnsi="Calibri" w:cs="Calibri"/>
                <w:sz w:val="22"/>
                <w:szCs w:val="22"/>
              </w:rPr>
              <w:t>Gabrielle Nicholson</w:t>
            </w:r>
          </w:p>
        </w:tc>
        <w:tc>
          <w:tcPr>
            <w:tcW w:w="1983" w:type="dxa"/>
          </w:tcPr>
          <w:p w14:paraId="33E4F6C7" w14:textId="6AF003FA" w:rsidR="00FC09C4" w:rsidRDefault="00F00683" w:rsidP="00E16503">
            <w:pPr>
              <w:tabs>
                <w:tab w:val="right" w:leader="underscore" w:pos="5670"/>
                <w:tab w:val="left" w:pos="6237"/>
              </w:tabs>
              <w:rPr>
                <w:rFonts w:ascii="Calibri" w:hAnsi="Calibri" w:cs="Calibri"/>
                <w:sz w:val="22"/>
                <w:szCs w:val="22"/>
              </w:rPr>
            </w:pPr>
            <w:r>
              <w:rPr>
                <w:rFonts w:ascii="Calibri" w:hAnsi="Calibri" w:cs="Calibri"/>
                <w:sz w:val="22"/>
                <w:szCs w:val="22"/>
              </w:rPr>
              <w:t xml:space="preserve">Completed </w:t>
            </w:r>
          </w:p>
        </w:tc>
      </w:tr>
      <w:tr w:rsidR="00461FCF" w14:paraId="4F872F38" w14:textId="77777777" w:rsidTr="2EFBEF71">
        <w:tc>
          <w:tcPr>
            <w:tcW w:w="562" w:type="dxa"/>
          </w:tcPr>
          <w:p w14:paraId="6546576D" w14:textId="33B0AEB8" w:rsidR="00461FCF" w:rsidRDefault="00960CCB" w:rsidP="00E16503">
            <w:pPr>
              <w:tabs>
                <w:tab w:val="right" w:leader="underscore" w:pos="5670"/>
                <w:tab w:val="left" w:pos="6237"/>
              </w:tabs>
              <w:rPr>
                <w:rFonts w:ascii="Calibri" w:hAnsi="Calibri" w:cs="Calibri"/>
                <w:sz w:val="22"/>
                <w:szCs w:val="22"/>
              </w:rPr>
            </w:pPr>
            <w:r>
              <w:rPr>
                <w:rFonts w:ascii="Calibri" w:hAnsi="Calibri" w:cs="Calibri"/>
                <w:sz w:val="22"/>
                <w:szCs w:val="22"/>
              </w:rPr>
              <w:t>7</w:t>
            </w:r>
            <w:r w:rsidR="00461FCF">
              <w:rPr>
                <w:rFonts w:ascii="Calibri" w:hAnsi="Calibri" w:cs="Calibri"/>
                <w:sz w:val="22"/>
                <w:szCs w:val="22"/>
              </w:rPr>
              <w:t>.</w:t>
            </w:r>
          </w:p>
        </w:tc>
        <w:tc>
          <w:tcPr>
            <w:tcW w:w="3402" w:type="dxa"/>
          </w:tcPr>
          <w:p w14:paraId="5694DC1E" w14:textId="016028E1" w:rsidR="00461FCF" w:rsidRDefault="00461FCF" w:rsidP="00E16503">
            <w:pPr>
              <w:tabs>
                <w:tab w:val="right" w:leader="underscore" w:pos="5670"/>
                <w:tab w:val="left" w:pos="6237"/>
              </w:tabs>
              <w:rPr>
                <w:rFonts w:ascii="Calibri" w:hAnsi="Calibri" w:cs="Calibri"/>
                <w:sz w:val="22"/>
                <w:szCs w:val="22"/>
              </w:rPr>
            </w:pPr>
            <w:r w:rsidRPr="00461FCF">
              <w:rPr>
                <w:rFonts w:ascii="Calibri" w:hAnsi="Calibri" w:cs="Calibri"/>
                <w:sz w:val="22"/>
                <w:szCs w:val="22"/>
              </w:rPr>
              <w:t xml:space="preserve">Brendan Luey, George Laking, Jeremy Hyde, and James Entwisle will form a PDL-1 testing sub working group hosted by Te </w:t>
            </w:r>
            <w:proofErr w:type="spellStart"/>
            <w:r w:rsidRPr="00461FCF">
              <w:rPr>
                <w:rFonts w:ascii="Calibri" w:hAnsi="Calibri" w:cs="Calibri"/>
                <w:sz w:val="22"/>
                <w:szCs w:val="22"/>
              </w:rPr>
              <w:t>Aho</w:t>
            </w:r>
            <w:proofErr w:type="spellEnd"/>
            <w:r w:rsidRPr="00461FCF">
              <w:rPr>
                <w:rFonts w:ascii="Calibri" w:hAnsi="Calibri" w:cs="Calibri"/>
                <w:sz w:val="22"/>
                <w:szCs w:val="22"/>
              </w:rPr>
              <w:t xml:space="preserve"> o Te Kahu. Simon Pointer will be available for support.</w:t>
            </w:r>
          </w:p>
        </w:tc>
        <w:tc>
          <w:tcPr>
            <w:tcW w:w="1983" w:type="dxa"/>
          </w:tcPr>
          <w:p w14:paraId="27CD5DD7" w14:textId="546121D9" w:rsidR="00461FCF" w:rsidRDefault="00290DC4" w:rsidP="00E16503">
            <w:pPr>
              <w:tabs>
                <w:tab w:val="right" w:leader="underscore" w:pos="5670"/>
                <w:tab w:val="left" w:pos="6237"/>
              </w:tabs>
              <w:rPr>
                <w:rFonts w:ascii="Calibri" w:hAnsi="Calibri" w:cs="Calibri"/>
                <w:sz w:val="22"/>
                <w:szCs w:val="22"/>
              </w:rPr>
            </w:pPr>
            <w:r>
              <w:rPr>
                <w:rFonts w:ascii="Calibri" w:hAnsi="Calibri" w:cs="Calibri"/>
                <w:sz w:val="22"/>
                <w:szCs w:val="22"/>
              </w:rPr>
              <w:t>7/3/23</w:t>
            </w:r>
          </w:p>
        </w:tc>
        <w:tc>
          <w:tcPr>
            <w:tcW w:w="1983" w:type="dxa"/>
          </w:tcPr>
          <w:p w14:paraId="0C95CD03" w14:textId="15F88285" w:rsidR="00461FCF" w:rsidRDefault="00290DC4" w:rsidP="00E16503">
            <w:pPr>
              <w:tabs>
                <w:tab w:val="right" w:leader="underscore" w:pos="5670"/>
                <w:tab w:val="left" w:pos="6237"/>
              </w:tabs>
              <w:rPr>
                <w:rFonts w:ascii="Calibri" w:hAnsi="Calibri" w:cs="Calibri"/>
                <w:sz w:val="22"/>
                <w:szCs w:val="22"/>
              </w:rPr>
            </w:pPr>
            <w:r>
              <w:rPr>
                <w:rFonts w:ascii="Calibri" w:hAnsi="Calibri" w:cs="Calibri"/>
                <w:sz w:val="22"/>
                <w:szCs w:val="22"/>
              </w:rPr>
              <w:t>James Entwisle</w:t>
            </w:r>
          </w:p>
        </w:tc>
        <w:tc>
          <w:tcPr>
            <w:tcW w:w="1983" w:type="dxa"/>
          </w:tcPr>
          <w:p w14:paraId="69E69FA3" w14:textId="09435BE1" w:rsidR="00461FCF" w:rsidRDefault="000706D9" w:rsidP="00E16503">
            <w:pPr>
              <w:tabs>
                <w:tab w:val="right" w:leader="underscore" w:pos="5670"/>
                <w:tab w:val="left" w:pos="6237"/>
              </w:tabs>
              <w:rPr>
                <w:rFonts w:ascii="Calibri" w:hAnsi="Calibri" w:cs="Calibri"/>
                <w:sz w:val="22"/>
                <w:szCs w:val="22"/>
              </w:rPr>
            </w:pPr>
            <w:r>
              <w:rPr>
                <w:rFonts w:ascii="Calibri" w:hAnsi="Calibri" w:cs="Calibri"/>
                <w:sz w:val="22"/>
                <w:szCs w:val="22"/>
              </w:rPr>
              <w:t>In progress</w:t>
            </w:r>
          </w:p>
        </w:tc>
      </w:tr>
    </w:tbl>
    <w:p w14:paraId="13743901" w14:textId="77777777" w:rsidR="00A25E85" w:rsidRPr="00E16503" w:rsidRDefault="00A25E85" w:rsidP="00E16503">
      <w:pPr>
        <w:tabs>
          <w:tab w:val="right" w:leader="underscore" w:pos="5670"/>
          <w:tab w:val="left" w:pos="6237"/>
        </w:tabs>
        <w:rPr>
          <w:rFonts w:ascii="Calibri" w:hAnsi="Calibri" w:cs="Calibri"/>
          <w:sz w:val="22"/>
          <w:szCs w:val="22"/>
        </w:rPr>
      </w:pPr>
    </w:p>
    <w:sectPr w:rsidR="00A25E85" w:rsidRPr="00E16503" w:rsidSect="00006665">
      <w:headerReference w:type="even" r:id="rId13"/>
      <w:headerReference w:type="default" r:id="rId14"/>
      <w:footerReference w:type="default" r:id="rId15"/>
      <w:headerReference w:type="first" r:id="rId16"/>
      <w:pgSz w:w="11907" w:h="16840" w:code="9"/>
      <w:pgMar w:top="567" w:right="992" w:bottom="992" w:left="992" w:header="567" w:footer="56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B5FF8" w14:textId="77777777" w:rsidR="00BD0F1B" w:rsidRDefault="00BD0F1B">
      <w:r>
        <w:separator/>
      </w:r>
    </w:p>
  </w:endnote>
  <w:endnote w:type="continuationSeparator" w:id="0">
    <w:p w14:paraId="6A0824ED" w14:textId="77777777" w:rsidR="00BD0F1B" w:rsidRDefault="00BD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w:altName w:val="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568344"/>
      <w:docPartObj>
        <w:docPartGallery w:val="Page Numbers (Bottom of Page)"/>
        <w:docPartUnique/>
      </w:docPartObj>
    </w:sdtPr>
    <w:sdtEndPr>
      <w:rPr>
        <w:noProof/>
      </w:rPr>
    </w:sdtEndPr>
    <w:sdtContent>
      <w:p w14:paraId="2923D86C" w14:textId="2CA60912" w:rsidR="00386AB1" w:rsidRDefault="00386AB1">
        <w:pPr>
          <w:pStyle w:val="Footer"/>
          <w:jc w:val="right"/>
        </w:pPr>
        <w:r>
          <w:fldChar w:fldCharType="begin"/>
        </w:r>
        <w:r>
          <w:instrText xml:space="preserve"> PAGE   \* MERGEFORMAT </w:instrText>
        </w:r>
        <w:r>
          <w:fldChar w:fldCharType="separate"/>
        </w:r>
        <w:r w:rsidR="00B026A6">
          <w:rPr>
            <w:noProof/>
          </w:rPr>
          <w:t>4</w:t>
        </w:r>
        <w:r>
          <w:rPr>
            <w:noProof/>
          </w:rPr>
          <w:fldChar w:fldCharType="end"/>
        </w:r>
      </w:p>
    </w:sdtContent>
  </w:sdt>
  <w:p w14:paraId="036FAFEA" w14:textId="77777777" w:rsidR="00386AB1" w:rsidRDefault="00386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DCFFD" w14:textId="77777777" w:rsidR="00BD0F1B" w:rsidRDefault="00BD0F1B">
      <w:r>
        <w:separator/>
      </w:r>
    </w:p>
  </w:footnote>
  <w:footnote w:type="continuationSeparator" w:id="0">
    <w:p w14:paraId="2EB93DF5" w14:textId="77777777" w:rsidR="00BD0F1B" w:rsidRDefault="00BD0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51B1" w14:textId="514CEA07" w:rsidR="00987242" w:rsidRDefault="009872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894D" w14:textId="0EBAE563" w:rsidR="00987242" w:rsidRDefault="00987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D6C8" w14:textId="7DC6DE59" w:rsidR="00987242" w:rsidRDefault="00987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84F3E"/>
    <w:multiLevelType w:val="hybridMultilevel"/>
    <w:tmpl w:val="97E806E8"/>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FC074F7"/>
    <w:multiLevelType w:val="hybridMultilevel"/>
    <w:tmpl w:val="B94C37F6"/>
    <w:lvl w:ilvl="0" w:tplc="5B7C225A">
      <w:start w:val="1"/>
      <w:numFmt w:val="lowerLetter"/>
      <w:lvlText w:val="%1."/>
      <w:lvlJc w:val="left"/>
      <w:pPr>
        <w:ind w:left="360" w:hanging="360"/>
      </w:pPr>
    </w:lvl>
    <w:lvl w:ilvl="1" w:tplc="4678BFAA">
      <w:start w:val="1"/>
      <w:numFmt w:val="lowerLetter"/>
      <w:lvlText w:val="%2."/>
      <w:lvlJc w:val="left"/>
      <w:pPr>
        <w:ind w:left="1080" w:hanging="360"/>
      </w:pPr>
    </w:lvl>
    <w:lvl w:ilvl="2" w:tplc="5D5E482E">
      <w:start w:val="1"/>
      <w:numFmt w:val="lowerRoman"/>
      <w:lvlText w:val="%3."/>
      <w:lvlJc w:val="right"/>
      <w:pPr>
        <w:ind w:left="1800" w:hanging="180"/>
      </w:pPr>
    </w:lvl>
    <w:lvl w:ilvl="3" w:tplc="7E40CDD2">
      <w:start w:val="1"/>
      <w:numFmt w:val="decimal"/>
      <w:lvlText w:val="%4."/>
      <w:lvlJc w:val="left"/>
      <w:pPr>
        <w:ind w:left="2520" w:hanging="360"/>
      </w:pPr>
    </w:lvl>
    <w:lvl w:ilvl="4" w:tplc="B17C70F0">
      <w:start w:val="1"/>
      <w:numFmt w:val="lowerLetter"/>
      <w:lvlText w:val="%5."/>
      <w:lvlJc w:val="left"/>
      <w:pPr>
        <w:ind w:left="3240" w:hanging="360"/>
      </w:pPr>
    </w:lvl>
    <w:lvl w:ilvl="5" w:tplc="0746637A">
      <w:start w:val="1"/>
      <w:numFmt w:val="lowerRoman"/>
      <w:lvlText w:val="%6."/>
      <w:lvlJc w:val="right"/>
      <w:pPr>
        <w:ind w:left="3960" w:hanging="180"/>
      </w:pPr>
    </w:lvl>
    <w:lvl w:ilvl="6" w:tplc="A7E44522">
      <w:start w:val="1"/>
      <w:numFmt w:val="decimal"/>
      <w:lvlText w:val="%7."/>
      <w:lvlJc w:val="left"/>
      <w:pPr>
        <w:ind w:left="4680" w:hanging="360"/>
      </w:pPr>
    </w:lvl>
    <w:lvl w:ilvl="7" w:tplc="877067D0">
      <w:start w:val="1"/>
      <w:numFmt w:val="lowerLetter"/>
      <w:lvlText w:val="%8."/>
      <w:lvlJc w:val="left"/>
      <w:pPr>
        <w:ind w:left="5400" w:hanging="360"/>
      </w:pPr>
    </w:lvl>
    <w:lvl w:ilvl="8" w:tplc="04908B42">
      <w:start w:val="1"/>
      <w:numFmt w:val="lowerRoman"/>
      <w:lvlText w:val="%9."/>
      <w:lvlJc w:val="right"/>
      <w:pPr>
        <w:ind w:left="6120" w:hanging="180"/>
      </w:pPr>
    </w:lvl>
  </w:abstractNum>
  <w:abstractNum w:abstractNumId="2" w15:restartNumberingAfterBreak="0">
    <w:nsid w:val="113C5876"/>
    <w:multiLevelType w:val="hybridMultilevel"/>
    <w:tmpl w:val="5748EE46"/>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67E2678"/>
    <w:multiLevelType w:val="hybridMultilevel"/>
    <w:tmpl w:val="DE4A677A"/>
    <w:lvl w:ilvl="0" w:tplc="FFFFFFFF">
      <w:start w:val="1"/>
      <w:numFmt w:val="lowerLetter"/>
      <w:lvlText w:val="%1."/>
      <w:lvlJc w:val="left"/>
      <w:pPr>
        <w:ind w:left="927" w:hanging="360"/>
      </w:pPr>
      <w:rPr>
        <w:rFonts w:ascii="Calibri" w:eastAsia="Calibri" w:hAnsi="Calibri" w:cs="Calibri"/>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1E567BD5"/>
    <w:multiLevelType w:val="hybridMultilevel"/>
    <w:tmpl w:val="DE4A677A"/>
    <w:lvl w:ilvl="0" w:tplc="3F8AE2D2">
      <w:start w:val="1"/>
      <w:numFmt w:val="lowerLetter"/>
      <w:lvlText w:val="%1."/>
      <w:lvlJc w:val="left"/>
      <w:pPr>
        <w:ind w:left="927" w:hanging="360"/>
      </w:pPr>
      <w:rPr>
        <w:rFonts w:ascii="Calibri" w:eastAsia="Calibri" w:hAnsi="Calibri" w:cs="Calibri"/>
      </w:rPr>
    </w:lvl>
    <w:lvl w:ilvl="1" w:tplc="14090003">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5" w15:restartNumberingAfterBreak="0">
    <w:nsid w:val="28061A79"/>
    <w:multiLevelType w:val="hybridMultilevel"/>
    <w:tmpl w:val="09427228"/>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72D0AED"/>
    <w:multiLevelType w:val="hybridMultilevel"/>
    <w:tmpl w:val="609A5B22"/>
    <w:lvl w:ilvl="0" w:tplc="8CA2CCC6">
      <w:start w:val="1"/>
      <w:numFmt w:val="bullet"/>
      <w:pStyle w:val="Bullet"/>
      <w:lvlText w:val=""/>
      <w:lvlJc w:val="left"/>
      <w:pPr>
        <w:tabs>
          <w:tab w:val="num" w:pos="567"/>
        </w:tabs>
        <w:ind w:left="567" w:hanging="567"/>
      </w:pPr>
      <w:rPr>
        <w:rFonts w:ascii="Symbol" w:hAnsi="Symbol" w:cs="Times New Roman" w:hint="default"/>
        <w:bCs w:val="0"/>
        <w:iCs w:val="0"/>
        <w:color w:val="auto"/>
        <w:sz w:val="20"/>
        <w:szCs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165596"/>
    <w:multiLevelType w:val="hybridMultilevel"/>
    <w:tmpl w:val="DE4A677A"/>
    <w:lvl w:ilvl="0" w:tplc="FFFFFFFF">
      <w:start w:val="1"/>
      <w:numFmt w:val="lowerLetter"/>
      <w:lvlText w:val="%1."/>
      <w:lvlJc w:val="left"/>
      <w:pPr>
        <w:ind w:left="927" w:hanging="360"/>
      </w:pPr>
      <w:rPr>
        <w:rFonts w:ascii="Calibri" w:eastAsia="Calibri" w:hAnsi="Calibri" w:cs="Calibri"/>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518D456E"/>
    <w:multiLevelType w:val="hybridMultilevel"/>
    <w:tmpl w:val="38601272"/>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5D344EC1"/>
    <w:multiLevelType w:val="hybridMultilevel"/>
    <w:tmpl w:val="DE4A677A"/>
    <w:lvl w:ilvl="0" w:tplc="FFFFFFFF">
      <w:start w:val="1"/>
      <w:numFmt w:val="lowerLetter"/>
      <w:lvlText w:val="%1."/>
      <w:lvlJc w:val="left"/>
      <w:pPr>
        <w:ind w:left="927" w:hanging="360"/>
      </w:pPr>
      <w:rPr>
        <w:rFonts w:ascii="Calibri" w:eastAsia="Calibri" w:hAnsi="Calibri" w:cs="Calibri"/>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0" w15:restartNumberingAfterBreak="0">
    <w:nsid w:val="5ECB6DFD"/>
    <w:multiLevelType w:val="hybridMultilevel"/>
    <w:tmpl w:val="15944FE8"/>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5EE9607F"/>
    <w:multiLevelType w:val="hybridMultilevel"/>
    <w:tmpl w:val="A75044DC"/>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667A1774"/>
    <w:multiLevelType w:val="hybridMultilevel"/>
    <w:tmpl w:val="2426296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67C65BF5"/>
    <w:multiLevelType w:val="hybridMultilevel"/>
    <w:tmpl w:val="78E0BC72"/>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A341B45"/>
    <w:multiLevelType w:val="hybridMultilevel"/>
    <w:tmpl w:val="DE4A677A"/>
    <w:lvl w:ilvl="0" w:tplc="FFFFFFFF">
      <w:start w:val="1"/>
      <w:numFmt w:val="lowerLetter"/>
      <w:lvlText w:val="%1."/>
      <w:lvlJc w:val="left"/>
      <w:pPr>
        <w:ind w:left="927" w:hanging="360"/>
      </w:pPr>
      <w:rPr>
        <w:rFonts w:ascii="Calibri" w:eastAsia="Calibri" w:hAnsi="Calibri" w:cs="Calibri"/>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5" w15:restartNumberingAfterBreak="0">
    <w:nsid w:val="6BCD5F68"/>
    <w:multiLevelType w:val="hybridMultilevel"/>
    <w:tmpl w:val="578CEBD2"/>
    <w:lvl w:ilvl="0" w:tplc="C3FE6B42">
      <w:numFmt w:val="bullet"/>
      <w:lvlText w:val=""/>
      <w:lvlJc w:val="left"/>
      <w:pPr>
        <w:ind w:left="930" w:hanging="570"/>
      </w:pPr>
      <w:rPr>
        <w:rFonts w:ascii="Symbol" w:eastAsia="Calibri" w:hAnsi="Symbol" w:cstheme="min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CBD6449"/>
    <w:multiLevelType w:val="hybridMultilevel"/>
    <w:tmpl w:val="69B827A6"/>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769E65F5"/>
    <w:multiLevelType w:val="hybridMultilevel"/>
    <w:tmpl w:val="309EA7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9004A80"/>
    <w:multiLevelType w:val="hybridMultilevel"/>
    <w:tmpl w:val="4DE2254E"/>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68797425">
    <w:abstractNumId w:val="1"/>
  </w:num>
  <w:num w:numId="2" w16cid:durableId="270748891">
    <w:abstractNumId w:val="6"/>
  </w:num>
  <w:num w:numId="3" w16cid:durableId="1895578801">
    <w:abstractNumId w:val="4"/>
  </w:num>
  <w:num w:numId="4" w16cid:durableId="595138543">
    <w:abstractNumId w:val="8"/>
  </w:num>
  <w:num w:numId="5" w16cid:durableId="1996378594">
    <w:abstractNumId w:val="11"/>
  </w:num>
  <w:num w:numId="6" w16cid:durableId="523977735">
    <w:abstractNumId w:val="13"/>
  </w:num>
  <w:num w:numId="7" w16cid:durableId="1797141139">
    <w:abstractNumId w:val="15"/>
  </w:num>
  <w:num w:numId="8" w16cid:durableId="1928415561">
    <w:abstractNumId w:val="2"/>
  </w:num>
  <w:num w:numId="9" w16cid:durableId="515194134">
    <w:abstractNumId w:val="10"/>
  </w:num>
  <w:num w:numId="10" w16cid:durableId="1919316747">
    <w:abstractNumId w:val="5"/>
  </w:num>
  <w:num w:numId="11" w16cid:durableId="1273976578">
    <w:abstractNumId w:val="16"/>
  </w:num>
  <w:num w:numId="12" w16cid:durableId="289211281">
    <w:abstractNumId w:val="3"/>
  </w:num>
  <w:num w:numId="13" w16cid:durableId="1426458047">
    <w:abstractNumId w:val="7"/>
  </w:num>
  <w:num w:numId="14" w16cid:durableId="2034108659">
    <w:abstractNumId w:val="9"/>
  </w:num>
  <w:num w:numId="15" w16cid:durableId="222760692">
    <w:abstractNumId w:val="14"/>
  </w:num>
  <w:num w:numId="16" w16cid:durableId="270628049">
    <w:abstractNumId w:val="0"/>
  </w:num>
  <w:num w:numId="17" w16cid:durableId="928931576">
    <w:abstractNumId w:val="17"/>
  </w:num>
  <w:num w:numId="18" w16cid:durableId="1116868506">
    <w:abstractNumId w:val="18"/>
  </w:num>
  <w:num w:numId="19" w16cid:durableId="21373748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US" w:vendorID="64" w:dllVersion="4096" w:nlCheck="1" w:checkStyle="0"/>
  <w:activeWritingStyle w:appName="MSWord" w:lang="en-NZ"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B15"/>
    <w:rsid w:val="00000F9C"/>
    <w:rsid w:val="00001A3E"/>
    <w:rsid w:val="00001C5A"/>
    <w:rsid w:val="00001FC2"/>
    <w:rsid w:val="00002049"/>
    <w:rsid w:val="000020F5"/>
    <w:rsid w:val="00002337"/>
    <w:rsid w:val="000043DB"/>
    <w:rsid w:val="0000595B"/>
    <w:rsid w:val="00006665"/>
    <w:rsid w:val="000069D4"/>
    <w:rsid w:val="00007042"/>
    <w:rsid w:val="000073DF"/>
    <w:rsid w:val="00010417"/>
    <w:rsid w:val="00011C4D"/>
    <w:rsid w:val="0001218A"/>
    <w:rsid w:val="00012CC9"/>
    <w:rsid w:val="00013386"/>
    <w:rsid w:val="00013682"/>
    <w:rsid w:val="0001369A"/>
    <w:rsid w:val="00013ADA"/>
    <w:rsid w:val="00015BD0"/>
    <w:rsid w:val="00016AF1"/>
    <w:rsid w:val="000221BB"/>
    <w:rsid w:val="0002237B"/>
    <w:rsid w:val="00022990"/>
    <w:rsid w:val="00023D24"/>
    <w:rsid w:val="00023D8C"/>
    <w:rsid w:val="000267D5"/>
    <w:rsid w:val="000274FE"/>
    <w:rsid w:val="000301B7"/>
    <w:rsid w:val="000307B6"/>
    <w:rsid w:val="000351F1"/>
    <w:rsid w:val="000366EF"/>
    <w:rsid w:val="00036A96"/>
    <w:rsid w:val="00036B2D"/>
    <w:rsid w:val="0003710F"/>
    <w:rsid w:val="000373D1"/>
    <w:rsid w:val="00037522"/>
    <w:rsid w:val="00037E8C"/>
    <w:rsid w:val="000411ED"/>
    <w:rsid w:val="0004128B"/>
    <w:rsid w:val="00041358"/>
    <w:rsid w:val="0004264D"/>
    <w:rsid w:val="00042CED"/>
    <w:rsid w:val="00043324"/>
    <w:rsid w:val="0004412D"/>
    <w:rsid w:val="0004487E"/>
    <w:rsid w:val="00044DBD"/>
    <w:rsid w:val="000462A2"/>
    <w:rsid w:val="00050697"/>
    <w:rsid w:val="00052499"/>
    <w:rsid w:val="00052977"/>
    <w:rsid w:val="00052CAE"/>
    <w:rsid w:val="000531A5"/>
    <w:rsid w:val="000532B8"/>
    <w:rsid w:val="00053EA6"/>
    <w:rsid w:val="0005447D"/>
    <w:rsid w:val="00057B80"/>
    <w:rsid w:val="00057BE9"/>
    <w:rsid w:val="000605A0"/>
    <w:rsid w:val="0006087E"/>
    <w:rsid w:val="00061D64"/>
    <w:rsid w:val="000655F2"/>
    <w:rsid w:val="00065C38"/>
    <w:rsid w:val="000670A3"/>
    <w:rsid w:val="000675CB"/>
    <w:rsid w:val="00067B82"/>
    <w:rsid w:val="000706D9"/>
    <w:rsid w:val="00071D3C"/>
    <w:rsid w:val="00073FF8"/>
    <w:rsid w:val="0007459D"/>
    <w:rsid w:val="00074AF9"/>
    <w:rsid w:val="00075B62"/>
    <w:rsid w:val="000761A9"/>
    <w:rsid w:val="00076F06"/>
    <w:rsid w:val="00077A85"/>
    <w:rsid w:val="00080994"/>
    <w:rsid w:val="00080FDF"/>
    <w:rsid w:val="00081807"/>
    <w:rsid w:val="0008226D"/>
    <w:rsid w:val="0008233D"/>
    <w:rsid w:val="000825D0"/>
    <w:rsid w:val="00082905"/>
    <w:rsid w:val="000833DB"/>
    <w:rsid w:val="00083A47"/>
    <w:rsid w:val="00084C18"/>
    <w:rsid w:val="00084CD3"/>
    <w:rsid w:val="00084CFE"/>
    <w:rsid w:val="00084FD3"/>
    <w:rsid w:val="0008567A"/>
    <w:rsid w:val="00085C8D"/>
    <w:rsid w:val="00087161"/>
    <w:rsid w:val="0008745C"/>
    <w:rsid w:val="00087594"/>
    <w:rsid w:val="00087B55"/>
    <w:rsid w:val="0009044E"/>
    <w:rsid w:val="000917EC"/>
    <w:rsid w:val="00092639"/>
    <w:rsid w:val="00094049"/>
    <w:rsid w:val="000955A6"/>
    <w:rsid w:val="00095CAB"/>
    <w:rsid w:val="00096F27"/>
    <w:rsid w:val="0009709A"/>
    <w:rsid w:val="000979D8"/>
    <w:rsid w:val="000A009F"/>
    <w:rsid w:val="000A13F8"/>
    <w:rsid w:val="000A173C"/>
    <w:rsid w:val="000A1E34"/>
    <w:rsid w:val="000A230E"/>
    <w:rsid w:val="000A2C50"/>
    <w:rsid w:val="000A2C72"/>
    <w:rsid w:val="000A2F23"/>
    <w:rsid w:val="000A3E28"/>
    <w:rsid w:val="000A5574"/>
    <w:rsid w:val="000A5B6B"/>
    <w:rsid w:val="000B027E"/>
    <w:rsid w:val="000B09C4"/>
    <w:rsid w:val="000B0B2B"/>
    <w:rsid w:val="000B1D11"/>
    <w:rsid w:val="000B201A"/>
    <w:rsid w:val="000B2038"/>
    <w:rsid w:val="000B2C2D"/>
    <w:rsid w:val="000B39A2"/>
    <w:rsid w:val="000B3A8C"/>
    <w:rsid w:val="000B486E"/>
    <w:rsid w:val="000B4ABC"/>
    <w:rsid w:val="000B4C04"/>
    <w:rsid w:val="000B653F"/>
    <w:rsid w:val="000C06A4"/>
    <w:rsid w:val="000C125A"/>
    <w:rsid w:val="000C1A1A"/>
    <w:rsid w:val="000C2E38"/>
    <w:rsid w:val="000C2EBF"/>
    <w:rsid w:val="000C37B8"/>
    <w:rsid w:val="000C6355"/>
    <w:rsid w:val="000C64BE"/>
    <w:rsid w:val="000C7924"/>
    <w:rsid w:val="000D288B"/>
    <w:rsid w:val="000D36E6"/>
    <w:rsid w:val="000D449F"/>
    <w:rsid w:val="000D50C2"/>
    <w:rsid w:val="000D6AFA"/>
    <w:rsid w:val="000D79F6"/>
    <w:rsid w:val="000D7E4D"/>
    <w:rsid w:val="000E0460"/>
    <w:rsid w:val="000E0AC4"/>
    <w:rsid w:val="000E21E2"/>
    <w:rsid w:val="000E22BC"/>
    <w:rsid w:val="000E2EDB"/>
    <w:rsid w:val="000E3039"/>
    <w:rsid w:val="000E4BF6"/>
    <w:rsid w:val="000E5773"/>
    <w:rsid w:val="000E6072"/>
    <w:rsid w:val="000E6186"/>
    <w:rsid w:val="000E61CF"/>
    <w:rsid w:val="000E7224"/>
    <w:rsid w:val="000E723C"/>
    <w:rsid w:val="000E7C81"/>
    <w:rsid w:val="000E7DE3"/>
    <w:rsid w:val="000F0186"/>
    <w:rsid w:val="000F0997"/>
    <w:rsid w:val="000F1DE1"/>
    <w:rsid w:val="000F25B0"/>
    <w:rsid w:val="000F26D3"/>
    <w:rsid w:val="000F2FF6"/>
    <w:rsid w:val="000F3E39"/>
    <w:rsid w:val="000F5040"/>
    <w:rsid w:val="000F51DE"/>
    <w:rsid w:val="000F5634"/>
    <w:rsid w:val="000F5A11"/>
    <w:rsid w:val="000F7184"/>
    <w:rsid w:val="000F76E7"/>
    <w:rsid w:val="000F77AF"/>
    <w:rsid w:val="000F798E"/>
    <w:rsid w:val="00101A4B"/>
    <w:rsid w:val="00102B30"/>
    <w:rsid w:val="00102CB4"/>
    <w:rsid w:val="001033A5"/>
    <w:rsid w:val="001046FC"/>
    <w:rsid w:val="001050FA"/>
    <w:rsid w:val="00107F96"/>
    <w:rsid w:val="001105D4"/>
    <w:rsid w:val="001135F4"/>
    <w:rsid w:val="00114142"/>
    <w:rsid w:val="0011435C"/>
    <w:rsid w:val="00114E1C"/>
    <w:rsid w:val="00115095"/>
    <w:rsid w:val="00121203"/>
    <w:rsid w:val="001213C1"/>
    <w:rsid w:val="00122445"/>
    <w:rsid w:val="001236BA"/>
    <w:rsid w:val="00124FEF"/>
    <w:rsid w:val="00125326"/>
    <w:rsid w:val="00125986"/>
    <w:rsid w:val="00125BED"/>
    <w:rsid w:val="00125F40"/>
    <w:rsid w:val="00125FC8"/>
    <w:rsid w:val="00127093"/>
    <w:rsid w:val="0012724C"/>
    <w:rsid w:val="0012742D"/>
    <w:rsid w:val="00130AA0"/>
    <w:rsid w:val="0013140F"/>
    <w:rsid w:val="00132881"/>
    <w:rsid w:val="00132B06"/>
    <w:rsid w:val="001340FC"/>
    <w:rsid w:val="00134747"/>
    <w:rsid w:val="00134755"/>
    <w:rsid w:val="00134B6C"/>
    <w:rsid w:val="00134BBB"/>
    <w:rsid w:val="001362A9"/>
    <w:rsid w:val="00136992"/>
    <w:rsid w:val="00136BE6"/>
    <w:rsid w:val="00140E06"/>
    <w:rsid w:val="00143673"/>
    <w:rsid w:val="00143E93"/>
    <w:rsid w:val="00144031"/>
    <w:rsid w:val="00145990"/>
    <w:rsid w:val="00146601"/>
    <w:rsid w:val="00147271"/>
    <w:rsid w:val="00150605"/>
    <w:rsid w:val="00150882"/>
    <w:rsid w:val="001512FB"/>
    <w:rsid w:val="001521A8"/>
    <w:rsid w:val="00152F64"/>
    <w:rsid w:val="00153695"/>
    <w:rsid w:val="00153968"/>
    <w:rsid w:val="00154103"/>
    <w:rsid w:val="001547BA"/>
    <w:rsid w:val="001561AA"/>
    <w:rsid w:val="00156293"/>
    <w:rsid w:val="00157121"/>
    <w:rsid w:val="001574C8"/>
    <w:rsid w:val="00157AD4"/>
    <w:rsid w:val="0016193E"/>
    <w:rsid w:val="00161990"/>
    <w:rsid w:val="00163919"/>
    <w:rsid w:val="001641D0"/>
    <w:rsid w:val="0016453F"/>
    <w:rsid w:val="0016468E"/>
    <w:rsid w:val="00165030"/>
    <w:rsid w:val="00166D84"/>
    <w:rsid w:val="00170111"/>
    <w:rsid w:val="00170973"/>
    <w:rsid w:val="001715B2"/>
    <w:rsid w:val="00171E83"/>
    <w:rsid w:val="001725DB"/>
    <w:rsid w:val="0017277F"/>
    <w:rsid w:val="00173268"/>
    <w:rsid w:val="001736CB"/>
    <w:rsid w:val="00175201"/>
    <w:rsid w:val="0017680F"/>
    <w:rsid w:val="00176BBE"/>
    <w:rsid w:val="00177ADF"/>
    <w:rsid w:val="001804B2"/>
    <w:rsid w:val="00181532"/>
    <w:rsid w:val="001817AE"/>
    <w:rsid w:val="001818F6"/>
    <w:rsid w:val="00181ABF"/>
    <w:rsid w:val="0018242A"/>
    <w:rsid w:val="001828E9"/>
    <w:rsid w:val="001834D3"/>
    <w:rsid w:val="00184058"/>
    <w:rsid w:val="00185AB0"/>
    <w:rsid w:val="001865DC"/>
    <w:rsid w:val="00186BD9"/>
    <w:rsid w:val="001900AD"/>
    <w:rsid w:val="00190D84"/>
    <w:rsid w:val="00190DB9"/>
    <w:rsid w:val="001912BC"/>
    <w:rsid w:val="00191512"/>
    <w:rsid w:val="00192509"/>
    <w:rsid w:val="00193A23"/>
    <w:rsid w:val="00193D56"/>
    <w:rsid w:val="00193E22"/>
    <w:rsid w:val="001942BF"/>
    <w:rsid w:val="001942F4"/>
    <w:rsid w:val="00194B72"/>
    <w:rsid w:val="00194D60"/>
    <w:rsid w:val="00195683"/>
    <w:rsid w:val="00195783"/>
    <w:rsid w:val="00195BB8"/>
    <w:rsid w:val="00195C3F"/>
    <w:rsid w:val="00197337"/>
    <w:rsid w:val="001978F3"/>
    <w:rsid w:val="0019796C"/>
    <w:rsid w:val="001A03E2"/>
    <w:rsid w:val="001A0B6C"/>
    <w:rsid w:val="001A1353"/>
    <w:rsid w:val="001A234E"/>
    <w:rsid w:val="001A33F4"/>
    <w:rsid w:val="001A4902"/>
    <w:rsid w:val="001A4E49"/>
    <w:rsid w:val="001A4FE8"/>
    <w:rsid w:val="001A52BF"/>
    <w:rsid w:val="001A5F31"/>
    <w:rsid w:val="001A6024"/>
    <w:rsid w:val="001A614A"/>
    <w:rsid w:val="001A6AA6"/>
    <w:rsid w:val="001A7D1C"/>
    <w:rsid w:val="001B007D"/>
    <w:rsid w:val="001B0674"/>
    <w:rsid w:val="001B0A0A"/>
    <w:rsid w:val="001B1F89"/>
    <w:rsid w:val="001B21A5"/>
    <w:rsid w:val="001B27B6"/>
    <w:rsid w:val="001B2D86"/>
    <w:rsid w:val="001B3755"/>
    <w:rsid w:val="001B3B49"/>
    <w:rsid w:val="001B516C"/>
    <w:rsid w:val="001B7FCD"/>
    <w:rsid w:val="001C0A25"/>
    <w:rsid w:val="001C27C0"/>
    <w:rsid w:val="001C2F6D"/>
    <w:rsid w:val="001C392D"/>
    <w:rsid w:val="001C5923"/>
    <w:rsid w:val="001C69CD"/>
    <w:rsid w:val="001C6D5E"/>
    <w:rsid w:val="001D0062"/>
    <w:rsid w:val="001D0A02"/>
    <w:rsid w:val="001D0DB9"/>
    <w:rsid w:val="001D10AA"/>
    <w:rsid w:val="001D1E18"/>
    <w:rsid w:val="001D381C"/>
    <w:rsid w:val="001D44AC"/>
    <w:rsid w:val="001D52A9"/>
    <w:rsid w:val="001D66E7"/>
    <w:rsid w:val="001D6742"/>
    <w:rsid w:val="001D715D"/>
    <w:rsid w:val="001D7D18"/>
    <w:rsid w:val="001E0C2A"/>
    <w:rsid w:val="001E1259"/>
    <w:rsid w:val="001E155A"/>
    <w:rsid w:val="001E15E9"/>
    <w:rsid w:val="001E2DCC"/>
    <w:rsid w:val="001E32D0"/>
    <w:rsid w:val="001E406E"/>
    <w:rsid w:val="001E5102"/>
    <w:rsid w:val="001E524A"/>
    <w:rsid w:val="001E5B97"/>
    <w:rsid w:val="001E6354"/>
    <w:rsid w:val="001F0430"/>
    <w:rsid w:val="001F09F3"/>
    <w:rsid w:val="001F0D9E"/>
    <w:rsid w:val="001F18FC"/>
    <w:rsid w:val="001F1FA5"/>
    <w:rsid w:val="001F292F"/>
    <w:rsid w:val="001F2A96"/>
    <w:rsid w:val="001F2BBD"/>
    <w:rsid w:val="001F4F48"/>
    <w:rsid w:val="001F6F8A"/>
    <w:rsid w:val="001F794A"/>
    <w:rsid w:val="002000CB"/>
    <w:rsid w:val="002000F5"/>
    <w:rsid w:val="00200814"/>
    <w:rsid w:val="00201599"/>
    <w:rsid w:val="00201B57"/>
    <w:rsid w:val="0020225A"/>
    <w:rsid w:val="002025F4"/>
    <w:rsid w:val="00202B78"/>
    <w:rsid w:val="00202B98"/>
    <w:rsid w:val="00202F79"/>
    <w:rsid w:val="002030E9"/>
    <w:rsid w:val="00203D12"/>
    <w:rsid w:val="00203DED"/>
    <w:rsid w:val="002042E4"/>
    <w:rsid w:val="00205113"/>
    <w:rsid w:val="002105D8"/>
    <w:rsid w:val="00210A8E"/>
    <w:rsid w:val="002110AA"/>
    <w:rsid w:val="00211E32"/>
    <w:rsid w:val="002121ED"/>
    <w:rsid w:val="00212CC4"/>
    <w:rsid w:val="0021312C"/>
    <w:rsid w:val="00213BE0"/>
    <w:rsid w:val="00213C09"/>
    <w:rsid w:val="00213E15"/>
    <w:rsid w:val="00214ABA"/>
    <w:rsid w:val="00214B10"/>
    <w:rsid w:val="00214B6F"/>
    <w:rsid w:val="00215EC3"/>
    <w:rsid w:val="0021619D"/>
    <w:rsid w:val="00217545"/>
    <w:rsid w:val="00217D88"/>
    <w:rsid w:val="0022098D"/>
    <w:rsid w:val="00221ABF"/>
    <w:rsid w:val="002225A5"/>
    <w:rsid w:val="00223F84"/>
    <w:rsid w:val="00224101"/>
    <w:rsid w:val="002253AD"/>
    <w:rsid w:val="00225508"/>
    <w:rsid w:val="00227567"/>
    <w:rsid w:val="002313BE"/>
    <w:rsid w:val="00231C91"/>
    <w:rsid w:val="00233414"/>
    <w:rsid w:val="00233DEB"/>
    <w:rsid w:val="002345F1"/>
    <w:rsid w:val="002347FC"/>
    <w:rsid w:val="00235892"/>
    <w:rsid w:val="00235B26"/>
    <w:rsid w:val="00235E00"/>
    <w:rsid w:val="0023709F"/>
    <w:rsid w:val="0023730D"/>
    <w:rsid w:val="00240919"/>
    <w:rsid w:val="002416F3"/>
    <w:rsid w:val="00241BF0"/>
    <w:rsid w:val="00241D5C"/>
    <w:rsid w:val="00243218"/>
    <w:rsid w:val="00243C6E"/>
    <w:rsid w:val="00243D98"/>
    <w:rsid w:val="00243EB4"/>
    <w:rsid w:val="00244C4D"/>
    <w:rsid w:val="00245B32"/>
    <w:rsid w:val="00245E7A"/>
    <w:rsid w:val="00246A53"/>
    <w:rsid w:val="002471E4"/>
    <w:rsid w:val="0024797D"/>
    <w:rsid w:val="0025032C"/>
    <w:rsid w:val="0025056D"/>
    <w:rsid w:val="00250E37"/>
    <w:rsid w:val="00251AF6"/>
    <w:rsid w:val="00252752"/>
    <w:rsid w:val="00252EBE"/>
    <w:rsid w:val="0025343B"/>
    <w:rsid w:val="00253D7C"/>
    <w:rsid w:val="00253E0B"/>
    <w:rsid w:val="00255129"/>
    <w:rsid w:val="00255212"/>
    <w:rsid w:val="002553BA"/>
    <w:rsid w:val="00255F8A"/>
    <w:rsid w:val="002609FE"/>
    <w:rsid w:val="002610F7"/>
    <w:rsid w:val="00261B85"/>
    <w:rsid w:val="00262391"/>
    <w:rsid w:val="00262AE8"/>
    <w:rsid w:val="00262C4A"/>
    <w:rsid w:val="00263047"/>
    <w:rsid w:val="00264226"/>
    <w:rsid w:val="00264544"/>
    <w:rsid w:val="00264C6F"/>
    <w:rsid w:val="00264E24"/>
    <w:rsid w:val="00264F31"/>
    <w:rsid w:val="00264FF8"/>
    <w:rsid w:val="002657AE"/>
    <w:rsid w:val="00266450"/>
    <w:rsid w:val="0026755F"/>
    <w:rsid w:val="002676D6"/>
    <w:rsid w:val="00271797"/>
    <w:rsid w:val="00273D90"/>
    <w:rsid w:val="002740D9"/>
    <w:rsid w:val="0027447E"/>
    <w:rsid w:val="00274BFF"/>
    <w:rsid w:val="002756FD"/>
    <w:rsid w:val="00275CD7"/>
    <w:rsid w:val="00276B9A"/>
    <w:rsid w:val="002778C9"/>
    <w:rsid w:val="00277C07"/>
    <w:rsid w:val="00277DFB"/>
    <w:rsid w:val="00280532"/>
    <w:rsid w:val="00280A23"/>
    <w:rsid w:val="002816DA"/>
    <w:rsid w:val="00281C49"/>
    <w:rsid w:val="00281EEB"/>
    <w:rsid w:val="00281FFB"/>
    <w:rsid w:val="002822D1"/>
    <w:rsid w:val="002824DB"/>
    <w:rsid w:val="00282E3A"/>
    <w:rsid w:val="00283084"/>
    <w:rsid w:val="00283192"/>
    <w:rsid w:val="00283DA9"/>
    <w:rsid w:val="00284819"/>
    <w:rsid w:val="00285FE9"/>
    <w:rsid w:val="002865AB"/>
    <w:rsid w:val="00286B11"/>
    <w:rsid w:val="00287118"/>
    <w:rsid w:val="0029008F"/>
    <w:rsid w:val="0029036A"/>
    <w:rsid w:val="002906E3"/>
    <w:rsid w:val="00290ABE"/>
    <w:rsid w:val="00290DC4"/>
    <w:rsid w:val="00292065"/>
    <w:rsid w:val="0029237D"/>
    <w:rsid w:val="0029295D"/>
    <w:rsid w:val="00292DBE"/>
    <w:rsid w:val="00295A92"/>
    <w:rsid w:val="0029706A"/>
    <w:rsid w:val="0029795B"/>
    <w:rsid w:val="00297C32"/>
    <w:rsid w:val="002A0820"/>
    <w:rsid w:val="002A1203"/>
    <w:rsid w:val="002A1D05"/>
    <w:rsid w:val="002A2145"/>
    <w:rsid w:val="002A285B"/>
    <w:rsid w:val="002A2DF1"/>
    <w:rsid w:val="002A4479"/>
    <w:rsid w:val="002A6E70"/>
    <w:rsid w:val="002A7010"/>
    <w:rsid w:val="002A733D"/>
    <w:rsid w:val="002A7571"/>
    <w:rsid w:val="002B01FB"/>
    <w:rsid w:val="002B0410"/>
    <w:rsid w:val="002B21FE"/>
    <w:rsid w:val="002B313C"/>
    <w:rsid w:val="002B38D2"/>
    <w:rsid w:val="002B46E8"/>
    <w:rsid w:val="002B49E8"/>
    <w:rsid w:val="002B7104"/>
    <w:rsid w:val="002B733A"/>
    <w:rsid w:val="002B73F8"/>
    <w:rsid w:val="002B77CE"/>
    <w:rsid w:val="002B79F3"/>
    <w:rsid w:val="002C1607"/>
    <w:rsid w:val="002C19A6"/>
    <w:rsid w:val="002C2E04"/>
    <w:rsid w:val="002C3805"/>
    <w:rsid w:val="002C390F"/>
    <w:rsid w:val="002C405C"/>
    <w:rsid w:val="002C4529"/>
    <w:rsid w:val="002C655F"/>
    <w:rsid w:val="002C7A3C"/>
    <w:rsid w:val="002C7CF5"/>
    <w:rsid w:val="002D0CDA"/>
    <w:rsid w:val="002D2047"/>
    <w:rsid w:val="002D262B"/>
    <w:rsid w:val="002D448A"/>
    <w:rsid w:val="002D4AC5"/>
    <w:rsid w:val="002D529D"/>
    <w:rsid w:val="002D5396"/>
    <w:rsid w:val="002D5A53"/>
    <w:rsid w:val="002D6913"/>
    <w:rsid w:val="002D7430"/>
    <w:rsid w:val="002D7442"/>
    <w:rsid w:val="002D7F53"/>
    <w:rsid w:val="002E0409"/>
    <w:rsid w:val="002E1CBF"/>
    <w:rsid w:val="002E2D5E"/>
    <w:rsid w:val="002E3184"/>
    <w:rsid w:val="002E42CF"/>
    <w:rsid w:val="002E5229"/>
    <w:rsid w:val="002E567B"/>
    <w:rsid w:val="002E6C1B"/>
    <w:rsid w:val="002E74AA"/>
    <w:rsid w:val="002E7866"/>
    <w:rsid w:val="002E7F66"/>
    <w:rsid w:val="002F10E2"/>
    <w:rsid w:val="002F1294"/>
    <w:rsid w:val="002F1D51"/>
    <w:rsid w:val="002F2402"/>
    <w:rsid w:val="002F344B"/>
    <w:rsid w:val="002F4D61"/>
    <w:rsid w:val="002F61BE"/>
    <w:rsid w:val="002F78BA"/>
    <w:rsid w:val="002F7D80"/>
    <w:rsid w:val="00302E2E"/>
    <w:rsid w:val="003036C5"/>
    <w:rsid w:val="00303787"/>
    <w:rsid w:val="00304C0B"/>
    <w:rsid w:val="00304CDA"/>
    <w:rsid w:val="00304DD0"/>
    <w:rsid w:val="003058B1"/>
    <w:rsid w:val="003059D8"/>
    <w:rsid w:val="00305F7C"/>
    <w:rsid w:val="003100A8"/>
    <w:rsid w:val="003101BF"/>
    <w:rsid w:val="003103A6"/>
    <w:rsid w:val="003118A0"/>
    <w:rsid w:val="00311934"/>
    <w:rsid w:val="00312422"/>
    <w:rsid w:val="003132CE"/>
    <w:rsid w:val="00315488"/>
    <w:rsid w:val="0031567A"/>
    <w:rsid w:val="00316C41"/>
    <w:rsid w:val="00316CDE"/>
    <w:rsid w:val="00316E8C"/>
    <w:rsid w:val="00317341"/>
    <w:rsid w:val="0031759B"/>
    <w:rsid w:val="00320454"/>
    <w:rsid w:val="003205D1"/>
    <w:rsid w:val="003214BE"/>
    <w:rsid w:val="00322708"/>
    <w:rsid w:val="003232E8"/>
    <w:rsid w:val="00323FF7"/>
    <w:rsid w:val="00324E50"/>
    <w:rsid w:val="00324E5C"/>
    <w:rsid w:val="003251FC"/>
    <w:rsid w:val="00325F29"/>
    <w:rsid w:val="00326065"/>
    <w:rsid w:val="00326074"/>
    <w:rsid w:val="00326A9B"/>
    <w:rsid w:val="00326F50"/>
    <w:rsid w:val="00327212"/>
    <w:rsid w:val="00327523"/>
    <w:rsid w:val="0032758C"/>
    <w:rsid w:val="00330D17"/>
    <w:rsid w:val="00331AB3"/>
    <w:rsid w:val="00333081"/>
    <w:rsid w:val="0033332E"/>
    <w:rsid w:val="003342C2"/>
    <w:rsid w:val="003349B5"/>
    <w:rsid w:val="00335593"/>
    <w:rsid w:val="00336A8A"/>
    <w:rsid w:val="003406FA"/>
    <w:rsid w:val="003412DD"/>
    <w:rsid w:val="00341C17"/>
    <w:rsid w:val="00341F8A"/>
    <w:rsid w:val="00342232"/>
    <w:rsid w:val="003424A2"/>
    <w:rsid w:val="00343416"/>
    <w:rsid w:val="00344A7A"/>
    <w:rsid w:val="00346AD8"/>
    <w:rsid w:val="0034743A"/>
    <w:rsid w:val="00347740"/>
    <w:rsid w:val="00350105"/>
    <w:rsid w:val="00350576"/>
    <w:rsid w:val="00350D46"/>
    <w:rsid w:val="00350DEF"/>
    <w:rsid w:val="00351003"/>
    <w:rsid w:val="00351C3E"/>
    <w:rsid w:val="00352CD9"/>
    <w:rsid w:val="00352E20"/>
    <w:rsid w:val="00353A29"/>
    <w:rsid w:val="003558C1"/>
    <w:rsid w:val="00355AA0"/>
    <w:rsid w:val="00355C1E"/>
    <w:rsid w:val="00355CAA"/>
    <w:rsid w:val="003563A0"/>
    <w:rsid w:val="00356621"/>
    <w:rsid w:val="003569E3"/>
    <w:rsid w:val="00357470"/>
    <w:rsid w:val="00357C59"/>
    <w:rsid w:val="0036054D"/>
    <w:rsid w:val="00360BD6"/>
    <w:rsid w:val="00361CF3"/>
    <w:rsid w:val="00361EB5"/>
    <w:rsid w:val="0036208F"/>
    <w:rsid w:val="003622A9"/>
    <w:rsid w:val="003624E9"/>
    <w:rsid w:val="003640AC"/>
    <w:rsid w:val="00364402"/>
    <w:rsid w:val="00364CC7"/>
    <w:rsid w:val="00366AB4"/>
    <w:rsid w:val="003678D1"/>
    <w:rsid w:val="003725AF"/>
    <w:rsid w:val="00372C21"/>
    <w:rsid w:val="00373128"/>
    <w:rsid w:val="003739B6"/>
    <w:rsid w:val="00373FB6"/>
    <w:rsid w:val="00374320"/>
    <w:rsid w:val="003761EB"/>
    <w:rsid w:val="003777F0"/>
    <w:rsid w:val="00377ADF"/>
    <w:rsid w:val="00380278"/>
    <w:rsid w:val="003810B6"/>
    <w:rsid w:val="00381484"/>
    <w:rsid w:val="003814B1"/>
    <w:rsid w:val="00382427"/>
    <w:rsid w:val="0038358D"/>
    <w:rsid w:val="00384426"/>
    <w:rsid w:val="00385976"/>
    <w:rsid w:val="00386AB1"/>
    <w:rsid w:val="003875BC"/>
    <w:rsid w:val="0039069C"/>
    <w:rsid w:val="00391092"/>
    <w:rsid w:val="00391CCE"/>
    <w:rsid w:val="00391CED"/>
    <w:rsid w:val="00391DE1"/>
    <w:rsid w:val="00392D1D"/>
    <w:rsid w:val="00393780"/>
    <w:rsid w:val="00393A42"/>
    <w:rsid w:val="00393C78"/>
    <w:rsid w:val="00394163"/>
    <w:rsid w:val="00395825"/>
    <w:rsid w:val="003977AC"/>
    <w:rsid w:val="0039782B"/>
    <w:rsid w:val="00397DAB"/>
    <w:rsid w:val="003A00F8"/>
    <w:rsid w:val="003A055B"/>
    <w:rsid w:val="003A0941"/>
    <w:rsid w:val="003A169D"/>
    <w:rsid w:val="003A19E6"/>
    <w:rsid w:val="003A1AC2"/>
    <w:rsid w:val="003A27AE"/>
    <w:rsid w:val="003A29F3"/>
    <w:rsid w:val="003A3109"/>
    <w:rsid w:val="003A3309"/>
    <w:rsid w:val="003A338B"/>
    <w:rsid w:val="003A498F"/>
    <w:rsid w:val="003A5153"/>
    <w:rsid w:val="003A5A65"/>
    <w:rsid w:val="003A5D0D"/>
    <w:rsid w:val="003A5E28"/>
    <w:rsid w:val="003A63A2"/>
    <w:rsid w:val="003A736B"/>
    <w:rsid w:val="003A7DC8"/>
    <w:rsid w:val="003B1427"/>
    <w:rsid w:val="003B1783"/>
    <w:rsid w:val="003B1A6F"/>
    <w:rsid w:val="003B1BB5"/>
    <w:rsid w:val="003B471F"/>
    <w:rsid w:val="003B5065"/>
    <w:rsid w:val="003B5239"/>
    <w:rsid w:val="003B59B0"/>
    <w:rsid w:val="003B71E5"/>
    <w:rsid w:val="003B78CA"/>
    <w:rsid w:val="003C0969"/>
    <w:rsid w:val="003C0B59"/>
    <w:rsid w:val="003C0D6F"/>
    <w:rsid w:val="003C1A62"/>
    <w:rsid w:val="003C1E37"/>
    <w:rsid w:val="003C1EEC"/>
    <w:rsid w:val="003C2F66"/>
    <w:rsid w:val="003C312C"/>
    <w:rsid w:val="003C39B5"/>
    <w:rsid w:val="003C3CF1"/>
    <w:rsid w:val="003C4157"/>
    <w:rsid w:val="003C4CD9"/>
    <w:rsid w:val="003C531B"/>
    <w:rsid w:val="003C586D"/>
    <w:rsid w:val="003C6629"/>
    <w:rsid w:val="003D0AEE"/>
    <w:rsid w:val="003D0C74"/>
    <w:rsid w:val="003D11AC"/>
    <w:rsid w:val="003D2586"/>
    <w:rsid w:val="003D4D4B"/>
    <w:rsid w:val="003D4E07"/>
    <w:rsid w:val="003D6570"/>
    <w:rsid w:val="003D6BBC"/>
    <w:rsid w:val="003E0E31"/>
    <w:rsid w:val="003E1616"/>
    <w:rsid w:val="003E1D0C"/>
    <w:rsid w:val="003E206A"/>
    <w:rsid w:val="003E2A56"/>
    <w:rsid w:val="003E2DC6"/>
    <w:rsid w:val="003E319C"/>
    <w:rsid w:val="003E3955"/>
    <w:rsid w:val="003E3B08"/>
    <w:rsid w:val="003E4826"/>
    <w:rsid w:val="003E4DF6"/>
    <w:rsid w:val="003E568E"/>
    <w:rsid w:val="003E6553"/>
    <w:rsid w:val="003E6F36"/>
    <w:rsid w:val="003E79E7"/>
    <w:rsid w:val="003E7DB5"/>
    <w:rsid w:val="003F0110"/>
    <w:rsid w:val="003F06E6"/>
    <w:rsid w:val="003F0AD4"/>
    <w:rsid w:val="003F1FFB"/>
    <w:rsid w:val="003F23A8"/>
    <w:rsid w:val="003F26B7"/>
    <w:rsid w:val="003F2D50"/>
    <w:rsid w:val="003F2FEA"/>
    <w:rsid w:val="003F3B8D"/>
    <w:rsid w:val="003F3EB2"/>
    <w:rsid w:val="003F3EBF"/>
    <w:rsid w:val="003F585B"/>
    <w:rsid w:val="003F58C0"/>
    <w:rsid w:val="003F6444"/>
    <w:rsid w:val="003F6695"/>
    <w:rsid w:val="003F69FA"/>
    <w:rsid w:val="003F7AD1"/>
    <w:rsid w:val="003F7DA2"/>
    <w:rsid w:val="0040000F"/>
    <w:rsid w:val="00400582"/>
    <w:rsid w:val="00400793"/>
    <w:rsid w:val="0040130C"/>
    <w:rsid w:val="00401F6A"/>
    <w:rsid w:val="004025C6"/>
    <w:rsid w:val="00403521"/>
    <w:rsid w:val="00404091"/>
    <w:rsid w:val="00404273"/>
    <w:rsid w:val="00404DC2"/>
    <w:rsid w:val="0040519D"/>
    <w:rsid w:val="004054DC"/>
    <w:rsid w:val="00407082"/>
    <w:rsid w:val="00407092"/>
    <w:rsid w:val="00407C14"/>
    <w:rsid w:val="00410479"/>
    <w:rsid w:val="0041068E"/>
    <w:rsid w:val="0041163D"/>
    <w:rsid w:val="0041254F"/>
    <w:rsid w:val="00413CDD"/>
    <w:rsid w:val="00414071"/>
    <w:rsid w:val="004145E7"/>
    <w:rsid w:val="00414917"/>
    <w:rsid w:val="00414C33"/>
    <w:rsid w:val="00416C24"/>
    <w:rsid w:val="00417C4D"/>
    <w:rsid w:val="00420768"/>
    <w:rsid w:val="00420B5A"/>
    <w:rsid w:val="00421973"/>
    <w:rsid w:val="00421EAE"/>
    <w:rsid w:val="004244E3"/>
    <w:rsid w:val="00426494"/>
    <w:rsid w:val="00431093"/>
    <w:rsid w:val="0043156E"/>
    <w:rsid w:val="00433AD2"/>
    <w:rsid w:val="00433FF1"/>
    <w:rsid w:val="00434ACB"/>
    <w:rsid w:val="00436844"/>
    <w:rsid w:val="00436A4D"/>
    <w:rsid w:val="00436AFE"/>
    <w:rsid w:val="00441FBC"/>
    <w:rsid w:val="00442121"/>
    <w:rsid w:val="00442DD1"/>
    <w:rsid w:val="00443A70"/>
    <w:rsid w:val="00444B6E"/>
    <w:rsid w:val="0044575D"/>
    <w:rsid w:val="0044664E"/>
    <w:rsid w:val="00450AFD"/>
    <w:rsid w:val="004518B6"/>
    <w:rsid w:val="0045320A"/>
    <w:rsid w:val="004569C3"/>
    <w:rsid w:val="004576F0"/>
    <w:rsid w:val="00460DA2"/>
    <w:rsid w:val="00460EB8"/>
    <w:rsid w:val="00461202"/>
    <w:rsid w:val="00461FCF"/>
    <w:rsid w:val="00462832"/>
    <w:rsid w:val="0046307A"/>
    <w:rsid w:val="00464443"/>
    <w:rsid w:val="00464A5A"/>
    <w:rsid w:val="004651C8"/>
    <w:rsid w:val="00465CA8"/>
    <w:rsid w:val="00466ACA"/>
    <w:rsid w:val="00467666"/>
    <w:rsid w:val="0047019D"/>
    <w:rsid w:val="00470E99"/>
    <w:rsid w:val="00471DC1"/>
    <w:rsid w:val="00471F6E"/>
    <w:rsid w:val="004742C2"/>
    <w:rsid w:val="0047468E"/>
    <w:rsid w:val="00475468"/>
    <w:rsid w:val="00475E88"/>
    <w:rsid w:val="004762BC"/>
    <w:rsid w:val="004769A4"/>
    <w:rsid w:val="0047702A"/>
    <w:rsid w:val="00480200"/>
    <w:rsid w:val="00480C49"/>
    <w:rsid w:val="00481B74"/>
    <w:rsid w:val="00481CCB"/>
    <w:rsid w:val="004825B5"/>
    <w:rsid w:val="00482FA0"/>
    <w:rsid w:val="004840D6"/>
    <w:rsid w:val="00484FEA"/>
    <w:rsid w:val="00485966"/>
    <w:rsid w:val="00486CB1"/>
    <w:rsid w:val="00487546"/>
    <w:rsid w:val="00487BA4"/>
    <w:rsid w:val="00487FDB"/>
    <w:rsid w:val="00490FD4"/>
    <w:rsid w:val="00491034"/>
    <w:rsid w:val="0049180C"/>
    <w:rsid w:val="00491A63"/>
    <w:rsid w:val="00493A2F"/>
    <w:rsid w:val="00493AA8"/>
    <w:rsid w:val="004949B6"/>
    <w:rsid w:val="00495A7F"/>
    <w:rsid w:val="00496586"/>
    <w:rsid w:val="004A08AC"/>
    <w:rsid w:val="004A0991"/>
    <w:rsid w:val="004A21C2"/>
    <w:rsid w:val="004A2975"/>
    <w:rsid w:val="004A455E"/>
    <w:rsid w:val="004A5025"/>
    <w:rsid w:val="004A79CA"/>
    <w:rsid w:val="004B0AF5"/>
    <w:rsid w:val="004B0FC8"/>
    <w:rsid w:val="004B1589"/>
    <w:rsid w:val="004B2620"/>
    <w:rsid w:val="004B300F"/>
    <w:rsid w:val="004B3947"/>
    <w:rsid w:val="004B3B94"/>
    <w:rsid w:val="004B46CF"/>
    <w:rsid w:val="004B502D"/>
    <w:rsid w:val="004B5678"/>
    <w:rsid w:val="004B5DB8"/>
    <w:rsid w:val="004B6342"/>
    <w:rsid w:val="004B792E"/>
    <w:rsid w:val="004C0FEE"/>
    <w:rsid w:val="004C128B"/>
    <w:rsid w:val="004C248B"/>
    <w:rsid w:val="004C2725"/>
    <w:rsid w:val="004C2B1A"/>
    <w:rsid w:val="004C4388"/>
    <w:rsid w:val="004C503E"/>
    <w:rsid w:val="004C53DB"/>
    <w:rsid w:val="004C541A"/>
    <w:rsid w:val="004C5AC5"/>
    <w:rsid w:val="004C698D"/>
    <w:rsid w:val="004C6A5C"/>
    <w:rsid w:val="004C749E"/>
    <w:rsid w:val="004D05F3"/>
    <w:rsid w:val="004D0A14"/>
    <w:rsid w:val="004D41B0"/>
    <w:rsid w:val="004D5848"/>
    <w:rsid w:val="004D618E"/>
    <w:rsid w:val="004D65E3"/>
    <w:rsid w:val="004D6BAD"/>
    <w:rsid w:val="004E015B"/>
    <w:rsid w:val="004E05C9"/>
    <w:rsid w:val="004E1315"/>
    <w:rsid w:val="004E1358"/>
    <w:rsid w:val="004E2F32"/>
    <w:rsid w:val="004E30BB"/>
    <w:rsid w:val="004E340D"/>
    <w:rsid w:val="004E3C86"/>
    <w:rsid w:val="004E46A2"/>
    <w:rsid w:val="004E5CF0"/>
    <w:rsid w:val="004E5E79"/>
    <w:rsid w:val="004E6937"/>
    <w:rsid w:val="004E6EE7"/>
    <w:rsid w:val="004E77A7"/>
    <w:rsid w:val="004F3569"/>
    <w:rsid w:val="004F4883"/>
    <w:rsid w:val="004F5360"/>
    <w:rsid w:val="004F5F3A"/>
    <w:rsid w:val="004F78EA"/>
    <w:rsid w:val="004F7960"/>
    <w:rsid w:val="00500CDE"/>
    <w:rsid w:val="00500D41"/>
    <w:rsid w:val="00500FC2"/>
    <w:rsid w:val="00501BB0"/>
    <w:rsid w:val="005050C9"/>
    <w:rsid w:val="00505279"/>
    <w:rsid w:val="00505875"/>
    <w:rsid w:val="00505CE1"/>
    <w:rsid w:val="00506813"/>
    <w:rsid w:val="0050744E"/>
    <w:rsid w:val="00507FC3"/>
    <w:rsid w:val="00510544"/>
    <w:rsid w:val="00510590"/>
    <w:rsid w:val="00510C52"/>
    <w:rsid w:val="00511AB8"/>
    <w:rsid w:val="00511BBC"/>
    <w:rsid w:val="00512095"/>
    <w:rsid w:val="005136D4"/>
    <w:rsid w:val="005142AF"/>
    <w:rsid w:val="005159D0"/>
    <w:rsid w:val="00516A77"/>
    <w:rsid w:val="00517E3A"/>
    <w:rsid w:val="00520462"/>
    <w:rsid w:val="005206CB"/>
    <w:rsid w:val="00521CF0"/>
    <w:rsid w:val="00522011"/>
    <w:rsid w:val="00522DB4"/>
    <w:rsid w:val="00524971"/>
    <w:rsid w:val="0052554E"/>
    <w:rsid w:val="00531882"/>
    <w:rsid w:val="005337E7"/>
    <w:rsid w:val="00533C44"/>
    <w:rsid w:val="00534BA6"/>
    <w:rsid w:val="005353C3"/>
    <w:rsid w:val="00535C38"/>
    <w:rsid w:val="00535E16"/>
    <w:rsid w:val="005367CF"/>
    <w:rsid w:val="005373EC"/>
    <w:rsid w:val="0054242D"/>
    <w:rsid w:val="00542F9F"/>
    <w:rsid w:val="0054355F"/>
    <w:rsid w:val="0054424E"/>
    <w:rsid w:val="00544E4B"/>
    <w:rsid w:val="005455D4"/>
    <w:rsid w:val="00550BFB"/>
    <w:rsid w:val="005513CF"/>
    <w:rsid w:val="005517BA"/>
    <w:rsid w:val="0055184E"/>
    <w:rsid w:val="005519A4"/>
    <w:rsid w:val="00551B83"/>
    <w:rsid w:val="005520A7"/>
    <w:rsid w:val="00553115"/>
    <w:rsid w:val="0055326D"/>
    <w:rsid w:val="00553C9F"/>
    <w:rsid w:val="00554245"/>
    <w:rsid w:val="0055490C"/>
    <w:rsid w:val="00556DDB"/>
    <w:rsid w:val="00557DF4"/>
    <w:rsid w:val="005603EC"/>
    <w:rsid w:val="00560654"/>
    <w:rsid w:val="00560839"/>
    <w:rsid w:val="00561356"/>
    <w:rsid w:val="005633F3"/>
    <w:rsid w:val="00564063"/>
    <w:rsid w:val="00564168"/>
    <w:rsid w:val="00564FD0"/>
    <w:rsid w:val="0056515C"/>
    <w:rsid w:val="00565174"/>
    <w:rsid w:val="0056557B"/>
    <w:rsid w:val="005659A6"/>
    <w:rsid w:val="00566DAA"/>
    <w:rsid w:val="00567E7B"/>
    <w:rsid w:val="00570DF7"/>
    <w:rsid w:val="00571B02"/>
    <w:rsid w:val="00573F27"/>
    <w:rsid w:val="0057482E"/>
    <w:rsid w:val="00575136"/>
    <w:rsid w:val="00575795"/>
    <w:rsid w:val="00575EC4"/>
    <w:rsid w:val="00576766"/>
    <w:rsid w:val="00576A32"/>
    <w:rsid w:val="00576AF8"/>
    <w:rsid w:val="005772E2"/>
    <w:rsid w:val="00577B82"/>
    <w:rsid w:val="00580F13"/>
    <w:rsid w:val="00580F53"/>
    <w:rsid w:val="00581568"/>
    <w:rsid w:val="00581AB1"/>
    <w:rsid w:val="00581B6F"/>
    <w:rsid w:val="00581F8A"/>
    <w:rsid w:val="00582003"/>
    <w:rsid w:val="00583420"/>
    <w:rsid w:val="005841C2"/>
    <w:rsid w:val="00585157"/>
    <w:rsid w:val="00586370"/>
    <w:rsid w:val="0058687A"/>
    <w:rsid w:val="00586DA4"/>
    <w:rsid w:val="005901E2"/>
    <w:rsid w:val="00590355"/>
    <w:rsid w:val="005920E3"/>
    <w:rsid w:val="005931EE"/>
    <w:rsid w:val="005952B6"/>
    <w:rsid w:val="00596419"/>
    <w:rsid w:val="005A0A4E"/>
    <w:rsid w:val="005A1478"/>
    <w:rsid w:val="005A176E"/>
    <w:rsid w:val="005A1803"/>
    <w:rsid w:val="005A294E"/>
    <w:rsid w:val="005A39A1"/>
    <w:rsid w:val="005A3C36"/>
    <w:rsid w:val="005A44BA"/>
    <w:rsid w:val="005A6F1B"/>
    <w:rsid w:val="005B06FB"/>
    <w:rsid w:val="005B15D9"/>
    <w:rsid w:val="005B1B22"/>
    <w:rsid w:val="005B29DA"/>
    <w:rsid w:val="005B321D"/>
    <w:rsid w:val="005B3776"/>
    <w:rsid w:val="005B41FA"/>
    <w:rsid w:val="005B438E"/>
    <w:rsid w:val="005B4AB1"/>
    <w:rsid w:val="005B5F6E"/>
    <w:rsid w:val="005B6572"/>
    <w:rsid w:val="005B71B7"/>
    <w:rsid w:val="005B77DB"/>
    <w:rsid w:val="005B7FD6"/>
    <w:rsid w:val="005C0821"/>
    <w:rsid w:val="005C09F1"/>
    <w:rsid w:val="005C108F"/>
    <w:rsid w:val="005C1489"/>
    <w:rsid w:val="005C2275"/>
    <w:rsid w:val="005C2CF3"/>
    <w:rsid w:val="005C3617"/>
    <w:rsid w:val="005C3E2C"/>
    <w:rsid w:val="005C554B"/>
    <w:rsid w:val="005C5DF8"/>
    <w:rsid w:val="005C6505"/>
    <w:rsid w:val="005C73B3"/>
    <w:rsid w:val="005D0036"/>
    <w:rsid w:val="005D0093"/>
    <w:rsid w:val="005D0426"/>
    <w:rsid w:val="005D09ED"/>
    <w:rsid w:val="005D234C"/>
    <w:rsid w:val="005D32F4"/>
    <w:rsid w:val="005D368D"/>
    <w:rsid w:val="005D3D34"/>
    <w:rsid w:val="005D46CD"/>
    <w:rsid w:val="005D4953"/>
    <w:rsid w:val="005D5FC5"/>
    <w:rsid w:val="005D61E6"/>
    <w:rsid w:val="005E0B10"/>
    <w:rsid w:val="005E1008"/>
    <w:rsid w:val="005E18D9"/>
    <w:rsid w:val="005E26DF"/>
    <w:rsid w:val="005E5352"/>
    <w:rsid w:val="005E55BC"/>
    <w:rsid w:val="005E5898"/>
    <w:rsid w:val="005E5964"/>
    <w:rsid w:val="005E69E9"/>
    <w:rsid w:val="005E6A7C"/>
    <w:rsid w:val="005E7803"/>
    <w:rsid w:val="005E7AD6"/>
    <w:rsid w:val="005F1099"/>
    <w:rsid w:val="005F1CDE"/>
    <w:rsid w:val="005F1DAA"/>
    <w:rsid w:val="005F320C"/>
    <w:rsid w:val="005F43B6"/>
    <w:rsid w:val="005F4A9A"/>
    <w:rsid w:val="005F4E54"/>
    <w:rsid w:val="005F4F49"/>
    <w:rsid w:val="005F60E4"/>
    <w:rsid w:val="0060156B"/>
    <w:rsid w:val="00601CA3"/>
    <w:rsid w:val="00601D9C"/>
    <w:rsid w:val="00601DFB"/>
    <w:rsid w:val="00601EC1"/>
    <w:rsid w:val="006024D8"/>
    <w:rsid w:val="00602EB5"/>
    <w:rsid w:val="00603C57"/>
    <w:rsid w:val="00604F1B"/>
    <w:rsid w:val="006069E5"/>
    <w:rsid w:val="006070D0"/>
    <w:rsid w:val="006071E9"/>
    <w:rsid w:val="00610F27"/>
    <w:rsid w:val="00611121"/>
    <w:rsid w:val="0061210F"/>
    <w:rsid w:val="00612FFE"/>
    <w:rsid w:val="00613647"/>
    <w:rsid w:val="00615EF2"/>
    <w:rsid w:val="00615F8C"/>
    <w:rsid w:val="006170A1"/>
    <w:rsid w:val="0061768B"/>
    <w:rsid w:val="00617787"/>
    <w:rsid w:val="00617CB4"/>
    <w:rsid w:val="00620274"/>
    <w:rsid w:val="006208B4"/>
    <w:rsid w:val="00621C65"/>
    <w:rsid w:val="00621D04"/>
    <w:rsid w:val="006222C7"/>
    <w:rsid w:val="006226B0"/>
    <w:rsid w:val="00622D5A"/>
    <w:rsid w:val="006230BB"/>
    <w:rsid w:val="006238BC"/>
    <w:rsid w:val="00623A80"/>
    <w:rsid w:val="00623E50"/>
    <w:rsid w:val="00624D14"/>
    <w:rsid w:val="00625A66"/>
    <w:rsid w:val="006270CD"/>
    <w:rsid w:val="006277A6"/>
    <w:rsid w:val="00627CA1"/>
    <w:rsid w:val="00627CDC"/>
    <w:rsid w:val="00630FFE"/>
    <w:rsid w:val="0063125F"/>
    <w:rsid w:val="00631358"/>
    <w:rsid w:val="00631604"/>
    <w:rsid w:val="006325DF"/>
    <w:rsid w:val="006326AC"/>
    <w:rsid w:val="0063362C"/>
    <w:rsid w:val="006343A9"/>
    <w:rsid w:val="006345B5"/>
    <w:rsid w:val="00634944"/>
    <w:rsid w:val="00634A6C"/>
    <w:rsid w:val="00634BCE"/>
    <w:rsid w:val="006350E7"/>
    <w:rsid w:val="00635F83"/>
    <w:rsid w:val="00640207"/>
    <w:rsid w:val="00640709"/>
    <w:rsid w:val="00640928"/>
    <w:rsid w:val="00640BA9"/>
    <w:rsid w:val="0064100E"/>
    <w:rsid w:val="006430DF"/>
    <w:rsid w:val="0064347D"/>
    <w:rsid w:val="00643927"/>
    <w:rsid w:val="006442A5"/>
    <w:rsid w:val="00645201"/>
    <w:rsid w:val="006454D8"/>
    <w:rsid w:val="00646602"/>
    <w:rsid w:val="006467BC"/>
    <w:rsid w:val="00647A26"/>
    <w:rsid w:val="00647C44"/>
    <w:rsid w:val="00650AA5"/>
    <w:rsid w:val="00650D2F"/>
    <w:rsid w:val="006514B1"/>
    <w:rsid w:val="00651830"/>
    <w:rsid w:val="006530E8"/>
    <w:rsid w:val="0065326F"/>
    <w:rsid w:val="00653952"/>
    <w:rsid w:val="00653EE6"/>
    <w:rsid w:val="00653F87"/>
    <w:rsid w:val="00653FA6"/>
    <w:rsid w:val="00654BF6"/>
    <w:rsid w:val="00655801"/>
    <w:rsid w:val="00655F95"/>
    <w:rsid w:val="00661FB7"/>
    <w:rsid w:val="00666014"/>
    <w:rsid w:val="00667A53"/>
    <w:rsid w:val="00670510"/>
    <w:rsid w:val="00670AEF"/>
    <w:rsid w:val="0067343D"/>
    <w:rsid w:val="006742E3"/>
    <w:rsid w:val="00674E97"/>
    <w:rsid w:val="00675252"/>
    <w:rsid w:val="00675783"/>
    <w:rsid w:val="00675E9C"/>
    <w:rsid w:val="00675F9A"/>
    <w:rsid w:val="00676E06"/>
    <w:rsid w:val="00677B54"/>
    <w:rsid w:val="006802D9"/>
    <w:rsid w:val="00680357"/>
    <w:rsid w:val="00680585"/>
    <w:rsid w:val="00680A13"/>
    <w:rsid w:val="00681615"/>
    <w:rsid w:val="00681CA2"/>
    <w:rsid w:val="0068302E"/>
    <w:rsid w:val="00683037"/>
    <w:rsid w:val="00683782"/>
    <w:rsid w:val="00685D50"/>
    <w:rsid w:val="00686182"/>
    <w:rsid w:val="00687338"/>
    <w:rsid w:val="0068780D"/>
    <w:rsid w:val="00690AFF"/>
    <w:rsid w:val="00691636"/>
    <w:rsid w:val="006921D1"/>
    <w:rsid w:val="00692763"/>
    <w:rsid w:val="00693482"/>
    <w:rsid w:val="006935EC"/>
    <w:rsid w:val="00694EC1"/>
    <w:rsid w:val="006967F1"/>
    <w:rsid w:val="006A048A"/>
    <w:rsid w:val="006A196A"/>
    <w:rsid w:val="006A1D57"/>
    <w:rsid w:val="006A2AC3"/>
    <w:rsid w:val="006A47B9"/>
    <w:rsid w:val="006A4C76"/>
    <w:rsid w:val="006A531C"/>
    <w:rsid w:val="006A5EDB"/>
    <w:rsid w:val="006A5F5D"/>
    <w:rsid w:val="006A6293"/>
    <w:rsid w:val="006A694A"/>
    <w:rsid w:val="006A6BD3"/>
    <w:rsid w:val="006B263E"/>
    <w:rsid w:val="006B4F5D"/>
    <w:rsid w:val="006B5732"/>
    <w:rsid w:val="006B5F4D"/>
    <w:rsid w:val="006B6C68"/>
    <w:rsid w:val="006C03D3"/>
    <w:rsid w:val="006C0943"/>
    <w:rsid w:val="006C0D1E"/>
    <w:rsid w:val="006C216D"/>
    <w:rsid w:val="006C3AB4"/>
    <w:rsid w:val="006C3E63"/>
    <w:rsid w:val="006C4985"/>
    <w:rsid w:val="006C5BCD"/>
    <w:rsid w:val="006C78F2"/>
    <w:rsid w:val="006D0231"/>
    <w:rsid w:val="006D0575"/>
    <w:rsid w:val="006D0C90"/>
    <w:rsid w:val="006D1070"/>
    <w:rsid w:val="006D23C1"/>
    <w:rsid w:val="006D3624"/>
    <w:rsid w:val="006D39C6"/>
    <w:rsid w:val="006D3C2F"/>
    <w:rsid w:val="006D6263"/>
    <w:rsid w:val="006D6997"/>
    <w:rsid w:val="006D7F2F"/>
    <w:rsid w:val="006E0737"/>
    <w:rsid w:val="006E0C7E"/>
    <w:rsid w:val="006E111E"/>
    <w:rsid w:val="006E11AC"/>
    <w:rsid w:val="006E1BBA"/>
    <w:rsid w:val="006E372E"/>
    <w:rsid w:val="006E5105"/>
    <w:rsid w:val="006E5108"/>
    <w:rsid w:val="006E5B19"/>
    <w:rsid w:val="006E776C"/>
    <w:rsid w:val="006F0A5C"/>
    <w:rsid w:val="006F1D23"/>
    <w:rsid w:val="006F2C46"/>
    <w:rsid w:val="006F584B"/>
    <w:rsid w:val="006F6651"/>
    <w:rsid w:val="006F68D0"/>
    <w:rsid w:val="006F6C51"/>
    <w:rsid w:val="006F72AF"/>
    <w:rsid w:val="00700025"/>
    <w:rsid w:val="00700405"/>
    <w:rsid w:val="0070095D"/>
    <w:rsid w:val="007014C7"/>
    <w:rsid w:val="0070287C"/>
    <w:rsid w:val="00702BE1"/>
    <w:rsid w:val="0070300D"/>
    <w:rsid w:val="007030E4"/>
    <w:rsid w:val="00704732"/>
    <w:rsid w:val="00704EB1"/>
    <w:rsid w:val="00704F1E"/>
    <w:rsid w:val="0070513C"/>
    <w:rsid w:val="007059AD"/>
    <w:rsid w:val="007062F7"/>
    <w:rsid w:val="00706846"/>
    <w:rsid w:val="00707433"/>
    <w:rsid w:val="00707474"/>
    <w:rsid w:val="0071020C"/>
    <w:rsid w:val="00710270"/>
    <w:rsid w:val="00711CD4"/>
    <w:rsid w:val="007126BA"/>
    <w:rsid w:val="00712950"/>
    <w:rsid w:val="00714413"/>
    <w:rsid w:val="00714ACF"/>
    <w:rsid w:val="00715CFF"/>
    <w:rsid w:val="007161D0"/>
    <w:rsid w:val="007175EF"/>
    <w:rsid w:val="007179A6"/>
    <w:rsid w:val="00717AA8"/>
    <w:rsid w:val="007229C7"/>
    <w:rsid w:val="00722EC9"/>
    <w:rsid w:val="00724427"/>
    <w:rsid w:val="00724F92"/>
    <w:rsid w:val="0072538F"/>
    <w:rsid w:val="0072546C"/>
    <w:rsid w:val="00725929"/>
    <w:rsid w:val="00726A34"/>
    <w:rsid w:val="00726D7A"/>
    <w:rsid w:val="00727BC3"/>
    <w:rsid w:val="00727F0F"/>
    <w:rsid w:val="0073083F"/>
    <w:rsid w:val="00730FA6"/>
    <w:rsid w:val="00731360"/>
    <w:rsid w:val="00731BED"/>
    <w:rsid w:val="00732BBE"/>
    <w:rsid w:val="00733AF3"/>
    <w:rsid w:val="00733D29"/>
    <w:rsid w:val="00740D50"/>
    <w:rsid w:val="00740E5A"/>
    <w:rsid w:val="007415B8"/>
    <w:rsid w:val="00741B94"/>
    <w:rsid w:val="007423AE"/>
    <w:rsid w:val="00742BB7"/>
    <w:rsid w:val="007434C3"/>
    <w:rsid w:val="00743B8B"/>
    <w:rsid w:val="007450C7"/>
    <w:rsid w:val="0074552E"/>
    <w:rsid w:val="00746D6F"/>
    <w:rsid w:val="00747346"/>
    <w:rsid w:val="007477FE"/>
    <w:rsid w:val="0074797D"/>
    <w:rsid w:val="00747BC2"/>
    <w:rsid w:val="0075353F"/>
    <w:rsid w:val="007539B7"/>
    <w:rsid w:val="007542CC"/>
    <w:rsid w:val="007556EF"/>
    <w:rsid w:val="007564F6"/>
    <w:rsid w:val="00756B83"/>
    <w:rsid w:val="007572E4"/>
    <w:rsid w:val="007576DA"/>
    <w:rsid w:val="00760FF6"/>
    <w:rsid w:val="00761545"/>
    <w:rsid w:val="00761CDB"/>
    <w:rsid w:val="007635B7"/>
    <w:rsid w:val="00763C8D"/>
    <w:rsid w:val="0076446A"/>
    <w:rsid w:val="00764DE7"/>
    <w:rsid w:val="007671E6"/>
    <w:rsid w:val="0076745A"/>
    <w:rsid w:val="007676D7"/>
    <w:rsid w:val="007707AE"/>
    <w:rsid w:val="00771174"/>
    <w:rsid w:val="007713F8"/>
    <w:rsid w:val="007719FF"/>
    <w:rsid w:val="00771DFB"/>
    <w:rsid w:val="00771E71"/>
    <w:rsid w:val="007742EF"/>
    <w:rsid w:val="00774493"/>
    <w:rsid w:val="00774625"/>
    <w:rsid w:val="007747BD"/>
    <w:rsid w:val="007749A4"/>
    <w:rsid w:val="00776011"/>
    <w:rsid w:val="0077651C"/>
    <w:rsid w:val="0077742F"/>
    <w:rsid w:val="007804EE"/>
    <w:rsid w:val="00780A35"/>
    <w:rsid w:val="0078155F"/>
    <w:rsid w:val="00781974"/>
    <w:rsid w:val="0078246A"/>
    <w:rsid w:val="00782578"/>
    <w:rsid w:val="0078269E"/>
    <w:rsid w:val="00782E7D"/>
    <w:rsid w:val="0078503F"/>
    <w:rsid w:val="00785CB0"/>
    <w:rsid w:val="00785EE1"/>
    <w:rsid w:val="00787783"/>
    <w:rsid w:val="007927BB"/>
    <w:rsid w:val="00792A11"/>
    <w:rsid w:val="00794056"/>
    <w:rsid w:val="0079428C"/>
    <w:rsid w:val="00794724"/>
    <w:rsid w:val="00794784"/>
    <w:rsid w:val="00794FF7"/>
    <w:rsid w:val="0079574B"/>
    <w:rsid w:val="00796239"/>
    <w:rsid w:val="007A0120"/>
    <w:rsid w:val="007A1028"/>
    <w:rsid w:val="007A1786"/>
    <w:rsid w:val="007A2199"/>
    <w:rsid w:val="007A2EAE"/>
    <w:rsid w:val="007A6049"/>
    <w:rsid w:val="007A7EB5"/>
    <w:rsid w:val="007B0AE4"/>
    <w:rsid w:val="007B1650"/>
    <w:rsid w:val="007B2DF4"/>
    <w:rsid w:val="007B30F1"/>
    <w:rsid w:val="007B3702"/>
    <w:rsid w:val="007B3D14"/>
    <w:rsid w:val="007B414E"/>
    <w:rsid w:val="007B4467"/>
    <w:rsid w:val="007B478B"/>
    <w:rsid w:val="007B528A"/>
    <w:rsid w:val="007B5B34"/>
    <w:rsid w:val="007B64B0"/>
    <w:rsid w:val="007B79CE"/>
    <w:rsid w:val="007B7D3A"/>
    <w:rsid w:val="007C01BE"/>
    <w:rsid w:val="007C0403"/>
    <w:rsid w:val="007C0928"/>
    <w:rsid w:val="007C1D35"/>
    <w:rsid w:val="007C2A15"/>
    <w:rsid w:val="007C3EBD"/>
    <w:rsid w:val="007C48E1"/>
    <w:rsid w:val="007C55B8"/>
    <w:rsid w:val="007C63DF"/>
    <w:rsid w:val="007C6918"/>
    <w:rsid w:val="007C6D35"/>
    <w:rsid w:val="007D142F"/>
    <w:rsid w:val="007D147A"/>
    <w:rsid w:val="007D3B46"/>
    <w:rsid w:val="007D7329"/>
    <w:rsid w:val="007D7BD1"/>
    <w:rsid w:val="007E74DB"/>
    <w:rsid w:val="007F0CEB"/>
    <w:rsid w:val="007F2681"/>
    <w:rsid w:val="007F2969"/>
    <w:rsid w:val="007F2AEA"/>
    <w:rsid w:val="007F390F"/>
    <w:rsid w:val="007F3EA0"/>
    <w:rsid w:val="007F470C"/>
    <w:rsid w:val="007F519F"/>
    <w:rsid w:val="007F79C5"/>
    <w:rsid w:val="008002AD"/>
    <w:rsid w:val="00800346"/>
    <w:rsid w:val="0080111D"/>
    <w:rsid w:val="00801693"/>
    <w:rsid w:val="00801756"/>
    <w:rsid w:val="0080235C"/>
    <w:rsid w:val="00802389"/>
    <w:rsid w:val="00802A52"/>
    <w:rsid w:val="0080314D"/>
    <w:rsid w:val="00803667"/>
    <w:rsid w:val="00803D7D"/>
    <w:rsid w:val="008058E8"/>
    <w:rsid w:val="00806265"/>
    <w:rsid w:val="008063E3"/>
    <w:rsid w:val="00806689"/>
    <w:rsid w:val="00806ACE"/>
    <w:rsid w:val="008100A2"/>
    <w:rsid w:val="00810C13"/>
    <w:rsid w:val="00810E31"/>
    <w:rsid w:val="008115F3"/>
    <w:rsid w:val="00812043"/>
    <w:rsid w:val="008127AB"/>
    <w:rsid w:val="00813433"/>
    <w:rsid w:val="00813D47"/>
    <w:rsid w:val="00814B3F"/>
    <w:rsid w:val="00815BC7"/>
    <w:rsid w:val="00815C24"/>
    <w:rsid w:val="00816CC0"/>
    <w:rsid w:val="0082058F"/>
    <w:rsid w:val="00821A16"/>
    <w:rsid w:val="00821FB9"/>
    <w:rsid w:val="0082244F"/>
    <w:rsid w:val="00822741"/>
    <w:rsid w:val="00822DB9"/>
    <w:rsid w:val="008238D4"/>
    <w:rsid w:val="00824003"/>
    <w:rsid w:val="0082451C"/>
    <w:rsid w:val="008256A2"/>
    <w:rsid w:val="00825B87"/>
    <w:rsid w:val="0082600E"/>
    <w:rsid w:val="0082798C"/>
    <w:rsid w:val="00827BB3"/>
    <w:rsid w:val="00830008"/>
    <w:rsid w:val="0083084D"/>
    <w:rsid w:val="00831CE1"/>
    <w:rsid w:val="008322B2"/>
    <w:rsid w:val="0083293A"/>
    <w:rsid w:val="008329AF"/>
    <w:rsid w:val="0083490C"/>
    <w:rsid w:val="00834A1C"/>
    <w:rsid w:val="008362C8"/>
    <w:rsid w:val="008367FE"/>
    <w:rsid w:val="00836B4D"/>
    <w:rsid w:val="00837732"/>
    <w:rsid w:val="0084015F"/>
    <w:rsid w:val="008413DB"/>
    <w:rsid w:val="00841BDF"/>
    <w:rsid w:val="008431A5"/>
    <w:rsid w:val="008448F1"/>
    <w:rsid w:val="00844999"/>
    <w:rsid w:val="00844FC3"/>
    <w:rsid w:val="00845089"/>
    <w:rsid w:val="008450CA"/>
    <w:rsid w:val="00845B5E"/>
    <w:rsid w:val="00845B73"/>
    <w:rsid w:val="00846070"/>
    <w:rsid w:val="0084653F"/>
    <w:rsid w:val="0084792B"/>
    <w:rsid w:val="008506A5"/>
    <w:rsid w:val="00850B33"/>
    <w:rsid w:val="00850CB5"/>
    <w:rsid w:val="00852E09"/>
    <w:rsid w:val="00853790"/>
    <w:rsid w:val="00853A8C"/>
    <w:rsid w:val="0085484D"/>
    <w:rsid w:val="008549F1"/>
    <w:rsid w:val="008559D5"/>
    <w:rsid w:val="008559D7"/>
    <w:rsid w:val="00856D74"/>
    <w:rsid w:val="00861B82"/>
    <w:rsid w:val="00861F8D"/>
    <w:rsid w:val="00862958"/>
    <w:rsid w:val="00863279"/>
    <w:rsid w:val="00863D5E"/>
    <w:rsid w:val="00863FE4"/>
    <w:rsid w:val="00864CF0"/>
    <w:rsid w:val="00864DB4"/>
    <w:rsid w:val="0086547E"/>
    <w:rsid w:val="0086567C"/>
    <w:rsid w:val="00866DD9"/>
    <w:rsid w:val="00867EA2"/>
    <w:rsid w:val="00870917"/>
    <w:rsid w:val="00870E6F"/>
    <w:rsid w:val="0087179A"/>
    <w:rsid w:val="00871CF9"/>
    <w:rsid w:val="00871D02"/>
    <w:rsid w:val="0087266E"/>
    <w:rsid w:val="00872751"/>
    <w:rsid w:val="00873540"/>
    <w:rsid w:val="00873875"/>
    <w:rsid w:val="00873D65"/>
    <w:rsid w:val="00874666"/>
    <w:rsid w:val="008746E2"/>
    <w:rsid w:val="00874866"/>
    <w:rsid w:val="00874C30"/>
    <w:rsid w:val="00875675"/>
    <w:rsid w:val="008757C9"/>
    <w:rsid w:val="008760E3"/>
    <w:rsid w:val="00876BFE"/>
    <w:rsid w:val="00881E4A"/>
    <w:rsid w:val="008847A2"/>
    <w:rsid w:val="00884871"/>
    <w:rsid w:val="00884B15"/>
    <w:rsid w:val="00884FAA"/>
    <w:rsid w:val="008853D5"/>
    <w:rsid w:val="00885416"/>
    <w:rsid w:val="00885625"/>
    <w:rsid w:val="0088624B"/>
    <w:rsid w:val="0089055A"/>
    <w:rsid w:val="00890A98"/>
    <w:rsid w:val="00891A15"/>
    <w:rsid w:val="00892959"/>
    <w:rsid w:val="008930A3"/>
    <w:rsid w:val="00893167"/>
    <w:rsid w:val="00894572"/>
    <w:rsid w:val="00895EE3"/>
    <w:rsid w:val="008963A5"/>
    <w:rsid w:val="00896A36"/>
    <w:rsid w:val="00896CFC"/>
    <w:rsid w:val="00897D43"/>
    <w:rsid w:val="008A0619"/>
    <w:rsid w:val="008A089D"/>
    <w:rsid w:val="008A0E86"/>
    <w:rsid w:val="008A3320"/>
    <w:rsid w:val="008A4901"/>
    <w:rsid w:val="008A67E4"/>
    <w:rsid w:val="008B24DE"/>
    <w:rsid w:val="008B2546"/>
    <w:rsid w:val="008B29C2"/>
    <w:rsid w:val="008B3DAF"/>
    <w:rsid w:val="008B71FC"/>
    <w:rsid w:val="008B7AE3"/>
    <w:rsid w:val="008C00A2"/>
    <w:rsid w:val="008C230D"/>
    <w:rsid w:val="008C2864"/>
    <w:rsid w:val="008C2912"/>
    <w:rsid w:val="008C30EC"/>
    <w:rsid w:val="008C3902"/>
    <w:rsid w:val="008C4232"/>
    <w:rsid w:val="008C42AA"/>
    <w:rsid w:val="008C46D5"/>
    <w:rsid w:val="008C4BA6"/>
    <w:rsid w:val="008C7C9E"/>
    <w:rsid w:val="008D0511"/>
    <w:rsid w:val="008D1F93"/>
    <w:rsid w:val="008D334C"/>
    <w:rsid w:val="008D42F4"/>
    <w:rsid w:val="008D44FB"/>
    <w:rsid w:val="008D4E36"/>
    <w:rsid w:val="008D62F2"/>
    <w:rsid w:val="008E0A87"/>
    <w:rsid w:val="008E3777"/>
    <w:rsid w:val="008E398C"/>
    <w:rsid w:val="008E43A2"/>
    <w:rsid w:val="008E4BAE"/>
    <w:rsid w:val="008E5343"/>
    <w:rsid w:val="008E6BDF"/>
    <w:rsid w:val="008F017A"/>
    <w:rsid w:val="008F0BD8"/>
    <w:rsid w:val="008F0E42"/>
    <w:rsid w:val="008F0EBF"/>
    <w:rsid w:val="008F1BBC"/>
    <w:rsid w:val="008F1DB2"/>
    <w:rsid w:val="008F2564"/>
    <w:rsid w:val="008F2F48"/>
    <w:rsid w:val="008F355C"/>
    <w:rsid w:val="008F3686"/>
    <w:rsid w:val="008F4937"/>
    <w:rsid w:val="008F5297"/>
    <w:rsid w:val="008F58CD"/>
    <w:rsid w:val="008F61D4"/>
    <w:rsid w:val="008F7D2B"/>
    <w:rsid w:val="009014C1"/>
    <w:rsid w:val="00901C41"/>
    <w:rsid w:val="009021D0"/>
    <w:rsid w:val="00903D8A"/>
    <w:rsid w:val="009058D2"/>
    <w:rsid w:val="00905B81"/>
    <w:rsid w:val="00905D40"/>
    <w:rsid w:val="0090629E"/>
    <w:rsid w:val="0090647B"/>
    <w:rsid w:val="009068E2"/>
    <w:rsid w:val="009074F4"/>
    <w:rsid w:val="009079EE"/>
    <w:rsid w:val="00907CEC"/>
    <w:rsid w:val="00910067"/>
    <w:rsid w:val="009120BB"/>
    <w:rsid w:val="00912C51"/>
    <w:rsid w:val="0091313A"/>
    <w:rsid w:val="00913A7F"/>
    <w:rsid w:val="00913F82"/>
    <w:rsid w:val="00916555"/>
    <w:rsid w:val="00916A47"/>
    <w:rsid w:val="00916D08"/>
    <w:rsid w:val="009177C8"/>
    <w:rsid w:val="009179A8"/>
    <w:rsid w:val="00920B73"/>
    <w:rsid w:val="0092122B"/>
    <w:rsid w:val="009225DD"/>
    <w:rsid w:val="00923AFC"/>
    <w:rsid w:val="00923D11"/>
    <w:rsid w:val="0092561B"/>
    <w:rsid w:val="00926605"/>
    <w:rsid w:val="00926964"/>
    <w:rsid w:val="00927BE9"/>
    <w:rsid w:val="00930CC9"/>
    <w:rsid w:val="00931A22"/>
    <w:rsid w:val="00931B15"/>
    <w:rsid w:val="00932FE0"/>
    <w:rsid w:val="0093305A"/>
    <w:rsid w:val="00933125"/>
    <w:rsid w:val="0093365D"/>
    <w:rsid w:val="009349D4"/>
    <w:rsid w:val="00934E99"/>
    <w:rsid w:val="0093584C"/>
    <w:rsid w:val="009421F4"/>
    <w:rsid w:val="009423EE"/>
    <w:rsid w:val="009431B8"/>
    <w:rsid w:val="00944B38"/>
    <w:rsid w:val="00944D3A"/>
    <w:rsid w:val="00944D78"/>
    <w:rsid w:val="00945353"/>
    <w:rsid w:val="009514B0"/>
    <w:rsid w:val="009516F4"/>
    <w:rsid w:val="00951CF9"/>
    <w:rsid w:val="0095366A"/>
    <w:rsid w:val="00954CF4"/>
    <w:rsid w:val="00955983"/>
    <w:rsid w:val="00956A12"/>
    <w:rsid w:val="00956F07"/>
    <w:rsid w:val="00957224"/>
    <w:rsid w:val="00960021"/>
    <w:rsid w:val="00960CCB"/>
    <w:rsid w:val="009645B6"/>
    <w:rsid w:val="00965661"/>
    <w:rsid w:val="00965F1F"/>
    <w:rsid w:val="00966B2B"/>
    <w:rsid w:val="00966DEA"/>
    <w:rsid w:val="00967B4E"/>
    <w:rsid w:val="0097142E"/>
    <w:rsid w:val="0097163F"/>
    <w:rsid w:val="009736EC"/>
    <w:rsid w:val="00973BD1"/>
    <w:rsid w:val="00973FB8"/>
    <w:rsid w:val="00975665"/>
    <w:rsid w:val="009758E1"/>
    <w:rsid w:val="00975B26"/>
    <w:rsid w:val="00976316"/>
    <w:rsid w:val="0097763A"/>
    <w:rsid w:val="0098083C"/>
    <w:rsid w:val="00981871"/>
    <w:rsid w:val="009818AC"/>
    <w:rsid w:val="00982D05"/>
    <w:rsid w:val="009832D7"/>
    <w:rsid w:val="009842FE"/>
    <w:rsid w:val="00984F24"/>
    <w:rsid w:val="009851AE"/>
    <w:rsid w:val="00987242"/>
    <w:rsid w:val="00990F4D"/>
    <w:rsid w:val="00991185"/>
    <w:rsid w:val="00991BC8"/>
    <w:rsid w:val="0099513D"/>
    <w:rsid w:val="0099533E"/>
    <w:rsid w:val="0099674D"/>
    <w:rsid w:val="00996A10"/>
    <w:rsid w:val="00996A86"/>
    <w:rsid w:val="00996DA0"/>
    <w:rsid w:val="00997865"/>
    <w:rsid w:val="009A0DFF"/>
    <w:rsid w:val="009A1075"/>
    <w:rsid w:val="009A12A5"/>
    <w:rsid w:val="009A1FD3"/>
    <w:rsid w:val="009A38BD"/>
    <w:rsid w:val="009A3BEF"/>
    <w:rsid w:val="009A3E1D"/>
    <w:rsid w:val="009A4A4C"/>
    <w:rsid w:val="009A66A3"/>
    <w:rsid w:val="009A76E2"/>
    <w:rsid w:val="009B2393"/>
    <w:rsid w:val="009B23BD"/>
    <w:rsid w:val="009B24B7"/>
    <w:rsid w:val="009B2ED6"/>
    <w:rsid w:val="009B313F"/>
    <w:rsid w:val="009B36E2"/>
    <w:rsid w:val="009B3A23"/>
    <w:rsid w:val="009B44FF"/>
    <w:rsid w:val="009B4781"/>
    <w:rsid w:val="009B4A4E"/>
    <w:rsid w:val="009B54DB"/>
    <w:rsid w:val="009B716C"/>
    <w:rsid w:val="009C28D0"/>
    <w:rsid w:val="009C442D"/>
    <w:rsid w:val="009C46E0"/>
    <w:rsid w:val="009C49D5"/>
    <w:rsid w:val="009C4D27"/>
    <w:rsid w:val="009C5432"/>
    <w:rsid w:val="009C5A2A"/>
    <w:rsid w:val="009C5E55"/>
    <w:rsid w:val="009C6B01"/>
    <w:rsid w:val="009C79F1"/>
    <w:rsid w:val="009C7FAA"/>
    <w:rsid w:val="009D035A"/>
    <w:rsid w:val="009D0A98"/>
    <w:rsid w:val="009D1DBA"/>
    <w:rsid w:val="009D2B0B"/>
    <w:rsid w:val="009D5604"/>
    <w:rsid w:val="009D71C9"/>
    <w:rsid w:val="009E0DF6"/>
    <w:rsid w:val="009E1BA2"/>
    <w:rsid w:val="009E2269"/>
    <w:rsid w:val="009E2B16"/>
    <w:rsid w:val="009E4085"/>
    <w:rsid w:val="009E4218"/>
    <w:rsid w:val="009E6716"/>
    <w:rsid w:val="009E6FE7"/>
    <w:rsid w:val="009F0CD9"/>
    <w:rsid w:val="009F114A"/>
    <w:rsid w:val="009F2E38"/>
    <w:rsid w:val="009F2E59"/>
    <w:rsid w:val="009F437E"/>
    <w:rsid w:val="009F61DE"/>
    <w:rsid w:val="009F741C"/>
    <w:rsid w:val="009F7464"/>
    <w:rsid w:val="00A013C5"/>
    <w:rsid w:val="00A01709"/>
    <w:rsid w:val="00A01B53"/>
    <w:rsid w:val="00A02A0B"/>
    <w:rsid w:val="00A02C1E"/>
    <w:rsid w:val="00A02DF8"/>
    <w:rsid w:val="00A0617B"/>
    <w:rsid w:val="00A06D44"/>
    <w:rsid w:val="00A07BB1"/>
    <w:rsid w:val="00A10B92"/>
    <w:rsid w:val="00A11EBE"/>
    <w:rsid w:val="00A139E8"/>
    <w:rsid w:val="00A13FA0"/>
    <w:rsid w:val="00A14414"/>
    <w:rsid w:val="00A15525"/>
    <w:rsid w:val="00A15A3C"/>
    <w:rsid w:val="00A15DAB"/>
    <w:rsid w:val="00A15DDE"/>
    <w:rsid w:val="00A15E80"/>
    <w:rsid w:val="00A1615E"/>
    <w:rsid w:val="00A16FC3"/>
    <w:rsid w:val="00A23E00"/>
    <w:rsid w:val="00A25E85"/>
    <w:rsid w:val="00A3082F"/>
    <w:rsid w:val="00A30E24"/>
    <w:rsid w:val="00A31380"/>
    <w:rsid w:val="00A32215"/>
    <w:rsid w:val="00A32ADD"/>
    <w:rsid w:val="00A336AB"/>
    <w:rsid w:val="00A34B10"/>
    <w:rsid w:val="00A34CFF"/>
    <w:rsid w:val="00A357B2"/>
    <w:rsid w:val="00A357CB"/>
    <w:rsid w:val="00A35A46"/>
    <w:rsid w:val="00A3690C"/>
    <w:rsid w:val="00A372DA"/>
    <w:rsid w:val="00A3768E"/>
    <w:rsid w:val="00A37966"/>
    <w:rsid w:val="00A37BC1"/>
    <w:rsid w:val="00A37E5D"/>
    <w:rsid w:val="00A4062E"/>
    <w:rsid w:val="00A41109"/>
    <w:rsid w:val="00A42800"/>
    <w:rsid w:val="00A428E5"/>
    <w:rsid w:val="00A42AC5"/>
    <w:rsid w:val="00A42C1E"/>
    <w:rsid w:val="00A42C7C"/>
    <w:rsid w:val="00A44C82"/>
    <w:rsid w:val="00A46F37"/>
    <w:rsid w:val="00A4738D"/>
    <w:rsid w:val="00A47BF8"/>
    <w:rsid w:val="00A53F01"/>
    <w:rsid w:val="00A54328"/>
    <w:rsid w:val="00A548A4"/>
    <w:rsid w:val="00A54B0E"/>
    <w:rsid w:val="00A54D8A"/>
    <w:rsid w:val="00A555BA"/>
    <w:rsid w:val="00A564B7"/>
    <w:rsid w:val="00A573AA"/>
    <w:rsid w:val="00A60064"/>
    <w:rsid w:val="00A61054"/>
    <w:rsid w:val="00A6167D"/>
    <w:rsid w:val="00A63DAE"/>
    <w:rsid w:val="00A63E3A"/>
    <w:rsid w:val="00A64676"/>
    <w:rsid w:val="00A64804"/>
    <w:rsid w:val="00A64FDB"/>
    <w:rsid w:val="00A654BA"/>
    <w:rsid w:val="00A6734A"/>
    <w:rsid w:val="00A6770C"/>
    <w:rsid w:val="00A67F8E"/>
    <w:rsid w:val="00A700A1"/>
    <w:rsid w:val="00A7219E"/>
    <w:rsid w:val="00A72580"/>
    <w:rsid w:val="00A7274B"/>
    <w:rsid w:val="00A73ABE"/>
    <w:rsid w:val="00A751D3"/>
    <w:rsid w:val="00A76A9D"/>
    <w:rsid w:val="00A77661"/>
    <w:rsid w:val="00A77DC2"/>
    <w:rsid w:val="00A80F37"/>
    <w:rsid w:val="00A81186"/>
    <w:rsid w:val="00A814B2"/>
    <w:rsid w:val="00A8192B"/>
    <w:rsid w:val="00A842CF"/>
    <w:rsid w:val="00A84BDF"/>
    <w:rsid w:val="00A85299"/>
    <w:rsid w:val="00A8545D"/>
    <w:rsid w:val="00A85F53"/>
    <w:rsid w:val="00A861C0"/>
    <w:rsid w:val="00A86E29"/>
    <w:rsid w:val="00A87086"/>
    <w:rsid w:val="00A87905"/>
    <w:rsid w:val="00A9045F"/>
    <w:rsid w:val="00A913A8"/>
    <w:rsid w:val="00A915A3"/>
    <w:rsid w:val="00A925A8"/>
    <w:rsid w:val="00A9312B"/>
    <w:rsid w:val="00A94692"/>
    <w:rsid w:val="00A946C7"/>
    <w:rsid w:val="00A94CEA"/>
    <w:rsid w:val="00A958A4"/>
    <w:rsid w:val="00A96516"/>
    <w:rsid w:val="00A967C2"/>
    <w:rsid w:val="00A97D41"/>
    <w:rsid w:val="00AA0A39"/>
    <w:rsid w:val="00AA14D3"/>
    <w:rsid w:val="00AA1E8E"/>
    <w:rsid w:val="00AA2035"/>
    <w:rsid w:val="00AA3189"/>
    <w:rsid w:val="00AA44A6"/>
    <w:rsid w:val="00AA7B7B"/>
    <w:rsid w:val="00AB0626"/>
    <w:rsid w:val="00AB0E03"/>
    <w:rsid w:val="00AB2DBC"/>
    <w:rsid w:val="00AB4DD4"/>
    <w:rsid w:val="00AB6643"/>
    <w:rsid w:val="00AB6752"/>
    <w:rsid w:val="00AC0986"/>
    <w:rsid w:val="00AC1406"/>
    <w:rsid w:val="00AC14E1"/>
    <w:rsid w:val="00AC1583"/>
    <w:rsid w:val="00AC193E"/>
    <w:rsid w:val="00AC2FC2"/>
    <w:rsid w:val="00AC36C0"/>
    <w:rsid w:val="00AC4024"/>
    <w:rsid w:val="00AC4069"/>
    <w:rsid w:val="00AC6AA9"/>
    <w:rsid w:val="00AC737F"/>
    <w:rsid w:val="00AD0A37"/>
    <w:rsid w:val="00AD2A96"/>
    <w:rsid w:val="00AD3258"/>
    <w:rsid w:val="00AD3367"/>
    <w:rsid w:val="00AD4ED1"/>
    <w:rsid w:val="00AD5840"/>
    <w:rsid w:val="00AD59BA"/>
    <w:rsid w:val="00AD5AE8"/>
    <w:rsid w:val="00AD65D3"/>
    <w:rsid w:val="00AD6B91"/>
    <w:rsid w:val="00AD78AC"/>
    <w:rsid w:val="00AD7AD4"/>
    <w:rsid w:val="00AD7E86"/>
    <w:rsid w:val="00AE0D85"/>
    <w:rsid w:val="00AE1947"/>
    <w:rsid w:val="00AE47D8"/>
    <w:rsid w:val="00AE66F3"/>
    <w:rsid w:val="00AE722F"/>
    <w:rsid w:val="00AF1499"/>
    <w:rsid w:val="00AF1F69"/>
    <w:rsid w:val="00AF23B3"/>
    <w:rsid w:val="00AF2763"/>
    <w:rsid w:val="00AF29F6"/>
    <w:rsid w:val="00AF2B44"/>
    <w:rsid w:val="00AF608A"/>
    <w:rsid w:val="00AF6857"/>
    <w:rsid w:val="00AF7A3A"/>
    <w:rsid w:val="00B00AD8"/>
    <w:rsid w:val="00B01AF2"/>
    <w:rsid w:val="00B01EAE"/>
    <w:rsid w:val="00B02288"/>
    <w:rsid w:val="00B026A6"/>
    <w:rsid w:val="00B03776"/>
    <w:rsid w:val="00B0516E"/>
    <w:rsid w:val="00B05525"/>
    <w:rsid w:val="00B05536"/>
    <w:rsid w:val="00B05CB8"/>
    <w:rsid w:val="00B05CE8"/>
    <w:rsid w:val="00B06E26"/>
    <w:rsid w:val="00B07A6D"/>
    <w:rsid w:val="00B07FA6"/>
    <w:rsid w:val="00B11156"/>
    <w:rsid w:val="00B11811"/>
    <w:rsid w:val="00B12C15"/>
    <w:rsid w:val="00B1331A"/>
    <w:rsid w:val="00B13909"/>
    <w:rsid w:val="00B140D3"/>
    <w:rsid w:val="00B14C13"/>
    <w:rsid w:val="00B166FD"/>
    <w:rsid w:val="00B16A00"/>
    <w:rsid w:val="00B16CE3"/>
    <w:rsid w:val="00B17FD5"/>
    <w:rsid w:val="00B20E1E"/>
    <w:rsid w:val="00B22074"/>
    <w:rsid w:val="00B2340E"/>
    <w:rsid w:val="00B23E3D"/>
    <w:rsid w:val="00B2467E"/>
    <w:rsid w:val="00B25CCE"/>
    <w:rsid w:val="00B267E6"/>
    <w:rsid w:val="00B3037F"/>
    <w:rsid w:val="00B30C07"/>
    <w:rsid w:val="00B318E6"/>
    <w:rsid w:val="00B3247C"/>
    <w:rsid w:val="00B32C89"/>
    <w:rsid w:val="00B33652"/>
    <w:rsid w:val="00B340D0"/>
    <w:rsid w:val="00B35556"/>
    <w:rsid w:val="00B35A33"/>
    <w:rsid w:val="00B36949"/>
    <w:rsid w:val="00B375B1"/>
    <w:rsid w:val="00B3781E"/>
    <w:rsid w:val="00B40114"/>
    <w:rsid w:val="00B4051B"/>
    <w:rsid w:val="00B41C51"/>
    <w:rsid w:val="00B41DE5"/>
    <w:rsid w:val="00B43032"/>
    <w:rsid w:val="00B433DA"/>
    <w:rsid w:val="00B433E3"/>
    <w:rsid w:val="00B43858"/>
    <w:rsid w:val="00B43975"/>
    <w:rsid w:val="00B43BD6"/>
    <w:rsid w:val="00B44511"/>
    <w:rsid w:val="00B447FC"/>
    <w:rsid w:val="00B45460"/>
    <w:rsid w:val="00B455F0"/>
    <w:rsid w:val="00B4609C"/>
    <w:rsid w:val="00B46120"/>
    <w:rsid w:val="00B46A85"/>
    <w:rsid w:val="00B470FB"/>
    <w:rsid w:val="00B47887"/>
    <w:rsid w:val="00B50546"/>
    <w:rsid w:val="00B526CC"/>
    <w:rsid w:val="00B52CC6"/>
    <w:rsid w:val="00B52EB5"/>
    <w:rsid w:val="00B52FF6"/>
    <w:rsid w:val="00B52FFE"/>
    <w:rsid w:val="00B532D9"/>
    <w:rsid w:val="00B5413F"/>
    <w:rsid w:val="00B5422B"/>
    <w:rsid w:val="00B54458"/>
    <w:rsid w:val="00B546C2"/>
    <w:rsid w:val="00B54825"/>
    <w:rsid w:val="00B55744"/>
    <w:rsid w:val="00B55857"/>
    <w:rsid w:val="00B55BC9"/>
    <w:rsid w:val="00B55C36"/>
    <w:rsid w:val="00B56560"/>
    <w:rsid w:val="00B5659C"/>
    <w:rsid w:val="00B576B7"/>
    <w:rsid w:val="00B603E2"/>
    <w:rsid w:val="00B60E23"/>
    <w:rsid w:val="00B616EA"/>
    <w:rsid w:val="00B62A95"/>
    <w:rsid w:val="00B6395E"/>
    <w:rsid w:val="00B63C0F"/>
    <w:rsid w:val="00B648DC"/>
    <w:rsid w:val="00B66E02"/>
    <w:rsid w:val="00B67713"/>
    <w:rsid w:val="00B70D50"/>
    <w:rsid w:val="00B711CF"/>
    <w:rsid w:val="00B72817"/>
    <w:rsid w:val="00B72892"/>
    <w:rsid w:val="00B74A42"/>
    <w:rsid w:val="00B75530"/>
    <w:rsid w:val="00B75982"/>
    <w:rsid w:val="00B768CC"/>
    <w:rsid w:val="00B810B3"/>
    <w:rsid w:val="00B8143E"/>
    <w:rsid w:val="00B81B32"/>
    <w:rsid w:val="00B83161"/>
    <w:rsid w:val="00B84783"/>
    <w:rsid w:val="00B8483C"/>
    <w:rsid w:val="00B85735"/>
    <w:rsid w:val="00B85806"/>
    <w:rsid w:val="00B8615A"/>
    <w:rsid w:val="00B86318"/>
    <w:rsid w:val="00B86FF3"/>
    <w:rsid w:val="00B90A79"/>
    <w:rsid w:val="00B91798"/>
    <w:rsid w:val="00B91E0D"/>
    <w:rsid w:val="00B921AA"/>
    <w:rsid w:val="00B921BC"/>
    <w:rsid w:val="00B940A8"/>
    <w:rsid w:val="00B9448B"/>
    <w:rsid w:val="00B94E7C"/>
    <w:rsid w:val="00B95C31"/>
    <w:rsid w:val="00B963B5"/>
    <w:rsid w:val="00BA20F9"/>
    <w:rsid w:val="00BA28A7"/>
    <w:rsid w:val="00BA2F12"/>
    <w:rsid w:val="00BA34E9"/>
    <w:rsid w:val="00BA3D2F"/>
    <w:rsid w:val="00BA3F35"/>
    <w:rsid w:val="00BA4122"/>
    <w:rsid w:val="00BA4DD2"/>
    <w:rsid w:val="00BA501B"/>
    <w:rsid w:val="00BA5C03"/>
    <w:rsid w:val="00BA6B98"/>
    <w:rsid w:val="00BA77A4"/>
    <w:rsid w:val="00BB00CF"/>
    <w:rsid w:val="00BB0404"/>
    <w:rsid w:val="00BB0920"/>
    <w:rsid w:val="00BB0C72"/>
    <w:rsid w:val="00BB13FC"/>
    <w:rsid w:val="00BB1E3F"/>
    <w:rsid w:val="00BB2105"/>
    <w:rsid w:val="00BB2566"/>
    <w:rsid w:val="00BB67FE"/>
    <w:rsid w:val="00BB6804"/>
    <w:rsid w:val="00BB6F5B"/>
    <w:rsid w:val="00BB7F0E"/>
    <w:rsid w:val="00BC15DB"/>
    <w:rsid w:val="00BC172E"/>
    <w:rsid w:val="00BC2321"/>
    <w:rsid w:val="00BC36EC"/>
    <w:rsid w:val="00BC3ACB"/>
    <w:rsid w:val="00BC4BED"/>
    <w:rsid w:val="00BC69D8"/>
    <w:rsid w:val="00BD0F1B"/>
    <w:rsid w:val="00BD110D"/>
    <w:rsid w:val="00BD1C89"/>
    <w:rsid w:val="00BD2D3C"/>
    <w:rsid w:val="00BD3CC7"/>
    <w:rsid w:val="00BD3CF9"/>
    <w:rsid w:val="00BD4ADE"/>
    <w:rsid w:val="00BD69FD"/>
    <w:rsid w:val="00BD76B3"/>
    <w:rsid w:val="00BE166B"/>
    <w:rsid w:val="00BE1995"/>
    <w:rsid w:val="00BE19F9"/>
    <w:rsid w:val="00BE3811"/>
    <w:rsid w:val="00BE4EFC"/>
    <w:rsid w:val="00BE6171"/>
    <w:rsid w:val="00BE65BC"/>
    <w:rsid w:val="00BE711F"/>
    <w:rsid w:val="00BF37C5"/>
    <w:rsid w:val="00BF3C73"/>
    <w:rsid w:val="00BF404D"/>
    <w:rsid w:val="00BF4AF3"/>
    <w:rsid w:val="00BF4D47"/>
    <w:rsid w:val="00C00094"/>
    <w:rsid w:val="00C019D8"/>
    <w:rsid w:val="00C02D95"/>
    <w:rsid w:val="00C03485"/>
    <w:rsid w:val="00C03D95"/>
    <w:rsid w:val="00C067E2"/>
    <w:rsid w:val="00C06BEF"/>
    <w:rsid w:val="00C10C02"/>
    <w:rsid w:val="00C131E7"/>
    <w:rsid w:val="00C13300"/>
    <w:rsid w:val="00C1435E"/>
    <w:rsid w:val="00C1487C"/>
    <w:rsid w:val="00C14AB7"/>
    <w:rsid w:val="00C14B97"/>
    <w:rsid w:val="00C16240"/>
    <w:rsid w:val="00C164E2"/>
    <w:rsid w:val="00C165A1"/>
    <w:rsid w:val="00C17199"/>
    <w:rsid w:val="00C172CE"/>
    <w:rsid w:val="00C17BBF"/>
    <w:rsid w:val="00C20D95"/>
    <w:rsid w:val="00C21B07"/>
    <w:rsid w:val="00C21BE9"/>
    <w:rsid w:val="00C21D35"/>
    <w:rsid w:val="00C22152"/>
    <w:rsid w:val="00C22585"/>
    <w:rsid w:val="00C22CDE"/>
    <w:rsid w:val="00C22D75"/>
    <w:rsid w:val="00C230C7"/>
    <w:rsid w:val="00C23188"/>
    <w:rsid w:val="00C235DE"/>
    <w:rsid w:val="00C23BFD"/>
    <w:rsid w:val="00C25188"/>
    <w:rsid w:val="00C315C8"/>
    <w:rsid w:val="00C31D89"/>
    <w:rsid w:val="00C3363C"/>
    <w:rsid w:val="00C348FE"/>
    <w:rsid w:val="00C34C21"/>
    <w:rsid w:val="00C35F22"/>
    <w:rsid w:val="00C364D0"/>
    <w:rsid w:val="00C42968"/>
    <w:rsid w:val="00C42C57"/>
    <w:rsid w:val="00C43144"/>
    <w:rsid w:val="00C468C9"/>
    <w:rsid w:val="00C5015A"/>
    <w:rsid w:val="00C51345"/>
    <w:rsid w:val="00C5162F"/>
    <w:rsid w:val="00C53194"/>
    <w:rsid w:val="00C53DE8"/>
    <w:rsid w:val="00C54611"/>
    <w:rsid w:val="00C609B5"/>
    <w:rsid w:val="00C61D15"/>
    <w:rsid w:val="00C62826"/>
    <w:rsid w:val="00C65121"/>
    <w:rsid w:val="00C65F2A"/>
    <w:rsid w:val="00C67CE8"/>
    <w:rsid w:val="00C7060E"/>
    <w:rsid w:val="00C70C71"/>
    <w:rsid w:val="00C71BA1"/>
    <w:rsid w:val="00C73072"/>
    <w:rsid w:val="00C74153"/>
    <w:rsid w:val="00C74480"/>
    <w:rsid w:val="00C755A4"/>
    <w:rsid w:val="00C757F3"/>
    <w:rsid w:val="00C75BEF"/>
    <w:rsid w:val="00C76955"/>
    <w:rsid w:val="00C76ECB"/>
    <w:rsid w:val="00C77B79"/>
    <w:rsid w:val="00C77D41"/>
    <w:rsid w:val="00C80700"/>
    <w:rsid w:val="00C80C16"/>
    <w:rsid w:val="00C810EC"/>
    <w:rsid w:val="00C8137F"/>
    <w:rsid w:val="00C82638"/>
    <w:rsid w:val="00C83F26"/>
    <w:rsid w:val="00C84642"/>
    <w:rsid w:val="00C85A9A"/>
    <w:rsid w:val="00C85E67"/>
    <w:rsid w:val="00C862B6"/>
    <w:rsid w:val="00C86776"/>
    <w:rsid w:val="00C86AEA"/>
    <w:rsid w:val="00C86C4E"/>
    <w:rsid w:val="00C86F07"/>
    <w:rsid w:val="00C87F4F"/>
    <w:rsid w:val="00C903F2"/>
    <w:rsid w:val="00C93427"/>
    <w:rsid w:val="00C93B71"/>
    <w:rsid w:val="00C93F65"/>
    <w:rsid w:val="00C9425B"/>
    <w:rsid w:val="00C94F8F"/>
    <w:rsid w:val="00C9518B"/>
    <w:rsid w:val="00C967B3"/>
    <w:rsid w:val="00C96B96"/>
    <w:rsid w:val="00C97E89"/>
    <w:rsid w:val="00CA02FE"/>
    <w:rsid w:val="00CA04BA"/>
    <w:rsid w:val="00CA1080"/>
    <w:rsid w:val="00CA1793"/>
    <w:rsid w:val="00CA1970"/>
    <w:rsid w:val="00CA287C"/>
    <w:rsid w:val="00CA2A5F"/>
    <w:rsid w:val="00CA3467"/>
    <w:rsid w:val="00CA3937"/>
    <w:rsid w:val="00CA5A59"/>
    <w:rsid w:val="00CA5F5D"/>
    <w:rsid w:val="00CA649B"/>
    <w:rsid w:val="00CA6844"/>
    <w:rsid w:val="00CA69AA"/>
    <w:rsid w:val="00CA6D56"/>
    <w:rsid w:val="00CA7945"/>
    <w:rsid w:val="00CA7C2F"/>
    <w:rsid w:val="00CB04A8"/>
    <w:rsid w:val="00CB0532"/>
    <w:rsid w:val="00CB0723"/>
    <w:rsid w:val="00CB1C62"/>
    <w:rsid w:val="00CB2656"/>
    <w:rsid w:val="00CB2D1A"/>
    <w:rsid w:val="00CB45E7"/>
    <w:rsid w:val="00CB5134"/>
    <w:rsid w:val="00CB5549"/>
    <w:rsid w:val="00CB5FB3"/>
    <w:rsid w:val="00CB6E25"/>
    <w:rsid w:val="00CB6FE0"/>
    <w:rsid w:val="00CB73EA"/>
    <w:rsid w:val="00CB7AC2"/>
    <w:rsid w:val="00CB7BF0"/>
    <w:rsid w:val="00CC0F5D"/>
    <w:rsid w:val="00CC1749"/>
    <w:rsid w:val="00CC22D1"/>
    <w:rsid w:val="00CC244D"/>
    <w:rsid w:val="00CC26C6"/>
    <w:rsid w:val="00CC2A86"/>
    <w:rsid w:val="00CC5181"/>
    <w:rsid w:val="00CC5B36"/>
    <w:rsid w:val="00CC5D65"/>
    <w:rsid w:val="00CC7779"/>
    <w:rsid w:val="00CD0387"/>
    <w:rsid w:val="00CD0948"/>
    <w:rsid w:val="00CD1B0E"/>
    <w:rsid w:val="00CD227E"/>
    <w:rsid w:val="00CD2761"/>
    <w:rsid w:val="00CD47A6"/>
    <w:rsid w:val="00CD4AB9"/>
    <w:rsid w:val="00CD5019"/>
    <w:rsid w:val="00CD51D9"/>
    <w:rsid w:val="00CD5462"/>
    <w:rsid w:val="00CD7F51"/>
    <w:rsid w:val="00CE0174"/>
    <w:rsid w:val="00CE0603"/>
    <w:rsid w:val="00CE1ED2"/>
    <w:rsid w:val="00CE2AC1"/>
    <w:rsid w:val="00CE2F65"/>
    <w:rsid w:val="00CE375E"/>
    <w:rsid w:val="00CE4477"/>
    <w:rsid w:val="00CE4595"/>
    <w:rsid w:val="00CE5A87"/>
    <w:rsid w:val="00CE5D44"/>
    <w:rsid w:val="00CE66E2"/>
    <w:rsid w:val="00CE70F3"/>
    <w:rsid w:val="00CE716A"/>
    <w:rsid w:val="00CE725A"/>
    <w:rsid w:val="00CE77C3"/>
    <w:rsid w:val="00CF0A27"/>
    <w:rsid w:val="00CF16C6"/>
    <w:rsid w:val="00CF41AB"/>
    <w:rsid w:val="00CF5EF5"/>
    <w:rsid w:val="00CF64BD"/>
    <w:rsid w:val="00CF67CF"/>
    <w:rsid w:val="00CF6E3D"/>
    <w:rsid w:val="00CF7850"/>
    <w:rsid w:val="00D00968"/>
    <w:rsid w:val="00D0103E"/>
    <w:rsid w:val="00D03981"/>
    <w:rsid w:val="00D03C7D"/>
    <w:rsid w:val="00D04535"/>
    <w:rsid w:val="00D057E1"/>
    <w:rsid w:val="00D06F13"/>
    <w:rsid w:val="00D070AC"/>
    <w:rsid w:val="00D0796A"/>
    <w:rsid w:val="00D07EA0"/>
    <w:rsid w:val="00D12660"/>
    <w:rsid w:val="00D131BB"/>
    <w:rsid w:val="00D13B77"/>
    <w:rsid w:val="00D1549D"/>
    <w:rsid w:val="00D15710"/>
    <w:rsid w:val="00D1621F"/>
    <w:rsid w:val="00D16DCE"/>
    <w:rsid w:val="00D20198"/>
    <w:rsid w:val="00D21AB6"/>
    <w:rsid w:val="00D21F84"/>
    <w:rsid w:val="00D22FE4"/>
    <w:rsid w:val="00D23AE0"/>
    <w:rsid w:val="00D23FC9"/>
    <w:rsid w:val="00D2436A"/>
    <w:rsid w:val="00D2492C"/>
    <w:rsid w:val="00D24BFD"/>
    <w:rsid w:val="00D27683"/>
    <w:rsid w:val="00D27F41"/>
    <w:rsid w:val="00D30B2C"/>
    <w:rsid w:val="00D317DF"/>
    <w:rsid w:val="00D35755"/>
    <w:rsid w:val="00D36767"/>
    <w:rsid w:val="00D37762"/>
    <w:rsid w:val="00D37955"/>
    <w:rsid w:val="00D4099C"/>
    <w:rsid w:val="00D4139C"/>
    <w:rsid w:val="00D41BAC"/>
    <w:rsid w:val="00D446E5"/>
    <w:rsid w:val="00D44F6F"/>
    <w:rsid w:val="00D45495"/>
    <w:rsid w:val="00D466D4"/>
    <w:rsid w:val="00D46C20"/>
    <w:rsid w:val="00D47082"/>
    <w:rsid w:val="00D51119"/>
    <w:rsid w:val="00D51281"/>
    <w:rsid w:val="00D51420"/>
    <w:rsid w:val="00D51DB4"/>
    <w:rsid w:val="00D523F9"/>
    <w:rsid w:val="00D52661"/>
    <w:rsid w:val="00D531C5"/>
    <w:rsid w:val="00D5447C"/>
    <w:rsid w:val="00D54A27"/>
    <w:rsid w:val="00D54B58"/>
    <w:rsid w:val="00D54EE2"/>
    <w:rsid w:val="00D5553A"/>
    <w:rsid w:val="00D5598B"/>
    <w:rsid w:val="00D55E6C"/>
    <w:rsid w:val="00D57174"/>
    <w:rsid w:val="00D645E0"/>
    <w:rsid w:val="00D65465"/>
    <w:rsid w:val="00D65D5E"/>
    <w:rsid w:val="00D66607"/>
    <w:rsid w:val="00D66716"/>
    <w:rsid w:val="00D67715"/>
    <w:rsid w:val="00D67D94"/>
    <w:rsid w:val="00D67EAE"/>
    <w:rsid w:val="00D70786"/>
    <w:rsid w:val="00D70EA6"/>
    <w:rsid w:val="00D73E8D"/>
    <w:rsid w:val="00D745B8"/>
    <w:rsid w:val="00D74D7F"/>
    <w:rsid w:val="00D76968"/>
    <w:rsid w:val="00D824D6"/>
    <w:rsid w:val="00D83571"/>
    <w:rsid w:val="00D836FF"/>
    <w:rsid w:val="00D84150"/>
    <w:rsid w:val="00D8471E"/>
    <w:rsid w:val="00D85FA9"/>
    <w:rsid w:val="00D9015F"/>
    <w:rsid w:val="00D90460"/>
    <w:rsid w:val="00D92447"/>
    <w:rsid w:val="00D92BC9"/>
    <w:rsid w:val="00D9336E"/>
    <w:rsid w:val="00D93385"/>
    <w:rsid w:val="00D9473F"/>
    <w:rsid w:val="00D94894"/>
    <w:rsid w:val="00D94C9D"/>
    <w:rsid w:val="00D94D5C"/>
    <w:rsid w:val="00D95487"/>
    <w:rsid w:val="00DA007C"/>
    <w:rsid w:val="00DA035C"/>
    <w:rsid w:val="00DA03A0"/>
    <w:rsid w:val="00DA047D"/>
    <w:rsid w:val="00DA156F"/>
    <w:rsid w:val="00DA17A5"/>
    <w:rsid w:val="00DA1B9D"/>
    <w:rsid w:val="00DA2E57"/>
    <w:rsid w:val="00DA3D95"/>
    <w:rsid w:val="00DA3DB4"/>
    <w:rsid w:val="00DA55B2"/>
    <w:rsid w:val="00DA5F52"/>
    <w:rsid w:val="00DA6107"/>
    <w:rsid w:val="00DA6FF3"/>
    <w:rsid w:val="00DA7ECE"/>
    <w:rsid w:val="00DB02DB"/>
    <w:rsid w:val="00DB0636"/>
    <w:rsid w:val="00DB0F2F"/>
    <w:rsid w:val="00DB0FBC"/>
    <w:rsid w:val="00DB1395"/>
    <w:rsid w:val="00DB1552"/>
    <w:rsid w:val="00DB1A34"/>
    <w:rsid w:val="00DB1C1B"/>
    <w:rsid w:val="00DB31F7"/>
    <w:rsid w:val="00DB3933"/>
    <w:rsid w:val="00DB3FC8"/>
    <w:rsid w:val="00DB4456"/>
    <w:rsid w:val="00DB5EF4"/>
    <w:rsid w:val="00DB6223"/>
    <w:rsid w:val="00DB795F"/>
    <w:rsid w:val="00DC0750"/>
    <w:rsid w:val="00DC0FFF"/>
    <w:rsid w:val="00DC1063"/>
    <w:rsid w:val="00DC1123"/>
    <w:rsid w:val="00DC3ADF"/>
    <w:rsid w:val="00DC3CD1"/>
    <w:rsid w:val="00DC45FE"/>
    <w:rsid w:val="00DC4792"/>
    <w:rsid w:val="00DC4D99"/>
    <w:rsid w:val="00DC4F6A"/>
    <w:rsid w:val="00DC5090"/>
    <w:rsid w:val="00DC5803"/>
    <w:rsid w:val="00DC6259"/>
    <w:rsid w:val="00DC671B"/>
    <w:rsid w:val="00DC740A"/>
    <w:rsid w:val="00DD0E10"/>
    <w:rsid w:val="00DD1246"/>
    <w:rsid w:val="00DD1DB0"/>
    <w:rsid w:val="00DD28BF"/>
    <w:rsid w:val="00DD309D"/>
    <w:rsid w:val="00DD4BE2"/>
    <w:rsid w:val="00DD5006"/>
    <w:rsid w:val="00DD5EC7"/>
    <w:rsid w:val="00DD6D01"/>
    <w:rsid w:val="00DE1B78"/>
    <w:rsid w:val="00DE1EBC"/>
    <w:rsid w:val="00DE29CE"/>
    <w:rsid w:val="00DE321C"/>
    <w:rsid w:val="00DE494B"/>
    <w:rsid w:val="00DE60E1"/>
    <w:rsid w:val="00DE6275"/>
    <w:rsid w:val="00DE6309"/>
    <w:rsid w:val="00DE715A"/>
    <w:rsid w:val="00DF0984"/>
    <w:rsid w:val="00DF0BA3"/>
    <w:rsid w:val="00DF16C9"/>
    <w:rsid w:val="00DF1F0E"/>
    <w:rsid w:val="00DF2EFF"/>
    <w:rsid w:val="00DF2F49"/>
    <w:rsid w:val="00DF3C2C"/>
    <w:rsid w:val="00DF44C3"/>
    <w:rsid w:val="00DF74CA"/>
    <w:rsid w:val="00DF7911"/>
    <w:rsid w:val="00E0082C"/>
    <w:rsid w:val="00E014B1"/>
    <w:rsid w:val="00E03563"/>
    <w:rsid w:val="00E0513D"/>
    <w:rsid w:val="00E06EF2"/>
    <w:rsid w:val="00E0753D"/>
    <w:rsid w:val="00E07CD8"/>
    <w:rsid w:val="00E10082"/>
    <w:rsid w:val="00E13082"/>
    <w:rsid w:val="00E13500"/>
    <w:rsid w:val="00E135B2"/>
    <w:rsid w:val="00E1361F"/>
    <w:rsid w:val="00E136B4"/>
    <w:rsid w:val="00E140F9"/>
    <w:rsid w:val="00E142D7"/>
    <w:rsid w:val="00E14955"/>
    <w:rsid w:val="00E16503"/>
    <w:rsid w:val="00E17012"/>
    <w:rsid w:val="00E178A6"/>
    <w:rsid w:val="00E22ABB"/>
    <w:rsid w:val="00E24C0A"/>
    <w:rsid w:val="00E26422"/>
    <w:rsid w:val="00E264E0"/>
    <w:rsid w:val="00E26FD7"/>
    <w:rsid w:val="00E27543"/>
    <w:rsid w:val="00E310A2"/>
    <w:rsid w:val="00E32716"/>
    <w:rsid w:val="00E33ACC"/>
    <w:rsid w:val="00E34420"/>
    <w:rsid w:val="00E345F7"/>
    <w:rsid w:val="00E36EEB"/>
    <w:rsid w:val="00E37626"/>
    <w:rsid w:val="00E4089D"/>
    <w:rsid w:val="00E40F3D"/>
    <w:rsid w:val="00E426F6"/>
    <w:rsid w:val="00E4333C"/>
    <w:rsid w:val="00E43395"/>
    <w:rsid w:val="00E43638"/>
    <w:rsid w:val="00E43886"/>
    <w:rsid w:val="00E43A6C"/>
    <w:rsid w:val="00E44267"/>
    <w:rsid w:val="00E46594"/>
    <w:rsid w:val="00E466C9"/>
    <w:rsid w:val="00E46700"/>
    <w:rsid w:val="00E468E3"/>
    <w:rsid w:val="00E478C2"/>
    <w:rsid w:val="00E500BB"/>
    <w:rsid w:val="00E50A5F"/>
    <w:rsid w:val="00E50D90"/>
    <w:rsid w:val="00E521C4"/>
    <w:rsid w:val="00E529CB"/>
    <w:rsid w:val="00E52BF1"/>
    <w:rsid w:val="00E53780"/>
    <w:rsid w:val="00E54757"/>
    <w:rsid w:val="00E548BA"/>
    <w:rsid w:val="00E55D34"/>
    <w:rsid w:val="00E56403"/>
    <w:rsid w:val="00E57445"/>
    <w:rsid w:val="00E57D09"/>
    <w:rsid w:val="00E60287"/>
    <w:rsid w:val="00E60EEE"/>
    <w:rsid w:val="00E61816"/>
    <w:rsid w:val="00E61E24"/>
    <w:rsid w:val="00E62A2F"/>
    <w:rsid w:val="00E63704"/>
    <w:rsid w:val="00E639A0"/>
    <w:rsid w:val="00E650A3"/>
    <w:rsid w:val="00E65191"/>
    <w:rsid w:val="00E6575A"/>
    <w:rsid w:val="00E663F2"/>
    <w:rsid w:val="00E66CE8"/>
    <w:rsid w:val="00E67A36"/>
    <w:rsid w:val="00E708DC"/>
    <w:rsid w:val="00E7096F"/>
    <w:rsid w:val="00E72109"/>
    <w:rsid w:val="00E72612"/>
    <w:rsid w:val="00E72939"/>
    <w:rsid w:val="00E729D0"/>
    <w:rsid w:val="00E76CA5"/>
    <w:rsid w:val="00E76DEB"/>
    <w:rsid w:val="00E76ED0"/>
    <w:rsid w:val="00E77424"/>
    <w:rsid w:val="00E779D8"/>
    <w:rsid w:val="00E80070"/>
    <w:rsid w:val="00E8086A"/>
    <w:rsid w:val="00E80A14"/>
    <w:rsid w:val="00E81D63"/>
    <w:rsid w:val="00E81EB8"/>
    <w:rsid w:val="00E82013"/>
    <w:rsid w:val="00E82296"/>
    <w:rsid w:val="00E82A96"/>
    <w:rsid w:val="00E84C3A"/>
    <w:rsid w:val="00E86499"/>
    <w:rsid w:val="00E87725"/>
    <w:rsid w:val="00E91ED5"/>
    <w:rsid w:val="00E928F2"/>
    <w:rsid w:val="00E93EF4"/>
    <w:rsid w:val="00E94374"/>
    <w:rsid w:val="00E94B0B"/>
    <w:rsid w:val="00E95AD3"/>
    <w:rsid w:val="00E9703E"/>
    <w:rsid w:val="00EA05C6"/>
    <w:rsid w:val="00EA1823"/>
    <w:rsid w:val="00EA51D9"/>
    <w:rsid w:val="00EA6410"/>
    <w:rsid w:val="00EA6895"/>
    <w:rsid w:val="00EA69C2"/>
    <w:rsid w:val="00EB0B44"/>
    <w:rsid w:val="00EB13BD"/>
    <w:rsid w:val="00EB1E56"/>
    <w:rsid w:val="00EB23B8"/>
    <w:rsid w:val="00EB36AF"/>
    <w:rsid w:val="00EB382E"/>
    <w:rsid w:val="00EB3920"/>
    <w:rsid w:val="00EB395B"/>
    <w:rsid w:val="00EB637C"/>
    <w:rsid w:val="00EB7490"/>
    <w:rsid w:val="00EC058C"/>
    <w:rsid w:val="00EC0A56"/>
    <w:rsid w:val="00EC1414"/>
    <w:rsid w:val="00EC156C"/>
    <w:rsid w:val="00EC4085"/>
    <w:rsid w:val="00EC4184"/>
    <w:rsid w:val="00EC44E1"/>
    <w:rsid w:val="00EC46F3"/>
    <w:rsid w:val="00EC5359"/>
    <w:rsid w:val="00EC5EAE"/>
    <w:rsid w:val="00EC65E2"/>
    <w:rsid w:val="00EC6615"/>
    <w:rsid w:val="00EC6C6C"/>
    <w:rsid w:val="00EC7E9A"/>
    <w:rsid w:val="00ED0048"/>
    <w:rsid w:val="00ED32EE"/>
    <w:rsid w:val="00ED3554"/>
    <w:rsid w:val="00ED693D"/>
    <w:rsid w:val="00EE075F"/>
    <w:rsid w:val="00EE2A4C"/>
    <w:rsid w:val="00EE2BA7"/>
    <w:rsid w:val="00EE2E24"/>
    <w:rsid w:val="00EE394B"/>
    <w:rsid w:val="00EE39FE"/>
    <w:rsid w:val="00EE4EE7"/>
    <w:rsid w:val="00EE630D"/>
    <w:rsid w:val="00EE7613"/>
    <w:rsid w:val="00EF0B2D"/>
    <w:rsid w:val="00EF0DEB"/>
    <w:rsid w:val="00EF13D3"/>
    <w:rsid w:val="00EF179F"/>
    <w:rsid w:val="00EF3146"/>
    <w:rsid w:val="00EF4A97"/>
    <w:rsid w:val="00EF544E"/>
    <w:rsid w:val="00EF7471"/>
    <w:rsid w:val="00EF7F1B"/>
    <w:rsid w:val="00F00080"/>
    <w:rsid w:val="00F00683"/>
    <w:rsid w:val="00F0101D"/>
    <w:rsid w:val="00F022CD"/>
    <w:rsid w:val="00F02818"/>
    <w:rsid w:val="00F03EF9"/>
    <w:rsid w:val="00F04B65"/>
    <w:rsid w:val="00F05BB3"/>
    <w:rsid w:val="00F064C1"/>
    <w:rsid w:val="00F06EE6"/>
    <w:rsid w:val="00F07CF2"/>
    <w:rsid w:val="00F1046A"/>
    <w:rsid w:val="00F10B4C"/>
    <w:rsid w:val="00F11071"/>
    <w:rsid w:val="00F11EEE"/>
    <w:rsid w:val="00F13528"/>
    <w:rsid w:val="00F14893"/>
    <w:rsid w:val="00F156C3"/>
    <w:rsid w:val="00F15964"/>
    <w:rsid w:val="00F16061"/>
    <w:rsid w:val="00F16804"/>
    <w:rsid w:val="00F177D9"/>
    <w:rsid w:val="00F20923"/>
    <w:rsid w:val="00F212DF"/>
    <w:rsid w:val="00F2242A"/>
    <w:rsid w:val="00F22787"/>
    <w:rsid w:val="00F24C01"/>
    <w:rsid w:val="00F24E05"/>
    <w:rsid w:val="00F269C6"/>
    <w:rsid w:val="00F27081"/>
    <w:rsid w:val="00F33421"/>
    <w:rsid w:val="00F33807"/>
    <w:rsid w:val="00F33D9B"/>
    <w:rsid w:val="00F359D3"/>
    <w:rsid w:val="00F405A9"/>
    <w:rsid w:val="00F40D51"/>
    <w:rsid w:val="00F41229"/>
    <w:rsid w:val="00F430C6"/>
    <w:rsid w:val="00F4333F"/>
    <w:rsid w:val="00F43C81"/>
    <w:rsid w:val="00F4412F"/>
    <w:rsid w:val="00F467D8"/>
    <w:rsid w:val="00F50338"/>
    <w:rsid w:val="00F5038A"/>
    <w:rsid w:val="00F51A2B"/>
    <w:rsid w:val="00F51C94"/>
    <w:rsid w:val="00F51D8A"/>
    <w:rsid w:val="00F53DF0"/>
    <w:rsid w:val="00F54ACD"/>
    <w:rsid w:val="00F54C98"/>
    <w:rsid w:val="00F55B19"/>
    <w:rsid w:val="00F574E1"/>
    <w:rsid w:val="00F57803"/>
    <w:rsid w:val="00F57840"/>
    <w:rsid w:val="00F60BF3"/>
    <w:rsid w:val="00F6106A"/>
    <w:rsid w:val="00F61B4E"/>
    <w:rsid w:val="00F625E6"/>
    <w:rsid w:val="00F63102"/>
    <w:rsid w:val="00F639F0"/>
    <w:rsid w:val="00F63A07"/>
    <w:rsid w:val="00F63B86"/>
    <w:rsid w:val="00F64B1D"/>
    <w:rsid w:val="00F64F45"/>
    <w:rsid w:val="00F6573C"/>
    <w:rsid w:val="00F67AFA"/>
    <w:rsid w:val="00F721C2"/>
    <w:rsid w:val="00F724DD"/>
    <w:rsid w:val="00F73F83"/>
    <w:rsid w:val="00F75ED5"/>
    <w:rsid w:val="00F75F08"/>
    <w:rsid w:val="00F77571"/>
    <w:rsid w:val="00F77768"/>
    <w:rsid w:val="00F810B0"/>
    <w:rsid w:val="00F8296B"/>
    <w:rsid w:val="00F833F7"/>
    <w:rsid w:val="00F8373A"/>
    <w:rsid w:val="00F84517"/>
    <w:rsid w:val="00F84579"/>
    <w:rsid w:val="00F8462A"/>
    <w:rsid w:val="00F8537A"/>
    <w:rsid w:val="00F85B49"/>
    <w:rsid w:val="00F86BBA"/>
    <w:rsid w:val="00F90665"/>
    <w:rsid w:val="00F908DD"/>
    <w:rsid w:val="00F90A1D"/>
    <w:rsid w:val="00F90E90"/>
    <w:rsid w:val="00F91541"/>
    <w:rsid w:val="00F925A7"/>
    <w:rsid w:val="00F92F6B"/>
    <w:rsid w:val="00F935AC"/>
    <w:rsid w:val="00F95E6C"/>
    <w:rsid w:val="00F966E8"/>
    <w:rsid w:val="00F96A90"/>
    <w:rsid w:val="00F96DC5"/>
    <w:rsid w:val="00FA04F9"/>
    <w:rsid w:val="00FA1BFE"/>
    <w:rsid w:val="00FA21A9"/>
    <w:rsid w:val="00FA3EC7"/>
    <w:rsid w:val="00FA4244"/>
    <w:rsid w:val="00FA43B2"/>
    <w:rsid w:val="00FA4552"/>
    <w:rsid w:val="00FA5037"/>
    <w:rsid w:val="00FA514B"/>
    <w:rsid w:val="00FA6138"/>
    <w:rsid w:val="00FA6BD6"/>
    <w:rsid w:val="00FA701E"/>
    <w:rsid w:val="00FB1FD0"/>
    <w:rsid w:val="00FB2162"/>
    <w:rsid w:val="00FB256E"/>
    <w:rsid w:val="00FB53FC"/>
    <w:rsid w:val="00FB5B2B"/>
    <w:rsid w:val="00FB6A95"/>
    <w:rsid w:val="00FC0076"/>
    <w:rsid w:val="00FC09C4"/>
    <w:rsid w:val="00FC30B4"/>
    <w:rsid w:val="00FC4646"/>
    <w:rsid w:val="00FC49D1"/>
    <w:rsid w:val="00FC4C13"/>
    <w:rsid w:val="00FC627A"/>
    <w:rsid w:val="00FC6B7B"/>
    <w:rsid w:val="00FC7263"/>
    <w:rsid w:val="00FC73FB"/>
    <w:rsid w:val="00FC75C5"/>
    <w:rsid w:val="00FC795A"/>
    <w:rsid w:val="00FC79DF"/>
    <w:rsid w:val="00FD02E9"/>
    <w:rsid w:val="00FD07C4"/>
    <w:rsid w:val="00FD081E"/>
    <w:rsid w:val="00FD2EEA"/>
    <w:rsid w:val="00FD3320"/>
    <w:rsid w:val="00FD380A"/>
    <w:rsid w:val="00FD3C89"/>
    <w:rsid w:val="00FD4B13"/>
    <w:rsid w:val="00FD4C81"/>
    <w:rsid w:val="00FD5317"/>
    <w:rsid w:val="00FD6198"/>
    <w:rsid w:val="00FD6230"/>
    <w:rsid w:val="00FD6608"/>
    <w:rsid w:val="00FD6ABC"/>
    <w:rsid w:val="00FD7299"/>
    <w:rsid w:val="00FE08DE"/>
    <w:rsid w:val="00FE09F3"/>
    <w:rsid w:val="00FE0C87"/>
    <w:rsid w:val="00FE110D"/>
    <w:rsid w:val="00FE3910"/>
    <w:rsid w:val="00FE4282"/>
    <w:rsid w:val="00FE44B5"/>
    <w:rsid w:val="00FE5945"/>
    <w:rsid w:val="00FE6138"/>
    <w:rsid w:val="00FE6BFB"/>
    <w:rsid w:val="00FE6E5A"/>
    <w:rsid w:val="00FE78AC"/>
    <w:rsid w:val="00FE7F26"/>
    <w:rsid w:val="00FF053A"/>
    <w:rsid w:val="00FF3147"/>
    <w:rsid w:val="00FF4C38"/>
    <w:rsid w:val="00FF53A1"/>
    <w:rsid w:val="00FF68AD"/>
    <w:rsid w:val="00FF7ACD"/>
    <w:rsid w:val="22E1CA56"/>
    <w:rsid w:val="295AF202"/>
    <w:rsid w:val="2A8310CA"/>
    <w:rsid w:val="2EFBEF71"/>
    <w:rsid w:val="40A9187A"/>
    <w:rsid w:val="448411AA"/>
    <w:rsid w:val="67DE79DE"/>
    <w:rsid w:val="74EC34D0"/>
    <w:rsid w:val="773F221D"/>
    <w:rsid w:val="7795CAE0"/>
    <w:rsid w:val="7A3DC76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1AF511E"/>
  <w15:docId w15:val="{1A205C08-7B76-4983-ABCD-DCA033E7F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78C2"/>
    <w:rPr>
      <w:rFonts w:ascii="Arial" w:hAnsi="Arial" w:cs="Times"/>
      <w:sz w:val="24"/>
      <w:szCs w:val="24"/>
      <w:lang w:eastAsia="en-GB"/>
    </w:rPr>
  </w:style>
  <w:style w:type="paragraph" w:styleId="Heading1">
    <w:name w:val="heading 1"/>
    <w:basedOn w:val="Normal"/>
    <w:next w:val="Normal"/>
    <w:qFormat/>
    <w:rsid w:val="008C00A2"/>
    <w:pPr>
      <w:keepNext/>
      <w:spacing w:before="240" w:after="120"/>
      <w:outlineLvl w:val="0"/>
    </w:pPr>
    <w:rPr>
      <w:rFonts w:cs="Arial"/>
      <w:b/>
      <w:bCs/>
      <w:szCs w:val="28"/>
    </w:rPr>
  </w:style>
  <w:style w:type="paragraph" w:styleId="Heading2">
    <w:name w:val="heading 2"/>
    <w:basedOn w:val="Normal"/>
    <w:next w:val="Normal"/>
    <w:qFormat/>
    <w:rsid w:val="00C609B5"/>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Bullet">
    <w:name w:val="Box Bullet"/>
    <w:basedOn w:val="Normal"/>
    <w:rsid w:val="005E5964"/>
    <w:pPr>
      <w:pBdr>
        <w:top w:val="single" w:sz="4" w:space="12" w:color="auto"/>
        <w:left w:val="single" w:sz="4" w:space="12" w:color="auto"/>
        <w:bottom w:val="single" w:sz="4" w:space="12" w:color="auto"/>
        <w:right w:val="single" w:sz="4" w:space="12" w:color="auto"/>
      </w:pBdr>
      <w:spacing w:before="120"/>
      <w:ind w:right="284"/>
    </w:pPr>
    <w:rPr>
      <w:rFonts w:ascii="Arial Narrow" w:hAnsi="Arial Narrow" w:cs="Times New Roman"/>
      <w:sz w:val="20"/>
      <w:szCs w:val="20"/>
      <w:lang w:eastAsia="en-US"/>
    </w:rPr>
  </w:style>
  <w:style w:type="paragraph" w:customStyle="1" w:styleId="Bullet">
    <w:name w:val="Bullet"/>
    <w:basedOn w:val="Normal"/>
    <w:rsid w:val="00884B15"/>
    <w:pPr>
      <w:numPr>
        <w:numId w:val="2"/>
      </w:numPr>
      <w:spacing w:before="120"/>
    </w:pPr>
    <w:rPr>
      <w:rFonts w:ascii="Times New Roman" w:hAnsi="Times New Roman"/>
    </w:rPr>
  </w:style>
  <w:style w:type="table" w:styleId="TableGrid">
    <w:name w:val="Table Grid"/>
    <w:basedOn w:val="TableNormal"/>
    <w:rsid w:val="00280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51003"/>
    <w:pPr>
      <w:tabs>
        <w:tab w:val="center" w:pos="4320"/>
        <w:tab w:val="right" w:pos="8640"/>
      </w:tabs>
    </w:pPr>
  </w:style>
  <w:style w:type="paragraph" w:customStyle="1" w:styleId="TableText">
    <w:name w:val="TableText"/>
    <w:basedOn w:val="Normal"/>
    <w:rsid w:val="00280A23"/>
    <w:pPr>
      <w:spacing w:before="120" w:after="120"/>
    </w:pPr>
  </w:style>
  <w:style w:type="paragraph" w:styleId="Footer">
    <w:name w:val="footer"/>
    <w:basedOn w:val="Normal"/>
    <w:link w:val="FooterChar"/>
    <w:uiPriority w:val="99"/>
    <w:rsid w:val="007434C3"/>
    <w:pPr>
      <w:pBdr>
        <w:top w:val="single" w:sz="4" w:space="4" w:color="auto"/>
      </w:pBdr>
    </w:pPr>
    <w:rPr>
      <w:rFonts w:ascii="Georgia" w:hAnsi="Georgia"/>
      <w:b/>
      <w:sz w:val="20"/>
    </w:rPr>
  </w:style>
  <w:style w:type="character" w:styleId="PageNumber">
    <w:name w:val="page number"/>
    <w:basedOn w:val="DefaultParagraphFont"/>
    <w:rsid w:val="00DD1246"/>
  </w:style>
  <w:style w:type="paragraph" w:styleId="BalloonText">
    <w:name w:val="Balloon Text"/>
    <w:basedOn w:val="Normal"/>
    <w:link w:val="BalloonTextChar"/>
    <w:rsid w:val="003058B1"/>
    <w:rPr>
      <w:rFonts w:ascii="Segoe UI" w:hAnsi="Segoe UI" w:cs="Segoe UI"/>
      <w:sz w:val="18"/>
      <w:szCs w:val="18"/>
    </w:rPr>
  </w:style>
  <w:style w:type="character" w:customStyle="1" w:styleId="BalloonTextChar">
    <w:name w:val="Balloon Text Char"/>
    <w:basedOn w:val="DefaultParagraphFont"/>
    <w:link w:val="BalloonText"/>
    <w:rsid w:val="003058B1"/>
    <w:rPr>
      <w:rFonts w:ascii="Segoe UI" w:hAnsi="Segoe UI" w:cs="Segoe UI"/>
      <w:sz w:val="18"/>
      <w:szCs w:val="18"/>
      <w:lang w:eastAsia="en-GB"/>
    </w:rPr>
  </w:style>
  <w:style w:type="paragraph" w:styleId="ListParagraph">
    <w:name w:val="List Paragraph"/>
    <w:basedOn w:val="Normal"/>
    <w:uiPriority w:val="34"/>
    <w:qFormat/>
    <w:rsid w:val="0099674D"/>
    <w:pPr>
      <w:ind w:left="720"/>
      <w:contextualSpacing/>
    </w:pPr>
  </w:style>
  <w:style w:type="character" w:styleId="Hyperlink">
    <w:name w:val="Hyperlink"/>
    <w:basedOn w:val="DefaultParagraphFont"/>
    <w:unhideWhenUsed/>
    <w:rsid w:val="00604F1B"/>
    <w:rPr>
      <w:color w:val="0000FF" w:themeColor="hyperlink"/>
      <w:u w:val="single"/>
    </w:rPr>
  </w:style>
  <w:style w:type="character" w:customStyle="1" w:styleId="UnresolvedMention1">
    <w:name w:val="Unresolved Mention1"/>
    <w:basedOn w:val="DefaultParagraphFont"/>
    <w:uiPriority w:val="99"/>
    <w:semiHidden/>
    <w:unhideWhenUsed/>
    <w:rsid w:val="00604F1B"/>
    <w:rPr>
      <w:color w:val="605E5C"/>
      <w:shd w:val="clear" w:color="auto" w:fill="E1DFDD"/>
    </w:rPr>
  </w:style>
  <w:style w:type="character" w:styleId="CommentReference">
    <w:name w:val="annotation reference"/>
    <w:basedOn w:val="DefaultParagraphFont"/>
    <w:semiHidden/>
    <w:unhideWhenUsed/>
    <w:rsid w:val="002553BA"/>
    <w:rPr>
      <w:sz w:val="16"/>
      <w:szCs w:val="16"/>
    </w:rPr>
  </w:style>
  <w:style w:type="paragraph" w:styleId="CommentText">
    <w:name w:val="annotation text"/>
    <w:basedOn w:val="Normal"/>
    <w:link w:val="CommentTextChar"/>
    <w:semiHidden/>
    <w:unhideWhenUsed/>
    <w:rsid w:val="002553BA"/>
    <w:rPr>
      <w:sz w:val="20"/>
      <w:szCs w:val="20"/>
    </w:rPr>
  </w:style>
  <w:style w:type="character" w:customStyle="1" w:styleId="CommentTextChar">
    <w:name w:val="Comment Text Char"/>
    <w:basedOn w:val="DefaultParagraphFont"/>
    <w:link w:val="CommentText"/>
    <w:semiHidden/>
    <w:rsid w:val="002553BA"/>
    <w:rPr>
      <w:rFonts w:ascii="Arial" w:hAnsi="Arial" w:cs="Times"/>
      <w:lang w:eastAsia="en-GB"/>
    </w:rPr>
  </w:style>
  <w:style w:type="paragraph" w:styleId="CommentSubject">
    <w:name w:val="annotation subject"/>
    <w:basedOn w:val="CommentText"/>
    <w:next w:val="CommentText"/>
    <w:link w:val="CommentSubjectChar"/>
    <w:semiHidden/>
    <w:unhideWhenUsed/>
    <w:rsid w:val="002553BA"/>
    <w:rPr>
      <w:b/>
      <w:bCs/>
    </w:rPr>
  </w:style>
  <w:style w:type="character" w:customStyle="1" w:styleId="CommentSubjectChar">
    <w:name w:val="Comment Subject Char"/>
    <w:basedOn w:val="CommentTextChar"/>
    <w:link w:val="CommentSubject"/>
    <w:semiHidden/>
    <w:rsid w:val="002553BA"/>
    <w:rPr>
      <w:rFonts w:ascii="Arial" w:hAnsi="Arial" w:cs="Times"/>
      <w:b/>
      <w:bCs/>
      <w:lang w:eastAsia="en-GB"/>
    </w:rPr>
  </w:style>
  <w:style w:type="paragraph" w:customStyle="1" w:styleId="Body">
    <w:name w:val="Body"/>
    <w:rsid w:val="002B733A"/>
    <w:pPr>
      <w:pBdr>
        <w:top w:val="nil"/>
        <w:left w:val="nil"/>
        <w:bottom w:val="nil"/>
        <w:right w:val="nil"/>
        <w:between w:val="nil"/>
        <w:bar w:val="nil"/>
      </w:pBdr>
      <w:ind w:left="567"/>
      <w:jc w:val="both"/>
    </w:pPr>
    <w:rPr>
      <w:rFonts w:ascii="Calibri" w:eastAsia="Calibri" w:hAnsi="Calibri" w:cs="Calibri"/>
      <w:color w:val="000000"/>
      <w:sz w:val="22"/>
      <w:szCs w:val="22"/>
      <w:u w:color="000000"/>
      <w:bdr w:val="nil"/>
      <w:lang w:val="en-US"/>
      <w14:textOutline w14:w="0" w14:cap="flat" w14:cmpd="sng" w14:algn="ctr">
        <w14:noFill/>
        <w14:prstDash w14:val="solid"/>
        <w14:bevel/>
      </w14:textOutline>
    </w:rPr>
  </w:style>
  <w:style w:type="paragraph" w:customStyle="1" w:styleId="NBCWGtext">
    <w:name w:val="NBCWG text"/>
    <w:basedOn w:val="Normal"/>
    <w:link w:val="NBCWGtextChar"/>
    <w:qFormat/>
    <w:rsid w:val="002B733A"/>
    <w:pPr>
      <w:pBdr>
        <w:top w:val="nil"/>
        <w:left w:val="nil"/>
        <w:bottom w:val="nil"/>
        <w:right w:val="nil"/>
        <w:between w:val="nil"/>
        <w:bar w:val="nil"/>
      </w:pBdr>
      <w:jc w:val="both"/>
    </w:pPr>
    <w:rPr>
      <w:rFonts w:ascii="Calibri" w:eastAsia="Calibri" w:hAnsi="Calibri" w:cs="Calibri"/>
      <w:color w:val="000000"/>
      <w:sz w:val="22"/>
      <w:szCs w:val="22"/>
      <w:u w:color="000000"/>
      <w:bdr w:val="nil"/>
      <w:lang w:eastAsia="en-NZ"/>
    </w:rPr>
  </w:style>
  <w:style w:type="character" w:customStyle="1" w:styleId="NBCWGtextChar">
    <w:name w:val="NBCWG text Char"/>
    <w:basedOn w:val="DefaultParagraphFont"/>
    <w:link w:val="NBCWGtext"/>
    <w:rsid w:val="002B733A"/>
    <w:rPr>
      <w:rFonts w:ascii="Calibri" w:eastAsia="Calibri" w:hAnsi="Calibri" w:cs="Calibri"/>
      <w:color w:val="000000"/>
      <w:sz w:val="22"/>
      <w:szCs w:val="22"/>
      <w:u w:color="000000"/>
      <w:bdr w:val="nil"/>
    </w:rPr>
  </w:style>
  <w:style w:type="paragraph" w:customStyle="1" w:styleId="MBCWGheading1">
    <w:name w:val="MBCWG heading 1"/>
    <w:basedOn w:val="Normal"/>
    <w:link w:val="MBCWGheading1Char"/>
    <w:autoRedefine/>
    <w:qFormat/>
    <w:rsid w:val="00A30E24"/>
    <w:pPr>
      <w:pBdr>
        <w:top w:val="nil"/>
        <w:left w:val="nil"/>
        <w:bottom w:val="nil"/>
        <w:right w:val="nil"/>
        <w:between w:val="nil"/>
        <w:bar w:val="nil"/>
      </w:pBdr>
      <w:ind w:left="37"/>
    </w:pPr>
    <w:rPr>
      <w:rFonts w:asciiTheme="minorHAnsi" w:eastAsia="Calibri" w:hAnsiTheme="minorHAnsi" w:cstheme="minorHAnsi"/>
      <w:color w:val="000000" w:themeColor="text1"/>
      <w:sz w:val="22"/>
      <w:szCs w:val="22"/>
      <w:u w:color="000000"/>
      <w:bdr w:val="nil"/>
      <w:lang w:eastAsia="en-NZ"/>
    </w:rPr>
  </w:style>
  <w:style w:type="character" w:customStyle="1" w:styleId="MBCWGheading1Char">
    <w:name w:val="MBCWG heading 1 Char"/>
    <w:basedOn w:val="DefaultParagraphFont"/>
    <w:link w:val="MBCWGheading1"/>
    <w:rsid w:val="00A30E24"/>
    <w:rPr>
      <w:rFonts w:asciiTheme="minorHAnsi" w:eastAsia="Calibri" w:hAnsiTheme="minorHAnsi" w:cstheme="minorHAnsi"/>
      <w:color w:val="000000" w:themeColor="text1"/>
      <w:sz w:val="22"/>
      <w:szCs w:val="22"/>
      <w:u w:color="000000"/>
      <w:bdr w:val="nil"/>
    </w:rPr>
  </w:style>
  <w:style w:type="paragraph" w:customStyle="1" w:styleId="MOHBodyTExt">
    <w:name w:val="MOH Body TExt"/>
    <w:link w:val="MOHBodyTExtChar"/>
    <w:rsid w:val="00324E50"/>
    <w:pPr>
      <w:pBdr>
        <w:top w:val="nil"/>
        <w:left w:val="nil"/>
        <w:bottom w:val="nil"/>
        <w:right w:val="nil"/>
        <w:between w:val="nil"/>
        <w:bar w:val="nil"/>
      </w:pBdr>
      <w:ind w:left="567"/>
      <w:jc w:val="both"/>
    </w:pPr>
    <w:rPr>
      <w:rFonts w:ascii="Calibri" w:eastAsia="Calibri" w:hAnsi="Calibri" w:cs="Calibri"/>
      <w:color w:val="000000"/>
      <w:sz w:val="22"/>
      <w:szCs w:val="22"/>
      <w:u w:color="000000"/>
      <w:bdr w:val="nil"/>
      <w:lang w:val="en-US"/>
    </w:rPr>
  </w:style>
  <w:style w:type="character" w:customStyle="1" w:styleId="MOHBodyTExtChar">
    <w:name w:val="MOH Body TExt Char"/>
    <w:basedOn w:val="DefaultParagraphFont"/>
    <w:link w:val="MOHBodyTExt"/>
    <w:rsid w:val="00324E50"/>
    <w:rPr>
      <w:rFonts w:ascii="Calibri" w:eastAsia="Calibri" w:hAnsi="Calibri" w:cs="Calibri"/>
      <w:color w:val="000000"/>
      <w:sz w:val="22"/>
      <w:szCs w:val="22"/>
      <w:u w:color="000000"/>
      <w:bdr w:val="nil"/>
      <w:lang w:val="en-US"/>
    </w:rPr>
  </w:style>
  <w:style w:type="character" w:customStyle="1" w:styleId="FooterChar">
    <w:name w:val="Footer Char"/>
    <w:basedOn w:val="DefaultParagraphFont"/>
    <w:link w:val="Footer"/>
    <w:uiPriority w:val="99"/>
    <w:rsid w:val="00386AB1"/>
    <w:rPr>
      <w:rFonts w:ascii="Georgia" w:hAnsi="Georgia" w:cs="Times"/>
      <w:b/>
      <w:szCs w:val="24"/>
      <w:lang w:eastAsia="en-GB"/>
    </w:rPr>
  </w:style>
  <w:style w:type="paragraph" w:styleId="Revision">
    <w:name w:val="Revision"/>
    <w:hidden/>
    <w:uiPriority w:val="99"/>
    <w:semiHidden/>
    <w:rsid w:val="007927BB"/>
    <w:rPr>
      <w:rFonts w:ascii="Arial" w:hAnsi="Arial" w:cs="Times"/>
      <w:sz w:val="24"/>
      <w:szCs w:val="24"/>
      <w:lang w:eastAsia="en-GB"/>
    </w:rPr>
  </w:style>
  <w:style w:type="character" w:customStyle="1" w:styleId="normaltextrun">
    <w:name w:val="normaltextrun"/>
    <w:basedOn w:val="DefaultParagraphFont"/>
    <w:rsid w:val="00251AF6"/>
  </w:style>
  <w:style w:type="character" w:styleId="UnresolvedMention">
    <w:name w:val="Unresolved Mention"/>
    <w:basedOn w:val="DefaultParagraphFont"/>
    <w:uiPriority w:val="99"/>
    <w:semiHidden/>
    <w:unhideWhenUsed/>
    <w:rsid w:val="00BC1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8879">
      <w:bodyDiv w:val="1"/>
      <w:marLeft w:val="0"/>
      <w:marRight w:val="0"/>
      <w:marTop w:val="0"/>
      <w:marBottom w:val="0"/>
      <w:divBdr>
        <w:top w:val="none" w:sz="0" w:space="0" w:color="auto"/>
        <w:left w:val="none" w:sz="0" w:space="0" w:color="auto"/>
        <w:bottom w:val="none" w:sz="0" w:space="0" w:color="auto"/>
        <w:right w:val="none" w:sz="0" w:space="0" w:color="auto"/>
      </w:divBdr>
    </w:div>
    <w:div w:id="280384511">
      <w:bodyDiv w:val="1"/>
      <w:marLeft w:val="0"/>
      <w:marRight w:val="0"/>
      <w:marTop w:val="0"/>
      <w:marBottom w:val="0"/>
      <w:divBdr>
        <w:top w:val="none" w:sz="0" w:space="0" w:color="auto"/>
        <w:left w:val="none" w:sz="0" w:space="0" w:color="auto"/>
        <w:bottom w:val="none" w:sz="0" w:space="0" w:color="auto"/>
        <w:right w:val="none" w:sz="0" w:space="0" w:color="auto"/>
      </w:divBdr>
    </w:div>
    <w:div w:id="654261391">
      <w:bodyDiv w:val="1"/>
      <w:marLeft w:val="0"/>
      <w:marRight w:val="0"/>
      <w:marTop w:val="0"/>
      <w:marBottom w:val="0"/>
      <w:divBdr>
        <w:top w:val="none" w:sz="0" w:space="0" w:color="auto"/>
        <w:left w:val="none" w:sz="0" w:space="0" w:color="auto"/>
        <w:bottom w:val="none" w:sz="0" w:space="0" w:color="auto"/>
        <w:right w:val="none" w:sz="0" w:space="0" w:color="auto"/>
      </w:divBdr>
    </w:div>
    <w:div w:id="781460624">
      <w:bodyDiv w:val="1"/>
      <w:marLeft w:val="0"/>
      <w:marRight w:val="0"/>
      <w:marTop w:val="0"/>
      <w:marBottom w:val="0"/>
      <w:divBdr>
        <w:top w:val="none" w:sz="0" w:space="0" w:color="auto"/>
        <w:left w:val="none" w:sz="0" w:space="0" w:color="auto"/>
        <w:bottom w:val="none" w:sz="0" w:space="0" w:color="auto"/>
        <w:right w:val="none" w:sz="0" w:space="0" w:color="auto"/>
      </w:divBdr>
    </w:div>
    <w:div w:id="1012611494">
      <w:bodyDiv w:val="1"/>
      <w:marLeft w:val="0"/>
      <w:marRight w:val="0"/>
      <w:marTop w:val="0"/>
      <w:marBottom w:val="0"/>
      <w:divBdr>
        <w:top w:val="none" w:sz="0" w:space="0" w:color="auto"/>
        <w:left w:val="none" w:sz="0" w:space="0" w:color="auto"/>
        <w:bottom w:val="none" w:sz="0" w:space="0" w:color="auto"/>
        <w:right w:val="none" w:sz="0" w:space="0" w:color="auto"/>
      </w:divBdr>
    </w:div>
    <w:div w:id="1036659278">
      <w:bodyDiv w:val="1"/>
      <w:marLeft w:val="0"/>
      <w:marRight w:val="0"/>
      <w:marTop w:val="0"/>
      <w:marBottom w:val="0"/>
      <w:divBdr>
        <w:top w:val="none" w:sz="0" w:space="0" w:color="auto"/>
        <w:left w:val="none" w:sz="0" w:space="0" w:color="auto"/>
        <w:bottom w:val="none" w:sz="0" w:space="0" w:color="auto"/>
        <w:right w:val="none" w:sz="0" w:space="0" w:color="auto"/>
      </w:divBdr>
    </w:div>
    <w:div w:id="1166435148">
      <w:bodyDiv w:val="1"/>
      <w:marLeft w:val="0"/>
      <w:marRight w:val="0"/>
      <w:marTop w:val="0"/>
      <w:marBottom w:val="0"/>
      <w:divBdr>
        <w:top w:val="none" w:sz="0" w:space="0" w:color="auto"/>
        <w:left w:val="none" w:sz="0" w:space="0" w:color="auto"/>
        <w:bottom w:val="none" w:sz="0" w:space="0" w:color="auto"/>
        <w:right w:val="none" w:sz="0" w:space="0" w:color="auto"/>
      </w:divBdr>
    </w:div>
    <w:div w:id="214519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ho.govt.nz/publications/cancer-services-plann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a4df5b-51f4-4e7a-b755-8a381a6dfbc5" xsi:nil="true"/>
    <lcf76f155ced4ddcb4097134ff3c332f xmlns="c13cff72-d010-4d0b-83b3-1e5929d0fae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08EA7845DE874AAE0DABF6DFCC98BB" ma:contentTypeVersion="19" ma:contentTypeDescription="Create a new document." ma:contentTypeScope="" ma:versionID="a4709864b6b451276b513d2564eb4588">
  <xsd:schema xmlns:xsd="http://www.w3.org/2001/XMLSchema" xmlns:xs="http://www.w3.org/2001/XMLSchema" xmlns:p="http://schemas.microsoft.com/office/2006/metadata/properties" xmlns:ns2="c13cff72-d010-4d0b-83b3-1e5929d0fae6" xmlns:ns3="19f7cb8d-7040-4df0-8461-3f36aff6d247" xmlns:ns4="00a4df5b-51f4-4e7a-b755-8a381a6dfbc5" targetNamespace="http://schemas.microsoft.com/office/2006/metadata/properties" ma:root="true" ma:fieldsID="d0bc1ba1e9d72e7e1601a7f7f491e34e" ns2:_="" ns3:_="" ns4:_="">
    <xsd:import namespace="c13cff72-d010-4d0b-83b3-1e5929d0fae6"/>
    <xsd:import namespace="19f7cb8d-7040-4df0-8461-3f36aff6d247"/>
    <xsd:import namespace="00a4df5b-51f4-4e7a-b755-8a381a6dfb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cff72-d010-4d0b-83b3-1e5929d0f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f7cb8d-7040-4df0-8461-3f36aff6d2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4df5b-51f4-4e7a-b755-8a381a6dfbc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6c3b760-958b-4ec6-8c6f-0f3a73c02da3}" ma:internalName="TaxCatchAll" ma:showField="CatchAllData" ma:web="19f7cb8d-7040-4df0-8461-3f36aff6d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0176EE-03C6-4B13-B99A-9C784CB13041}">
  <ds:schemaRefs>
    <ds:schemaRef ds:uri="http://schemas.microsoft.com/sharepoint/v3/contenttype/forms"/>
  </ds:schemaRefs>
</ds:datastoreItem>
</file>

<file path=customXml/itemProps2.xml><?xml version="1.0" encoding="utf-8"?>
<ds:datastoreItem xmlns:ds="http://schemas.openxmlformats.org/officeDocument/2006/customXml" ds:itemID="{527C1C82-0E23-4390-969E-6AD0370AE9EF}">
  <ds:schemaRefs>
    <ds:schemaRef ds:uri="00a4df5b-51f4-4e7a-b755-8a381a6dfbc5"/>
    <ds:schemaRef ds:uri="http://schemas.microsoft.com/office/2006/documentManagement/types"/>
    <ds:schemaRef ds:uri="http://schemas.openxmlformats.org/package/2006/metadata/core-properties"/>
    <ds:schemaRef ds:uri="http://purl.org/dc/dcmitype/"/>
    <ds:schemaRef ds:uri="http://purl.org/dc/elements/1.1/"/>
    <ds:schemaRef ds:uri="19f7cb8d-7040-4df0-8461-3f36aff6d247"/>
    <ds:schemaRef ds:uri="c13cff72-d010-4d0b-83b3-1e5929d0fae6"/>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8116557-B7C2-431A-98F8-AED0B07CDC33}">
  <ds:schemaRefs>
    <ds:schemaRef ds:uri="http://schemas.openxmlformats.org/officeDocument/2006/bibliography"/>
  </ds:schemaRefs>
</ds:datastoreItem>
</file>

<file path=customXml/itemProps4.xml><?xml version="1.0" encoding="utf-8"?>
<ds:datastoreItem xmlns:ds="http://schemas.openxmlformats.org/officeDocument/2006/customXml" ds:itemID="{F234302E-5ED4-45F9-8E8D-B243869C6A0B}"/>
</file>

<file path=docProps/app.xml><?xml version="1.0" encoding="utf-8"?>
<Properties xmlns="http://schemas.openxmlformats.org/officeDocument/2006/extended-properties" xmlns:vt="http://schemas.openxmlformats.org/officeDocument/2006/docPropsVTypes">
  <Template>Normal</Template>
  <TotalTime>5</TotalTime>
  <Pages>10</Pages>
  <Words>4855</Words>
  <Characters>25218</Characters>
  <Application>Microsoft Office Word</Application>
  <DocSecurity>0</DocSecurity>
  <Lines>210</Lines>
  <Paragraphs>60</Paragraphs>
  <ScaleCrop>false</ScaleCrop>
  <Company>Wordpro</Company>
  <LinksUpToDate>false</LinksUpToDate>
  <CharactersWithSpaces>30013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Grain</dc:creator>
  <cp:keywords/>
  <dc:description/>
  <cp:lastModifiedBy>Kayla Cook</cp:lastModifiedBy>
  <cp:revision>6</cp:revision>
  <cp:lastPrinted>2020-11-18T20:35:00Z</cp:lastPrinted>
  <dcterms:created xsi:type="dcterms:W3CDTF">2023-04-27T20:08:00Z</dcterms:created>
  <dcterms:modified xsi:type="dcterms:W3CDTF">2023-11-27T22:26:00Z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0x0101002408EA7845DE874AAE0DABF6DFCC98BB</vt:lpwstr>
  </property>
  <property fmtid="{D5CDD505-2E9C-101B-9397-08002B2CF9AE}" pid="3" name="MediaServiceImageTags">
    <vt:lpwstr/>
  </property>
</Properties>
</file>