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15087364" w:rsidR="00823D4D" w:rsidRDefault="00E21F75" w:rsidP="00485EC3">
      <w:pPr>
        <w:rPr>
          <w:rFonts w:ascii="Montserrat" w:eastAsiaTheme="majorEastAsia" w:hAnsi="Montserrat" w:cstheme="majorBidi"/>
          <w:color w:val="385623" w:themeColor="accent6" w:themeShade="80"/>
          <w:sz w:val="32"/>
          <w:szCs w:val="32"/>
        </w:rPr>
      </w:pPr>
      <w:bookmarkStart w:id="0" w:name="_Hlk181534572"/>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3F863E">
            <wp:simplePos x="0" y="0"/>
            <wp:positionH relativeFrom="page">
              <wp:align>left</wp:align>
            </wp:positionH>
            <wp:positionV relativeFrom="paragraph">
              <wp:posOffset>-817245</wp:posOffset>
            </wp:positionV>
            <wp:extent cx="7759700"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59700"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A6E91C3">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v:textbox>
              </v:shape>
            </w:pict>
          </mc:Fallback>
        </mc:AlternateContent>
      </w:r>
      <w:bookmarkStart w:id="1" w:name="_Hlk162437592"/>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7842AE9C" w14:textId="552D5DE2" w:rsidR="00CB1959" w:rsidRPr="00CB1959" w:rsidRDefault="00786282" w:rsidP="005A5BE9">
      <w:pPr>
        <w:spacing w:before="120" w:after="120"/>
        <w:ind w:right="-567"/>
        <w:rPr>
          <w:rFonts w:ascii="Montserrat" w:hAnsi="Montserrat"/>
          <w:noProof/>
          <w:color w:val="2C463B"/>
          <w:sz w:val="36"/>
          <w:szCs w:val="36"/>
        </w:rPr>
      </w:pPr>
      <w:r w:rsidRPr="493A69C3">
        <w:rPr>
          <w:rFonts w:ascii="Montserrat" w:eastAsia="Times New Roman" w:hAnsi="Montserrat" w:cs="Segoe UI Semibold"/>
          <w:b/>
          <w:bCs/>
          <w:color w:val="800000"/>
          <w:spacing w:val="-10"/>
          <w:sz w:val="56"/>
          <w:szCs w:val="56"/>
          <w:lang w:val="en-NZ" w:eastAsia="en-GB"/>
        </w:rPr>
        <w:t xml:space="preserve">Optimal </w:t>
      </w:r>
      <w:r w:rsidR="00BD72CF" w:rsidRPr="493A69C3">
        <w:rPr>
          <w:rFonts w:ascii="Montserrat" w:eastAsia="Times New Roman" w:hAnsi="Montserrat" w:cs="Segoe UI Semibold"/>
          <w:b/>
          <w:bCs/>
          <w:color w:val="800000"/>
          <w:spacing w:val="-10"/>
          <w:sz w:val="56"/>
          <w:szCs w:val="56"/>
          <w:lang w:val="en-NZ" w:eastAsia="en-GB"/>
        </w:rPr>
        <w:t>c</w:t>
      </w:r>
      <w:r w:rsidRPr="493A69C3">
        <w:rPr>
          <w:rFonts w:ascii="Montserrat" w:eastAsia="Times New Roman" w:hAnsi="Montserrat" w:cs="Segoe UI Semibold"/>
          <w:b/>
          <w:bCs/>
          <w:color w:val="800000"/>
          <w:spacing w:val="-10"/>
          <w:sz w:val="56"/>
          <w:szCs w:val="56"/>
          <w:lang w:val="en-NZ" w:eastAsia="en-GB"/>
        </w:rPr>
        <w:t xml:space="preserve">ancer care </w:t>
      </w:r>
      <w:r w:rsidR="00BD72CF" w:rsidRPr="493A69C3">
        <w:rPr>
          <w:rFonts w:ascii="Montserrat" w:eastAsia="Times New Roman" w:hAnsi="Montserrat" w:cs="Segoe UI Semibold"/>
          <w:b/>
          <w:bCs/>
          <w:color w:val="800000"/>
          <w:spacing w:val="-10"/>
          <w:sz w:val="56"/>
          <w:szCs w:val="56"/>
          <w:lang w:val="en-NZ" w:eastAsia="en-GB"/>
        </w:rPr>
        <w:t>p</w:t>
      </w:r>
      <w:r w:rsidRPr="493A69C3">
        <w:rPr>
          <w:rFonts w:ascii="Montserrat" w:eastAsia="Times New Roman" w:hAnsi="Montserrat" w:cs="Segoe UI Semibold"/>
          <w:b/>
          <w:bCs/>
          <w:color w:val="800000"/>
          <w:spacing w:val="-10"/>
          <w:sz w:val="56"/>
          <w:szCs w:val="56"/>
          <w:lang w:val="en-NZ" w:eastAsia="en-GB"/>
        </w:rPr>
        <w:t>athway for people with</w:t>
      </w:r>
      <w:r w:rsidRPr="493A69C3">
        <w:rPr>
          <w:rFonts w:ascii="Montserrat" w:eastAsia="Times New Roman" w:hAnsi="Montserrat" w:cs="Segoe UI Semibold"/>
          <w:b/>
          <w:bCs/>
          <w:color w:val="2C463B"/>
          <w:spacing w:val="-10"/>
          <w:sz w:val="56"/>
          <w:szCs w:val="56"/>
          <w:lang w:val="en-NZ" w:eastAsia="en-GB"/>
        </w:rPr>
        <w:t xml:space="preserve"> </w:t>
      </w:r>
      <w:r w:rsidR="001D494C" w:rsidRPr="002F7376">
        <w:rPr>
          <w:rFonts w:ascii="Montserrat" w:eastAsia="Times New Roman" w:hAnsi="Montserrat" w:cs="Segoe UI Semibold"/>
          <w:b/>
          <w:bCs/>
          <w:color w:val="800000"/>
          <w:spacing w:val="-10"/>
          <w:sz w:val="56"/>
          <w:szCs w:val="56"/>
          <w:lang w:val="en-NZ" w:eastAsia="en-GB"/>
        </w:rPr>
        <w:t>myelodysplastic synd</w:t>
      </w:r>
      <w:r w:rsidR="004802B4" w:rsidRPr="002F7376">
        <w:rPr>
          <w:rFonts w:ascii="Montserrat" w:eastAsia="Times New Roman" w:hAnsi="Montserrat" w:cs="Segoe UI Semibold"/>
          <w:b/>
          <w:bCs/>
          <w:color w:val="800000"/>
          <w:spacing w:val="-10"/>
          <w:sz w:val="56"/>
          <w:szCs w:val="56"/>
          <w:lang w:val="en-NZ" w:eastAsia="en-GB"/>
        </w:rPr>
        <w:t>rome</w:t>
      </w:r>
      <w:r w:rsidRPr="002F7376">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3B05A2">
        <w:rPr>
          <w:rFonts w:ascii="Montserrat" w:hAnsi="Montserrat"/>
          <w:color w:val="2C463B"/>
          <w:sz w:val="36"/>
          <w:szCs w:val="36"/>
        </w:rPr>
        <w:t>February</w:t>
      </w:r>
      <w:r w:rsidR="0054378F">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CC1E94">
        <w:rPr>
          <w:rFonts w:ascii="Montserrat" w:hAnsi="Montserrat"/>
          <w:color w:val="2C463B"/>
          <w:sz w:val="36"/>
          <w:szCs w:val="36"/>
        </w:rPr>
        <w:t>E</w:t>
      </w:r>
      <w:r w:rsidR="004450FB" w:rsidRPr="00CB1959">
        <w:rPr>
          <w:rFonts w:ascii="Montserrat" w:hAnsi="Montserrat"/>
          <w:color w:val="2C463B"/>
          <w:sz w:val="36"/>
          <w:szCs w:val="36"/>
        </w:rPr>
        <w:t>dition On</w:t>
      </w:r>
      <w:bookmarkStart w:id="2" w:name="_Toc118984225"/>
      <w:bookmarkStart w:id="3" w:name="_Toc132622653"/>
      <w:bookmarkStart w:id="4" w:name="_Toc116387623"/>
      <w:bookmarkStart w:id="5" w:name="_Toc146629719"/>
      <w:r w:rsidR="00E0079F">
        <w:rPr>
          <w:rFonts w:ascii="Montserrat" w:hAnsi="Montserrat"/>
          <w:color w:val="2C463B"/>
          <w:sz w:val="36"/>
          <w:szCs w:val="36"/>
        </w:rPr>
        <w:t>e</w:t>
      </w:r>
    </w:p>
    <w:p w14:paraId="1721E2FB" w14:textId="53BF693F" w:rsidR="00CB1959" w:rsidRDefault="00005AB9" w:rsidP="00CB1959">
      <w:pPr>
        <w:pStyle w:val="NormalWeb"/>
        <w:rPr>
          <w:rStyle w:val="Strong"/>
          <w:rFonts w:ascii="Montserrat" w:hAnsi="Montserrat"/>
          <w:color w:val="243D33"/>
          <w:sz w:val="28"/>
          <w:szCs w:val="28"/>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71357112">
            <wp:simplePos x="0" y="0"/>
            <wp:positionH relativeFrom="page">
              <wp:align>left</wp:align>
            </wp:positionH>
            <wp:positionV relativeFrom="paragraph">
              <wp:posOffset>228779</wp:posOffset>
            </wp:positionV>
            <wp:extent cx="7712075" cy="4027805"/>
            <wp:effectExtent l="0" t="0" r="3175"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12075" cy="4027805"/>
                    </a:xfrm>
                    <a:prstGeom prst="rect">
                      <a:avLst/>
                    </a:prstGeom>
                  </pic:spPr>
                </pic:pic>
              </a:graphicData>
            </a:graphic>
            <wp14:sizeRelH relativeFrom="page">
              <wp14:pctWidth>0</wp14:pctWidth>
            </wp14:sizeRelH>
            <wp14:sizeRelV relativeFrom="page">
              <wp14:pctHeight>0</wp14:pctHeight>
            </wp14:sizeRelV>
          </wp:anchor>
        </w:drawing>
      </w: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6E4F36A8"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E21F75">
      <w:pPr>
        <w:pStyle w:val="NormalWeb"/>
        <w:rPr>
          <w:rFonts w:ascii="Fira Sans" w:hAnsi="Fira Sans"/>
          <w:color w:val="000000" w:themeColor="text1"/>
          <w:sz w:val="22"/>
          <w:szCs w:val="22"/>
        </w:rPr>
      </w:pPr>
    </w:p>
    <w:p w14:paraId="4EA3759B" w14:textId="77777777" w:rsidR="0012675D" w:rsidRDefault="0012675D" w:rsidP="00E21F75">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5E4E4C13" w14:textId="3DA9AFDB" w:rsidR="00806632" w:rsidRPr="00D76539" w:rsidRDefault="00806632" w:rsidP="00806632">
      <w:pPr>
        <w:pStyle w:val="NormalWeb"/>
        <w:rPr>
          <w:rFonts w:ascii="Fira Sans" w:hAnsi="Fira Sans"/>
          <w:sz w:val="22"/>
          <w:szCs w:val="22"/>
        </w:rPr>
      </w:pPr>
      <w:r w:rsidRPr="38541231">
        <w:rPr>
          <w:rFonts w:ascii="Fira Sans" w:hAnsi="Fira Sans"/>
          <w:color w:val="000000" w:themeColor="text1"/>
          <w:sz w:val="22"/>
          <w:szCs w:val="22"/>
        </w:rPr>
        <w:t>Citation: Te Aho o Te Kahu. 202</w:t>
      </w:r>
      <w:r w:rsidR="003B05A2">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t>
      </w:r>
      <w:r w:rsidRPr="00D76539">
        <w:rPr>
          <w:rFonts w:ascii="Fira Sans" w:hAnsi="Fira Sans"/>
          <w:i/>
          <w:iCs/>
          <w:sz w:val="22"/>
          <w:szCs w:val="22"/>
        </w:rPr>
        <w:t xml:space="preserve">with </w:t>
      </w:r>
      <w:r w:rsidR="004802B4" w:rsidRPr="00D76539">
        <w:rPr>
          <w:rFonts w:ascii="Fira Sans" w:hAnsi="Fira Sans"/>
          <w:i/>
          <w:iCs/>
          <w:sz w:val="22"/>
          <w:szCs w:val="22"/>
        </w:rPr>
        <w:t>myelodysplastic syndrome</w:t>
      </w:r>
      <w:r w:rsidRPr="00D76539">
        <w:rPr>
          <w:rFonts w:ascii="Fira Sans" w:hAnsi="Fira Sans"/>
          <w:sz w:val="22"/>
          <w:szCs w:val="22"/>
        </w:rPr>
        <w:t>. Wellington: Te Aho o Te Kahu.</w:t>
      </w:r>
    </w:p>
    <w:p w14:paraId="7CC94C7D" w14:textId="0365E206"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3B05A2">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B3E04BA" w14:textId="709156E2" w:rsidR="00DD35A2" w:rsidRDefault="00806632" w:rsidP="00DD35A2">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6A28B7">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6A28B7">
        <w:rPr>
          <w:rFonts w:ascii="Fira Sans" w:hAnsi="Fira Sans"/>
          <w:color w:val="000000" w:themeColor="text1"/>
          <w:sz w:val="22"/>
          <w:szCs w:val="22"/>
        </w:rPr>
        <w:t>3021-</w:t>
      </w:r>
      <w:r w:rsidR="007A7C35">
        <w:rPr>
          <w:rFonts w:ascii="Fira Sans" w:hAnsi="Fira Sans"/>
          <w:color w:val="000000" w:themeColor="text1"/>
          <w:sz w:val="22"/>
          <w:szCs w:val="22"/>
        </w:rPr>
        <w:t>534X</w:t>
      </w:r>
      <w:r w:rsidRPr="00852A9C">
        <w:rPr>
          <w:rFonts w:ascii="Fira Sans" w:hAnsi="Fira Sans"/>
          <w:color w:val="000000" w:themeColor="text1"/>
          <w:sz w:val="22"/>
          <w:szCs w:val="22"/>
        </w:rPr>
        <w:t xml:space="preserve"> (online)</w:t>
      </w:r>
    </w:p>
    <w:p w14:paraId="51886493" w14:textId="3AD1F5FD" w:rsidR="00806632" w:rsidRPr="009503EA" w:rsidRDefault="00DD35A2" w:rsidP="00DD35A2">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0043</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719385C6" w14:textId="2B76DD2E" w:rsidR="001449BC" w:rsidRPr="00E21F75" w:rsidRDefault="00806632" w:rsidP="00E21F75">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DD35A2" w:rsidRPr="009503EA">
        <w:rPr>
          <w:rFonts w:ascii="Fira Sans" w:hAnsi="Fira Sans"/>
          <w:color w:val="000000"/>
          <w:sz w:val="20"/>
          <w:szCs w:val="20"/>
        </w:rPr>
        <w:t>i.e.</w:t>
      </w:r>
      <w:r w:rsidRPr="009503EA">
        <w:rPr>
          <w:rFonts w:ascii="Fira Sans" w:hAnsi="Fira Sans"/>
          <w:color w:val="000000"/>
          <w:sz w:val="20"/>
          <w:szCs w:val="20"/>
        </w:rPr>
        <w:t>, copy</w:t>
      </w:r>
      <w:r w:rsidR="00DB2C9F">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DD35A2"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DB2C9F">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4FDD71A9" w14:textId="77777777" w:rsidR="004260A0" w:rsidRDefault="004260A0" w:rsidP="000A7550">
      <w:pPr>
        <w:jc w:val="center"/>
        <w:rPr>
          <w:rFonts w:ascii="Montserrat" w:eastAsia="Times New Roman" w:hAnsi="Montserrat" w:cs="Times New Roman"/>
          <w:b/>
          <w:bCs/>
          <w:color w:val="2C463B"/>
          <w:spacing w:val="-10"/>
          <w:sz w:val="48"/>
          <w:szCs w:val="48"/>
          <w:lang w:val="en-NZ" w:eastAsia="en-GB"/>
        </w:rPr>
      </w:pPr>
    </w:p>
    <w:p w14:paraId="355AB9FC" w14:textId="77777777" w:rsidR="00E03374" w:rsidRDefault="00E03374" w:rsidP="000A7550">
      <w:pPr>
        <w:jc w:val="center"/>
        <w:rPr>
          <w:rFonts w:ascii="Montserrat" w:eastAsia="Times New Roman" w:hAnsi="Montserrat" w:cs="Times New Roman"/>
          <w:b/>
          <w:bCs/>
          <w:color w:val="2C463B"/>
          <w:spacing w:val="-10"/>
          <w:sz w:val="48"/>
          <w:szCs w:val="48"/>
          <w:lang w:val="en-NZ" w:eastAsia="en-GB"/>
        </w:rPr>
      </w:pPr>
    </w:p>
    <w:p w14:paraId="3C9E4374" w14:textId="25BBEC08"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0C0C2D3B"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Default="00111F1F" w:rsidP="009C45A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7DAA63E8" w14:textId="77777777" w:rsidR="004260A0" w:rsidRDefault="004260A0" w:rsidP="009C45A9">
      <w:pPr>
        <w:spacing w:before="100" w:beforeAutospacing="1" w:after="100" w:afterAutospacing="1" w:line="240" w:lineRule="auto"/>
        <w:jc w:val="both"/>
        <w:rPr>
          <w:rFonts w:ascii="Fira Sans" w:eastAsia="Times New Roman" w:hAnsi="Fira Sans" w:cs="Times New Roman"/>
          <w:lang w:val="en-NZ" w:eastAsia="en-NZ"/>
        </w:rPr>
      </w:pPr>
    </w:p>
    <w:p w14:paraId="63065D10" w14:textId="69F142A4" w:rsidR="00C47799" w:rsidRDefault="00C47799">
      <w:pPr>
        <w:rPr>
          <w:rFonts w:ascii="Fira Sans" w:eastAsia="Times New Roman" w:hAnsi="Fira Sans" w:cs="Times New Roman"/>
          <w:lang w:val="en-NZ" w:eastAsia="en-NZ"/>
        </w:rPr>
      </w:pPr>
      <w:r>
        <w:rPr>
          <w:rFonts w:ascii="Fira Sans" w:eastAsia="Times New Roman" w:hAnsi="Fira Sans" w:cs="Times New Roman"/>
          <w:lang w:val="en-NZ" w:eastAsia="en-NZ"/>
        </w:rPr>
        <w:br w:type="page"/>
      </w:r>
    </w:p>
    <w:p w14:paraId="6E993C68" w14:textId="77777777" w:rsidR="00C47799" w:rsidRDefault="00C47799" w:rsidP="00C47799">
      <w:pPr>
        <w:rPr>
          <w:lang w:val="en-NZ" w:eastAsia="en-GB"/>
        </w:rPr>
      </w:pPr>
    </w:p>
    <w:p w14:paraId="6B2436C3" w14:textId="462CBAC3" w:rsidR="00C47799" w:rsidRPr="00C47799" w:rsidRDefault="00C47799" w:rsidP="00C47799">
      <w:pPr>
        <w:rPr>
          <w:rFonts w:ascii="Montserrat" w:hAnsi="Montserrat"/>
          <w:b/>
          <w:bCs/>
          <w:color w:val="2C463B"/>
          <w:sz w:val="48"/>
          <w:szCs w:val="48"/>
        </w:rPr>
      </w:pPr>
      <w:r w:rsidRPr="00C47799">
        <w:rPr>
          <w:rFonts w:ascii="Montserrat" w:hAnsi="Montserrat"/>
          <w:b/>
          <w:bCs/>
          <w:color w:val="2C463B"/>
          <w:sz w:val="48"/>
          <w:szCs w:val="48"/>
        </w:rPr>
        <w:t>Contents</w:t>
      </w:r>
    </w:p>
    <w:p w14:paraId="165426FA" w14:textId="77777777" w:rsidR="00C47799" w:rsidRDefault="00C47799">
      <w:pPr>
        <w:pStyle w:val="TOC1"/>
        <w:rPr>
          <w:rFonts w:eastAsia="Times New Roman" w:cs="Times New Roman"/>
          <w:color w:val="2C463B"/>
          <w:spacing w:val="-10"/>
          <w:sz w:val="48"/>
          <w:szCs w:val="48"/>
          <w:lang w:val="en-NZ" w:eastAsia="en-GB"/>
        </w:rPr>
      </w:pPr>
    </w:p>
    <w:p w14:paraId="53338B8E" w14:textId="165DF6CE" w:rsidR="00ED062B" w:rsidRDefault="007D76FB">
      <w:pPr>
        <w:pStyle w:val="TOC1"/>
        <w:rPr>
          <w:rFonts w:eastAsiaTheme="minorEastAsia" w:cstheme="minorBidi"/>
          <w:b w:val="0"/>
          <w:bCs w:val="0"/>
          <w:caps w:val="0"/>
          <w:color w:val="auto"/>
          <w:kern w:val="2"/>
          <w:sz w:val="22"/>
          <w:szCs w:val="22"/>
          <w:lang w:val="en-NZ" w:eastAsia="en-NZ"/>
          <w14:ligatures w14:val="standardContextual"/>
        </w:rPr>
      </w:pPr>
      <w:r w:rsidRPr="007D76FB">
        <w:rPr>
          <w:rFonts w:eastAsia="Times New Roman" w:cs="Times New Roman"/>
          <w:color w:val="2C463B"/>
          <w:spacing w:val="-10"/>
          <w:sz w:val="48"/>
          <w:szCs w:val="48"/>
          <w:lang w:val="en-NZ" w:eastAsia="en-GB"/>
        </w:rPr>
        <w:fldChar w:fldCharType="begin"/>
      </w:r>
      <w:r w:rsidRPr="007D76FB">
        <w:rPr>
          <w:rFonts w:eastAsia="Times New Roman" w:cs="Times New Roman"/>
          <w:color w:val="2C463B"/>
          <w:spacing w:val="-10"/>
          <w:sz w:val="48"/>
          <w:szCs w:val="48"/>
          <w:lang w:val="en-NZ" w:eastAsia="en-GB"/>
        </w:rPr>
        <w:instrText xml:space="preserve"> TOC \h \z \t "OCCP 1,1,OCCP 2,2,OCCP 3,2,OCCP 4,2" </w:instrText>
      </w:r>
      <w:r w:rsidRPr="007D76FB">
        <w:rPr>
          <w:rFonts w:eastAsia="Times New Roman" w:cs="Times New Roman"/>
          <w:color w:val="2C463B"/>
          <w:spacing w:val="-10"/>
          <w:sz w:val="48"/>
          <w:szCs w:val="48"/>
          <w:lang w:val="en-NZ" w:eastAsia="en-GB"/>
        </w:rPr>
        <w:fldChar w:fldCharType="separate"/>
      </w:r>
      <w:hyperlink w:anchor="_Toc190273398" w:history="1">
        <w:r w:rsidR="00ED062B" w:rsidRPr="00565B98">
          <w:rPr>
            <w:rStyle w:val="Hyperlink"/>
          </w:rPr>
          <w:t>For</w:t>
        </w:r>
        <w:r w:rsidR="00FD5C55">
          <w:rPr>
            <w:rStyle w:val="Hyperlink"/>
          </w:rPr>
          <w:t>E</w:t>
        </w:r>
        <w:r w:rsidR="00ED062B" w:rsidRPr="00565B98">
          <w:rPr>
            <w:rStyle w:val="Hyperlink"/>
          </w:rPr>
          <w:t>w</w:t>
        </w:r>
        <w:r w:rsidR="00FD5C55">
          <w:rPr>
            <w:rStyle w:val="Hyperlink"/>
          </w:rPr>
          <w:t>O</w:t>
        </w:r>
        <w:r w:rsidR="00ED062B" w:rsidRPr="00565B98">
          <w:rPr>
            <w:rStyle w:val="Hyperlink"/>
          </w:rPr>
          <w:t>rd</w:t>
        </w:r>
        <w:r w:rsidR="00ED062B">
          <w:rPr>
            <w:webHidden/>
          </w:rPr>
          <w:tab/>
        </w:r>
        <w:r w:rsidR="00ED062B">
          <w:rPr>
            <w:webHidden/>
          </w:rPr>
          <w:fldChar w:fldCharType="begin"/>
        </w:r>
        <w:r w:rsidR="00ED062B">
          <w:rPr>
            <w:webHidden/>
          </w:rPr>
          <w:instrText xml:space="preserve"> PAGEREF _Toc190273398 \h </w:instrText>
        </w:r>
        <w:r w:rsidR="00ED062B">
          <w:rPr>
            <w:webHidden/>
          </w:rPr>
        </w:r>
        <w:r w:rsidR="00ED062B">
          <w:rPr>
            <w:webHidden/>
          </w:rPr>
          <w:fldChar w:fldCharType="separate"/>
        </w:r>
        <w:r w:rsidR="00AF667E">
          <w:rPr>
            <w:webHidden/>
          </w:rPr>
          <w:t>5</w:t>
        </w:r>
        <w:r w:rsidR="00ED062B">
          <w:rPr>
            <w:webHidden/>
          </w:rPr>
          <w:fldChar w:fldCharType="end"/>
        </w:r>
      </w:hyperlink>
    </w:p>
    <w:p w14:paraId="7B7DAB5C" w14:textId="27CFA58E"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399" w:history="1">
        <w:r w:rsidRPr="00565B98">
          <w:rPr>
            <w:rStyle w:val="Hyperlink"/>
          </w:rPr>
          <w:t xml:space="preserve">Summary guide of myelodysplastic syndrome OCCP </w:t>
        </w:r>
        <w:r>
          <w:rPr>
            <w:webHidden/>
          </w:rPr>
          <w:tab/>
        </w:r>
        <w:r>
          <w:rPr>
            <w:webHidden/>
          </w:rPr>
          <w:fldChar w:fldCharType="begin"/>
        </w:r>
        <w:r>
          <w:rPr>
            <w:webHidden/>
          </w:rPr>
          <w:instrText xml:space="preserve"> PAGEREF _Toc190273399 \h </w:instrText>
        </w:r>
        <w:r>
          <w:rPr>
            <w:webHidden/>
          </w:rPr>
        </w:r>
        <w:r>
          <w:rPr>
            <w:webHidden/>
          </w:rPr>
          <w:fldChar w:fldCharType="separate"/>
        </w:r>
        <w:r w:rsidR="00AF667E">
          <w:rPr>
            <w:webHidden/>
          </w:rPr>
          <w:t>6</w:t>
        </w:r>
        <w:r>
          <w:rPr>
            <w:webHidden/>
          </w:rPr>
          <w:fldChar w:fldCharType="end"/>
        </w:r>
      </w:hyperlink>
    </w:p>
    <w:p w14:paraId="41635F7E" w14:textId="2F7C85B4"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1" w:history="1">
        <w:r w:rsidRPr="00565B98">
          <w:rPr>
            <w:rStyle w:val="Hyperlink"/>
          </w:rPr>
          <w:t>Principles of the optimal cancer care pathway</w:t>
        </w:r>
        <w:r>
          <w:rPr>
            <w:webHidden/>
          </w:rPr>
          <w:tab/>
        </w:r>
        <w:r>
          <w:rPr>
            <w:webHidden/>
          </w:rPr>
          <w:fldChar w:fldCharType="begin"/>
        </w:r>
        <w:r>
          <w:rPr>
            <w:webHidden/>
          </w:rPr>
          <w:instrText xml:space="preserve"> PAGEREF _Toc190273401 \h </w:instrText>
        </w:r>
        <w:r>
          <w:rPr>
            <w:webHidden/>
          </w:rPr>
        </w:r>
        <w:r>
          <w:rPr>
            <w:webHidden/>
          </w:rPr>
          <w:fldChar w:fldCharType="separate"/>
        </w:r>
        <w:r w:rsidR="00AF667E">
          <w:rPr>
            <w:webHidden/>
          </w:rPr>
          <w:t>13</w:t>
        </w:r>
        <w:r>
          <w:rPr>
            <w:webHidden/>
          </w:rPr>
          <w:fldChar w:fldCharType="end"/>
        </w:r>
      </w:hyperlink>
    </w:p>
    <w:p w14:paraId="1C534356" w14:textId="539B3FB1"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2" w:history="1">
        <w:r w:rsidRPr="00565B98">
          <w:rPr>
            <w:rStyle w:val="Hyperlink"/>
          </w:rPr>
          <w:t>Optimal timeframes</w:t>
        </w:r>
        <w:r>
          <w:rPr>
            <w:webHidden/>
          </w:rPr>
          <w:tab/>
        </w:r>
        <w:r>
          <w:rPr>
            <w:webHidden/>
          </w:rPr>
          <w:fldChar w:fldCharType="begin"/>
        </w:r>
        <w:r>
          <w:rPr>
            <w:webHidden/>
          </w:rPr>
          <w:instrText xml:space="preserve"> PAGEREF _Toc190273402 \h </w:instrText>
        </w:r>
        <w:r>
          <w:rPr>
            <w:webHidden/>
          </w:rPr>
        </w:r>
        <w:r>
          <w:rPr>
            <w:webHidden/>
          </w:rPr>
          <w:fldChar w:fldCharType="separate"/>
        </w:r>
        <w:r w:rsidR="00AF667E">
          <w:rPr>
            <w:webHidden/>
          </w:rPr>
          <w:t>14</w:t>
        </w:r>
        <w:r>
          <w:rPr>
            <w:webHidden/>
          </w:rPr>
          <w:fldChar w:fldCharType="end"/>
        </w:r>
      </w:hyperlink>
    </w:p>
    <w:p w14:paraId="414AF68F" w14:textId="14D0C4B3"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3" w:history="1">
        <w:r w:rsidRPr="00565B98">
          <w:rPr>
            <w:rStyle w:val="Hyperlink"/>
          </w:rPr>
          <w:t>Optimal cancer care pathway</w:t>
        </w:r>
        <w:r>
          <w:rPr>
            <w:webHidden/>
          </w:rPr>
          <w:tab/>
        </w:r>
        <w:r>
          <w:rPr>
            <w:webHidden/>
          </w:rPr>
          <w:fldChar w:fldCharType="begin"/>
        </w:r>
        <w:r>
          <w:rPr>
            <w:webHidden/>
          </w:rPr>
          <w:instrText xml:space="preserve"> PAGEREF _Toc190273403 \h </w:instrText>
        </w:r>
        <w:r>
          <w:rPr>
            <w:webHidden/>
          </w:rPr>
        </w:r>
        <w:r>
          <w:rPr>
            <w:webHidden/>
          </w:rPr>
          <w:fldChar w:fldCharType="separate"/>
        </w:r>
        <w:r w:rsidR="00AF667E">
          <w:rPr>
            <w:webHidden/>
          </w:rPr>
          <w:t>16</w:t>
        </w:r>
        <w:r>
          <w:rPr>
            <w:webHidden/>
          </w:rPr>
          <w:fldChar w:fldCharType="end"/>
        </w:r>
      </w:hyperlink>
    </w:p>
    <w:p w14:paraId="73E1AE41" w14:textId="0DAF9980"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4" w:history="1">
        <w:r w:rsidRPr="00ED062B">
          <w:rPr>
            <w:rStyle w:val="Hyperlink"/>
            <w:noProof/>
            <w:sz w:val="28"/>
            <w:szCs w:val="28"/>
          </w:rPr>
          <w:t>Step 1: Wellness</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_Toc190273404 \h </w:instrText>
        </w:r>
        <w:r w:rsidRPr="00ED062B">
          <w:rPr>
            <w:noProof/>
            <w:webHidden/>
            <w:sz w:val="28"/>
            <w:szCs w:val="28"/>
          </w:rPr>
        </w:r>
        <w:r w:rsidRPr="00ED062B">
          <w:rPr>
            <w:noProof/>
            <w:webHidden/>
            <w:sz w:val="28"/>
            <w:szCs w:val="28"/>
          </w:rPr>
          <w:fldChar w:fldCharType="separate"/>
        </w:r>
        <w:r w:rsidR="00AF667E">
          <w:rPr>
            <w:noProof/>
            <w:webHidden/>
            <w:sz w:val="28"/>
            <w:szCs w:val="28"/>
          </w:rPr>
          <w:t>17</w:t>
        </w:r>
        <w:r w:rsidRPr="00ED062B">
          <w:rPr>
            <w:noProof/>
            <w:webHidden/>
            <w:sz w:val="28"/>
            <w:szCs w:val="28"/>
          </w:rPr>
          <w:fldChar w:fldCharType="end"/>
        </w:r>
      </w:hyperlink>
    </w:p>
    <w:p w14:paraId="33E6D971" w14:textId="3C31D8C9"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5" w:history="1">
        <w:r w:rsidRPr="00ED062B">
          <w:rPr>
            <w:rStyle w:val="Hyperlink"/>
            <w:noProof/>
            <w:sz w:val="28"/>
            <w:szCs w:val="28"/>
          </w:rPr>
          <w:t>Step 2: Screening and early detection</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_Toc190273405 \h </w:instrText>
        </w:r>
        <w:r w:rsidRPr="00ED062B">
          <w:rPr>
            <w:noProof/>
            <w:webHidden/>
            <w:sz w:val="28"/>
            <w:szCs w:val="28"/>
          </w:rPr>
        </w:r>
        <w:r w:rsidRPr="00ED062B">
          <w:rPr>
            <w:noProof/>
            <w:webHidden/>
            <w:sz w:val="28"/>
            <w:szCs w:val="28"/>
          </w:rPr>
          <w:fldChar w:fldCharType="separate"/>
        </w:r>
        <w:r w:rsidR="00AF667E">
          <w:rPr>
            <w:noProof/>
            <w:webHidden/>
            <w:sz w:val="28"/>
            <w:szCs w:val="28"/>
          </w:rPr>
          <w:t>19</w:t>
        </w:r>
        <w:r w:rsidRPr="00ED062B">
          <w:rPr>
            <w:noProof/>
            <w:webHidden/>
            <w:sz w:val="28"/>
            <w:szCs w:val="28"/>
          </w:rPr>
          <w:fldChar w:fldCharType="end"/>
        </w:r>
      </w:hyperlink>
    </w:p>
    <w:p w14:paraId="3A309832" w14:textId="0FEA13FB"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6" w:history="1">
        <w:r w:rsidRPr="00ED062B">
          <w:rPr>
            <w:rStyle w:val="Hyperlink"/>
            <w:noProof/>
            <w:sz w:val="28"/>
            <w:szCs w:val="28"/>
          </w:rPr>
          <w:t xml:space="preserve">Step </w:t>
        </w:r>
        <w:r w:rsidRPr="00ED062B">
          <w:rPr>
            <w:rStyle w:val="Hyperlink"/>
            <w:bCs/>
            <w:noProof/>
            <w:sz w:val="28"/>
            <w:szCs w:val="28"/>
          </w:rPr>
          <w:t>3:</w:t>
        </w:r>
        <w:r w:rsidRPr="00ED062B">
          <w:rPr>
            <w:rStyle w:val="Hyperlink"/>
            <w:noProof/>
            <w:sz w:val="28"/>
            <w:szCs w:val="28"/>
          </w:rPr>
          <w:t xml:space="preserve"> Presentation, initial investigations, and referral</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_Toc190273406 \h </w:instrText>
        </w:r>
        <w:r w:rsidRPr="00ED062B">
          <w:rPr>
            <w:noProof/>
            <w:webHidden/>
            <w:sz w:val="28"/>
            <w:szCs w:val="28"/>
          </w:rPr>
        </w:r>
        <w:r w:rsidRPr="00ED062B">
          <w:rPr>
            <w:noProof/>
            <w:webHidden/>
            <w:sz w:val="28"/>
            <w:szCs w:val="28"/>
          </w:rPr>
          <w:fldChar w:fldCharType="separate"/>
        </w:r>
        <w:r w:rsidR="00AF667E">
          <w:rPr>
            <w:noProof/>
            <w:webHidden/>
            <w:sz w:val="28"/>
            <w:szCs w:val="28"/>
          </w:rPr>
          <w:t>21</w:t>
        </w:r>
        <w:r w:rsidRPr="00ED062B">
          <w:rPr>
            <w:noProof/>
            <w:webHidden/>
            <w:sz w:val="28"/>
            <w:szCs w:val="28"/>
          </w:rPr>
          <w:fldChar w:fldCharType="end"/>
        </w:r>
      </w:hyperlink>
    </w:p>
    <w:p w14:paraId="754B8F53" w14:textId="6F8D6688"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7" w:history="1">
        <w:r w:rsidRPr="00ED062B">
          <w:rPr>
            <w:rStyle w:val="Hyperlink"/>
            <w:noProof/>
            <w:sz w:val="28"/>
            <w:szCs w:val="28"/>
          </w:rPr>
          <w:t>Step 4: Diagnosis, staging and treatment planning</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_Toc190273407 \h </w:instrText>
        </w:r>
        <w:r w:rsidRPr="00ED062B">
          <w:rPr>
            <w:noProof/>
            <w:webHidden/>
            <w:sz w:val="28"/>
            <w:szCs w:val="28"/>
          </w:rPr>
        </w:r>
        <w:r w:rsidRPr="00ED062B">
          <w:rPr>
            <w:noProof/>
            <w:webHidden/>
            <w:sz w:val="28"/>
            <w:szCs w:val="28"/>
          </w:rPr>
          <w:fldChar w:fldCharType="separate"/>
        </w:r>
        <w:r w:rsidR="00AF667E">
          <w:rPr>
            <w:noProof/>
            <w:webHidden/>
            <w:sz w:val="28"/>
            <w:szCs w:val="28"/>
          </w:rPr>
          <w:t>25</w:t>
        </w:r>
        <w:r w:rsidRPr="00ED062B">
          <w:rPr>
            <w:noProof/>
            <w:webHidden/>
            <w:sz w:val="28"/>
            <w:szCs w:val="28"/>
          </w:rPr>
          <w:fldChar w:fldCharType="end"/>
        </w:r>
      </w:hyperlink>
    </w:p>
    <w:p w14:paraId="6EC66932" w14:textId="7B4EAFD6"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8" w:history="1">
        <w:r w:rsidRPr="00ED062B">
          <w:rPr>
            <w:rStyle w:val="Hyperlink"/>
            <w:noProof/>
            <w:sz w:val="28"/>
            <w:szCs w:val="28"/>
          </w:rPr>
          <w:t>Step 5: Treatment</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_Toc190273408 \h </w:instrText>
        </w:r>
        <w:r w:rsidRPr="00ED062B">
          <w:rPr>
            <w:noProof/>
            <w:webHidden/>
            <w:sz w:val="28"/>
            <w:szCs w:val="28"/>
          </w:rPr>
        </w:r>
        <w:r w:rsidRPr="00ED062B">
          <w:rPr>
            <w:noProof/>
            <w:webHidden/>
            <w:sz w:val="28"/>
            <w:szCs w:val="28"/>
          </w:rPr>
          <w:fldChar w:fldCharType="separate"/>
        </w:r>
        <w:r w:rsidR="00AF667E">
          <w:rPr>
            <w:noProof/>
            <w:webHidden/>
            <w:sz w:val="28"/>
            <w:szCs w:val="28"/>
          </w:rPr>
          <w:t>30</w:t>
        </w:r>
        <w:r w:rsidRPr="00ED062B">
          <w:rPr>
            <w:noProof/>
            <w:webHidden/>
            <w:sz w:val="28"/>
            <w:szCs w:val="28"/>
          </w:rPr>
          <w:fldChar w:fldCharType="end"/>
        </w:r>
      </w:hyperlink>
    </w:p>
    <w:p w14:paraId="4CBEA1B8" w14:textId="20A3F12F"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9" w:history="1">
        <w:r w:rsidRPr="00ED062B">
          <w:rPr>
            <w:rStyle w:val="Hyperlink"/>
            <w:noProof/>
            <w:sz w:val="28"/>
            <w:szCs w:val="28"/>
          </w:rPr>
          <w:t>Step 6: Care after treatment</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_Toc190273409 \h </w:instrText>
        </w:r>
        <w:r w:rsidRPr="00ED062B">
          <w:rPr>
            <w:noProof/>
            <w:webHidden/>
            <w:sz w:val="28"/>
            <w:szCs w:val="28"/>
          </w:rPr>
        </w:r>
        <w:r w:rsidRPr="00ED062B">
          <w:rPr>
            <w:noProof/>
            <w:webHidden/>
            <w:sz w:val="28"/>
            <w:szCs w:val="28"/>
          </w:rPr>
          <w:fldChar w:fldCharType="separate"/>
        </w:r>
        <w:r w:rsidR="00AF667E">
          <w:rPr>
            <w:noProof/>
            <w:webHidden/>
            <w:sz w:val="28"/>
            <w:szCs w:val="28"/>
          </w:rPr>
          <w:t>37</w:t>
        </w:r>
        <w:r w:rsidRPr="00ED062B">
          <w:rPr>
            <w:noProof/>
            <w:webHidden/>
            <w:sz w:val="28"/>
            <w:szCs w:val="28"/>
          </w:rPr>
          <w:fldChar w:fldCharType="end"/>
        </w:r>
      </w:hyperlink>
    </w:p>
    <w:p w14:paraId="484EE1BD" w14:textId="58D0CA43" w:rsidR="00ED062B" w:rsidRDefault="00ED062B">
      <w:pPr>
        <w:pStyle w:val="TOC2"/>
        <w:tabs>
          <w:tab w:val="right" w:leader="dot" w:pos="9629"/>
        </w:tabs>
        <w:rPr>
          <w:rFonts w:eastAsiaTheme="minorEastAsia" w:cstheme="minorBidi"/>
          <w:smallCaps w:val="0"/>
          <w:noProof/>
          <w:kern w:val="2"/>
          <w:sz w:val="22"/>
          <w:szCs w:val="22"/>
          <w:lang w:val="en-NZ" w:eastAsia="en-NZ"/>
          <w14:ligatures w14:val="standardContextual"/>
        </w:rPr>
      </w:pPr>
      <w:hyperlink w:anchor="_Toc190273410" w:history="1">
        <w:r w:rsidRPr="00ED062B">
          <w:rPr>
            <w:rStyle w:val="Hyperlink"/>
            <w:noProof/>
            <w:sz w:val="28"/>
            <w:szCs w:val="28"/>
          </w:rPr>
          <w:t xml:space="preserve">Step </w:t>
        </w:r>
        <w:r w:rsidRPr="00ED062B">
          <w:rPr>
            <w:rStyle w:val="Hyperlink"/>
            <w:bCs/>
            <w:noProof/>
            <w:sz w:val="28"/>
            <w:szCs w:val="28"/>
          </w:rPr>
          <w:t xml:space="preserve">7: </w:t>
        </w:r>
        <w:r w:rsidRPr="00ED062B">
          <w:rPr>
            <w:rStyle w:val="Hyperlink"/>
            <w:noProof/>
            <w:sz w:val="28"/>
            <w:szCs w:val="28"/>
          </w:rPr>
          <w:t>Palliative and end-of-life care</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_Toc190273410 \h </w:instrText>
        </w:r>
        <w:r w:rsidRPr="00ED062B">
          <w:rPr>
            <w:noProof/>
            <w:webHidden/>
            <w:sz w:val="28"/>
            <w:szCs w:val="28"/>
          </w:rPr>
        </w:r>
        <w:r w:rsidRPr="00ED062B">
          <w:rPr>
            <w:noProof/>
            <w:webHidden/>
            <w:sz w:val="28"/>
            <w:szCs w:val="28"/>
          </w:rPr>
          <w:fldChar w:fldCharType="separate"/>
        </w:r>
        <w:r w:rsidR="00AF667E">
          <w:rPr>
            <w:noProof/>
            <w:webHidden/>
            <w:sz w:val="28"/>
            <w:szCs w:val="28"/>
          </w:rPr>
          <w:t>41</w:t>
        </w:r>
        <w:r w:rsidRPr="00ED062B">
          <w:rPr>
            <w:noProof/>
            <w:webHidden/>
            <w:sz w:val="28"/>
            <w:szCs w:val="28"/>
          </w:rPr>
          <w:fldChar w:fldCharType="end"/>
        </w:r>
      </w:hyperlink>
    </w:p>
    <w:p w14:paraId="449491FD" w14:textId="1536FDF5" w:rsidR="00C7082A" w:rsidRDefault="007D76FB" w:rsidP="00BC1773">
      <w:pPr>
        <w:rPr>
          <w:rFonts w:ascii="Montserrat" w:eastAsia="Times New Roman" w:hAnsi="Montserrat" w:cs="Times New Roman"/>
          <w:b/>
          <w:bCs/>
          <w:color w:val="2C463B"/>
          <w:spacing w:val="-10"/>
          <w:sz w:val="48"/>
          <w:szCs w:val="48"/>
          <w:lang w:val="en-NZ" w:eastAsia="en-GB"/>
        </w:rPr>
      </w:pPr>
      <w:r w:rsidRPr="007D76FB">
        <w:rPr>
          <w:rFonts w:ascii="Montserrat" w:eastAsia="Times New Roman" w:hAnsi="Montserrat" w:cs="Times New Roman"/>
          <w:b/>
          <w:bCs/>
          <w:color w:val="2C463B"/>
          <w:spacing w:val="-10"/>
          <w:sz w:val="48"/>
          <w:szCs w:val="48"/>
          <w:lang w:val="en-NZ" w:eastAsia="en-GB"/>
        </w:rPr>
        <w:fldChar w:fldCharType="end"/>
      </w:r>
    </w:p>
    <w:p w14:paraId="108D5EBE" w14:textId="4135034A" w:rsidR="00273D94" w:rsidRDefault="00273D94" w:rsidP="00BC1773">
      <w:pPr>
        <w:rPr>
          <w:rFonts w:ascii="Montserrat" w:eastAsiaTheme="majorEastAsia" w:hAnsi="Montserrat" w:cstheme="majorBidi"/>
          <w:noProof/>
          <w:color w:val="2C463B"/>
          <w:sz w:val="36"/>
          <w:szCs w:val="36"/>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60" behindDoc="0" locked="0" layoutInCell="1" allowOverlap="1" wp14:anchorId="32BF47BD" wp14:editId="29CC1429">
                <wp:simplePos x="0" y="0"/>
                <wp:positionH relativeFrom="margin">
                  <wp:align>left</wp:align>
                </wp:positionH>
                <wp:positionV relativeFrom="paragraph">
                  <wp:posOffset>803910</wp:posOffset>
                </wp:positionV>
                <wp:extent cx="6150610" cy="1405890"/>
                <wp:effectExtent l="0" t="0" r="21590" b="22860"/>
                <wp:wrapSquare wrapText="bothSides"/>
                <wp:docPr id="125473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39E279C6" w14:textId="77777777" w:rsidR="00F45A0F" w:rsidRPr="00442DA5" w:rsidRDefault="00F45A0F" w:rsidP="00F45A0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06660FE" w14:textId="77777777" w:rsidR="00F45A0F" w:rsidRDefault="00F45A0F" w:rsidP="00F45A0F">
                            <w:pPr>
                              <w:pStyle w:val="ListParagraph"/>
                              <w:numPr>
                                <w:ilvl w:val="0"/>
                                <w:numId w:val="5"/>
                              </w:numPr>
                              <w:rPr>
                                <w:rFonts w:ascii="Fira Sans" w:hAnsi="Fira Sans"/>
                                <w:color w:val="2C463B"/>
                              </w:rPr>
                            </w:pPr>
                            <w:r>
                              <w:rPr>
                                <w:rFonts w:ascii="Fira Sans" w:hAnsi="Fira Sans"/>
                                <w:color w:val="2C463B"/>
                              </w:rPr>
                              <w:t>Achieving Pae Ora, equity and whānau insights</w:t>
                            </w:r>
                          </w:p>
                          <w:p w14:paraId="32A3D5BA" w14:textId="77777777" w:rsidR="00F45A0F" w:rsidRPr="00442DA5" w:rsidRDefault="00F45A0F" w:rsidP="00F45A0F">
                            <w:pPr>
                              <w:pStyle w:val="ListParagraph"/>
                              <w:numPr>
                                <w:ilvl w:val="0"/>
                                <w:numId w:val="5"/>
                              </w:numPr>
                              <w:rPr>
                                <w:rFonts w:ascii="Fira Sans" w:hAnsi="Fira Sans"/>
                                <w:color w:val="2C463B"/>
                              </w:rPr>
                            </w:pPr>
                            <w:r w:rsidRPr="00442DA5">
                              <w:rPr>
                                <w:rFonts w:ascii="Fira Sans" w:hAnsi="Fira Sans"/>
                                <w:color w:val="2C463B"/>
                              </w:rPr>
                              <w:t>Person/whānau questions</w:t>
                            </w:r>
                            <w:bookmarkEnd w:id="6"/>
                          </w:p>
                          <w:p w14:paraId="524B1829" w14:textId="77777777" w:rsidR="00F45A0F" w:rsidRPr="00442DA5" w:rsidRDefault="00F45A0F" w:rsidP="00F45A0F">
                            <w:pPr>
                              <w:pStyle w:val="ListParagraph"/>
                              <w:numPr>
                                <w:ilvl w:val="0"/>
                                <w:numId w:val="5"/>
                              </w:numPr>
                              <w:rPr>
                                <w:rFonts w:ascii="Fira Sans" w:hAnsi="Fira Sans"/>
                                <w:color w:val="2C463B"/>
                              </w:rPr>
                            </w:pPr>
                            <w:r w:rsidRPr="00442DA5">
                              <w:rPr>
                                <w:rFonts w:ascii="Fira Sans" w:hAnsi="Fira Sans"/>
                                <w:color w:val="2C463B"/>
                              </w:rPr>
                              <w:t>Definitions</w:t>
                            </w:r>
                          </w:p>
                          <w:p w14:paraId="25EAC3B3" w14:textId="719FA5D8" w:rsidR="00F45A0F" w:rsidRPr="00442DA5" w:rsidRDefault="00F45A0F" w:rsidP="00F45A0F">
                            <w:pPr>
                              <w:pStyle w:val="ListParagraph"/>
                              <w:numPr>
                                <w:ilvl w:val="0"/>
                                <w:numId w:val="5"/>
                              </w:numPr>
                              <w:rPr>
                                <w:rFonts w:ascii="Fira Sans" w:hAnsi="Fira Sans"/>
                                <w:color w:val="2C463B"/>
                              </w:rPr>
                            </w:pPr>
                            <w:r>
                              <w:rPr>
                                <w:rFonts w:ascii="Fira Sans" w:hAnsi="Fira Sans"/>
                                <w:color w:val="2C463B"/>
                              </w:rPr>
                              <w:t>Myelodysplastic syndrome</w:t>
                            </w:r>
                            <w:r w:rsidRPr="00442DA5">
                              <w:rPr>
                                <w:rFonts w:ascii="Fira Sans" w:hAnsi="Fira Sans"/>
                                <w:color w:val="2C463B"/>
                              </w:rPr>
                              <w:t xml:space="preserve"> references and bibliography</w:t>
                            </w:r>
                          </w:p>
                          <w:p w14:paraId="3A626599" w14:textId="77777777" w:rsidR="00F45A0F" w:rsidRPr="00442DA5" w:rsidRDefault="00F45A0F" w:rsidP="00F45A0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BE06191" w14:textId="77777777" w:rsidR="00F45A0F" w:rsidRDefault="00F45A0F" w:rsidP="00F4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0;margin-top:63.3pt;width:484.3pt;height:110.7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" w14:anchorId="32BF47BD">
                <v:textbox>
                  <w:txbxContent>
                    <w:p w:rsidRPr="00442DA5" w:rsidR="00F45A0F" w:rsidP="00F45A0F" w:rsidRDefault="00F45A0F" w14:paraId="39E279C6" w14:textId="77777777">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F45A0F" w:rsidP="00F45A0F" w:rsidRDefault="00F45A0F" w14:paraId="406660FE" w14:textId="77777777">
                      <w:pPr>
                        <w:pStyle w:val="ListParagraph"/>
                        <w:numPr>
                          <w:ilvl w:val="0"/>
                          <w:numId w:val="5"/>
                        </w:numPr>
                        <w:rPr>
                          <w:rFonts w:ascii="Fira Sans" w:hAnsi="Fira Sans"/>
                          <w:color w:val="2C463B"/>
                        </w:rPr>
                      </w:pPr>
                      <w:r>
                        <w:rPr>
                          <w:rFonts w:ascii="Fira Sans" w:hAnsi="Fira Sans"/>
                          <w:color w:val="2C463B"/>
                        </w:rPr>
                        <w:t>Achieving Pae Ora, equity and whānau insights</w:t>
                      </w:r>
                    </w:p>
                    <w:p w:rsidRPr="00442DA5" w:rsidR="00F45A0F" w:rsidP="00F45A0F" w:rsidRDefault="00F45A0F" w14:paraId="32A3D5BA" w14:textId="77777777">
                      <w:pPr>
                        <w:pStyle w:val="ListParagraph"/>
                        <w:numPr>
                          <w:ilvl w:val="0"/>
                          <w:numId w:val="5"/>
                        </w:numPr>
                        <w:rPr>
                          <w:rFonts w:ascii="Fira Sans" w:hAnsi="Fira Sans"/>
                          <w:color w:val="2C463B"/>
                        </w:rPr>
                      </w:pPr>
                      <w:r w:rsidRPr="00442DA5">
                        <w:rPr>
                          <w:rFonts w:ascii="Fira Sans" w:hAnsi="Fira Sans"/>
                          <w:color w:val="2C463B"/>
                        </w:rPr>
                        <w:t>Person/whānau questions</w:t>
                      </w:r>
                    </w:p>
                    <w:p w:rsidRPr="00442DA5" w:rsidR="00F45A0F" w:rsidP="00F45A0F" w:rsidRDefault="00F45A0F" w14:paraId="524B1829" w14:textId="77777777">
                      <w:pPr>
                        <w:pStyle w:val="ListParagraph"/>
                        <w:numPr>
                          <w:ilvl w:val="0"/>
                          <w:numId w:val="5"/>
                        </w:numPr>
                        <w:rPr>
                          <w:rFonts w:ascii="Fira Sans" w:hAnsi="Fira Sans"/>
                          <w:color w:val="2C463B"/>
                        </w:rPr>
                      </w:pPr>
                      <w:r w:rsidRPr="00442DA5">
                        <w:rPr>
                          <w:rFonts w:ascii="Fira Sans" w:hAnsi="Fira Sans"/>
                          <w:color w:val="2C463B"/>
                        </w:rPr>
                        <w:t>Definitions</w:t>
                      </w:r>
                    </w:p>
                    <w:p w:rsidRPr="00442DA5" w:rsidR="00F45A0F" w:rsidP="00F45A0F" w:rsidRDefault="00F45A0F" w14:paraId="25EAC3B3" w14:textId="719FA5D8">
                      <w:pPr>
                        <w:pStyle w:val="ListParagraph"/>
                        <w:numPr>
                          <w:ilvl w:val="0"/>
                          <w:numId w:val="5"/>
                        </w:numPr>
                        <w:rPr>
                          <w:rFonts w:ascii="Fira Sans" w:hAnsi="Fira Sans"/>
                          <w:color w:val="2C463B"/>
                        </w:rPr>
                      </w:pPr>
                      <w:r>
                        <w:rPr>
                          <w:rFonts w:ascii="Fira Sans" w:hAnsi="Fira Sans"/>
                          <w:color w:val="2C463B"/>
                        </w:rPr>
                        <w:t>Myelodysplastic syndrome</w:t>
                      </w:r>
                      <w:r w:rsidRPr="00442DA5">
                        <w:rPr>
                          <w:rFonts w:ascii="Fira Sans" w:hAnsi="Fira Sans"/>
                          <w:color w:val="2C463B"/>
                        </w:rPr>
                        <w:t xml:space="preserve"> references and bibliography</w:t>
                      </w:r>
                    </w:p>
                    <w:p w:rsidRPr="00442DA5" w:rsidR="00F45A0F" w:rsidP="00F45A0F" w:rsidRDefault="00F45A0F" w14:paraId="3A626599"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F45A0F" w:rsidP="00F45A0F" w:rsidRDefault="00F45A0F" w14:paraId="6BE06191" w14:textId="77777777"/>
                  </w:txbxContent>
                </v:textbox>
                <w10:wrap type="square" anchorx="margin"/>
              </v:shape>
            </w:pict>
          </mc:Fallback>
        </mc:AlternateContent>
      </w:r>
    </w:p>
    <w:p w14:paraId="4BD52145" w14:textId="2D58C2C6" w:rsidR="00F45A0F" w:rsidRDefault="00F45A0F" w:rsidP="00BC1773">
      <w:pPr>
        <w:rPr>
          <w:rFonts w:ascii="Montserrat" w:eastAsia="Times New Roman" w:hAnsi="Montserrat" w:cs="Times New Roman"/>
          <w:b/>
          <w:bCs/>
          <w:color w:val="2C463B"/>
          <w:spacing w:val="-10"/>
          <w:sz w:val="48"/>
          <w:szCs w:val="48"/>
          <w:lang w:val="en-NZ" w:eastAsia="en-GB"/>
        </w:rPr>
      </w:pPr>
    </w:p>
    <w:p w14:paraId="658CD92B" w14:textId="79AEDB3B" w:rsidR="00C47799" w:rsidRDefault="00C47799">
      <w:pPr>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bCs/>
          <w:color w:val="2C463B"/>
          <w:spacing w:val="-10"/>
          <w:sz w:val="48"/>
          <w:szCs w:val="48"/>
          <w:lang w:val="en-NZ" w:eastAsia="en-GB"/>
        </w:rPr>
        <w:br w:type="page"/>
      </w:r>
    </w:p>
    <w:p w14:paraId="38998B03" w14:textId="60644A35" w:rsidR="007F3FCB" w:rsidRPr="007046A5" w:rsidRDefault="007F3FCB" w:rsidP="001831B3">
      <w:pPr>
        <w:pStyle w:val="OCCP10"/>
        <w:rPr>
          <w:rStyle w:val="normaltextrun"/>
          <w:b w:val="0"/>
          <w:color w:val="2C463B"/>
        </w:rPr>
      </w:pPr>
      <w:bookmarkStart w:id="7" w:name="_Toc180417158"/>
      <w:bookmarkStart w:id="8" w:name="_Toc180417231"/>
      <w:bookmarkStart w:id="9" w:name="_Toc180491350"/>
      <w:bookmarkStart w:id="10" w:name="_Toc190273398"/>
      <w:r w:rsidRPr="00B941BB">
        <w:lastRenderedPageBreak/>
        <w:t>For</w:t>
      </w:r>
      <w:r w:rsidR="00FD5C55">
        <w:t>e</w:t>
      </w:r>
      <w:r w:rsidRPr="00B941BB">
        <w:t>w</w:t>
      </w:r>
      <w:r w:rsidR="00FD5C55">
        <w:t>o</w:t>
      </w:r>
      <w:r w:rsidRPr="00B941BB">
        <w:t>rd</w:t>
      </w:r>
      <w:bookmarkEnd w:id="7"/>
      <w:bookmarkEnd w:id="8"/>
      <w:bookmarkEnd w:id="9"/>
      <w:bookmarkEnd w:id="10"/>
    </w:p>
    <w:p w14:paraId="268265AB" w14:textId="77777777" w:rsidR="001807AF" w:rsidRDefault="007F3FCB" w:rsidP="00B043BE">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0" behindDoc="0" locked="0" layoutInCell="1" allowOverlap="1" wp14:anchorId="1EAC797A" wp14:editId="49E3AFF4">
            <wp:simplePos x="0" y="0"/>
            <wp:positionH relativeFrom="margin">
              <wp:posOffset>-110490</wp:posOffset>
            </wp:positionH>
            <wp:positionV relativeFrom="paragraph">
              <wp:posOffset>64770</wp:posOffset>
            </wp:positionV>
            <wp:extent cx="1572260" cy="1806575"/>
            <wp:effectExtent l="0" t="0" r="8890" b="317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260" cy="1806575"/>
                    </a:xfrm>
                    <a:prstGeom prst="rect">
                      <a:avLst/>
                    </a:prstGeom>
                    <a:noFill/>
                  </pic:spPr>
                </pic:pic>
              </a:graphicData>
            </a:graphic>
            <wp14:sizeRelH relativeFrom="page">
              <wp14:pctWidth>0</wp14:pctWidth>
            </wp14:sizeRelH>
            <wp14:sizeRelV relativeFrom="page">
              <wp14:pctHeight>0</wp14:pctHeight>
            </wp14:sizeRelV>
          </wp:anchor>
        </w:drawing>
      </w:r>
      <w:r w:rsidR="001807AF">
        <w:rPr>
          <w:rStyle w:val="normaltextrun"/>
          <w:rFonts w:ascii="Fira Sans" w:hAnsi="Fira Sans" w:cs="Segoe UI"/>
          <w:kern w:val="28"/>
          <w:sz w:val="22"/>
          <w:szCs w:val="22"/>
        </w:rPr>
        <w:t xml:space="preserve">Kia </w:t>
      </w:r>
      <w:proofErr w:type="spellStart"/>
      <w:r w:rsidR="001807AF">
        <w:rPr>
          <w:rStyle w:val="normaltextrun"/>
          <w:rFonts w:ascii="Fira Sans" w:hAnsi="Fira Sans" w:cs="Segoe UI"/>
          <w:kern w:val="28"/>
          <w:sz w:val="22"/>
          <w:szCs w:val="22"/>
        </w:rPr>
        <w:t>ora</w:t>
      </w:r>
      <w:proofErr w:type="spellEnd"/>
      <w:r w:rsidR="001807AF">
        <w:rPr>
          <w:rStyle w:val="normaltextrun"/>
          <w:rFonts w:ascii="Fira Sans" w:hAnsi="Fira Sans" w:cs="Segoe UI"/>
          <w:kern w:val="28"/>
          <w:sz w:val="22"/>
          <w:szCs w:val="22"/>
        </w:rPr>
        <w:t>,</w:t>
      </w:r>
    </w:p>
    <w:p w14:paraId="5E2B5368" w14:textId="73212F9C" w:rsidR="00B043BE" w:rsidRDefault="007F3FCB" w:rsidP="000D5CC3">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727C82">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7A270E">
        <w:rPr>
          <w:rStyle w:val="normaltextrun"/>
          <w:rFonts w:ascii="Fira Sans" w:hAnsi="Fira Sans" w:cs="Segoe UI"/>
          <w:kern w:val="28"/>
          <w:sz w:val="22"/>
          <w:szCs w:val="22"/>
        </w:rPr>
        <w:t>m</w:t>
      </w:r>
      <w:r w:rsidR="0033322F" w:rsidRPr="008700D2">
        <w:rPr>
          <w:rStyle w:val="normaltextrun"/>
          <w:rFonts w:ascii="Fira Sans" w:hAnsi="Fira Sans" w:cs="Segoe UI"/>
          <w:kern w:val="28"/>
          <w:sz w:val="22"/>
          <w:szCs w:val="22"/>
        </w:rPr>
        <w:t xml:space="preserve">yelodysplastic </w:t>
      </w:r>
      <w:r w:rsidR="007A270E">
        <w:rPr>
          <w:rStyle w:val="normaltextrun"/>
          <w:rFonts w:ascii="Fira Sans" w:hAnsi="Fira Sans" w:cs="Segoe UI"/>
          <w:kern w:val="28"/>
          <w:sz w:val="22"/>
          <w:szCs w:val="22"/>
        </w:rPr>
        <w:t>s</w:t>
      </w:r>
      <w:r w:rsidR="00A83DCF" w:rsidRPr="008700D2">
        <w:rPr>
          <w:rStyle w:val="normaltextrun"/>
          <w:rFonts w:ascii="Fira Sans" w:hAnsi="Fira Sans" w:cs="Segoe UI"/>
          <w:kern w:val="28"/>
          <w:sz w:val="22"/>
          <w:szCs w:val="22"/>
        </w:rPr>
        <w:t>yndrome</w:t>
      </w:r>
      <w:r w:rsidR="009E5CA3">
        <w:rPr>
          <w:rStyle w:val="normaltextrun"/>
          <w:rFonts w:ascii="Fira Sans" w:hAnsi="Fira Sans" w:cs="Segoe UI"/>
          <w:kern w:val="28"/>
          <w:sz w:val="22"/>
          <w:szCs w:val="22"/>
        </w:rPr>
        <w:t xml:space="preserve"> </w:t>
      </w:r>
      <w:r w:rsidR="00904C61">
        <w:rPr>
          <w:rStyle w:val="normaltextrun"/>
          <w:rFonts w:ascii="Fira Sans" w:hAnsi="Fira Sans" w:cs="Segoe UI"/>
          <w:kern w:val="28"/>
          <w:sz w:val="22"/>
          <w:szCs w:val="22"/>
        </w:rPr>
        <w:t>O</w:t>
      </w:r>
      <w:r w:rsidRPr="008700D2">
        <w:rPr>
          <w:rStyle w:val="normaltextrun"/>
          <w:rFonts w:ascii="Fira Sans" w:hAnsi="Fira Sans" w:cs="Segoe UI"/>
          <w:kern w:val="28"/>
          <w:sz w:val="22"/>
          <w:szCs w:val="22"/>
        </w:rPr>
        <w:t xml:space="preserve">ptimal </w:t>
      </w:r>
      <w:r w:rsidR="00904C61">
        <w:rPr>
          <w:rStyle w:val="normaltextrun"/>
          <w:rFonts w:ascii="Fira Sans" w:hAnsi="Fira Sans" w:cs="Segoe UI"/>
          <w:kern w:val="28"/>
          <w:sz w:val="22"/>
          <w:szCs w:val="22"/>
        </w:rPr>
        <w:t>C</w:t>
      </w:r>
      <w:r w:rsidRPr="008700D2">
        <w:rPr>
          <w:rStyle w:val="normaltextrun"/>
          <w:rFonts w:ascii="Fira Sans" w:hAnsi="Fira Sans" w:cs="Segoe UI"/>
          <w:kern w:val="28"/>
          <w:sz w:val="22"/>
          <w:szCs w:val="22"/>
        </w:rPr>
        <w:t xml:space="preserve">ancer </w:t>
      </w:r>
      <w:r w:rsidR="00904C61">
        <w:rPr>
          <w:rStyle w:val="normaltextrun"/>
          <w:rFonts w:ascii="Fira Sans" w:hAnsi="Fira Sans" w:cs="Segoe UI"/>
          <w:kern w:val="28"/>
          <w:sz w:val="22"/>
          <w:szCs w:val="22"/>
        </w:rPr>
        <w:t>C</w:t>
      </w:r>
      <w:r w:rsidRPr="008700D2">
        <w:rPr>
          <w:rStyle w:val="normaltextrun"/>
          <w:rFonts w:ascii="Fira Sans" w:hAnsi="Fira Sans" w:cs="Segoe UI"/>
          <w:kern w:val="28"/>
          <w:sz w:val="22"/>
          <w:szCs w:val="22"/>
        </w:rPr>
        <w:t xml:space="preserve">are </w:t>
      </w:r>
      <w:r w:rsidR="00904C61">
        <w:rPr>
          <w:rStyle w:val="normaltextrun"/>
          <w:rFonts w:ascii="Fira Sans" w:hAnsi="Fira Sans" w:cs="Segoe UI"/>
          <w:kern w:val="28"/>
          <w:sz w:val="22"/>
          <w:szCs w:val="22"/>
        </w:rPr>
        <w:t>P</w:t>
      </w:r>
      <w:r w:rsidRPr="008700D2">
        <w:rPr>
          <w:rStyle w:val="normaltextrun"/>
          <w:rFonts w:ascii="Fira Sans" w:hAnsi="Fira Sans" w:cs="Segoe UI"/>
          <w:kern w:val="28"/>
          <w:sz w:val="22"/>
          <w:szCs w:val="22"/>
        </w:rPr>
        <w:t xml:space="preserve">athway (OCCP) for </w:t>
      </w:r>
      <w:r w:rsidRPr="000636EB">
        <w:rPr>
          <w:rStyle w:val="normaltextrun"/>
          <w:rFonts w:ascii="Fira Sans" w:hAnsi="Fira Sans" w:cs="Segoe UI"/>
          <w:kern w:val="28"/>
          <w:sz w:val="22"/>
          <w:szCs w:val="22"/>
        </w:rPr>
        <w:t>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7576D01F" w14:textId="71485F42" w:rsidR="007F3FCB" w:rsidRDefault="007F3FCB" w:rsidP="000D5CC3">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B03ACE">
        <w:rPr>
          <w:rStyle w:val="normaltextrun"/>
          <w:rFonts w:ascii="Fira Sans" w:hAnsi="Fira Sans" w:cs="Segoe UI"/>
          <w:kern w:val="28"/>
          <w:sz w:val="22"/>
          <w:szCs w:val="22"/>
          <w:shd w:val="clear" w:color="auto" w:fill="FFFFFF" w:themeFill="background1"/>
        </w:rPr>
        <w:t>This</w:t>
      </w:r>
      <w:r w:rsidR="00CF7283">
        <w:rPr>
          <w:rStyle w:val="normaltextrun"/>
          <w:rFonts w:ascii="Fira Sans" w:hAnsi="Fira Sans" w:cs="Segoe UI"/>
          <w:kern w:val="28"/>
          <w:sz w:val="22"/>
          <w:szCs w:val="22"/>
          <w:shd w:val="clear" w:color="auto" w:fill="FFFFFF" w:themeFill="background1"/>
        </w:rPr>
        <w:t xml:space="preserve"> year</w:t>
      </w:r>
      <w:r w:rsidRPr="000636EB">
        <w:rPr>
          <w:rStyle w:val="normaltextrun"/>
          <w:rFonts w:ascii="Fira Sans" w:hAnsi="Fira Sans" w:cs="Segoe UI"/>
          <w:kern w:val="28"/>
          <w:sz w:val="22"/>
          <w:szCs w:val="22"/>
          <w:shd w:val="clear" w:color="auto" w:fill="FFFFFF" w:themeFill="background1"/>
        </w:rPr>
        <w:t xml:space="preserve"> </w:t>
      </w:r>
      <w:r w:rsidR="00B03ACE">
        <w:rPr>
          <w:rStyle w:val="normaltextrun"/>
          <w:rFonts w:ascii="Fira Sans" w:hAnsi="Fira Sans" w:cs="Segoe UI"/>
          <w:kern w:val="28"/>
          <w:sz w:val="22"/>
          <w:szCs w:val="22"/>
          <w:shd w:val="clear" w:color="auto" w:fill="FFFFFF" w:themeFill="background1"/>
        </w:rPr>
        <w:t>over</w:t>
      </w:r>
      <w:r w:rsidRPr="000636EB">
        <w:rPr>
          <w:rStyle w:val="normaltextrun"/>
          <w:rFonts w:ascii="Fira Sans" w:hAnsi="Fira Sans" w:cs="Segoe UI"/>
          <w:kern w:val="28"/>
          <w:sz w:val="22"/>
          <w:szCs w:val="22"/>
          <w:shd w:val="clear" w:color="auto" w:fill="FFFFFF" w:themeFill="background1"/>
        </w:rPr>
        <w:t xml:space="preserve"> 2</w:t>
      </w:r>
      <w:r w:rsidR="00B03ACE">
        <w:rPr>
          <w:rStyle w:val="normaltextrun"/>
          <w:rFonts w:ascii="Fira Sans" w:hAnsi="Fira Sans" w:cs="Segoe UI"/>
          <w:kern w:val="28"/>
          <w:sz w:val="22"/>
          <w:szCs w:val="22"/>
          <w:shd w:val="clear" w:color="auto" w:fill="FFFFFF" w:themeFill="background1"/>
        </w:rPr>
        <w:t>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 xml:space="preserve">will be diagnosed with cancer, with thousands more supporting loved ones living with this disease. </w:t>
      </w:r>
      <w:r w:rsidRPr="000636EB">
        <w:rPr>
          <w:rStyle w:val="normaltextrun"/>
          <w:rFonts w:ascii="Fira Sans" w:hAnsi="Fira Sans" w:cs="Segoe UI"/>
          <w:kern w:val="28"/>
          <w:sz w:val="22"/>
          <w:szCs w:val="22"/>
          <w:shd w:val="clear" w:color="auto" w:fill="FFFFFF" w:themeFill="background1"/>
        </w:rPr>
        <w:t xml:space="preserve"> </w:t>
      </w:r>
      <w:r w:rsidR="00A83DCF" w:rsidRPr="008700D2">
        <w:rPr>
          <w:rStyle w:val="normaltextrun"/>
          <w:rFonts w:ascii="Fira Sans" w:hAnsi="Fira Sans" w:cs="Segoe UI"/>
          <w:kern w:val="28"/>
          <w:sz w:val="22"/>
          <w:szCs w:val="22"/>
          <w:shd w:val="clear" w:color="auto" w:fill="FFFFFF" w:themeFill="background1"/>
        </w:rPr>
        <w:t xml:space="preserve">Myelodysplastic </w:t>
      </w:r>
      <w:r w:rsidR="007A270E">
        <w:rPr>
          <w:rStyle w:val="normaltextrun"/>
          <w:rFonts w:ascii="Fira Sans" w:hAnsi="Fira Sans" w:cs="Segoe UI"/>
          <w:kern w:val="28"/>
          <w:sz w:val="22"/>
          <w:szCs w:val="22"/>
          <w:shd w:val="clear" w:color="auto" w:fill="FFFFFF" w:themeFill="background1"/>
        </w:rPr>
        <w:t>s</w:t>
      </w:r>
      <w:r w:rsidR="00A83DCF" w:rsidRPr="008700D2">
        <w:rPr>
          <w:rStyle w:val="normaltextrun"/>
          <w:rFonts w:ascii="Fira Sans" w:hAnsi="Fira Sans" w:cs="Segoe UI"/>
          <w:kern w:val="28"/>
          <w:sz w:val="22"/>
          <w:szCs w:val="22"/>
          <w:shd w:val="clear" w:color="auto" w:fill="FFFFFF" w:themeFill="background1"/>
        </w:rPr>
        <w:t>yndrome</w:t>
      </w:r>
      <w:r w:rsidR="009E5CA3">
        <w:rPr>
          <w:rStyle w:val="normaltextrun"/>
          <w:rFonts w:ascii="Fira Sans" w:hAnsi="Fira Sans" w:cs="Segoe UI"/>
          <w:kern w:val="28"/>
          <w:sz w:val="22"/>
          <w:szCs w:val="22"/>
          <w:shd w:val="clear" w:color="auto" w:fill="FFFFFF" w:themeFill="background1"/>
        </w:rPr>
        <w:t xml:space="preserve"> (</w:t>
      </w:r>
      <w:r w:rsidR="00D76C20">
        <w:rPr>
          <w:rStyle w:val="normaltextrun"/>
          <w:rFonts w:ascii="Fira Sans" w:hAnsi="Fira Sans" w:cs="Segoe UI"/>
          <w:kern w:val="28"/>
          <w:sz w:val="22"/>
          <w:szCs w:val="22"/>
          <w:shd w:val="clear" w:color="auto" w:fill="FFFFFF" w:themeFill="background1"/>
        </w:rPr>
        <w:t>MDS</w:t>
      </w:r>
      <w:r w:rsidR="009E5CA3">
        <w:rPr>
          <w:rStyle w:val="normaltextrun"/>
          <w:rFonts w:ascii="Fira Sans" w:hAnsi="Fira Sans" w:cs="Segoe UI"/>
          <w:kern w:val="28"/>
          <w:sz w:val="22"/>
          <w:szCs w:val="22"/>
          <w:shd w:val="clear" w:color="auto" w:fill="FFFFFF" w:themeFill="background1"/>
        </w:rPr>
        <w:t xml:space="preserve">) </w:t>
      </w:r>
      <w:r w:rsidRPr="008700D2">
        <w:rPr>
          <w:rStyle w:val="normaltextrun"/>
          <w:rFonts w:ascii="Fira Sans" w:hAnsi="Fira Sans" w:cs="Segoe UI"/>
          <w:kern w:val="28"/>
          <w:sz w:val="22"/>
          <w:szCs w:val="22"/>
          <w:shd w:val="clear" w:color="auto" w:fill="FFFFFF" w:themeFill="background1"/>
        </w:rPr>
        <w:t xml:space="preserve">affects an increasing number of people </w:t>
      </w:r>
      <w:r w:rsidR="00440C0F">
        <w:rPr>
          <w:rStyle w:val="normaltextrun"/>
          <w:rFonts w:ascii="Fira Sans" w:hAnsi="Fira Sans" w:cs="Segoe UI"/>
          <w:kern w:val="28"/>
          <w:sz w:val="22"/>
          <w:szCs w:val="22"/>
          <w:shd w:val="clear" w:color="auto" w:fill="FFFFFF" w:themeFill="background1"/>
        </w:rPr>
        <w:t>with around</w:t>
      </w:r>
      <w:r w:rsidR="00307A8E">
        <w:rPr>
          <w:rStyle w:val="normaltextrun"/>
          <w:rFonts w:ascii="Fira Sans" w:hAnsi="Fira Sans" w:cs="Segoe UI"/>
          <w:kern w:val="28"/>
          <w:sz w:val="22"/>
          <w:szCs w:val="22"/>
          <w:shd w:val="clear" w:color="auto" w:fill="FFFFFF" w:themeFill="background1"/>
        </w:rPr>
        <w:t xml:space="preserve"> 2</w:t>
      </w:r>
      <w:r w:rsidR="00751598">
        <w:rPr>
          <w:rStyle w:val="normaltextrun"/>
          <w:rFonts w:ascii="Fira Sans" w:hAnsi="Fira Sans" w:cs="Segoe UI"/>
          <w:kern w:val="28"/>
          <w:sz w:val="22"/>
          <w:szCs w:val="22"/>
          <w:shd w:val="clear" w:color="auto" w:fill="FFFFFF" w:themeFill="background1"/>
        </w:rPr>
        <w:t>5</w:t>
      </w:r>
      <w:r w:rsidR="00307A8E">
        <w:rPr>
          <w:rStyle w:val="normaltextrun"/>
          <w:rFonts w:ascii="Fira Sans" w:hAnsi="Fira Sans" w:cs="Segoe UI"/>
          <w:kern w:val="28"/>
          <w:sz w:val="22"/>
          <w:szCs w:val="22"/>
          <w:shd w:val="clear" w:color="auto" w:fill="FFFFFF" w:themeFill="background1"/>
        </w:rPr>
        <w:t>0</w:t>
      </w:r>
      <w:r w:rsidR="00751598">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diagnosed with </w:t>
      </w:r>
      <w:r w:rsidR="001A50EA">
        <w:rPr>
          <w:rStyle w:val="normaltextrun"/>
          <w:rFonts w:ascii="Fira Sans" w:hAnsi="Fira Sans" w:cs="Segoe UI"/>
          <w:kern w:val="28"/>
          <w:sz w:val="22"/>
          <w:szCs w:val="22"/>
          <w:shd w:val="clear" w:color="auto" w:fill="FFFFFF" w:themeFill="background1"/>
        </w:rPr>
        <w:t>MDS</w:t>
      </w:r>
      <w:r w:rsidR="005633DA">
        <w:rPr>
          <w:rStyle w:val="normaltextrun"/>
          <w:rFonts w:ascii="Fira Sans" w:hAnsi="Fira Sans" w:cs="Segoe UI"/>
          <w:kern w:val="28"/>
          <w:sz w:val="22"/>
          <w:szCs w:val="22"/>
          <w:shd w:val="clear" w:color="auto" w:fill="FFFFFF" w:themeFill="background1"/>
        </w:rPr>
        <w:t xml:space="preserve"> 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00A83CC6" w:rsidRPr="00FE4649">
        <w:rPr>
          <w:rFonts w:ascii="Fira Sans" w:hAnsi="Fira Sans"/>
          <w:kern w:val="28"/>
          <w:sz w:val="22"/>
          <w:szCs w:val="22"/>
          <w:shd w:val="clear" w:color="auto" w:fill="FFFFFF" w:themeFill="background1"/>
        </w:rPr>
        <w:t>Around</w:t>
      </w:r>
      <w:r w:rsidR="00CA2EFD" w:rsidRPr="00FE4649">
        <w:rPr>
          <w:rFonts w:ascii="Fira Sans" w:hAnsi="Fira Sans"/>
          <w:kern w:val="28"/>
          <w:sz w:val="22"/>
          <w:szCs w:val="22"/>
          <w:shd w:val="clear" w:color="auto" w:fill="FFFFFF" w:themeFill="background1"/>
        </w:rPr>
        <w:t xml:space="preserve"> </w:t>
      </w:r>
      <w:r w:rsidR="00FE4649" w:rsidRPr="00FE4649">
        <w:rPr>
          <w:rFonts w:ascii="Fira Sans" w:hAnsi="Fira Sans"/>
          <w:kern w:val="28"/>
          <w:sz w:val="22"/>
          <w:szCs w:val="22"/>
          <w:shd w:val="clear" w:color="auto" w:fill="FFFFFF" w:themeFill="background1"/>
        </w:rPr>
        <w:t>100</w:t>
      </w:r>
      <w:r w:rsidR="00A83CC6">
        <w:rPr>
          <w:kern w:val="28"/>
          <w:sz w:val="22"/>
          <w:szCs w:val="22"/>
          <w:shd w:val="clear" w:color="auto" w:fill="FFFFFF" w:themeFill="background1"/>
        </w:rPr>
        <w:t xml:space="preserve"> </w:t>
      </w:r>
      <w:r w:rsidR="00E57152">
        <w:rPr>
          <w:rStyle w:val="normaltextrun"/>
          <w:rFonts w:ascii="Fira Sans" w:hAnsi="Fira Sans" w:cs="Segoe UI"/>
          <w:kern w:val="28"/>
          <w:sz w:val="22"/>
          <w:szCs w:val="22"/>
          <w:shd w:val="clear" w:color="auto" w:fill="FFFFFF" w:themeFill="background1"/>
        </w:rPr>
        <w:t xml:space="preserve">people will die from MDS this year.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30A28AC5" w14:textId="77777777" w:rsidR="007F3FCB" w:rsidRPr="009503EA" w:rsidRDefault="007F3FCB" w:rsidP="00561B66">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11" w:name="_Int_JjcMzJbX"/>
      <w:r w:rsidRPr="009503EA">
        <w:rPr>
          <w:rStyle w:val="normaltextrun"/>
          <w:rFonts w:ascii="Fira Sans" w:hAnsi="Fira Sans" w:cs="Segoe UI"/>
          <w:sz w:val="22"/>
          <w:szCs w:val="22"/>
        </w:rPr>
        <w:t>different types</w:t>
      </w:r>
      <w:bookmarkEnd w:id="11"/>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66B27258"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66D97E72"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40D4CB82"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36D7B370" w14:textId="4CE79F16" w:rsidR="007F3FCB" w:rsidRPr="006A784E" w:rsidRDefault="007F3FCB" w:rsidP="00561B66">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67227D">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34234C5B" w14:textId="4FEBA5C6" w:rsidR="007F3FCB" w:rsidRPr="006A784E" w:rsidRDefault="007F3FCB" w:rsidP="003D0328">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15B57978" w14:textId="1E7FEE58" w:rsidR="007F3FCB" w:rsidRDefault="007F3FCB" w:rsidP="00561B66">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D76C20">
        <w:rPr>
          <w:rStyle w:val="normaltextrun"/>
          <w:rFonts w:ascii="Fira Sans" w:hAnsi="Fira Sans" w:cs="Segoe UI"/>
          <w:sz w:val="22"/>
          <w:szCs w:val="22"/>
        </w:rPr>
        <w:t>m</w:t>
      </w:r>
      <w:r w:rsidR="002209CF">
        <w:rPr>
          <w:rStyle w:val="normaltextrun"/>
          <w:rFonts w:ascii="Fira Sans" w:hAnsi="Fira Sans" w:cs="Segoe UI"/>
          <w:sz w:val="22"/>
          <w:szCs w:val="22"/>
        </w:rPr>
        <w:t>y</w:t>
      </w:r>
      <w:r w:rsidR="00FB61BB">
        <w:rPr>
          <w:rStyle w:val="normaltextrun"/>
          <w:rFonts w:ascii="Fira Sans" w:hAnsi="Fira Sans" w:cs="Segoe UI"/>
          <w:sz w:val="22"/>
          <w:szCs w:val="22"/>
        </w:rPr>
        <w:t>el</w:t>
      </w:r>
      <w:r w:rsidR="002209CF">
        <w:rPr>
          <w:rStyle w:val="normaltextrun"/>
          <w:rFonts w:ascii="Fira Sans" w:hAnsi="Fira Sans" w:cs="Segoe UI"/>
          <w:sz w:val="22"/>
          <w:szCs w:val="22"/>
        </w:rPr>
        <w:t>odysplastic</w:t>
      </w:r>
      <w:r w:rsidR="00FB61BB">
        <w:rPr>
          <w:rStyle w:val="normaltextrun"/>
          <w:rFonts w:ascii="Fira Sans" w:hAnsi="Fira Sans" w:cs="Segoe UI"/>
          <w:sz w:val="22"/>
          <w:szCs w:val="22"/>
        </w:rPr>
        <w:t xml:space="preserve"> </w:t>
      </w:r>
      <w:r w:rsidR="00D76C20">
        <w:rPr>
          <w:rStyle w:val="normaltextrun"/>
          <w:rFonts w:ascii="Fira Sans" w:hAnsi="Fira Sans" w:cs="Segoe UI"/>
          <w:sz w:val="22"/>
          <w:szCs w:val="22"/>
        </w:rPr>
        <w:t>s</w:t>
      </w:r>
      <w:r w:rsidR="00FB61BB">
        <w:rPr>
          <w:rStyle w:val="normaltextrun"/>
          <w:rFonts w:ascii="Fira Sans" w:hAnsi="Fira Sans" w:cs="Segoe UI"/>
          <w:sz w:val="22"/>
          <w:szCs w:val="22"/>
        </w:rPr>
        <w:t>yndrome</w:t>
      </w:r>
      <w:r w:rsidRPr="009503EA">
        <w:rPr>
          <w:rStyle w:val="normaltextrun"/>
          <w:rFonts w:ascii="Fira Sans" w:hAnsi="Fira Sans" w:cs="Segoe UI"/>
          <w:sz w:val="22"/>
          <w:szCs w:val="22"/>
        </w:rPr>
        <w:t>, and those who have lost loved ones. Much of this guidance reflects the voices of those who have received cancer care. We are indebted to the</w:t>
      </w:r>
      <w:r w:rsidR="00904C61">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6E01B8E6" w14:textId="77777777" w:rsidR="007F3FCB" w:rsidRPr="006A784E" w:rsidRDefault="007F3FCB" w:rsidP="007F3FCB">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Pr="009503EA">
        <w:rPr>
          <w:rStyle w:val="normaltextrun"/>
          <w:rFonts w:ascii="Fira Sans" w:hAnsi="Fira Sans" w:cs="Segoe UI"/>
          <w:sz w:val="22"/>
          <w:szCs w:val="22"/>
        </w:rPr>
        <w:t>Ngā</w:t>
      </w:r>
      <w:proofErr w:type="spellEnd"/>
      <w:r w:rsidRPr="009503EA">
        <w:rPr>
          <w:rStyle w:val="normaltextrun"/>
          <w:rFonts w:ascii="Fira Sans" w:hAnsi="Fira Sans" w:cs="Segoe UI"/>
          <w:sz w:val="22"/>
          <w:szCs w:val="22"/>
        </w:rPr>
        <w:t xml:space="preserve"> mihi </w:t>
      </w:r>
      <w:proofErr w:type="spellStart"/>
      <w:r w:rsidRPr="009503EA">
        <w:rPr>
          <w:rStyle w:val="normaltextrun"/>
          <w:rFonts w:ascii="Fira Sans" w:hAnsi="Fira Sans" w:cs="Segoe UI"/>
          <w:sz w:val="22"/>
          <w:szCs w:val="22"/>
        </w:rPr>
        <w:t>nui</w:t>
      </w:r>
      <w:proofErr w:type="spellEnd"/>
      <w:r w:rsidRPr="009503EA">
        <w:rPr>
          <w:rStyle w:val="normaltextrun"/>
          <w:rFonts w:ascii="Fira Sans" w:hAnsi="Fira Sans" w:cs="Segoe UI"/>
          <w:sz w:val="22"/>
          <w:szCs w:val="22"/>
        </w:rPr>
        <w:t>,</w:t>
      </w:r>
      <w:r>
        <w:rPr>
          <w:rStyle w:val="normaltextrun"/>
          <w:rFonts w:ascii="Fira Sans" w:hAnsi="Fira Sans" w:cs="Segoe UI"/>
          <w:sz w:val="22"/>
          <w:szCs w:val="22"/>
        </w:rPr>
        <w:t xml:space="preserve"> </w:t>
      </w:r>
    </w:p>
    <w:p w14:paraId="531F3442" w14:textId="77777777" w:rsidR="007F3FCB" w:rsidRPr="00A57A1F" w:rsidRDefault="007F3FCB" w:rsidP="007F3FCB">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449903CD" wp14:editId="3D33AE7B">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6F24A69C" w14:textId="77777777" w:rsidR="007F3FCB" w:rsidRPr="00316E81" w:rsidRDefault="007F3FCB" w:rsidP="007F3FCB">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6C189852" w14:textId="77777777" w:rsidR="007F3FCB" w:rsidRPr="00316E81" w:rsidRDefault="007F3FCB" w:rsidP="007F3FCB">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06986021" w:rsidR="00C23B71" w:rsidRPr="00316E81" w:rsidRDefault="007F3FCB" w:rsidP="007F3FCB">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color w:val="595454"/>
          <w:kern w:val="28"/>
        </w:rPr>
        <w:t>Te Aho O Te Kahu | Cancer Control Agency</w:t>
      </w:r>
      <w:r w:rsidR="05604373" w:rsidRPr="00316E81">
        <w:rPr>
          <w:rStyle w:val="eop"/>
          <w:rFonts w:ascii="Fira Sans" w:hAnsi="Fira Sans" w:cs="Segoe UI"/>
          <w:color w:val="595454"/>
          <w:kern w:val="28"/>
          <w:sz w:val="22"/>
          <w:szCs w:val="22"/>
        </w:rPr>
        <w:br w:type="page"/>
      </w:r>
    </w:p>
    <w:p w14:paraId="3A89BA34" w14:textId="57A888C3" w:rsidR="00C71D17" w:rsidRDefault="00C71D17" w:rsidP="001831B3">
      <w:pPr>
        <w:pStyle w:val="OCCP10"/>
      </w:pPr>
      <w:bookmarkStart w:id="12" w:name="_Toc146629717"/>
      <w:bookmarkStart w:id="13" w:name="_Toc180417159"/>
      <w:bookmarkStart w:id="14" w:name="_Toc180417232"/>
      <w:bookmarkStart w:id="15" w:name="_Toc180491351"/>
      <w:bookmarkStart w:id="16" w:name="_Toc190273399"/>
      <w:r w:rsidRPr="4D7687F3">
        <w:lastRenderedPageBreak/>
        <w:t xml:space="preserve">Summary guide of </w:t>
      </w:r>
      <w:r w:rsidR="007A270E">
        <w:t>m</w:t>
      </w:r>
      <w:r w:rsidR="0037654D" w:rsidRPr="00EE775D">
        <w:t xml:space="preserve">yelodysplastic </w:t>
      </w:r>
      <w:r w:rsidR="007A270E">
        <w:t>s</w:t>
      </w:r>
      <w:r w:rsidR="0037654D" w:rsidRPr="00EE775D">
        <w:t>yndrome</w:t>
      </w:r>
      <w:r w:rsidR="00D615FC">
        <w:t xml:space="preserve"> </w:t>
      </w:r>
      <w:r w:rsidR="04F19495" w:rsidRPr="005626C9">
        <w:t>OCCP</w:t>
      </w:r>
      <w:r w:rsidRPr="4D7687F3">
        <w:t xml:space="preserve"> information</w:t>
      </w:r>
      <w:bookmarkEnd w:id="12"/>
      <w:bookmarkEnd w:id="13"/>
      <w:bookmarkEnd w:id="14"/>
      <w:bookmarkEnd w:id="15"/>
      <w:bookmarkEnd w:id="16"/>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250F2FD2" w:rsidR="002B564B" w:rsidRPr="00720125" w:rsidRDefault="002B564B" w:rsidP="00B043BE">
      <w:pPr>
        <w:spacing w:line="240" w:lineRule="auto"/>
        <w:jc w:val="both"/>
        <w:rPr>
          <w:rFonts w:ascii="Fira Sans" w:hAnsi="Fira Sans" w:cs="Arial"/>
        </w:rPr>
      </w:pPr>
      <w:r w:rsidRPr="00720125">
        <w:rPr>
          <w:rFonts w:ascii="Fira Sans" w:hAnsi="Fira Sans" w:cs="Arial"/>
        </w:rPr>
        <w:t>The Optimal Cancer Care Pathways (OCCP) describe the standard of care that people and whānau across Aotearoa</w:t>
      </w:r>
      <w:r w:rsidR="007A22A2" w:rsidRPr="00720125">
        <w:rPr>
          <w:rFonts w:ascii="Fira Sans" w:hAnsi="Fira Sans" w:cs="Arial"/>
        </w:rPr>
        <w:t>, New Zealand</w:t>
      </w:r>
      <w:r w:rsidRPr="00720125">
        <w:rPr>
          <w:rFonts w:ascii="Fira Sans" w:hAnsi="Fira Sans" w:cs="Arial"/>
        </w:rPr>
        <w:t xml:space="preserve"> </w:t>
      </w:r>
      <w:r w:rsidR="001807AF" w:rsidRPr="00720125">
        <w:rPr>
          <w:rFonts w:ascii="Fira Sans" w:hAnsi="Fira Sans" w:cs="Arial"/>
        </w:rPr>
        <w:t>should</w:t>
      </w:r>
      <w:r w:rsidRPr="00720125">
        <w:rPr>
          <w:rFonts w:ascii="Fira Sans" w:hAnsi="Fira Sans" w:cs="Arial"/>
        </w:rPr>
        <w:t xml:space="preserve"> expect the public health system</w:t>
      </w:r>
      <w:r w:rsidR="001807AF" w:rsidRPr="00720125">
        <w:rPr>
          <w:rFonts w:ascii="Fira Sans" w:hAnsi="Fira Sans" w:cs="Arial"/>
        </w:rPr>
        <w:t xml:space="preserve"> to be striving for</w:t>
      </w:r>
      <w:r w:rsidRPr="00720125">
        <w:rPr>
          <w:rFonts w:ascii="Fira Sans" w:hAnsi="Fira Sans" w:cs="Arial"/>
        </w:rPr>
        <w:t>. They follow eight principles</w:t>
      </w:r>
      <w:r w:rsidR="000F696F">
        <w:rPr>
          <w:rStyle w:val="FootnoteReference"/>
          <w:rFonts w:ascii="Fira Sans" w:hAnsi="Fira Sans" w:cs="Arial"/>
        </w:rPr>
        <w:footnoteReference w:id="2"/>
      </w:r>
      <w:r w:rsidRPr="00720125">
        <w:rPr>
          <w:rFonts w:ascii="Fira Sans" w:hAnsi="Fira Sans" w:cs="Arial"/>
        </w:rPr>
        <w:t>: person</w:t>
      </w:r>
      <w:r w:rsidR="004A2222" w:rsidRPr="00720125">
        <w:rPr>
          <w:rFonts w:ascii="Fira Sans" w:hAnsi="Fira Sans" w:cs="Arial"/>
        </w:rPr>
        <w:t xml:space="preserve"> and wh</w:t>
      </w:r>
      <w:r w:rsidR="002D2BC2" w:rsidRPr="00720125">
        <w:rPr>
          <w:rFonts w:ascii="Fira Sans" w:hAnsi="Fira Sans" w:cs="Arial"/>
        </w:rPr>
        <w:t>ā</w:t>
      </w:r>
      <w:r w:rsidR="004A2222" w:rsidRPr="00720125">
        <w:rPr>
          <w:rFonts w:ascii="Fira Sans" w:hAnsi="Fira Sans" w:cs="Arial"/>
        </w:rPr>
        <w:t>nau-</w:t>
      </w:r>
      <w:proofErr w:type="spellStart"/>
      <w:r w:rsidRPr="00720125">
        <w:rPr>
          <w:rFonts w:ascii="Fira Sans" w:hAnsi="Fira Sans" w:cs="Arial"/>
        </w:rPr>
        <w:t>centred</w:t>
      </w:r>
      <w:proofErr w:type="spellEnd"/>
      <w:r w:rsidRPr="00720125">
        <w:rPr>
          <w:rFonts w:ascii="Fira Sans" w:hAnsi="Fira Sans" w:cs="Arial"/>
        </w:rPr>
        <w:t xml:space="preserve"> care; equity</w:t>
      </w:r>
      <w:r w:rsidR="004A2222" w:rsidRPr="00720125">
        <w:rPr>
          <w:rFonts w:ascii="Fira Sans" w:hAnsi="Fira Sans" w:cs="Arial"/>
        </w:rPr>
        <w:t>-led</w:t>
      </w:r>
      <w:r w:rsidRPr="00720125">
        <w:rPr>
          <w:rFonts w:ascii="Fira Sans" w:hAnsi="Fira Sans" w:cs="Arial"/>
        </w:rPr>
        <w:t>; safe</w:t>
      </w:r>
      <w:r w:rsidR="004A2222" w:rsidRPr="00720125">
        <w:rPr>
          <w:rFonts w:ascii="Fira Sans" w:hAnsi="Fira Sans" w:cs="Arial"/>
        </w:rPr>
        <w:t>, high-</w:t>
      </w:r>
      <w:r w:rsidRPr="00720125">
        <w:rPr>
          <w:rFonts w:ascii="Fira Sans" w:hAnsi="Fira Sans" w:cs="Arial"/>
        </w:rPr>
        <w:t>quality care; multidisciplinary care; supportive care; coordinated care; effective and timely communication</w:t>
      </w:r>
      <w:r w:rsidR="004A2222" w:rsidRPr="00720125">
        <w:rPr>
          <w:rFonts w:ascii="Fira Sans" w:hAnsi="Fira Sans" w:cs="Arial"/>
        </w:rPr>
        <w:t>;</w:t>
      </w:r>
      <w:r w:rsidRPr="00720125">
        <w:rPr>
          <w:rFonts w:ascii="Fira Sans" w:hAnsi="Fira Sans" w:cs="Arial"/>
        </w:rPr>
        <w:t xml:space="preserve"> and knowledge</w:t>
      </w:r>
      <w:r w:rsidR="004A2222" w:rsidRPr="00720125">
        <w:rPr>
          <w:rFonts w:ascii="Fira Sans" w:hAnsi="Fira Sans" w:cs="Arial"/>
        </w:rPr>
        <w:t>-</w:t>
      </w:r>
      <w:r w:rsidRPr="00720125">
        <w:rPr>
          <w:rFonts w:ascii="Fira Sans" w:hAnsi="Fira Sans" w:cs="Arial"/>
        </w:rPr>
        <w:t>driven care.</w:t>
      </w:r>
    </w:p>
    <w:p w14:paraId="1B3DEDF6" w14:textId="5A18E405" w:rsidR="002B564B" w:rsidRDefault="002B564B" w:rsidP="00A740A6">
      <w:pPr>
        <w:jc w:val="both"/>
        <w:rPr>
          <w:rFonts w:ascii="Fira Sans" w:hAnsi="Fira Sans" w:cs="Arial"/>
          <w:b/>
          <w:bCs/>
        </w:rPr>
      </w:pPr>
      <w:r w:rsidRPr="00720125">
        <w:rPr>
          <w:rFonts w:ascii="Fira Sans" w:hAnsi="Fira Sans" w:cs="Arial"/>
          <w:b/>
          <w:bCs/>
        </w:rPr>
        <w:t>The OCCP guides health providers in ensuring the person and their whānau receive optimal, supportive care at each stage of their cancer diagnosis and treatment.</w:t>
      </w:r>
    </w:p>
    <w:p w14:paraId="24274149" w14:textId="77777777" w:rsidR="00CF69C9" w:rsidRPr="00720125" w:rsidRDefault="00CF69C9" w:rsidP="00A740A6">
      <w:pPr>
        <w:jc w:val="both"/>
        <w:rPr>
          <w:rFonts w:ascii="Fira Sans" w:hAnsi="Fira Sans" w:cs="Arial"/>
          <w:b/>
          <w:bCs/>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695F46" w:rsidRPr="008F7DC2" w14:paraId="75F011BD" w14:textId="77777777">
        <w:trPr>
          <w:cantSplit/>
          <w:trHeight w:val="300"/>
        </w:trPr>
        <w:tc>
          <w:tcPr>
            <w:tcW w:w="4819" w:type="dxa"/>
            <w:shd w:val="clear" w:color="auto" w:fill="C2D9BA"/>
          </w:tcPr>
          <w:p w14:paraId="7E984AF8" w14:textId="77777777" w:rsidR="00695F46" w:rsidRPr="008F7DC2" w:rsidRDefault="00695F46">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3380F97D" w14:textId="77777777" w:rsidR="00695F46" w:rsidRPr="008F7DC2" w:rsidRDefault="00695F46">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695F46" w:rsidRPr="002B564B" w14:paraId="19704D45" w14:textId="77777777">
        <w:trPr>
          <w:trHeight w:val="1409"/>
        </w:trPr>
        <w:tc>
          <w:tcPr>
            <w:tcW w:w="4819" w:type="dxa"/>
            <w:vAlign w:val="center"/>
          </w:tcPr>
          <w:p w14:paraId="19A2AEBA" w14:textId="01BD9F22" w:rsidR="00843638" w:rsidRDefault="00CF69C9" w:rsidP="00843638">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843638">
              <w:rPr>
                <w:rFonts w:ascii="Fira Sans" w:hAnsi="Fira Sans" w:cs="Arial"/>
                <w:b/>
                <w:bCs/>
                <w:color w:val="595454"/>
                <w:sz w:val="20"/>
                <w:szCs w:val="20"/>
                <w:lang w:eastAsia="en-NZ"/>
              </w:rPr>
              <w:t xml:space="preserve">ancer prevention efforts should be part of all cancer control pathways. </w:t>
            </w:r>
            <w:r w:rsidR="00843638" w:rsidRPr="000879FE">
              <w:rPr>
                <w:rFonts w:ascii="Fira Sans" w:hAnsi="Fira Sans" w:cs="Arial"/>
                <w:b/>
                <w:bCs/>
                <w:color w:val="595454"/>
                <w:sz w:val="20"/>
                <w:szCs w:val="20"/>
                <w:lang w:eastAsia="en-NZ"/>
              </w:rPr>
              <w:t xml:space="preserve">This step recommends actions the person/whānau can take </w:t>
            </w:r>
            <w:r w:rsidR="002F0840">
              <w:rPr>
                <w:rFonts w:ascii="Fira Sans" w:hAnsi="Fira Sans" w:cs="Arial"/>
                <w:b/>
                <w:bCs/>
                <w:color w:val="595454"/>
                <w:sz w:val="20"/>
                <w:szCs w:val="20"/>
                <w:lang w:eastAsia="en-NZ"/>
              </w:rPr>
              <w:t>to improve</w:t>
            </w:r>
            <w:r w:rsidR="002F0840" w:rsidRPr="000879FE">
              <w:rPr>
                <w:rFonts w:ascii="Fira Sans" w:hAnsi="Fira Sans" w:cs="Arial"/>
                <w:b/>
                <w:bCs/>
                <w:color w:val="595454"/>
                <w:sz w:val="20"/>
                <w:szCs w:val="20"/>
                <w:lang w:eastAsia="en-NZ"/>
              </w:rPr>
              <w:t xml:space="preserve"> </w:t>
            </w:r>
            <w:r w:rsidR="00843638" w:rsidRPr="000879FE">
              <w:rPr>
                <w:rFonts w:ascii="Fira Sans" w:hAnsi="Fira Sans" w:cs="Arial"/>
                <w:b/>
                <w:bCs/>
                <w:color w:val="595454"/>
                <w:sz w:val="20"/>
                <w:szCs w:val="20"/>
                <w:lang w:eastAsia="en-NZ"/>
              </w:rPr>
              <w:t xml:space="preserve">their wellbeing and reduce the </w:t>
            </w:r>
            <w:r w:rsidR="00843638">
              <w:rPr>
                <w:rFonts w:ascii="Fira Sans" w:hAnsi="Fira Sans" w:cs="Arial"/>
                <w:b/>
                <w:bCs/>
                <w:color w:val="595454"/>
                <w:sz w:val="20"/>
                <w:szCs w:val="20"/>
                <w:lang w:eastAsia="en-NZ"/>
              </w:rPr>
              <w:t xml:space="preserve">overall </w:t>
            </w:r>
            <w:r w:rsidR="00843638" w:rsidRPr="000879FE">
              <w:rPr>
                <w:rFonts w:ascii="Fira Sans" w:hAnsi="Fira Sans" w:cs="Arial"/>
                <w:b/>
                <w:bCs/>
                <w:color w:val="595454"/>
                <w:sz w:val="20"/>
                <w:szCs w:val="20"/>
                <w:lang w:eastAsia="en-NZ"/>
              </w:rPr>
              <w:t>risk of</w:t>
            </w:r>
            <w:r w:rsidR="00843638">
              <w:rPr>
                <w:rFonts w:ascii="Fira Sans" w:hAnsi="Fira Sans" w:cs="Arial"/>
                <w:b/>
                <w:bCs/>
                <w:color w:val="595454"/>
                <w:sz w:val="20"/>
                <w:szCs w:val="20"/>
                <w:lang w:eastAsia="en-NZ"/>
              </w:rPr>
              <w:t xml:space="preserve"> cancer</w:t>
            </w:r>
            <w:r w:rsidR="00843638" w:rsidRPr="000879FE">
              <w:rPr>
                <w:rFonts w:ascii="Fira Sans" w:hAnsi="Fira Sans" w:cs="Arial"/>
                <w:b/>
                <w:bCs/>
                <w:color w:val="595454"/>
                <w:sz w:val="20"/>
                <w:szCs w:val="20"/>
                <w:lang w:eastAsia="en-NZ"/>
              </w:rPr>
              <w:t xml:space="preserve">. </w:t>
            </w:r>
          </w:p>
          <w:p w14:paraId="687482DE" w14:textId="06366DAF" w:rsidR="00695F46" w:rsidRPr="00C359B4" w:rsidRDefault="00695F46" w:rsidP="00561B66">
            <w:pPr>
              <w:ind w:right="219"/>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843638">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044B4B">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843638">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58CD61A1" w14:textId="77777777" w:rsidR="00695F46" w:rsidRPr="000660D5" w:rsidRDefault="00695F46" w:rsidP="00897151">
            <w:pPr>
              <w:pStyle w:val="ListParagraph"/>
              <w:numPr>
                <w:ilvl w:val="0"/>
                <w:numId w:val="150"/>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5A27354E"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2D34C6AE"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5CB6D6C7"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6D5A7AC3"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43248F50"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6C9ACF4B"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0A0F6B48" w14:textId="2F0B4424" w:rsidR="00695F46" w:rsidRPr="000660D5" w:rsidRDefault="001524C4" w:rsidP="00897151">
            <w:pPr>
              <w:pStyle w:val="ListParagraph"/>
              <w:numPr>
                <w:ilvl w:val="0"/>
                <w:numId w:val="150"/>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695F46"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r w:rsidR="00695F46" w:rsidRPr="000660D5">
              <w:rPr>
                <w:rFonts w:ascii="Fira Sans" w:hAnsi="Fira Sans" w:cs="Arial"/>
                <w:sz w:val="20"/>
                <w:szCs w:val="20"/>
                <w:lang w:eastAsia="en-NZ"/>
              </w:rPr>
              <w:t xml:space="preserve"> </w:t>
            </w:r>
          </w:p>
          <w:p w14:paraId="0C936687" w14:textId="77777777" w:rsidR="00695F46" w:rsidRPr="0069508E" w:rsidRDefault="00695F46" w:rsidP="00700605">
            <w:pPr>
              <w:pStyle w:val="ListParagraph"/>
              <w:numPr>
                <w:ilvl w:val="0"/>
                <w:numId w:val="175"/>
              </w:numPr>
              <w:ind w:right="77"/>
              <w:contextualSpacing w:val="0"/>
              <w:jc w:val="both"/>
              <w:textAlignment w:val="baseline"/>
              <w:rPr>
                <w:rFonts w:ascii="Fira Sans" w:hAnsi="Fira Sans"/>
                <w:color w:val="000000" w:themeColor="text1"/>
                <w:sz w:val="20"/>
                <w:szCs w:val="20"/>
                <w:lang w:eastAsia="en-NZ"/>
              </w:rPr>
            </w:pPr>
            <w:r w:rsidRPr="0069508E">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0DD0F375" w14:textId="143FBD71" w:rsidR="00695F46" w:rsidRPr="00653A86" w:rsidRDefault="00695F46" w:rsidP="00897151">
            <w:pPr>
              <w:pStyle w:val="ListParagraph"/>
              <w:numPr>
                <w:ilvl w:val="0"/>
                <w:numId w:val="151"/>
              </w:numPr>
              <w:ind w:left="398" w:right="7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1524C4" w:rsidRPr="000660D5">
              <w:rPr>
                <w:rFonts w:ascii="Fira Sans" w:hAnsi="Fira Sans" w:cs="Arial"/>
                <w:sz w:val="20"/>
                <w:szCs w:val="20"/>
                <w:lang w:eastAsia="en-NZ"/>
              </w:rPr>
              <w:t>vaping</w:t>
            </w:r>
            <w:r w:rsidR="001524C4" w:rsidRPr="00653A86">
              <w:rPr>
                <w:rFonts w:ascii="Fira Sans" w:hAnsi="Fira Sans" w:cs="Arial"/>
                <w:sz w:val="20"/>
                <w:szCs w:val="20"/>
                <w:lang w:eastAsia="en-NZ"/>
              </w:rPr>
              <w:t xml:space="preserve"> </w:t>
            </w:r>
          </w:p>
          <w:p w14:paraId="24187BA4" w14:textId="77777777" w:rsidR="00695F46" w:rsidRPr="00653A86" w:rsidRDefault="00695F46" w:rsidP="00897151">
            <w:pPr>
              <w:pStyle w:val="ListParagraph"/>
              <w:numPr>
                <w:ilvl w:val="0"/>
                <w:numId w:val="151"/>
              </w:numPr>
              <w:ind w:left="398" w:right="7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5622B642" w14:textId="77777777" w:rsidR="00695F46" w:rsidRPr="00CF69C9" w:rsidRDefault="00695F46" w:rsidP="00897151">
            <w:pPr>
              <w:pStyle w:val="ListParagraph"/>
              <w:numPr>
                <w:ilvl w:val="0"/>
                <w:numId w:val="151"/>
              </w:numPr>
              <w:ind w:left="397" w:right="7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p w14:paraId="5A4BF587" w14:textId="77777777" w:rsidR="00CF69C9" w:rsidRPr="00CF69C9" w:rsidRDefault="00CF69C9" w:rsidP="00CF69C9">
            <w:pPr>
              <w:ind w:left="113" w:right="77"/>
              <w:rPr>
                <w:rFonts w:ascii="Fira Sans" w:hAnsi="Fira Sans"/>
                <w:color w:val="000000" w:themeColor="text1"/>
                <w:sz w:val="20"/>
                <w:szCs w:val="20"/>
                <w:lang w:eastAsia="en-NZ"/>
              </w:rPr>
            </w:pPr>
          </w:p>
        </w:tc>
        <w:tc>
          <w:tcPr>
            <w:tcW w:w="4819" w:type="dxa"/>
          </w:tcPr>
          <w:p w14:paraId="2F1729AA" w14:textId="77777777" w:rsidR="00695F46" w:rsidRPr="00653A86" w:rsidRDefault="00695F46"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26A62EA2"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52B1EE8B"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0F1933A0"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54DE2E88"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6AABF417"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61C00AA4"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1F653230" w14:textId="603EFAF8"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2904B5"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0843118A"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10049428" w14:textId="58FDB2BE" w:rsidR="00695F46" w:rsidRPr="00653A86" w:rsidRDefault="00695F46" w:rsidP="00843638">
            <w:pPr>
              <w:pStyle w:val="ListParagraph"/>
              <w:spacing w:before="120" w:after="120"/>
              <w:ind w:left="510"/>
              <w:contextualSpacing w:val="0"/>
              <w:rPr>
                <w:rStyle w:val="normaltextrun"/>
                <w:rFonts w:ascii="Fira Sans" w:eastAsia="Times New Roman" w:hAnsi="Fira Sans" w:cs="Arial"/>
                <w:sz w:val="20"/>
                <w:szCs w:val="20"/>
                <w:lang w:eastAsia="en-NZ"/>
              </w:rPr>
            </w:pPr>
          </w:p>
          <w:p w14:paraId="1AB47EC7" w14:textId="77777777" w:rsidR="00695F46" w:rsidRPr="00BC381E" w:rsidRDefault="00695F46">
            <w:pPr>
              <w:spacing w:before="240"/>
              <w:jc w:val="both"/>
              <w:textAlignment w:val="baseline"/>
              <w:rPr>
                <w:rFonts w:ascii="Fira Sans" w:hAnsi="Fira Sans"/>
                <w:color w:val="000000" w:themeColor="text1"/>
                <w:sz w:val="20"/>
                <w:szCs w:val="20"/>
                <w:lang w:eastAsia="en-NZ"/>
              </w:rPr>
            </w:pPr>
          </w:p>
        </w:tc>
      </w:tr>
      <w:tr w:rsidR="006D7071" w:rsidRPr="008F7DC2" w14:paraId="27890CDF" w14:textId="77777777">
        <w:trPr>
          <w:cantSplit/>
          <w:trHeight w:val="300"/>
        </w:trPr>
        <w:tc>
          <w:tcPr>
            <w:tcW w:w="4819" w:type="dxa"/>
            <w:shd w:val="clear" w:color="auto" w:fill="C2D9BA"/>
          </w:tcPr>
          <w:p w14:paraId="12D1EAB2" w14:textId="324B1BA0" w:rsidR="006D7071" w:rsidRPr="008F7DC2" w:rsidRDefault="006D7071">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25C5A">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1A256464" w14:textId="77777777" w:rsidR="006D7071" w:rsidRPr="008F7DC2" w:rsidRDefault="006D7071">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6D7071" w:rsidRPr="002B564B" w14:paraId="4E2C69DC" w14:textId="77777777">
        <w:trPr>
          <w:trHeight w:val="1409"/>
        </w:trPr>
        <w:tc>
          <w:tcPr>
            <w:tcW w:w="4819" w:type="dxa"/>
          </w:tcPr>
          <w:p w14:paraId="00AF272A" w14:textId="21D3B547" w:rsidR="006D7071" w:rsidRPr="005A51AE" w:rsidRDefault="006D7071" w:rsidP="00577B95">
            <w:pPr>
              <w:spacing w:before="120" w:after="120"/>
              <w:rPr>
                <w:rStyle w:val="normaltextrun"/>
                <w:rFonts w:ascii="Fira Sans" w:hAnsi="Fira Sans" w:cs="Arial"/>
                <w:b/>
                <w:bCs/>
                <w:color w:val="595454"/>
                <w:sz w:val="20"/>
                <w:szCs w:val="20"/>
                <w:lang w:eastAsia="en-NZ"/>
              </w:rPr>
            </w:pPr>
            <w:r w:rsidRPr="005A51AE">
              <w:rPr>
                <w:rFonts w:ascii="Fira Sans" w:hAnsi="Fira Sans" w:cs="Arial"/>
                <w:b/>
                <w:bCs/>
                <w:color w:val="595454"/>
                <w:sz w:val="20"/>
                <w:szCs w:val="20"/>
                <w:lang w:val="en-US" w:eastAsia="en-NZ"/>
              </w:rPr>
              <w:t>This step recommends options for early detection for the person</w:t>
            </w:r>
            <w:r w:rsidR="00DE3815">
              <w:rPr>
                <w:rFonts w:ascii="Fira Sans" w:hAnsi="Fira Sans" w:cs="Arial"/>
                <w:b/>
                <w:bCs/>
                <w:color w:val="595454"/>
                <w:sz w:val="20"/>
                <w:szCs w:val="20"/>
                <w:lang w:val="en-US" w:eastAsia="en-NZ"/>
              </w:rPr>
              <w:t xml:space="preserve"> and their </w:t>
            </w:r>
            <w:r w:rsidRPr="005A51AE">
              <w:rPr>
                <w:rFonts w:ascii="Fira Sans" w:hAnsi="Fira Sans" w:cs="Arial"/>
                <w:b/>
                <w:bCs/>
                <w:color w:val="595454"/>
                <w:sz w:val="20"/>
                <w:szCs w:val="20"/>
                <w:lang w:val="en-US" w:eastAsia="en-NZ"/>
              </w:rPr>
              <w:t>whānau</w:t>
            </w:r>
            <w:r w:rsidRPr="005A51AE">
              <w:rPr>
                <w:rFonts w:ascii="Fira Sans" w:hAnsi="Fira Sans" w:cs="Arial"/>
                <w:b/>
                <w:bCs/>
                <w:color w:val="595454"/>
                <w:sz w:val="20"/>
                <w:szCs w:val="20"/>
              </w:rPr>
              <w:t xml:space="preserve"> </w:t>
            </w:r>
            <w:r w:rsidRPr="005A51AE">
              <w:rPr>
                <w:rFonts w:ascii="Fira Sans" w:hAnsi="Fira Sans" w:cs="Arial"/>
                <w:b/>
                <w:bCs/>
                <w:color w:val="595454"/>
                <w:sz w:val="20"/>
                <w:szCs w:val="20"/>
                <w:lang w:val="en-US" w:eastAsia="en-NZ"/>
              </w:rPr>
              <w:t>with</w:t>
            </w:r>
            <w:r w:rsidRPr="005A51AE">
              <w:rPr>
                <w:rFonts w:ascii="Fira Sans" w:hAnsi="Fira Sans" w:cs="Arial"/>
                <w:b/>
                <w:bCs/>
                <w:color w:val="595454"/>
                <w:sz w:val="20"/>
                <w:szCs w:val="20"/>
              </w:rPr>
              <w:t xml:space="preserve"> </w:t>
            </w:r>
            <w:r w:rsidR="005C6A29">
              <w:rPr>
                <w:rFonts w:ascii="Fira Sans" w:hAnsi="Fira Sans" w:cs="Arial"/>
                <w:b/>
                <w:bCs/>
                <w:color w:val="595454"/>
                <w:sz w:val="20"/>
                <w:szCs w:val="20"/>
              </w:rPr>
              <w:t xml:space="preserve">suspected </w:t>
            </w:r>
            <w:r w:rsidR="001E09E0">
              <w:rPr>
                <w:rFonts w:ascii="Fira Sans" w:hAnsi="Fira Sans" w:cs="Arial"/>
                <w:b/>
                <w:bCs/>
                <w:color w:val="595454"/>
                <w:sz w:val="20"/>
                <w:szCs w:val="20"/>
                <w:lang w:eastAsia="en-NZ"/>
              </w:rPr>
              <w:t>m</w:t>
            </w:r>
            <w:r w:rsidR="00347611">
              <w:rPr>
                <w:rFonts w:ascii="Fira Sans" w:hAnsi="Fira Sans" w:cs="Arial"/>
                <w:b/>
                <w:bCs/>
                <w:color w:val="595454"/>
                <w:sz w:val="20"/>
                <w:szCs w:val="20"/>
                <w:lang w:eastAsia="en-NZ"/>
              </w:rPr>
              <w:t xml:space="preserve">yelodysplastic </w:t>
            </w:r>
            <w:r w:rsidR="001E09E0">
              <w:rPr>
                <w:rFonts w:ascii="Fira Sans" w:hAnsi="Fira Sans" w:cs="Arial"/>
                <w:b/>
                <w:bCs/>
                <w:color w:val="595454"/>
                <w:sz w:val="20"/>
                <w:szCs w:val="20"/>
                <w:lang w:eastAsia="en-NZ"/>
              </w:rPr>
              <w:t>s</w:t>
            </w:r>
            <w:r w:rsidR="00347611">
              <w:rPr>
                <w:rFonts w:ascii="Fira Sans" w:hAnsi="Fira Sans" w:cs="Arial"/>
                <w:b/>
                <w:bCs/>
                <w:color w:val="595454"/>
                <w:sz w:val="20"/>
                <w:szCs w:val="20"/>
                <w:lang w:eastAsia="en-NZ"/>
              </w:rPr>
              <w:t>yndrome</w:t>
            </w:r>
            <w:r w:rsidR="00315B4A" w:rsidRPr="005A51AE">
              <w:rPr>
                <w:rFonts w:ascii="Fira Sans" w:hAnsi="Fira Sans" w:cs="Arial"/>
                <w:b/>
                <w:bCs/>
                <w:color w:val="595454"/>
                <w:sz w:val="20"/>
                <w:szCs w:val="20"/>
                <w:lang w:eastAsia="en-NZ"/>
              </w:rPr>
              <w:t>.</w:t>
            </w:r>
          </w:p>
          <w:p w14:paraId="2A20A585" w14:textId="77777777" w:rsidR="006D7071" w:rsidRPr="00786515" w:rsidRDefault="006D7071">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34677633" w14:textId="2108F53E" w:rsidR="006D7071" w:rsidRPr="00786515" w:rsidRDefault="00170377" w:rsidP="00B84529">
            <w:pPr>
              <w:pStyle w:val="ListParagraph"/>
              <w:spacing w:before="120"/>
              <w:ind w:left="0"/>
              <w:contextualSpacing w:val="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M</w:t>
            </w:r>
            <w:r>
              <w:rPr>
                <w:rFonts w:ascii="Fira Sans" w:hAnsi="Fira Sans" w:cs="Arial"/>
                <w:color w:val="000000" w:themeColor="text1"/>
                <w:sz w:val="20"/>
                <w:szCs w:val="20"/>
                <w:lang w:eastAsia="en-NZ"/>
              </w:rPr>
              <w:t>yelodysplastic syndrome</w:t>
            </w:r>
            <w:r w:rsidRPr="00786515">
              <w:rPr>
                <w:rStyle w:val="normaltextrun"/>
                <w:rFonts w:ascii="Fira Sans" w:eastAsia="Times New Roman" w:hAnsi="Fira Sans" w:cs="Arial"/>
                <w:color w:val="000000" w:themeColor="text1"/>
                <w:sz w:val="20"/>
                <w:szCs w:val="20"/>
                <w:lang w:eastAsia="en-NZ"/>
              </w:rPr>
              <w:t xml:space="preserve"> </w:t>
            </w:r>
            <w:r>
              <w:rPr>
                <w:rStyle w:val="normaltextrun"/>
                <w:rFonts w:ascii="Fira Sans" w:eastAsia="Times New Roman" w:hAnsi="Fira Sans" w:cs="Arial"/>
                <w:color w:val="000000" w:themeColor="text1"/>
                <w:sz w:val="20"/>
                <w:szCs w:val="20"/>
                <w:lang w:eastAsia="en-NZ"/>
              </w:rPr>
              <w:t xml:space="preserve">non-modifiable </w:t>
            </w:r>
            <w:r w:rsidR="006D7071" w:rsidRPr="00786515">
              <w:rPr>
                <w:rStyle w:val="normaltextrun"/>
                <w:rFonts w:ascii="Fira Sans" w:eastAsia="Times New Roman" w:hAnsi="Fira Sans" w:cs="Arial"/>
                <w:color w:val="000000" w:themeColor="text1"/>
                <w:sz w:val="20"/>
                <w:szCs w:val="20"/>
                <w:lang w:eastAsia="en-NZ"/>
              </w:rPr>
              <w:t>risk factors include:</w:t>
            </w:r>
          </w:p>
          <w:p w14:paraId="614BD66C" w14:textId="4B9B237A" w:rsidR="006D7071" w:rsidRDefault="006D7071" w:rsidP="00897151">
            <w:pPr>
              <w:numPr>
                <w:ilvl w:val="0"/>
                <w:numId w:val="146"/>
              </w:numPr>
              <w:ind w:left="397" w:hanging="284"/>
              <w:textAlignment w:val="baseline"/>
              <w:rPr>
                <w:rFonts w:ascii="Fira Sans" w:hAnsi="Fira Sans"/>
                <w:sz w:val="20"/>
                <w:szCs w:val="20"/>
              </w:rPr>
            </w:pPr>
            <w:r>
              <w:rPr>
                <w:rFonts w:ascii="Fira Sans" w:hAnsi="Fira Sans"/>
                <w:sz w:val="20"/>
                <w:szCs w:val="20"/>
              </w:rPr>
              <w:t>advance</w:t>
            </w:r>
            <w:r w:rsidR="00BA68C3">
              <w:rPr>
                <w:rFonts w:ascii="Fira Sans" w:hAnsi="Fira Sans"/>
                <w:sz w:val="20"/>
                <w:szCs w:val="20"/>
              </w:rPr>
              <w:t>d</w:t>
            </w:r>
            <w:r>
              <w:rPr>
                <w:rFonts w:ascii="Fira Sans" w:hAnsi="Fira Sans"/>
                <w:sz w:val="20"/>
                <w:szCs w:val="20"/>
              </w:rPr>
              <w:t xml:space="preserve"> </w:t>
            </w:r>
            <w:r w:rsidRPr="00786515">
              <w:rPr>
                <w:rFonts w:ascii="Fira Sans" w:hAnsi="Fira Sans"/>
                <w:sz w:val="20"/>
                <w:szCs w:val="20"/>
              </w:rPr>
              <w:t>age</w:t>
            </w:r>
          </w:p>
          <w:p w14:paraId="5B115FFE" w14:textId="73561B19" w:rsidR="00DF30B1" w:rsidRDefault="00DF30B1" w:rsidP="00897151">
            <w:pPr>
              <w:numPr>
                <w:ilvl w:val="0"/>
                <w:numId w:val="146"/>
              </w:numPr>
              <w:ind w:left="397" w:hanging="284"/>
              <w:textAlignment w:val="baseline"/>
              <w:rPr>
                <w:rFonts w:ascii="Fira Sans" w:hAnsi="Fira Sans"/>
                <w:sz w:val="20"/>
                <w:szCs w:val="20"/>
              </w:rPr>
            </w:pPr>
            <w:r>
              <w:rPr>
                <w:rFonts w:ascii="Fira Sans" w:hAnsi="Fira Sans"/>
                <w:sz w:val="20"/>
                <w:szCs w:val="20"/>
              </w:rPr>
              <w:t xml:space="preserve">gender – </w:t>
            </w:r>
            <w:r w:rsidR="00843638">
              <w:rPr>
                <w:rFonts w:ascii="Fira Sans" w:hAnsi="Fira Sans"/>
                <w:sz w:val="20"/>
                <w:szCs w:val="20"/>
              </w:rPr>
              <w:t>m</w:t>
            </w:r>
            <w:r w:rsidR="00347611">
              <w:rPr>
                <w:rFonts w:ascii="Fira Sans" w:hAnsi="Fira Sans"/>
                <w:sz w:val="20"/>
                <w:szCs w:val="20"/>
              </w:rPr>
              <w:t xml:space="preserve">yelodysplastic </w:t>
            </w:r>
            <w:r w:rsidR="00843638">
              <w:rPr>
                <w:rFonts w:ascii="Fira Sans" w:hAnsi="Fira Sans"/>
                <w:sz w:val="20"/>
                <w:szCs w:val="20"/>
              </w:rPr>
              <w:t>s</w:t>
            </w:r>
            <w:r w:rsidR="00347611">
              <w:rPr>
                <w:rFonts w:ascii="Fira Sans" w:hAnsi="Fira Sans"/>
                <w:sz w:val="20"/>
                <w:szCs w:val="20"/>
              </w:rPr>
              <w:t>yndrome</w:t>
            </w:r>
            <w:r>
              <w:rPr>
                <w:rFonts w:ascii="Fira Sans" w:hAnsi="Fira Sans"/>
                <w:sz w:val="20"/>
                <w:szCs w:val="20"/>
              </w:rPr>
              <w:t xml:space="preserve"> is more common in males</w:t>
            </w:r>
          </w:p>
          <w:p w14:paraId="46581804" w14:textId="77777777" w:rsidR="00DF30B1" w:rsidRDefault="00D67767" w:rsidP="00897151">
            <w:pPr>
              <w:numPr>
                <w:ilvl w:val="0"/>
                <w:numId w:val="146"/>
              </w:numPr>
              <w:ind w:left="397" w:hanging="284"/>
              <w:textAlignment w:val="baseline"/>
              <w:rPr>
                <w:rFonts w:ascii="Fira Sans" w:hAnsi="Fira Sans"/>
                <w:sz w:val="20"/>
                <w:szCs w:val="20"/>
              </w:rPr>
            </w:pPr>
            <w:r>
              <w:rPr>
                <w:rFonts w:ascii="Fira Sans" w:hAnsi="Fira Sans"/>
                <w:sz w:val="20"/>
                <w:szCs w:val="20"/>
              </w:rPr>
              <w:t>previous chemotherapy or radiotherapy treatment</w:t>
            </w:r>
          </w:p>
          <w:p w14:paraId="7B82EE97" w14:textId="6879AB8C" w:rsidR="009D79DD" w:rsidRDefault="00D67767" w:rsidP="007E7253">
            <w:pPr>
              <w:numPr>
                <w:ilvl w:val="0"/>
                <w:numId w:val="146"/>
              </w:numPr>
              <w:ind w:left="397" w:hanging="284"/>
              <w:textAlignment w:val="baseline"/>
              <w:rPr>
                <w:rFonts w:ascii="Fira Sans" w:hAnsi="Fira Sans"/>
                <w:sz w:val="20"/>
                <w:szCs w:val="20"/>
              </w:rPr>
            </w:pPr>
            <w:r>
              <w:rPr>
                <w:rFonts w:ascii="Fira Sans" w:hAnsi="Fira Sans"/>
                <w:sz w:val="20"/>
                <w:szCs w:val="20"/>
              </w:rPr>
              <w:t xml:space="preserve">an inherited predisposition to </w:t>
            </w:r>
            <w:r w:rsidR="00843638">
              <w:rPr>
                <w:rFonts w:ascii="Fira Sans" w:hAnsi="Fira Sans"/>
                <w:sz w:val="20"/>
                <w:szCs w:val="20"/>
              </w:rPr>
              <w:t>m</w:t>
            </w:r>
            <w:r w:rsidR="00347611">
              <w:rPr>
                <w:rFonts w:ascii="Fira Sans" w:hAnsi="Fira Sans"/>
                <w:sz w:val="20"/>
                <w:szCs w:val="20"/>
              </w:rPr>
              <w:t xml:space="preserve">yelodysplastic </w:t>
            </w:r>
            <w:r w:rsidR="00843638">
              <w:rPr>
                <w:rFonts w:ascii="Fira Sans" w:hAnsi="Fira Sans"/>
                <w:sz w:val="20"/>
                <w:szCs w:val="20"/>
              </w:rPr>
              <w:t>s</w:t>
            </w:r>
            <w:r w:rsidR="00347611">
              <w:rPr>
                <w:rFonts w:ascii="Fira Sans" w:hAnsi="Fira Sans"/>
                <w:sz w:val="20"/>
                <w:szCs w:val="20"/>
              </w:rPr>
              <w:t>yndrome</w:t>
            </w:r>
            <w:r>
              <w:rPr>
                <w:rFonts w:ascii="Fira Sans" w:hAnsi="Fira Sans"/>
                <w:sz w:val="20"/>
                <w:szCs w:val="20"/>
              </w:rPr>
              <w:t xml:space="preserve"> </w:t>
            </w:r>
            <w:r w:rsidR="00FA04D6">
              <w:rPr>
                <w:rFonts w:ascii="Fira Sans" w:hAnsi="Fira Sans"/>
                <w:sz w:val="20"/>
                <w:szCs w:val="20"/>
              </w:rPr>
              <w:t>including Down syndrome, Fa</w:t>
            </w:r>
            <w:r w:rsidR="00383A5A">
              <w:rPr>
                <w:rFonts w:ascii="Fira Sans" w:hAnsi="Fira Sans"/>
                <w:sz w:val="20"/>
                <w:szCs w:val="20"/>
              </w:rPr>
              <w:t>n</w:t>
            </w:r>
            <w:r w:rsidR="00FA04D6">
              <w:rPr>
                <w:rFonts w:ascii="Fira Sans" w:hAnsi="Fira Sans"/>
                <w:sz w:val="20"/>
                <w:szCs w:val="20"/>
              </w:rPr>
              <w:t xml:space="preserve">coni’s anaemia and </w:t>
            </w:r>
            <w:r w:rsidR="00CD42F3">
              <w:rPr>
                <w:rFonts w:ascii="Fira Sans" w:hAnsi="Fira Sans"/>
                <w:sz w:val="20"/>
                <w:szCs w:val="20"/>
              </w:rPr>
              <w:t>neurofibromatosis</w:t>
            </w:r>
          </w:p>
          <w:p w14:paraId="684D52FD" w14:textId="33B1282A" w:rsidR="00430050" w:rsidRPr="00CD42F3" w:rsidRDefault="007E7253" w:rsidP="00CD42F3">
            <w:pPr>
              <w:numPr>
                <w:ilvl w:val="0"/>
                <w:numId w:val="146"/>
              </w:numPr>
              <w:ind w:left="397" w:hanging="284"/>
              <w:textAlignment w:val="baseline"/>
              <w:rPr>
                <w:rFonts w:ascii="Fira Sans" w:hAnsi="Fira Sans"/>
                <w:sz w:val="20"/>
                <w:szCs w:val="20"/>
              </w:rPr>
            </w:pPr>
            <w:r>
              <w:rPr>
                <w:rFonts w:ascii="Fira Sans" w:hAnsi="Fira Sans"/>
                <w:sz w:val="20"/>
                <w:szCs w:val="20"/>
              </w:rPr>
              <w:t>exposure to environmental/occupational hazards.</w:t>
            </w:r>
            <w:r w:rsidR="009D79DD">
              <w:rPr>
                <w:rFonts w:ascii="Fira Sans" w:hAnsi="Fira Sans"/>
                <w:sz w:val="20"/>
                <w:szCs w:val="20"/>
              </w:rPr>
              <w:t xml:space="preserve"> </w:t>
            </w:r>
          </w:p>
          <w:p w14:paraId="4DE93501" w14:textId="4F585C4D" w:rsidR="00430050" w:rsidRPr="00DF30B1" w:rsidRDefault="00430050" w:rsidP="00F423F7">
            <w:pPr>
              <w:spacing w:before="120"/>
              <w:ind w:right="79"/>
              <w:jc w:val="both"/>
              <w:rPr>
                <w:rFonts w:ascii="Fira Sans" w:hAnsi="Fira Sans"/>
                <w:sz w:val="20"/>
                <w:szCs w:val="20"/>
                <w:lang w:eastAsia="en-NZ"/>
              </w:rPr>
            </w:pPr>
            <w:r>
              <w:rPr>
                <w:rFonts w:ascii="Fira Sans" w:hAnsi="Fira Sans"/>
                <w:sz w:val="20"/>
                <w:szCs w:val="20"/>
              </w:rPr>
              <w:t xml:space="preserve">Early detection may be achieved </w:t>
            </w:r>
            <w:r w:rsidR="00C746F6">
              <w:rPr>
                <w:rFonts w:ascii="Fira Sans" w:hAnsi="Fira Sans"/>
                <w:sz w:val="20"/>
                <w:szCs w:val="20"/>
              </w:rPr>
              <w:t xml:space="preserve">through </w:t>
            </w:r>
            <w:r w:rsidR="00E834B3">
              <w:rPr>
                <w:rFonts w:ascii="Fira Sans" w:hAnsi="Fira Sans"/>
                <w:sz w:val="20"/>
                <w:szCs w:val="20"/>
              </w:rPr>
              <w:t xml:space="preserve">identifying </w:t>
            </w:r>
            <w:r w:rsidR="001E09E0">
              <w:rPr>
                <w:rFonts w:ascii="Fira Sans" w:hAnsi="Fira Sans"/>
                <w:sz w:val="20"/>
                <w:szCs w:val="20"/>
              </w:rPr>
              <w:t>m</w:t>
            </w:r>
            <w:r w:rsidR="00347611">
              <w:rPr>
                <w:rFonts w:ascii="Fira Sans" w:hAnsi="Fira Sans"/>
                <w:sz w:val="20"/>
                <w:szCs w:val="20"/>
              </w:rPr>
              <w:t xml:space="preserve">yelodysplastic </w:t>
            </w:r>
            <w:r w:rsidR="001E09E0">
              <w:rPr>
                <w:rFonts w:ascii="Fira Sans" w:hAnsi="Fira Sans"/>
                <w:sz w:val="20"/>
                <w:szCs w:val="20"/>
              </w:rPr>
              <w:t>s</w:t>
            </w:r>
            <w:r w:rsidR="00347611">
              <w:rPr>
                <w:rFonts w:ascii="Fira Sans" w:hAnsi="Fira Sans"/>
                <w:sz w:val="20"/>
                <w:szCs w:val="20"/>
              </w:rPr>
              <w:t>yndrome</w:t>
            </w:r>
            <w:r w:rsidR="00E834B3">
              <w:rPr>
                <w:rFonts w:ascii="Fira Sans" w:hAnsi="Fira Sans"/>
                <w:sz w:val="20"/>
                <w:szCs w:val="20"/>
              </w:rPr>
              <w:t xml:space="preserve"> in people with mild </w:t>
            </w:r>
            <w:r w:rsidR="00F423F7">
              <w:rPr>
                <w:rFonts w:ascii="Fira Sans" w:hAnsi="Fira Sans"/>
                <w:sz w:val="20"/>
                <w:szCs w:val="20"/>
              </w:rPr>
              <w:t>cytopenia</w:t>
            </w:r>
            <w:r w:rsidR="00281061">
              <w:rPr>
                <w:rFonts w:ascii="Fira Sans" w:hAnsi="Fira Sans"/>
                <w:sz w:val="20"/>
                <w:szCs w:val="20"/>
              </w:rPr>
              <w:t xml:space="preserve">. </w:t>
            </w:r>
            <w:r w:rsidR="009A6EF7" w:rsidRPr="009A6EF7">
              <w:rPr>
                <w:rFonts w:ascii="Fira Sans" w:hAnsi="Fira Sans"/>
                <w:sz w:val="20"/>
                <w:szCs w:val="20"/>
                <w:lang w:eastAsia="en-NZ"/>
              </w:rPr>
              <w:t xml:space="preserve">Some </w:t>
            </w:r>
            <w:r w:rsidR="00CB355A">
              <w:rPr>
                <w:rFonts w:ascii="Fira Sans" w:hAnsi="Fira Sans"/>
                <w:sz w:val="20"/>
                <w:szCs w:val="20"/>
                <w:lang w:eastAsia="en-NZ"/>
              </w:rPr>
              <w:t>people</w:t>
            </w:r>
            <w:r w:rsidR="009A6EF7" w:rsidRPr="009A6EF7">
              <w:rPr>
                <w:rFonts w:ascii="Fira Sans" w:hAnsi="Fira Sans"/>
                <w:sz w:val="20"/>
                <w:szCs w:val="20"/>
                <w:lang w:eastAsia="en-NZ"/>
              </w:rPr>
              <w:t xml:space="preserve"> with </w:t>
            </w:r>
            <w:r w:rsidR="00F423F7" w:rsidRPr="009A6EF7">
              <w:rPr>
                <w:rFonts w:ascii="Fira Sans" w:hAnsi="Fira Sans"/>
                <w:sz w:val="20"/>
                <w:szCs w:val="20"/>
                <w:lang w:eastAsia="en-NZ"/>
              </w:rPr>
              <w:t>cytopenia</w:t>
            </w:r>
            <w:r w:rsidR="00854F64">
              <w:rPr>
                <w:rFonts w:ascii="Fira Sans" w:hAnsi="Fira Sans"/>
                <w:sz w:val="20"/>
                <w:szCs w:val="20"/>
                <w:lang w:eastAsia="en-NZ"/>
              </w:rPr>
              <w:t xml:space="preserve"> </w:t>
            </w:r>
            <w:r w:rsidR="009A6EF7" w:rsidRPr="009A6EF7">
              <w:rPr>
                <w:rFonts w:ascii="Fira Sans" w:hAnsi="Fira Sans"/>
                <w:sz w:val="20"/>
                <w:szCs w:val="20"/>
                <w:lang w:eastAsia="en-NZ"/>
              </w:rPr>
              <w:t xml:space="preserve">may not meet the criteria for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9A6EF7" w:rsidRPr="009A6EF7">
              <w:rPr>
                <w:rFonts w:ascii="Fira Sans" w:hAnsi="Fira Sans"/>
                <w:sz w:val="20"/>
                <w:szCs w:val="20"/>
                <w:lang w:eastAsia="en-NZ"/>
              </w:rPr>
              <w:t xml:space="preserve"> and may be categorised as having clonal cytopenia of uncertain significance. </w:t>
            </w:r>
            <w:r w:rsidR="00061DC0">
              <w:rPr>
                <w:rFonts w:ascii="Fira Sans" w:hAnsi="Fira Sans"/>
                <w:sz w:val="20"/>
                <w:szCs w:val="20"/>
                <w:lang w:eastAsia="en-NZ"/>
              </w:rPr>
              <w:t>When t</w:t>
            </w:r>
            <w:r w:rsidR="009A6EF7" w:rsidRPr="009A6EF7">
              <w:rPr>
                <w:rFonts w:ascii="Fira Sans" w:hAnsi="Fira Sans"/>
                <w:sz w:val="20"/>
                <w:szCs w:val="20"/>
                <w:lang w:eastAsia="en-NZ"/>
              </w:rPr>
              <w:t>he clinical significance of such a diagnosis is uncertain, follow</w:t>
            </w:r>
            <w:r w:rsidR="007E2B7D">
              <w:rPr>
                <w:rFonts w:ascii="Fira Sans" w:hAnsi="Fira Sans"/>
                <w:sz w:val="20"/>
                <w:szCs w:val="20"/>
                <w:lang w:eastAsia="en-NZ"/>
              </w:rPr>
              <w:t xml:space="preserve"> </w:t>
            </w:r>
            <w:r w:rsidR="009A6EF7" w:rsidRPr="009A6EF7">
              <w:rPr>
                <w:rFonts w:ascii="Fira Sans" w:hAnsi="Fira Sans"/>
                <w:sz w:val="20"/>
                <w:szCs w:val="20"/>
                <w:lang w:eastAsia="en-NZ"/>
              </w:rPr>
              <w:t>up with the</w:t>
            </w:r>
            <w:r w:rsidR="00A164E9">
              <w:rPr>
                <w:rFonts w:ascii="Fira Sans" w:hAnsi="Fira Sans"/>
                <w:sz w:val="20"/>
                <w:szCs w:val="20"/>
                <w:lang w:eastAsia="en-NZ"/>
              </w:rPr>
              <w:t>ir</w:t>
            </w:r>
            <w:r w:rsidR="009A6EF7" w:rsidRPr="009A6EF7">
              <w:rPr>
                <w:rFonts w:ascii="Fira Sans" w:hAnsi="Fira Sans"/>
                <w:sz w:val="20"/>
                <w:szCs w:val="20"/>
                <w:lang w:eastAsia="en-NZ"/>
              </w:rPr>
              <w:t xml:space="preserve"> </w:t>
            </w:r>
            <w:r w:rsidR="00A164E9">
              <w:rPr>
                <w:rFonts w:ascii="Fira Sans" w:hAnsi="Fira Sans"/>
                <w:sz w:val="20"/>
                <w:szCs w:val="20"/>
                <w:lang w:eastAsia="en-NZ"/>
              </w:rPr>
              <w:t>G</w:t>
            </w:r>
            <w:r w:rsidR="00A164E9" w:rsidRPr="009A6EF7">
              <w:rPr>
                <w:rFonts w:ascii="Fira Sans" w:hAnsi="Fira Sans"/>
                <w:sz w:val="20"/>
                <w:szCs w:val="20"/>
                <w:lang w:eastAsia="en-NZ"/>
              </w:rPr>
              <w:t xml:space="preserve">eneral </w:t>
            </w:r>
            <w:r w:rsidR="00A164E9">
              <w:rPr>
                <w:rFonts w:ascii="Fira Sans" w:hAnsi="Fira Sans"/>
                <w:sz w:val="20"/>
                <w:szCs w:val="20"/>
                <w:lang w:eastAsia="en-NZ"/>
              </w:rPr>
              <w:t>P</w:t>
            </w:r>
            <w:r w:rsidR="00A164E9" w:rsidRPr="009A6EF7">
              <w:rPr>
                <w:rFonts w:ascii="Fira Sans" w:hAnsi="Fira Sans"/>
                <w:sz w:val="20"/>
                <w:szCs w:val="20"/>
                <w:lang w:eastAsia="en-NZ"/>
              </w:rPr>
              <w:t>ractitioner</w:t>
            </w:r>
            <w:r w:rsidR="007D673F">
              <w:rPr>
                <w:rFonts w:ascii="Fira Sans" w:hAnsi="Fira Sans"/>
                <w:sz w:val="20"/>
                <w:szCs w:val="20"/>
                <w:lang w:eastAsia="en-NZ"/>
              </w:rPr>
              <w:t xml:space="preserve"> (GP),</w:t>
            </w:r>
            <w:r w:rsidR="00A164E9" w:rsidRPr="009A6EF7">
              <w:rPr>
                <w:rFonts w:ascii="Fira Sans" w:hAnsi="Fira Sans"/>
                <w:sz w:val="20"/>
                <w:szCs w:val="20"/>
                <w:lang w:eastAsia="en-NZ"/>
              </w:rPr>
              <w:t xml:space="preserve"> </w:t>
            </w:r>
            <w:r w:rsidR="009A6EF7" w:rsidRPr="009A6EF7">
              <w:rPr>
                <w:rFonts w:ascii="Fira Sans" w:hAnsi="Fira Sans"/>
                <w:sz w:val="20"/>
                <w:szCs w:val="20"/>
                <w:lang w:eastAsia="en-NZ"/>
              </w:rPr>
              <w:t>until more severe cytopenia(s) develop</w:t>
            </w:r>
            <w:r w:rsidR="007D673F">
              <w:rPr>
                <w:rFonts w:ascii="Fira Sans" w:hAnsi="Fira Sans"/>
                <w:sz w:val="20"/>
                <w:szCs w:val="20"/>
                <w:lang w:eastAsia="en-NZ"/>
              </w:rPr>
              <w:t>,</w:t>
            </w:r>
            <w:r w:rsidR="009A6EF7" w:rsidRPr="009A6EF7">
              <w:rPr>
                <w:rFonts w:ascii="Fira Sans" w:hAnsi="Fira Sans"/>
                <w:sz w:val="20"/>
                <w:szCs w:val="20"/>
                <w:lang w:eastAsia="en-NZ"/>
              </w:rPr>
              <w:t xml:space="preserve"> may be appropriate. </w:t>
            </w:r>
          </w:p>
        </w:tc>
        <w:tc>
          <w:tcPr>
            <w:tcW w:w="4819" w:type="dxa"/>
          </w:tcPr>
          <w:p w14:paraId="06A33E49"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3F991E9B"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703800F7"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2F89E9B6"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58D7A6D5"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642830AA" w14:textId="77777777" w:rsidR="006D7071" w:rsidRPr="00A73BDE" w:rsidRDefault="006D707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74DFCA30" w14:textId="6A5AAEAD" w:rsidR="006D7071" w:rsidRPr="002D0982" w:rsidRDefault="006D707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485C8ADF"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21487B88"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74B7E72C" w14:textId="77777777" w:rsidR="006D7071" w:rsidRPr="00BF2E2C" w:rsidRDefault="006D7071" w:rsidP="00897151">
            <w:pPr>
              <w:pStyle w:val="ListParagraph"/>
              <w:numPr>
                <w:ilvl w:val="0"/>
                <w:numId w:val="11"/>
              </w:numPr>
              <w:spacing w:before="120" w:after="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2CE91350" w14:textId="77777777" w:rsidR="007B0489" w:rsidRDefault="007B0489" w:rsidP="009F2175">
      <w:pPr>
        <w:spacing w:after="240"/>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8"/>
      </w:tblGrid>
      <w:tr w:rsidR="003D5D65" w:rsidRPr="008F7DC2" w14:paraId="2C0F25B6" w14:textId="77777777" w:rsidTr="00F41D44">
        <w:trPr>
          <w:cantSplit/>
          <w:trHeight w:val="300"/>
        </w:trPr>
        <w:tc>
          <w:tcPr>
            <w:tcW w:w="4820" w:type="dxa"/>
            <w:shd w:val="clear" w:color="auto" w:fill="C2D9BA"/>
          </w:tcPr>
          <w:p w14:paraId="79E2A108" w14:textId="77777777" w:rsidR="003D5D65" w:rsidRPr="008F7DC2" w:rsidRDefault="003D5D65">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8" w:type="dxa"/>
            <w:shd w:val="clear" w:color="auto" w:fill="C2D9BA"/>
          </w:tcPr>
          <w:p w14:paraId="0648A5D9" w14:textId="77777777" w:rsidR="003D5D65" w:rsidRPr="008F7DC2" w:rsidRDefault="003D5D65">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D5D65" w:rsidRPr="002B564B" w14:paraId="259EB4AB" w14:textId="77777777" w:rsidTr="00F41D44">
        <w:trPr>
          <w:trHeight w:val="1409"/>
        </w:trPr>
        <w:tc>
          <w:tcPr>
            <w:tcW w:w="4820" w:type="dxa"/>
          </w:tcPr>
          <w:p w14:paraId="5C269394" w14:textId="301E0EB8" w:rsidR="003D5D65" w:rsidRPr="00B65A1E" w:rsidRDefault="003D5D65" w:rsidP="00D65343">
            <w:pPr>
              <w:spacing w:before="120" w:after="120"/>
              <w:ind w:right="92"/>
              <w:jc w:val="both"/>
              <w:rPr>
                <w:rFonts w:ascii="Fira Sans" w:hAnsi="Fira Sans" w:cs="Arial"/>
                <w:b/>
                <w:bCs/>
                <w:color w:val="595454"/>
                <w:sz w:val="20"/>
                <w:szCs w:val="20"/>
                <w:lang w:val="en-US" w:eastAsia="en-NZ"/>
              </w:rPr>
            </w:pPr>
            <w:r w:rsidRPr="00B65A1E">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5C6A29">
              <w:rPr>
                <w:rFonts w:ascii="Fira Sans" w:hAnsi="Fira Sans" w:cs="Arial"/>
                <w:b/>
                <w:bCs/>
                <w:color w:val="595454"/>
                <w:sz w:val="20"/>
                <w:szCs w:val="20"/>
                <w:lang w:val="en-US" w:eastAsia="en-NZ"/>
              </w:rPr>
              <w:t xml:space="preserve"> suspected</w:t>
            </w:r>
            <w:r w:rsidRPr="00B65A1E">
              <w:rPr>
                <w:rFonts w:ascii="Fira Sans" w:hAnsi="Fira Sans" w:cs="Arial"/>
                <w:b/>
                <w:bCs/>
                <w:color w:val="595454"/>
                <w:sz w:val="20"/>
                <w:szCs w:val="20"/>
                <w:lang w:val="en-US" w:eastAsia="en-NZ"/>
              </w:rPr>
              <w:t xml:space="preserve"> </w:t>
            </w:r>
            <w:r w:rsidR="001E09E0">
              <w:rPr>
                <w:rFonts w:ascii="Fira Sans" w:hAnsi="Fira Sans" w:cs="Arial"/>
                <w:b/>
                <w:bCs/>
                <w:color w:val="595454"/>
                <w:sz w:val="20"/>
                <w:szCs w:val="20"/>
                <w:lang w:val="en-US" w:eastAsia="en-NZ"/>
              </w:rPr>
              <w:t>m</w:t>
            </w:r>
            <w:r w:rsidR="00347611">
              <w:rPr>
                <w:rFonts w:ascii="Fira Sans" w:hAnsi="Fira Sans" w:cs="Arial"/>
                <w:b/>
                <w:bCs/>
                <w:color w:val="595454"/>
                <w:sz w:val="20"/>
                <w:szCs w:val="20"/>
                <w:lang w:val="en-US" w:eastAsia="en-NZ"/>
              </w:rPr>
              <w:t xml:space="preserve">yelodysplastic </w:t>
            </w:r>
            <w:r w:rsidR="001E09E0">
              <w:rPr>
                <w:rFonts w:ascii="Fira Sans" w:hAnsi="Fira Sans" w:cs="Arial"/>
                <w:b/>
                <w:bCs/>
                <w:color w:val="595454"/>
                <w:sz w:val="20"/>
                <w:szCs w:val="20"/>
                <w:lang w:val="en-US" w:eastAsia="en-NZ"/>
              </w:rPr>
              <w:t>s</w:t>
            </w:r>
            <w:r w:rsidR="00347611">
              <w:rPr>
                <w:rFonts w:ascii="Fira Sans" w:hAnsi="Fira Sans" w:cs="Arial"/>
                <w:b/>
                <w:bCs/>
                <w:color w:val="595454"/>
                <w:sz w:val="20"/>
                <w:szCs w:val="20"/>
                <w:lang w:val="en-US" w:eastAsia="en-NZ"/>
              </w:rPr>
              <w:t>yndrome</w:t>
            </w:r>
            <w:r w:rsidRPr="00B65A1E">
              <w:rPr>
                <w:rFonts w:ascii="Fira Sans" w:hAnsi="Fira Sans" w:cs="Arial"/>
                <w:b/>
                <w:bCs/>
                <w:color w:val="595454"/>
                <w:sz w:val="20"/>
                <w:szCs w:val="20"/>
                <w:lang w:val="en-US" w:eastAsia="en-NZ"/>
              </w:rPr>
              <w:t xml:space="preserve">. </w:t>
            </w:r>
          </w:p>
          <w:p w14:paraId="4EF87426" w14:textId="77777777" w:rsidR="003D5D65" w:rsidRPr="00CF2E87" w:rsidRDefault="003D5D65" w:rsidP="00D65343">
            <w:pPr>
              <w:spacing w:after="160"/>
              <w:ind w:right="92"/>
              <w:jc w:val="both"/>
              <w:rPr>
                <w:rFonts w:ascii="Fira Sans" w:hAnsi="Fira Sans" w:cs="Arial"/>
                <w:color w:val="000000" w:themeColor="text1"/>
                <w:sz w:val="20"/>
                <w:szCs w:val="20"/>
                <w:lang w:val="en-US" w:eastAsia="en-NZ"/>
              </w:rPr>
            </w:pPr>
            <w:r w:rsidRPr="00CF2E87">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14:paraId="2C8CB869" w14:textId="5EA4B7C7" w:rsidR="003D5D65" w:rsidRPr="00CF2E87" w:rsidRDefault="003D5D65" w:rsidP="00D65343">
            <w:pPr>
              <w:ind w:right="92"/>
              <w:jc w:val="both"/>
              <w:textAlignment w:val="baseline"/>
              <w:rPr>
                <w:rFonts w:ascii="Fira Sans" w:eastAsia="Times New Roman" w:hAnsi="Fira Sans" w:cs="Arial"/>
                <w:color w:val="000000" w:themeColor="text1"/>
                <w:sz w:val="20"/>
                <w:szCs w:val="20"/>
                <w:lang w:val="en-US" w:eastAsia="en-NZ"/>
              </w:rPr>
            </w:pPr>
            <w:r w:rsidRPr="00CF2E87">
              <w:rPr>
                <w:rFonts w:ascii="Fira Sans" w:eastAsia="Times New Roman" w:hAnsi="Fira Sans" w:cs="Arial"/>
                <w:color w:val="000000" w:themeColor="text1"/>
                <w:sz w:val="20"/>
                <w:szCs w:val="20"/>
                <w:lang w:val="en-US" w:eastAsia="en-NZ"/>
              </w:rPr>
              <w:t xml:space="preserve">A person and their whānau may present via primary care, an emergency presentation or incidental finding </w:t>
            </w:r>
            <w:r w:rsidR="00340DE6">
              <w:rPr>
                <w:rFonts w:ascii="Fira Sans" w:eastAsia="Times New Roman" w:hAnsi="Fira Sans" w:cs="Arial"/>
                <w:color w:val="000000" w:themeColor="text1"/>
                <w:sz w:val="20"/>
                <w:szCs w:val="20"/>
                <w:lang w:val="en-US" w:eastAsia="en-NZ"/>
              </w:rPr>
              <w:t>indicating</w:t>
            </w:r>
            <w:r w:rsidRPr="00CF2E87">
              <w:rPr>
                <w:rFonts w:ascii="Fira Sans" w:eastAsia="Times New Roman" w:hAnsi="Fira Sans" w:cs="Arial"/>
                <w:color w:val="000000" w:themeColor="text1"/>
                <w:sz w:val="20"/>
                <w:szCs w:val="20"/>
                <w:lang w:val="en-US" w:eastAsia="en-NZ"/>
              </w:rPr>
              <w:t xml:space="preserve"> a high suspicion of</w:t>
            </w:r>
            <w:r w:rsidR="00935BB0" w:rsidRPr="00CF2E87">
              <w:rPr>
                <w:rFonts w:ascii="Fira Sans" w:eastAsia="Times New Roman" w:hAnsi="Fira Sans" w:cs="Arial"/>
                <w:color w:val="000000" w:themeColor="text1"/>
                <w:sz w:val="20"/>
                <w:szCs w:val="20"/>
                <w:lang w:val="en-US" w:eastAsia="en-NZ"/>
              </w:rPr>
              <w:t xml:space="preserve"> </w:t>
            </w:r>
            <w:r w:rsidR="001E09E0">
              <w:rPr>
                <w:rFonts w:ascii="Fira Sans" w:hAnsi="Fira Sans"/>
                <w:color w:val="000000" w:themeColor="text1"/>
                <w:sz w:val="20"/>
                <w:szCs w:val="20"/>
              </w:rPr>
              <w:t>m</w:t>
            </w:r>
            <w:r w:rsidR="00347611">
              <w:rPr>
                <w:rFonts w:ascii="Fira Sans" w:hAnsi="Fira Sans"/>
                <w:color w:val="000000" w:themeColor="text1"/>
                <w:sz w:val="20"/>
                <w:szCs w:val="20"/>
              </w:rPr>
              <w:t xml:space="preserve">yelodysplastic </w:t>
            </w:r>
            <w:r w:rsidR="001E09E0">
              <w:rPr>
                <w:rFonts w:ascii="Fira Sans" w:hAnsi="Fira Sans"/>
                <w:color w:val="000000" w:themeColor="text1"/>
                <w:sz w:val="20"/>
                <w:szCs w:val="20"/>
              </w:rPr>
              <w:t>s</w:t>
            </w:r>
            <w:r w:rsidR="00347611">
              <w:rPr>
                <w:rFonts w:ascii="Fira Sans" w:hAnsi="Fira Sans"/>
                <w:color w:val="000000" w:themeColor="text1"/>
                <w:sz w:val="20"/>
                <w:szCs w:val="20"/>
              </w:rPr>
              <w:t>yndrome</w:t>
            </w:r>
            <w:r w:rsidRPr="00CF2E87">
              <w:rPr>
                <w:rFonts w:ascii="Fira Sans" w:hAnsi="Fira Sans"/>
                <w:color w:val="000000" w:themeColor="text1"/>
                <w:sz w:val="20"/>
                <w:szCs w:val="20"/>
              </w:rPr>
              <w:t>.</w:t>
            </w:r>
          </w:p>
          <w:p w14:paraId="2D8B6F7C" w14:textId="73CCDAF8" w:rsidR="003D5D65" w:rsidRPr="006C76FB" w:rsidRDefault="003D5D65" w:rsidP="00040A79">
            <w:pPr>
              <w:spacing w:before="120"/>
              <w:textAlignment w:val="baseline"/>
              <w:rPr>
                <w:rFonts w:ascii="Fira Sans" w:eastAsia="Times New Roman" w:hAnsi="Fira Sans" w:cs="Arial"/>
                <w:color w:val="000000" w:themeColor="text1"/>
                <w:sz w:val="20"/>
                <w:szCs w:val="20"/>
                <w:lang w:val="en-US" w:eastAsia="en-NZ"/>
              </w:rPr>
            </w:pPr>
            <w:r w:rsidRPr="00040A79">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1E09E0">
              <w:rPr>
                <w:rFonts w:ascii="Fira Sans" w:hAnsi="Fira Sans"/>
                <w:sz w:val="20"/>
                <w:szCs w:val="20"/>
              </w:rPr>
              <w:t>m</w:t>
            </w:r>
            <w:r w:rsidR="00347611">
              <w:rPr>
                <w:rFonts w:ascii="Fira Sans" w:hAnsi="Fira Sans"/>
                <w:sz w:val="20"/>
                <w:szCs w:val="20"/>
              </w:rPr>
              <w:t xml:space="preserve">yelodysplastic </w:t>
            </w:r>
            <w:r w:rsidR="001E09E0">
              <w:rPr>
                <w:rFonts w:ascii="Fira Sans" w:hAnsi="Fira Sans"/>
                <w:sz w:val="20"/>
                <w:szCs w:val="20"/>
              </w:rPr>
              <w:t>s</w:t>
            </w:r>
            <w:r w:rsidR="00347611">
              <w:rPr>
                <w:rFonts w:ascii="Fira Sans" w:hAnsi="Fira Sans"/>
                <w:sz w:val="20"/>
                <w:szCs w:val="20"/>
              </w:rPr>
              <w:t>yndrome</w:t>
            </w:r>
            <w:r w:rsidR="00935BB0">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5940ABA2" w14:textId="49F7D5C7" w:rsidR="003D5D65" w:rsidRDefault="00F91C10" w:rsidP="00854F64">
            <w:pPr>
              <w:numPr>
                <w:ilvl w:val="0"/>
                <w:numId w:val="146"/>
              </w:numPr>
              <w:shd w:val="clear" w:color="auto" w:fill="FFFFFF"/>
              <w:tabs>
                <w:tab w:val="num" w:pos="720"/>
              </w:tabs>
              <w:ind w:left="397" w:hanging="284"/>
              <w:textAlignment w:val="baseline"/>
              <w:rPr>
                <w:rFonts w:ascii="Fira Sans" w:hAnsi="Fira Sans"/>
                <w:sz w:val="20"/>
                <w:szCs w:val="20"/>
                <w:lang w:eastAsia="en-NZ"/>
              </w:rPr>
            </w:pPr>
            <w:r>
              <w:rPr>
                <w:rFonts w:ascii="Fira Sans" w:hAnsi="Fira Sans"/>
                <w:sz w:val="20"/>
                <w:szCs w:val="20"/>
                <w:lang w:eastAsia="en-NZ"/>
              </w:rPr>
              <w:t>persistent tiredness and fatigue</w:t>
            </w:r>
          </w:p>
          <w:p w14:paraId="44456D4C" w14:textId="3F6D7F60" w:rsidR="00F91C10" w:rsidRPr="008A180C" w:rsidRDefault="00F91C10"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Pr>
                <w:rFonts w:ascii="Fira Sans" w:hAnsi="Fira Sans"/>
                <w:sz w:val="20"/>
                <w:szCs w:val="20"/>
                <w:lang w:eastAsia="en-NZ"/>
              </w:rPr>
              <w:t>weakness</w:t>
            </w:r>
          </w:p>
          <w:p w14:paraId="5F84604A"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shortness of breath with minimal exercise  </w:t>
            </w:r>
          </w:p>
          <w:p w14:paraId="746EE254"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looking pale  </w:t>
            </w:r>
          </w:p>
          <w:p w14:paraId="5CED9C7C"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lastRenderedPageBreak/>
              <w:t>recurring infections, especially chest infections  </w:t>
            </w:r>
          </w:p>
          <w:p w14:paraId="22993783"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fevers  </w:t>
            </w:r>
          </w:p>
          <w:p w14:paraId="6AF356BB"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sore mouth due to mouth ulcers  </w:t>
            </w:r>
          </w:p>
          <w:p w14:paraId="14534257"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easy bruising  </w:t>
            </w:r>
          </w:p>
          <w:p w14:paraId="789D2830" w14:textId="77777777" w:rsid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purpura – a rash of small red dots, seen often on the lower limbs initially, due to small superficial capillary bleeds known as petechiae  </w:t>
            </w:r>
          </w:p>
          <w:p w14:paraId="65DC8F51" w14:textId="5DBB61A0" w:rsidR="003D5D65"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tendency to bleed from the nose and gums.  </w:t>
            </w:r>
          </w:p>
          <w:p w14:paraId="5E4175D8" w14:textId="34B0E115" w:rsidR="003D5D65" w:rsidRPr="001D6149" w:rsidRDefault="00347611" w:rsidP="009356F5">
            <w:pPr>
              <w:spacing w:before="120"/>
              <w:jc w:val="both"/>
              <w:textAlignment w:val="baseline"/>
              <w:rPr>
                <w:rFonts w:ascii="Fira Sans" w:eastAsia="Times New Roman" w:hAnsi="Fira Sans" w:cs="Arial"/>
                <w:sz w:val="20"/>
                <w:szCs w:val="20"/>
                <w:lang w:val="en-US" w:eastAsia="en-NZ"/>
              </w:rPr>
            </w:pPr>
            <w:r>
              <w:rPr>
                <w:rFonts w:ascii="Fira Sans" w:hAnsi="Fira Sans"/>
                <w:b/>
                <w:bCs/>
                <w:sz w:val="20"/>
                <w:szCs w:val="20"/>
              </w:rPr>
              <w:t xml:space="preserve">Myelodysplastic </w:t>
            </w:r>
            <w:r w:rsidR="001E09E0">
              <w:rPr>
                <w:rFonts w:ascii="Fira Sans" w:hAnsi="Fira Sans"/>
                <w:b/>
                <w:bCs/>
                <w:sz w:val="20"/>
                <w:szCs w:val="20"/>
              </w:rPr>
              <w:t>s</w:t>
            </w:r>
            <w:r>
              <w:rPr>
                <w:rFonts w:ascii="Fira Sans" w:hAnsi="Fira Sans"/>
                <w:b/>
                <w:bCs/>
                <w:sz w:val="20"/>
                <w:szCs w:val="20"/>
              </w:rPr>
              <w:t>yndrome</w:t>
            </w:r>
            <w:r w:rsidR="003D5D65" w:rsidRPr="00592114">
              <w:rPr>
                <w:rFonts w:ascii="Fira Sans" w:eastAsia="Times New Roman" w:hAnsi="Fira Sans" w:cs="Arial"/>
                <w:b/>
                <w:bCs/>
                <w:sz w:val="20"/>
                <w:szCs w:val="20"/>
                <w:lang w:val="en-US" w:eastAsia="en-NZ"/>
              </w:rPr>
              <w:t xml:space="preserve"> assessment</w:t>
            </w:r>
            <w:r w:rsidR="003D5D65" w:rsidRPr="001D6149">
              <w:rPr>
                <w:rFonts w:ascii="Fira Sans" w:eastAsia="Times New Roman" w:hAnsi="Fira Sans" w:cs="Arial"/>
                <w:sz w:val="20"/>
                <w:szCs w:val="20"/>
                <w:lang w:val="en-US" w:eastAsia="en-NZ"/>
              </w:rPr>
              <w:t xml:space="preserve"> includes</w:t>
            </w:r>
            <w:r w:rsidR="003D5D65">
              <w:rPr>
                <w:rFonts w:ascii="Fira Sans" w:eastAsia="Times New Roman" w:hAnsi="Fira Sans" w:cs="Arial"/>
                <w:sz w:val="20"/>
                <w:szCs w:val="20"/>
                <w:lang w:val="en-US" w:eastAsia="en-NZ"/>
              </w:rPr>
              <w:t xml:space="preserve"> the relevant</w:t>
            </w:r>
            <w:r w:rsidR="003D5D65" w:rsidRPr="001D6149">
              <w:rPr>
                <w:rFonts w:ascii="Fira Sans" w:eastAsia="Times New Roman" w:hAnsi="Fira Sans" w:cs="Arial"/>
                <w:sz w:val="20"/>
                <w:szCs w:val="20"/>
                <w:lang w:val="en-US" w:eastAsia="en-NZ"/>
              </w:rPr>
              <w:t>:</w:t>
            </w:r>
          </w:p>
          <w:p w14:paraId="1052CFCA" w14:textId="3087ECB8" w:rsidR="003D5D65" w:rsidRPr="00F70016"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xml:space="preserve"> including medications</w:t>
            </w:r>
          </w:p>
          <w:p w14:paraId="53FA3693" w14:textId="305C11A3" w:rsidR="003D5D65" w:rsidRPr="0048670A"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physical examination</w:t>
            </w:r>
            <w:r w:rsidRPr="00ED1C38">
              <w:rPr>
                <w:rFonts w:ascii="Fira Sans" w:hAnsi="Fira Sans"/>
                <w:color w:val="595454"/>
                <w:sz w:val="20"/>
                <w:szCs w:val="20"/>
                <w:lang w:eastAsia="en-NZ"/>
              </w:rPr>
              <w:t xml:space="preserve">: </w:t>
            </w:r>
            <w:hyperlink r:id="rId18" w:history="1">
              <w:r w:rsidRPr="00195905">
                <w:rPr>
                  <w:rFonts w:ascii="Fira Sans" w:hAnsi="Fira Sans"/>
                  <w:color w:val="000000" w:themeColor="text1"/>
                  <w:sz w:val="20"/>
                  <w:szCs w:val="20"/>
                </w:rPr>
                <w:t>Eastern Cooperative Oncology Group (ECOG)</w:t>
              </w:r>
              <w:r w:rsidRPr="00195905">
                <w:rPr>
                  <w:rFonts w:ascii="Fira Sans" w:hAnsi="Fira Sans"/>
                  <w:color w:val="000000" w:themeColor="text1"/>
                  <w:sz w:val="20"/>
                  <w:szCs w:val="20"/>
                  <w:lang w:eastAsia="en-NZ"/>
                </w:rPr>
                <w:t xml:space="preserve"> </w:t>
              </w:r>
              <w:r w:rsidRPr="0048670A">
                <w:rPr>
                  <w:rFonts w:ascii="Fira Sans" w:hAnsi="Fira Sans"/>
                  <w:color w:val="000000" w:themeColor="text1"/>
                  <w:sz w:val="20"/>
                  <w:szCs w:val="20"/>
                </w:rPr>
                <w:t>Performance Status Scale</w:t>
              </w:r>
            </w:hyperlink>
            <w:r w:rsidRPr="0048670A">
              <w:rPr>
                <w:rFonts w:ascii="Fira Sans" w:hAnsi="Fira Sans"/>
                <w:color w:val="000000" w:themeColor="text1"/>
                <w:sz w:val="20"/>
                <w:szCs w:val="20"/>
                <w:lang w:eastAsia="en-NZ"/>
              </w:rPr>
              <w:t>, frailty assessment, weight</w:t>
            </w:r>
            <w:r w:rsidR="00D14B56" w:rsidRPr="0048670A">
              <w:rPr>
                <w:rFonts w:ascii="Fira Sans" w:hAnsi="Fira Sans"/>
                <w:color w:val="000000" w:themeColor="text1"/>
                <w:sz w:val="20"/>
                <w:szCs w:val="20"/>
                <w:lang w:eastAsia="en-NZ"/>
              </w:rPr>
              <w:t>, pallor, bleeding</w:t>
            </w:r>
            <w:r w:rsidR="00ED1C38">
              <w:rPr>
                <w:rFonts w:ascii="Fira Sans" w:hAnsi="Fira Sans"/>
                <w:color w:val="000000" w:themeColor="text1"/>
                <w:sz w:val="20"/>
                <w:szCs w:val="20"/>
                <w:lang w:eastAsia="en-NZ"/>
              </w:rPr>
              <w:t>,</w:t>
            </w:r>
            <w:r w:rsidR="00D14B56" w:rsidRPr="0048670A">
              <w:rPr>
                <w:rFonts w:ascii="Fira Sans" w:hAnsi="Fira Sans"/>
                <w:color w:val="000000" w:themeColor="text1"/>
                <w:sz w:val="20"/>
                <w:szCs w:val="20"/>
                <w:lang w:eastAsia="en-NZ"/>
              </w:rPr>
              <w:t xml:space="preserve"> or bruising</w:t>
            </w:r>
          </w:p>
          <w:p w14:paraId="410C761A" w14:textId="571D75DA" w:rsidR="003D5D65" w:rsidRPr="00EA148D"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laboratory</w:t>
            </w:r>
            <w:r w:rsidR="00877C12" w:rsidRPr="00ED1C38">
              <w:rPr>
                <w:rFonts w:ascii="Fira Sans" w:hAnsi="Fira Sans"/>
                <w:b/>
                <w:bCs/>
                <w:color w:val="595454"/>
                <w:sz w:val="20"/>
                <w:szCs w:val="20"/>
                <w:lang w:eastAsia="en-NZ"/>
              </w:rPr>
              <w:t xml:space="preserve"> investigations</w:t>
            </w:r>
            <w:r w:rsidRPr="00ED1C38">
              <w:rPr>
                <w:rFonts w:ascii="Fira Sans" w:hAnsi="Fira Sans"/>
                <w:b/>
                <w:bCs/>
                <w:color w:val="595454"/>
                <w:sz w:val="20"/>
                <w:szCs w:val="20"/>
                <w:lang w:eastAsia="en-NZ"/>
              </w:rPr>
              <w:t xml:space="preserve">: </w:t>
            </w:r>
            <w:r w:rsidR="00E84A7E" w:rsidRPr="00E84A7E">
              <w:rPr>
                <w:rFonts w:ascii="Fira Sans" w:hAnsi="Fira Sans"/>
                <w:color w:val="000000" w:themeColor="text1"/>
                <w:sz w:val="20"/>
                <w:szCs w:val="20"/>
                <w:lang w:eastAsia="en-NZ"/>
              </w:rPr>
              <w:t>blood tests to detect abnormalities and exclude other diagnoses – for example: full blood cell count and film review</w:t>
            </w:r>
            <w:r w:rsidR="00E84A7E">
              <w:rPr>
                <w:rFonts w:ascii="Fira Sans" w:hAnsi="Fira Sans"/>
                <w:color w:val="000000" w:themeColor="text1"/>
                <w:sz w:val="20"/>
                <w:szCs w:val="20"/>
                <w:lang w:eastAsia="en-NZ"/>
              </w:rPr>
              <w:t xml:space="preserve">, </w:t>
            </w:r>
            <w:r w:rsidR="00E84A7E" w:rsidRPr="00E84A7E">
              <w:rPr>
                <w:rFonts w:ascii="Fira Sans" w:hAnsi="Fira Sans"/>
                <w:color w:val="000000" w:themeColor="text1"/>
                <w:sz w:val="20"/>
                <w:szCs w:val="20"/>
                <w:lang w:eastAsia="en-NZ"/>
              </w:rPr>
              <w:t>reticulocyte counts, lactate dehydrogenase, autoimmune screen (ANA/ENA), blood group, B12/folate and iron studies, electrolytes, liver function, renal function, blood cell, haemolysis</w:t>
            </w:r>
            <w:r w:rsidR="00ED1C38">
              <w:rPr>
                <w:rFonts w:ascii="Fira Sans" w:hAnsi="Fira Sans"/>
                <w:color w:val="000000" w:themeColor="text1"/>
                <w:sz w:val="20"/>
                <w:szCs w:val="20"/>
                <w:lang w:eastAsia="en-NZ"/>
              </w:rPr>
              <w:t>,</w:t>
            </w:r>
            <w:r w:rsidR="00E84A7E" w:rsidRPr="00E84A7E">
              <w:rPr>
                <w:rFonts w:ascii="Fira Sans" w:hAnsi="Fira Sans"/>
                <w:color w:val="000000" w:themeColor="text1"/>
                <w:sz w:val="20"/>
                <w:szCs w:val="20"/>
                <w:lang w:eastAsia="en-NZ"/>
              </w:rPr>
              <w:t xml:space="preserve"> and thyroid function (where clinically appropriate) and serum electrophoresis serologies for chronic viral infections such as hepatitis C, hepatitis B and HIV</w:t>
            </w:r>
          </w:p>
          <w:p w14:paraId="3A48C3E5" w14:textId="1A021C27" w:rsidR="003D5D65" w:rsidRPr="00ED1C38" w:rsidRDefault="00203B19" w:rsidP="00897151">
            <w:pPr>
              <w:numPr>
                <w:ilvl w:val="0"/>
                <w:numId w:val="146"/>
              </w:numPr>
              <w:ind w:left="397" w:hanging="284"/>
              <w:jc w:val="both"/>
              <w:textAlignment w:val="baseline"/>
              <w:rPr>
                <w:rFonts w:ascii="Fira Sans" w:hAnsi="Fira Sans"/>
                <w:b/>
                <w:bCs/>
                <w:color w:val="595454"/>
                <w:sz w:val="20"/>
                <w:szCs w:val="20"/>
                <w:lang w:eastAsia="en-NZ"/>
              </w:rPr>
            </w:pPr>
            <w:r w:rsidRPr="00ED1C38">
              <w:rPr>
                <w:rFonts w:ascii="Fira Sans" w:hAnsi="Fira Sans"/>
                <w:b/>
                <w:bCs/>
                <w:color w:val="595454"/>
                <w:sz w:val="20"/>
                <w:szCs w:val="20"/>
                <w:lang w:eastAsia="en-NZ"/>
              </w:rPr>
              <w:t>f</w:t>
            </w:r>
            <w:r w:rsidR="003D5D65" w:rsidRPr="00ED1C38">
              <w:rPr>
                <w:rFonts w:ascii="Fira Sans" w:hAnsi="Fira Sans"/>
                <w:b/>
                <w:bCs/>
                <w:color w:val="595454"/>
                <w:sz w:val="20"/>
                <w:szCs w:val="20"/>
                <w:lang w:eastAsia="en-NZ"/>
              </w:rPr>
              <w:t>amil</w:t>
            </w:r>
            <w:r w:rsidR="00B61DB7" w:rsidRPr="00ED1C38">
              <w:rPr>
                <w:rFonts w:ascii="Fira Sans" w:hAnsi="Fira Sans"/>
                <w:b/>
                <w:bCs/>
                <w:color w:val="595454"/>
                <w:sz w:val="20"/>
                <w:szCs w:val="20"/>
                <w:lang w:eastAsia="en-NZ"/>
              </w:rPr>
              <w:t>ial</w:t>
            </w:r>
            <w:r w:rsidRPr="00ED1C38">
              <w:rPr>
                <w:rFonts w:ascii="Fira Sans" w:hAnsi="Fira Sans"/>
                <w:b/>
                <w:bCs/>
                <w:color w:val="595454"/>
                <w:sz w:val="20"/>
                <w:szCs w:val="20"/>
                <w:lang w:eastAsia="en-NZ"/>
              </w:rPr>
              <w:t xml:space="preserve"> cancer</w:t>
            </w:r>
            <w:r w:rsidR="003D5D65" w:rsidRPr="00ED1C38">
              <w:rPr>
                <w:rFonts w:ascii="Fira Sans" w:hAnsi="Fira Sans"/>
                <w:b/>
                <w:bCs/>
                <w:color w:val="595454"/>
                <w:sz w:val="20"/>
                <w:szCs w:val="20"/>
                <w:lang w:eastAsia="en-NZ"/>
              </w:rPr>
              <w:t xml:space="preserve"> history</w:t>
            </w:r>
          </w:p>
          <w:p w14:paraId="148FEF14" w14:textId="5344F4A9" w:rsidR="003D5D65" w:rsidRPr="00CA506B" w:rsidRDefault="003D5D65" w:rsidP="00897151">
            <w:pPr>
              <w:numPr>
                <w:ilvl w:val="0"/>
                <w:numId w:val="146"/>
              </w:numPr>
              <w:ind w:left="397"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social history</w:t>
            </w:r>
            <w:r w:rsidRPr="00CA506B">
              <w:rPr>
                <w:rFonts w:ascii="Fira Sans" w:hAnsi="Fira Sans"/>
                <w:color w:val="000000" w:themeColor="text1"/>
                <w:sz w:val="20"/>
                <w:szCs w:val="20"/>
                <w:lang w:eastAsia="en-NZ"/>
              </w:rPr>
              <w:t>.</w:t>
            </w:r>
          </w:p>
          <w:p w14:paraId="70D37F4B" w14:textId="77777777" w:rsidR="003D5D65" w:rsidRPr="0053408A" w:rsidRDefault="003D5D65" w:rsidP="009356F5">
            <w:pPr>
              <w:spacing w:before="120" w:line="259" w:lineRule="auto"/>
              <w:jc w:val="both"/>
              <w:rPr>
                <w:rFonts w:ascii="Fira Sans" w:hAnsi="Fira Sans" w:cs="Arial"/>
                <w:b/>
                <w:bCs/>
                <w:color w:val="3B3838" w:themeColor="background2" w:themeShade="40"/>
                <w:sz w:val="20"/>
                <w:szCs w:val="20"/>
                <w:lang w:val="en-US" w:eastAsia="en-NZ"/>
              </w:rPr>
            </w:pPr>
            <w:r w:rsidRPr="00AB07F1">
              <w:rPr>
                <w:rFonts w:ascii="Fira Sans" w:hAnsi="Fira Sans" w:cs="Arial"/>
                <w:b/>
                <w:bCs/>
                <w:sz w:val="20"/>
                <w:szCs w:val="20"/>
                <w:lang w:val="en-US" w:eastAsia="en-NZ"/>
              </w:rPr>
              <w:t>Referral</w:t>
            </w:r>
            <w:r w:rsidRPr="0053408A">
              <w:rPr>
                <w:rFonts w:ascii="Fira Sans" w:hAnsi="Fira Sans" w:cs="Arial"/>
                <w:b/>
                <w:bCs/>
                <w:color w:val="3B3838" w:themeColor="background2" w:themeShade="40"/>
                <w:sz w:val="20"/>
                <w:szCs w:val="20"/>
                <w:lang w:val="en-US" w:eastAsia="en-NZ"/>
              </w:rPr>
              <w:t> </w:t>
            </w:r>
          </w:p>
          <w:p w14:paraId="45FE05FA" w14:textId="74C8F91D" w:rsidR="003D5D65" w:rsidRPr="001E0F3E" w:rsidRDefault="003D5D65" w:rsidP="00ED1C38">
            <w:pPr>
              <w:ind w:right="92"/>
              <w:jc w:val="both"/>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laboratory/imaging findings suggestive of cancer require further investigation and a referral to hospital specialist services. </w:t>
            </w:r>
          </w:p>
        </w:tc>
        <w:tc>
          <w:tcPr>
            <w:tcW w:w="4818" w:type="dxa"/>
          </w:tcPr>
          <w:p w14:paraId="3D3829FA"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lastRenderedPageBreak/>
              <w:t>Record signs and symptoms. </w:t>
            </w:r>
          </w:p>
          <w:p w14:paraId="2EAF33B6"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125FA96F"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7AF3B268" w14:textId="44A4792E" w:rsidR="003D5D65" w:rsidRPr="0012150D" w:rsidRDefault="00340DE6"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3D5D65"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72102AA0" w14:textId="5CAC26EF" w:rsidR="003D5D65" w:rsidRPr="0012150D" w:rsidRDefault="003D5D65" w:rsidP="00897151">
            <w:pPr>
              <w:pStyle w:val="ListParagraph"/>
              <w:numPr>
                <w:ilvl w:val="0"/>
                <w:numId w:val="11"/>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340DE6">
              <w:rPr>
                <w:rStyle w:val="normaltextrun"/>
                <w:rFonts w:ascii="Fira Sans" w:eastAsia="Times New Roman" w:hAnsi="Fira Sans" w:cs="Arial"/>
                <w:sz w:val="20"/>
                <w:szCs w:val="20"/>
              </w:rPr>
              <w:t xml:space="preserve"> and</w:t>
            </w:r>
            <w:r w:rsidRPr="0012150D">
              <w:rPr>
                <w:rStyle w:val="normaltextrun"/>
                <w:rFonts w:ascii="Fira Sans" w:eastAsia="Times New Roman" w:hAnsi="Fira Sans" w:cs="Arial"/>
                <w:sz w:val="20"/>
                <w:szCs w:val="20"/>
              </w:rPr>
              <w:t xml:space="preserve"> refer to allied health services as required. </w:t>
            </w:r>
          </w:p>
          <w:p w14:paraId="71403D39"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7FC9C575" w14:textId="0AA12A84" w:rsidR="003D5D65" w:rsidRPr="00667E58" w:rsidRDefault="003D5D65" w:rsidP="00897151">
            <w:pPr>
              <w:pStyle w:val="ListParagraph"/>
              <w:numPr>
                <w:ilvl w:val="0"/>
                <w:numId w:val="11"/>
              </w:numPr>
              <w:spacing w:before="120" w:after="120"/>
              <w:ind w:left="510" w:hanging="425"/>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r w:rsidRPr="001B57CE">
              <w:rPr>
                <w:rFonts w:ascii="Fira Sans" w:hAnsi="Fira Sans" w:cs="Arial"/>
                <w:b/>
                <w:bCs/>
                <w:color w:val="000000" w:themeColor="text1"/>
                <w:sz w:val="20"/>
                <w:szCs w:val="20"/>
                <w:lang w:val="en-US" w:eastAsia="en-NZ"/>
              </w:rPr>
              <w:t> </w:t>
            </w:r>
          </w:p>
          <w:p w14:paraId="4E6948EE" w14:textId="77777777" w:rsidR="00DB7A65" w:rsidRDefault="00DB7A65" w:rsidP="00ED1C38">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lastRenderedPageBreak/>
              <w:t>Timeframe </w:t>
            </w:r>
          </w:p>
          <w:p w14:paraId="1A69A686" w14:textId="6BA7ABC7" w:rsidR="005B5CA4" w:rsidRPr="005B5CA4" w:rsidRDefault="005B5CA4" w:rsidP="00897151">
            <w:pPr>
              <w:pStyle w:val="ListParagraph"/>
              <w:numPr>
                <w:ilvl w:val="0"/>
                <w:numId w:val="11"/>
              </w:numPr>
              <w:spacing w:before="120"/>
              <w:ind w:left="510" w:hanging="425"/>
              <w:contextualSpacing w:val="0"/>
              <w:rPr>
                <w:rStyle w:val="normaltextrun"/>
                <w:rFonts w:ascii="Fira Sans" w:eastAsia="Times New Roman" w:hAnsi="Fira Sans"/>
                <w:sz w:val="20"/>
                <w:szCs w:val="20"/>
              </w:rPr>
            </w:pPr>
            <w:r w:rsidRPr="005B5CA4">
              <w:rPr>
                <w:rStyle w:val="normaltextrun"/>
                <w:rFonts w:ascii="Fira Sans" w:eastAsia="Times New Roman" w:hAnsi="Fira Sans"/>
                <w:sz w:val="20"/>
                <w:szCs w:val="20"/>
              </w:rPr>
              <w:t xml:space="preserve">A person with signs and symptoms that may suggest </w:t>
            </w:r>
            <w:r w:rsidR="001E09E0">
              <w:rPr>
                <w:rStyle w:val="normaltextrun"/>
                <w:rFonts w:ascii="Fira Sans" w:eastAsia="Times New Roman" w:hAnsi="Fira Sans"/>
                <w:sz w:val="20"/>
                <w:szCs w:val="20"/>
              </w:rPr>
              <w:t>m</w:t>
            </w:r>
            <w:r w:rsidR="00347611">
              <w:rPr>
                <w:rStyle w:val="normaltextrun"/>
                <w:rFonts w:ascii="Fira Sans" w:eastAsia="Times New Roman" w:hAnsi="Fira Sans"/>
                <w:sz w:val="20"/>
                <w:szCs w:val="20"/>
              </w:rPr>
              <w:t xml:space="preserve">yelodysplastic </w:t>
            </w:r>
            <w:r w:rsidR="001E09E0">
              <w:rPr>
                <w:rStyle w:val="normaltextrun"/>
                <w:rFonts w:ascii="Fira Sans" w:eastAsia="Times New Roman" w:hAnsi="Fira Sans"/>
                <w:sz w:val="20"/>
                <w:szCs w:val="20"/>
              </w:rPr>
              <w:t>s</w:t>
            </w:r>
            <w:r w:rsidR="00347611">
              <w:rPr>
                <w:rStyle w:val="normaltextrun"/>
                <w:rFonts w:ascii="Fira Sans" w:eastAsia="Times New Roman" w:hAnsi="Fira Sans"/>
                <w:sz w:val="20"/>
                <w:szCs w:val="20"/>
              </w:rPr>
              <w:t>yndrome</w:t>
            </w:r>
            <w:r w:rsidRPr="005B5CA4">
              <w:rPr>
                <w:rStyle w:val="normaltextrun"/>
                <w:rFonts w:ascii="Fira Sans" w:eastAsia="Times New Roman" w:hAnsi="Fira Sans"/>
                <w:sz w:val="20"/>
                <w:szCs w:val="20"/>
              </w:rPr>
              <w:t xml:space="preserve"> should be </w:t>
            </w:r>
            <w:r w:rsidR="0077587B">
              <w:rPr>
                <w:rStyle w:val="normaltextrun"/>
                <w:rFonts w:ascii="Fira Sans" w:eastAsia="Times New Roman" w:hAnsi="Fira Sans"/>
                <w:sz w:val="20"/>
                <w:szCs w:val="20"/>
              </w:rPr>
              <w:t>promptly assessed by a health professional.</w:t>
            </w:r>
          </w:p>
          <w:p w14:paraId="43C990B4" w14:textId="7DE34FDC" w:rsidR="005B5CA4" w:rsidRPr="005B5CA4" w:rsidRDefault="00F96911" w:rsidP="00897151">
            <w:pPr>
              <w:pStyle w:val="ListParagraph"/>
              <w:numPr>
                <w:ilvl w:val="0"/>
                <w:numId w:val="11"/>
              </w:numPr>
              <w:spacing w:before="120"/>
              <w:ind w:left="510" w:hanging="425"/>
              <w:contextualSpacing w:val="0"/>
              <w:rPr>
                <w:rStyle w:val="normaltextrun"/>
                <w:rFonts w:ascii="Fira Sans" w:eastAsia="Times New Roman" w:hAnsi="Fira Sans"/>
                <w:sz w:val="20"/>
                <w:szCs w:val="20"/>
              </w:rPr>
            </w:pPr>
            <w:r>
              <w:rPr>
                <w:rStyle w:val="normaltextrun"/>
                <w:rFonts w:ascii="Fira Sans" w:eastAsia="Times New Roman" w:hAnsi="Fira Sans"/>
                <w:sz w:val="20"/>
                <w:szCs w:val="20"/>
              </w:rPr>
              <w:t xml:space="preserve">Optimally, investigations should be completed </w:t>
            </w:r>
            <w:r w:rsidRPr="00F96911">
              <w:rPr>
                <w:rStyle w:val="normaltextrun"/>
                <w:rFonts w:ascii="Fira Sans" w:eastAsia="Times New Roman" w:hAnsi="Fira Sans"/>
                <w:b/>
                <w:bCs/>
                <w:sz w:val="20"/>
                <w:szCs w:val="20"/>
              </w:rPr>
              <w:t xml:space="preserve">within </w:t>
            </w:r>
            <w:r w:rsidR="009E3797">
              <w:rPr>
                <w:rStyle w:val="normaltextrun"/>
                <w:rFonts w:ascii="Fira Sans" w:eastAsia="Times New Roman" w:hAnsi="Fira Sans"/>
                <w:b/>
                <w:bCs/>
                <w:sz w:val="20"/>
                <w:szCs w:val="20"/>
              </w:rPr>
              <w:t>2</w:t>
            </w:r>
            <w:r w:rsidRPr="00F96911">
              <w:rPr>
                <w:rStyle w:val="normaltextrun"/>
                <w:rFonts w:ascii="Fira Sans" w:eastAsia="Times New Roman" w:hAnsi="Fira Sans"/>
                <w:b/>
                <w:bCs/>
                <w:sz w:val="20"/>
                <w:szCs w:val="20"/>
              </w:rPr>
              <w:t xml:space="preserve"> weeks</w:t>
            </w:r>
            <w:r>
              <w:rPr>
                <w:rStyle w:val="normaltextrun"/>
                <w:rFonts w:ascii="Fira Sans" w:eastAsia="Times New Roman" w:hAnsi="Fira Sans"/>
                <w:sz w:val="20"/>
                <w:szCs w:val="20"/>
              </w:rPr>
              <w:t xml:space="preserve">. </w:t>
            </w:r>
          </w:p>
          <w:p w14:paraId="7A91DE4C" w14:textId="48570D29" w:rsidR="00ED155D" w:rsidRDefault="00712842" w:rsidP="00897151">
            <w:pPr>
              <w:pStyle w:val="ListParagraph"/>
              <w:numPr>
                <w:ilvl w:val="0"/>
                <w:numId w:val="11"/>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Any of the following indicators requires urgent referral</w:t>
            </w:r>
            <w:r w:rsidR="000414DC">
              <w:rPr>
                <w:rStyle w:val="normaltextrun"/>
                <w:rFonts w:ascii="Fira Sans" w:eastAsia="Times New Roman" w:hAnsi="Fira Sans" w:cs="Arial"/>
                <w:sz w:val="20"/>
                <w:szCs w:val="20"/>
              </w:rPr>
              <w:t>:</w:t>
            </w:r>
          </w:p>
          <w:p w14:paraId="074DD21E" w14:textId="4D18CF7F" w:rsidR="000414DC" w:rsidRPr="006611CD" w:rsidRDefault="00D809EE"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 xml:space="preserve">severity of </w:t>
            </w:r>
            <w:r w:rsidR="0059269B" w:rsidRPr="006611CD">
              <w:rPr>
                <w:rFonts w:ascii="Fira Sans" w:hAnsi="Fira Sans"/>
                <w:color w:val="000000" w:themeColor="text1"/>
                <w:sz w:val="20"/>
                <w:szCs w:val="20"/>
                <w:lang w:eastAsia="en-NZ"/>
              </w:rPr>
              <w:t>cytopenia</w:t>
            </w:r>
            <w:r w:rsidRPr="006611CD">
              <w:rPr>
                <w:rFonts w:ascii="Fira Sans" w:hAnsi="Fira Sans"/>
                <w:color w:val="000000" w:themeColor="text1"/>
                <w:sz w:val="20"/>
                <w:szCs w:val="20"/>
                <w:lang w:eastAsia="en-NZ"/>
              </w:rPr>
              <w:t xml:space="preserve"> -neutrophils &lt; 0.5 × 10</w:t>
            </w:r>
            <w:r w:rsidRPr="00340DE6">
              <w:rPr>
                <w:rFonts w:ascii="Fira Sans" w:hAnsi="Fira Sans"/>
                <w:color w:val="000000" w:themeColor="text1"/>
                <w:sz w:val="20"/>
                <w:szCs w:val="20"/>
                <w:vertAlign w:val="superscript"/>
                <w:lang w:eastAsia="en-NZ"/>
              </w:rPr>
              <w:t>9</w:t>
            </w:r>
            <w:r w:rsidRPr="006611CD">
              <w:rPr>
                <w:rFonts w:ascii="Fira Sans" w:hAnsi="Fira Sans"/>
                <w:color w:val="000000" w:themeColor="text1"/>
                <w:sz w:val="20"/>
                <w:szCs w:val="20"/>
                <w:lang w:eastAsia="en-NZ"/>
              </w:rPr>
              <w:t xml:space="preserve"> /L or neutrophils &gt; 0.5 and recurrent infections needing antibiotics  </w:t>
            </w:r>
          </w:p>
          <w:p w14:paraId="43FE61B4" w14:textId="44DEFA20" w:rsidR="00D809EE" w:rsidRPr="006611CD" w:rsidRDefault="00F3565B"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platelets &lt; 30 × 10</w:t>
            </w:r>
            <w:r w:rsidRPr="00340DE6">
              <w:rPr>
                <w:rFonts w:ascii="Fira Sans" w:hAnsi="Fira Sans"/>
                <w:color w:val="000000" w:themeColor="text1"/>
                <w:sz w:val="20"/>
                <w:szCs w:val="20"/>
                <w:vertAlign w:val="superscript"/>
                <w:lang w:eastAsia="en-NZ"/>
              </w:rPr>
              <w:t>9</w:t>
            </w:r>
            <w:r w:rsidRPr="006611CD">
              <w:rPr>
                <w:rFonts w:ascii="Fira Sans" w:hAnsi="Fira Sans"/>
                <w:color w:val="000000" w:themeColor="text1"/>
                <w:sz w:val="20"/>
                <w:szCs w:val="20"/>
                <w:lang w:eastAsia="en-NZ"/>
              </w:rPr>
              <w:t xml:space="preserve"> /L or bleeding symptoms even if platelets are above threshold </w:t>
            </w:r>
          </w:p>
          <w:p w14:paraId="320F28CA" w14:textId="58762BFA" w:rsidR="00667E58" w:rsidRPr="006611CD" w:rsidRDefault="006611CD"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symptomatic unexplained anaemia or haemoglobin &lt; 80 g/L. </w:t>
            </w:r>
          </w:p>
          <w:p w14:paraId="7ED5626A" w14:textId="77777777" w:rsidR="003D5D65" w:rsidRPr="005C433D" w:rsidRDefault="003D5D65" w:rsidP="00ED1C38">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5B2D7810" w14:textId="77777777" w:rsidR="003D5D65" w:rsidRPr="00E043C8" w:rsidRDefault="003D5D65" w:rsidP="00897151">
            <w:pPr>
              <w:pStyle w:val="ListParagraph"/>
              <w:numPr>
                <w:ilvl w:val="0"/>
                <w:numId w:val="11"/>
              </w:numPr>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Explain to person and their whānau that they are being referred to a hospital specialist service and why, including:  </w:t>
            </w:r>
          </w:p>
          <w:p w14:paraId="7A63EBE1"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how long this may take </w:t>
            </w:r>
          </w:p>
          <w:p w14:paraId="665D106B"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who to contact if their symptoms change </w:t>
            </w:r>
          </w:p>
          <w:p w14:paraId="1B4BD87A"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how to follow up if they do not receive their specialist appointment within the specified time. </w:t>
            </w:r>
          </w:p>
          <w:p w14:paraId="47BC809C" w14:textId="77777777" w:rsidR="003D5D65" w:rsidRPr="00BF2E2C" w:rsidRDefault="003D5D65">
            <w:pPr>
              <w:jc w:val="both"/>
              <w:rPr>
                <w:rFonts w:ascii="Fira Sans" w:hAnsi="Fira Sans" w:cs="Arial"/>
                <w:sz w:val="20"/>
                <w:szCs w:val="20"/>
              </w:rPr>
            </w:pPr>
          </w:p>
        </w:tc>
      </w:tr>
    </w:tbl>
    <w:p w14:paraId="3BB9F2CE" w14:textId="77777777" w:rsidR="00B46EA7" w:rsidRDefault="00B46EA7" w:rsidP="00250809">
      <w:pPr>
        <w:spacing w:after="240"/>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06CFF" w:rsidRPr="008F7DC2" w14:paraId="20148708" w14:textId="77777777">
        <w:trPr>
          <w:trHeight w:val="300"/>
        </w:trPr>
        <w:tc>
          <w:tcPr>
            <w:tcW w:w="4820" w:type="dxa"/>
            <w:shd w:val="clear" w:color="auto" w:fill="C2D9BA"/>
          </w:tcPr>
          <w:p w14:paraId="1CB22081" w14:textId="77777777" w:rsidR="00E06CFF" w:rsidRPr="008F7DC2" w:rsidRDefault="00E06CF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7895A62A" w14:textId="77777777" w:rsidR="00E06CFF" w:rsidRPr="008F7DC2" w:rsidRDefault="00E06CF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E06CFF" w:rsidRPr="002B564B" w14:paraId="7ABBE61A" w14:textId="77777777" w:rsidTr="00452D40">
        <w:trPr>
          <w:trHeight w:val="300"/>
        </w:trPr>
        <w:tc>
          <w:tcPr>
            <w:tcW w:w="4820" w:type="dxa"/>
          </w:tcPr>
          <w:p w14:paraId="4E8CF56D" w14:textId="77777777" w:rsidR="00E06CFF" w:rsidRPr="00CF2E87" w:rsidRDefault="00E06CFF" w:rsidP="00ED1C38">
            <w:pPr>
              <w:spacing w:before="120" w:after="120"/>
              <w:rPr>
                <w:rFonts w:ascii="Fira Sans" w:hAnsi="Fira Sans" w:cs="Arial"/>
                <w:b/>
                <w:bCs/>
                <w:color w:val="595454"/>
                <w:sz w:val="20"/>
                <w:szCs w:val="20"/>
                <w:lang w:val="en-US" w:eastAsia="en-NZ"/>
              </w:rPr>
            </w:pPr>
            <w:r w:rsidRPr="00CF2E8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69C0CDA9" w14:textId="2017128E" w:rsidR="00C31B70" w:rsidRDefault="00E06CFF" w:rsidP="00ED1C38">
            <w:pPr>
              <w:rPr>
                <w:rFonts w:ascii="Fira Sans" w:eastAsia="Times New Roman" w:hAnsi="Fira Sans" w:cs="Arial"/>
                <w:b/>
                <w:color w:val="595454"/>
                <w:sz w:val="20"/>
                <w:szCs w:val="20"/>
                <w:lang w:val="en-US" w:eastAsia="en-NZ"/>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6D3218">
              <w:rPr>
                <w:rFonts w:ascii="Fira Sans" w:hAnsi="Fira Sans" w:cs="Arial"/>
                <w:sz w:val="20"/>
                <w:szCs w:val="20"/>
                <w:lang w:val="en-US"/>
              </w:rPr>
              <w:t>for</w:t>
            </w:r>
            <w:r w:rsidRPr="00AA07AC">
              <w:rPr>
                <w:rStyle w:val="normaltextrun"/>
                <w:rFonts w:ascii="Fira Sans" w:eastAsia="Times New Roman" w:hAnsi="Fira Sans" w:cs="Arial"/>
                <w:color w:val="4472C4" w:themeColor="accent1"/>
                <w:sz w:val="20"/>
                <w:szCs w:val="20"/>
                <w:lang w:eastAsia="en-NZ"/>
              </w:rPr>
              <w:t xml:space="preserve"> </w:t>
            </w:r>
            <w:r w:rsidR="001E09E0">
              <w:rPr>
                <w:rStyle w:val="normaltextrun"/>
                <w:rFonts w:ascii="Fira Sans" w:eastAsia="Times New Roman" w:hAnsi="Fira Sans" w:cs="Arial"/>
                <w:sz w:val="20"/>
                <w:szCs w:val="20"/>
                <w:lang w:eastAsia="en-NZ"/>
              </w:rPr>
              <w:t>m</w:t>
            </w:r>
            <w:r w:rsidR="00347611">
              <w:rPr>
                <w:rStyle w:val="normaltextrun"/>
                <w:rFonts w:ascii="Fira Sans" w:eastAsia="Times New Roman" w:hAnsi="Fira Sans" w:cs="Arial"/>
                <w:sz w:val="20"/>
                <w:szCs w:val="20"/>
                <w:lang w:eastAsia="en-NZ"/>
              </w:rPr>
              <w:t xml:space="preserve">yelodysplastic </w:t>
            </w:r>
            <w:r w:rsidR="001E09E0">
              <w:rPr>
                <w:rStyle w:val="normaltextrun"/>
                <w:rFonts w:ascii="Fira Sans" w:eastAsia="Times New Roman" w:hAnsi="Fira Sans" w:cs="Arial"/>
                <w:sz w:val="20"/>
                <w:szCs w:val="20"/>
                <w:lang w:eastAsia="en-NZ"/>
              </w:rPr>
              <w:t>s</w:t>
            </w:r>
            <w:r w:rsidR="00347611">
              <w:rPr>
                <w:rStyle w:val="normaltextrun"/>
                <w:rFonts w:ascii="Fira Sans" w:eastAsia="Times New Roman" w:hAnsi="Fira Sans" w:cs="Arial"/>
                <w:sz w:val="20"/>
                <w:szCs w:val="20"/>
                <w:lang w:eastAsia="en-NZ"/>
              </w:rPr>
              <w:t>yndrome</w:t>
            </w:r>
            <w:r w:rsidR="00935BB0">
              <w:rPr>
                <w:rStyle w:val="normaltextrun"/>
                <w:rFonts w:ascii="Fira Sans" w:eastAsia="Times New Roman" w:hAnsi="Fira Sans" w:cs="Arial"/>
                <w:sz w:val="20"/>
                <w:szCs w:val="20"/>
                <w:lang w:eastAsia="en-NZ"/>
              </w:rPr>
              <w:t xml:space="preserve"> </w:t>
            </w:r>
            <w:r w:rsidRPr="006D3218">
              <w:rPr>
                <w:rFonts w:ascii="Fira Sans" w:hAnsi="Fira Sans" w:cs="Arial"/>
                <w:sz w:val="20"/>
                <w:szCs w:val="20"/>
                <w:lang w:val="en-US"/>
              </w:rPr>
              <w:t>may include:</w:t>
            </w:r>
            <w:r w:rsidR="00C31B70" w:rsidRPr="00ED1C38">
              <w:rPr>
                <w:rFonts w:ascii="Fira Sans" w:eastAsia="Times New Roman" w:hAnsi="Fira Sans" w:cs="Arial"/>
                <w:b/>
                <w:color w:val="595454"/>
                <w:sz w:val="20"/>
                <w:szCs w:val="20"/>
                <w:lang w:val="en-US" w:eastAsia="en-NZ"/>
              </w:rPr>
              <w:t xml:space="preserve"> </w:t>
            </w:r>
          </w:p>
          <w:p w14:paraId="10B0474B" w14:textId="4807AE91" w:rsidR="00E06CFF" w:rsidRPr="006D3218" w:rsidRDefault="00C31B70" w:rsidP="00ED1C38">
            <w:pPr>
              <w:rPr>
                <w:rFonts w:ascii="Fira Sans" w:hAnsi="Fira Sans" w:cs="Arial"/>
                <w:sz w:val="20"/>
                <w:szCs w:val="20"/>
                <w:lang w:val="en-US"/>
              </w:rPr>
            </w:pPr>
            <w:r w:rsidRPr="00ED1C38">
              <w:rPr>
                <w:rFonts w:ascii="Fira Sans" w:eastAsia="Times New Roman" w:hAnsi="Fira Sans" w:cs="Arial"/>
                <w:b/>
                <w:color w:val="595454"/>
                <w:sz w:val="20"/>
                <w:szCs w:val="20"/>
                <w:lang w:val="en-US" w:eastAsia="en-NZ"/>
              </w:rPr>
              <w:t>Radiology</w:t>
            </w:r>
            <w:r w:rsidRPr="00ED1C38">
              <w:rPr>
                <w:rFonts w:ascii="Fira Sans" w:eastAsia="Times New Roman" w:hAnsi="Fira Sans" w:cs="Arial"/>
                <w:bCs/>
                <w:color w:val="595454"/>
                <w:sz w:val="20"/>
                <w:szCs w:val="20"/>
                <w:lang w:val="en-US" w:eastAsia="en-NZ"/>
              </w:rPr>
              <w:t>:</w:t>
            </w:r>
            <w:r w:rsidRPr="001F4815">
              <w:rPr>
                <w:rFonts w:ascii="Fira Sans" w:eastAsia="Times New Roman" w:hAnsi="Fira Sans" w:cs="Arial"/>
                <w:b/>
                <w:color w:val="595454"/>
                <w:sz w:val="20"/>
                <w:szCs w:val="20"/>
                <w:lang w:val="en-US" w:eastAsia="en-NZ"/>
              </w:rPr>
              <w:t xml:space="preserve"> </w:t>
            </w:r>
            <w:r w:rsidRPr="001F4815">
              <w:rPr>
                <w:rFonts w:ascii="Fira Sans" w:eastAsia="Times New Roman" w:hAnsi="Fira Sans" w:cs="Arial"/>
                <w:sz w:val="20"/>
                <w:szCs w:val="20"/>
                <w:lang w:eastAsia="en-NZ"/>
              </w:rPr>
              <w:t>ultrasound,</w:t>
            </w:r>
            <w:r w:rsidRPr="001F4815">
              <w:rPr>
                <w:rFonts w:ascii="Fira Sans" w:eastAsia="Times New Roman" w:hAnsi="Fira Sans" w:cs="Arial"/>
                <w:bCs/>
                <w:color w:val="595454"/>
                <w:sz w:val="20"/>
                <w:szCs w:val="20"/>
                <w:lang w:val="en-US" w:eastAsia="en-NZ"/>
              </w:rPr>
              <w:t xml:space="preserve"> </w:t>
            </w:r>
            <w:r>
              <w:rPr>
                <w:rFonts w:ascii="Fira Sans" w:eastAsia="Times New Roman" w:hAnsi="Fira Sans" w:cs="Arial"/>
                <w:sz w:val="20"/>
                <w:szCs w:val="20"/>
                <w:lang w:eastAsia="en-NZ"/>
              </w:rPr>
              <w:t>computed tomography (CT)</w:t>
            </w:r>
          </w:p>
          <w:p w14:paraId="55ABC2EA" w14:textId="06AD9651" w:rsidR="00E06CFF" w:rsidRPr="001F4815" w:rsidRDefault="00E06CFF" w:rsidP="003D3BAF">
            <w:pPr>
              <w:spacing w:after="120"/>
              <w:rPr>
                <w:rFonts w:ascii="Fira Sans" w:eastAsia="Times New Roman" w:hAnsi="Fira Sans" w:cs="Arial"/>
                <w:sz w:val="20"/>
                <w:szCs w:val="20"/>
                <w:lang w:eastAsia="en-NZ"/>
              </w:rPr>
            </w:pPr>
            <w:r w:rsidRPr="001F4815">
              <w:rPr>
                <w:rFonts w:ascii="Fira Sans" w:eastAsia="Times New Roman" w:hAnsi="Fira Sans" w:cs="Arial"/>
                <w:sz w:val="20"/>
                <w:szCs w:val="20"/>
                <w:lang w:eastAsia="en-NZ"/>
              </w:rPr>
              <w:t xml:space="preserve">scan, </w:t>
            </w:r>
            <w:r w:rsidR="00DA1060">
              <w:rPr>
                <w:rFonts w:ascii="Fira Sans" w:eastAsia="Times New Roman" w:hAnsi="Fira Sans" w:cs="Arial"/>
                <w:sz w:val="20"/>
                <w:szCs w:val="20"/>
                <w:lang w:eastAsia="en-NZ"/>
              </w:rPr>
              <w:t>m</w:t>
            </w:r>
            <w:r w:rsidR="00D7750B">
              <w:rPr>
                <w:rFonts w:ascii="Fira Sans" w:eastAsia="Times New Roman" w:hAnsi="Fira Sans" w:cs="Arial"/>
                <w:sz w:val="20"/>
                <w:szCs w:val="20"/>
                <w:lang w:eastAsia="en-NZ"/>
              </w:rPr>
              <w:t>agnetic resonance imaging (</w:t>
            </w:r>
            <w:r w:rsidRPr="001F4815">
              <w:rPr>
                <w:rFonts w:ascii="Fira Sans" w:eastAsia="Times New Roman" w:hAnsi="Fira Sans" w:cs="Arial"/>
                <w:sz w:val="20"/>
                <w:szCs w:val="20"/>
                <w:lang w:eastAsia="en-NZ"/>
              </w:rPr>
              <w:t>MRI</w:t>
            </w:r>
            <w:r w:rsidR="00D7750B">
              <w:rPr>
                <w:rFonts w:ascii="Fira Sans" w:eastAsia="Times New Roman" w:hAnsi="Fira Sans" w:cs="Arial"/>
                <w:sz w:val="20"/>
                <w:szCs w:val="20"/>
                <w:lang w:eastAsia="en-NZ"/>
              </w:rPr>
              <w:t>)</w:t>
            </w:r>
            <w:r w:rsidRPr="001F4815">
              <w:rPr>
                <w:rFonts w:ascii="Fira Sans" w:eastAsia="Times New Roman" w:hAnsi="Fira Sans" w:cs="Arial"/>
                <w:sz w:val="20"/>
                <w:szCs w:val="20"/>
                <w:lang w:eastAsia="en-NZ"/>
              </w:rPr>
              <w:t xml:space="preserve">, </w:t>
            </w:r>
            <w:r w:rsidR="00DA1060">
              <w:rPr>
                <w:rFonts w:ascii="Fira Sans" w:eastAsia="Times New Roman" w:hAnsi="Fira Sans" w:cs="Arial"/>
                <w:sz w:val="20"/>
                <w:szCs w:val="20"/>
                <w:lang w:eastAsia="en-NZ"/>
              </w:rPr>
              <w:t>position emission tomography (</w:t>
            </w:r>
            <w:r w:rsidRPr="001F4815">
              <w:rPr>
                <w:rFonts w:ascii="Fira Sans" w:eastAsia="Times New Roman" w:hAnsi="Fira Sans" w:cs="Arial"/>
                <w:sz w:val="20"/>
                <w:szCs w:val="20"/>
                <w:lang w:eastAsia="en-NZ"/>
              </w:rPr>
              <w:t>PET</w:t>
            </w:r>
            <w:r w:rsidR="00DA1060">
              <w:rPr>
                <w:rFonts w:ascii="Fira Sans" w:eastAsia="Times New Roman" w:hAnsi="Fira Sans" w:cs="Arial"/>
                <w:sz w:val="20"/>
                <w:szCs w:val="20"/>
                <w:lang w:eastAsia="en-NZ"/>
              </w:rPr>
              <w:t>)</w:t>
            </w:r>
            <w:r w:rsidR="004143DE">
              <w:rPr>
                <w:rFonts w:ascii="Fira Sans" w:eastAsia="Times New Roman" w:hAnsi="Fira Sans" w:cs="Arial"/>
                <w:sz w:val="20"/>
                <w:szCs w:val="20"/>
                <w:lang w:eastAsia="en-NZ"/>
              </w:rPr>
              <w:t xml:space="preserve">-CT </w:t>
            </w:r>
            <w:r w:rsidRPr="001F4815">
              <w:rPr>
                <w:rFonts w:ascii="Fira Sans" w:eastAsia="Times New Roman" w:hAnsi="Fira Sans" w:cs="Arial"/>
                <w:sz w:val="20"/>
                <w:szCs w:val="20"/>
                <w:lang w:eastAsia="en-NZ"/>
              </w:rPr>
              <w:t>scan</w:t>
            </w:r>
            <w:r w:rsidR="001F4815">
              <w:rPr>
                <w:rFonts w:ascii="Fira Sans" w:eastAsia="Times New Roman" w:hAnsi="Fira Sans" w:cs="Arial"/>
                <w:sz w:val="20"/>
                <w:szCs w:val="20"/>
                <w:lang w:eastAsia="en-NZ"/>
              </w:rPr>
              <w:t>.</w:t>
            </w:r>
          </w:p>
          <w:p w14:paraId="39616D77" w14:textId="76DD5BF9" w:rsidR="00E06CFF" w:rsidRPr="001F4815" w:rsidRDefault="00E06CFF" w:rsidP="003D3BAF">
            <w:pPr>
              <w:spacing w:before="240" w:after="120"/>
              <w:rPr>
                <w:rFonts w:ascii="Fira Sans" w:eastAsia="Times New Roman" w:hAnsi="Fira Sans" w:cs="Arial"/>
                <w:sz w:val="20"/>
                <w:szCs w:val="20"/>
                <w:lang w:eastAsia="en-NZ"/>
              </w:rPr>
            </w:pPr>
            <w:r w:rsidRPr="00ED1C38">
              <w:rPr>
                <w:rFonts w:ascii="Fira Sans" w:eastAsia="Times New Roman" w:hAnsi="Fira Sans" w:cs="Arial"/>
                <w:b/>
                <w:color w:val="595454"/>
                <w:sz w:val="20"/>
                <w:szCs w:val="20"/>
                <w:lang w:val="en-US" w:eastAsia="en-NZ"/>
              </w:rPr>
              <w:t>Pathology:</w:t>
            </w:r>
            <w:r w:rsidRPr="001F4815">
              <w:rPr>
                <w:rFonts w:ascii="Fira Sans" w:eastAsia="Times New Roman" w:hAnsi="Fira Sans" w:cs="Arial"/>
                <w:color w:val="3B3838"/>
                <w:sz w:val="20"/>
                <w:szCs w:val="20"/>
                <w:lang w:eastAsia="en-NZ"/>
              </w:rPr>
              <w:t xml:space="preserve"> </w:t>
            </w:r>
            <w:r w:rsidRPr="001F4815">
              <w:rPr>
                <w:rFonts w:ascii="Fira Sans" w:eastAsia="Times New Roman" w:hAnsi="Fira Sans" w:cs="Arial"/>
                <w:sz w:val="20"/>
                <w:szCs w:val="20"/>
                <w:lang w:eastAsia="en-NZ"/>
              </w:rPr>
              <w:t xml:space="preserve">bone marrow </w:t>
            </w:r>
            <w:r w:rsidR="003E5A29" w:rsidRPr="001F4815">
              <w:rPr>
                <w:rFonts w:ascii="Fira Sans" w:eastAsia="Times New Roman" w:hAnsi="Fira Sans" w:cs="Arial"/>
                <w:sz w:val="20"/>
                <w:szCs w:val="20"/>
                <w:lang w:eastAsia="en-NZ"/>
              </w:rPr>
              <w:t>aspirate or trephine</w:t>
            </w:r>
            <w:r w:rsidR="001F4815">
              <w:rPr>
                <w:rFonts w:ascii="Fira Sans" w:eastAsia="Times New Roman" w:hAnsi="Fira Sans" w:cs="Arial"/>
                <w:sz w:val="20"/>
                <w:szCs w:val="20"/>
                <w:lang w:eastAsia="en-NZ"/>
              </w:rPr>
              <w:t>.</w:t>
            </w:r>
            <w:r w:rsidR="00484527" w:rsidRPr="001F4815">
              <w:rPr>
                <w:rFonts w:ascii="Fira Sans" w:eastAsia="Times New Roman" w:hAnsi="Fira Sans" w:cs="Arial"/>
                <w:sz w:val="20"/>
                <w:szCs w:val="20"/>
                <w:lang w:eastAsia="en-NZ"/>
              </w:rPr>
              <w:t xml:space="preserve"> </w:t>
            </w:r>
          </w:p>
          <w:p w14:paraId="69B13BA1" w14:textId="695109BC" w:rsidR="00E06CFF" w:rsidRDefault="00E06CFF" w:rsidP="001F4815">
            <w:pPr>
              <w:spacing w:after="120"/>
              <w:rPr>
                <w:rFonts w:ascii="Fira Sans" w:eastAsia="Times New Roman" w:hAnsi="Fira Sans" w:cs="Arial"/>
                <w:sz w:val="20"/>
                <w:szCs w:val="20"/>
                <w:lang w:eastAsia="en-NZ"/>
              </w:rPr>
            </w:pPr>
            <w:r w:rsidRPr="00ED1C38">
              <w:rPr>
                <w:rFonts w:ascii="Fira Sans" w:eastAsia="Times New Roman" w:hAnsi="Fira Sans" w:cs="Arial"/>
                <w:b/>
                <w:color w:val="595454"/>
                <w:sz w:val="20"/>
                <w:szCs w:val="20"/>
                <w:lang w:val="en-US" w:eastAsia="en-NZ"/>
              </w:rPr>
              <w:t>Laboratory:</w:t>
            </w:r>
            <w:r w:rsidRPr="00ED1C38">
              <w:rPr>
                <w:rFonts w:ascii="Fira Sans" w:eastAsia="Times New Roman" w:hAnsi="Fira Sans" w:cs="Arial"/>
                <w:color w:val="595454"/>
                <w:sz w:val="20"/>
                <w:szCs w:val="20"/>
                <w:lang w:eastAsia="en-NZ"/>
              </w:rPr>
              <w:t xml:space="preserve"> </w:t>
            </w:r>
            <w:r w:rsidRPr="001F4815">
              <w:rPr>
                <w:rFonts w:ascii="Fira Sans" w:eastAsia="Times New Roman" w:hAnsi="Fira Sans" w:cs="Arial"/>
                <w:sz w:val="20"/>
                <w:szCs w:val="20"/>
                <w:lang w:eastAsia="en-NZ"/>
              </w:rPr>
              <w:t xml:space="preserve">blood test </w:t>
            </w:r>
            <w:r w:rsidR="00D526C4" w:rsidRPr="001F4815">
              <w:rPr>
                <w:rFonts w:ascii="Fira Sans" w:eastAsia="Times New Roman" w:hAnsi="Fira Sans" w:cs="Arial"/>
                <w:sz w:val="20"/>
                <w:szCs w:val="20"/>
                <w:lang w:eastAsia="en-NZ"/>
              </w:rPr>
              <w:t>to exclude other causes of cytopenia and dysplasia</w:t>
            </w:r>
            <w:r w:rsidR="001F4815">
              <w:rPr>
                <w:rFonts w:ascii="Fira Sans" w:eastAsia="Times New Roman" w:hAnsi="Fira Sans" w:cs="Arial"/>
                <w:sz w:val="20"/>
                <w:szCs w:val="20"/>
                <w:lang w:eastAsia="en-NZ"/>
              </w:rPr>
              <w:t>.</w:t>
            </w:r>
          </w:p>
          <w:p w14:paraId="4F4981AE" w14:textId="3262D985" w:rsidR="00E06CFF" w:rsidRDefault="00484527" w:rsidP="004C2D20">
            <w:pPr>
              <w:spacing w:before="240"/>
              <w:rPr>
                <w:rFonts w:ascii="Fira Sans" w:hAnsi="Fira Sans" w:cs="Arial"/>
                <w:b/>
                <w:bCs/>
                <w:sz w:val="20"/>
                <w:szCs w:val="20"/>
                <w:lang w:val="en-US" w:eastAsia="en-NZ"/>
              </w:rPr>
            </w:pPr>
            <w:r>
              <w:rPr>
                <w:rFonts w:ascii="Fira Sans" w:hAnsi="Fira Sans" w:cs="Arial"/>
                <w:b/>
                <w:bCs/>
                <w:sz w:val="20"/>
                <w:szCs w:val="20"/>
                <w:lang w:val="en-US" w:eastAsia="en-NZ"/>
              </w:rPr>
              <w:lastRenderedPageBreak/>
              <w:t>Prognostic assessment</w:t>
            </w:r>
          </w:p>
          <w:p w14:paraId="00C7BAB8" w14:textId="77777777" w:rsidR="00EF188F" w:rsidRPr="00EF188F" w:rsidRDefault="00EF188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EF188F">
              <w:rPr>
                <w:rFonts w:ascii="Fira Sans" w:hAnsi="Fira Sans"/>
                <w:sz w:val="20"/>
                <w:szCs w:val="20"/>
                <w:lang w:eastAsia="en-NZ"/>
              </w:rPr>
              <w:t>the International Prognostic Scoring System (IPSS)  </w:t>
            </w:r>
          </w:p>
          <w:p w14:paraId="4BFC3F8C" w14:textId="7BD102C8" w:rsidR="00EF188F" w:rsidRPr="00EF188F" w:rsidRDefault="00EF188F" w:rsidP="00897151">
            <w:pPr>
              <w:numPr>
                <w:ilvl w:val="0"/>
                <w:numId w:val="146"/>
              </w:numPr>
              <w:shd w:val="clear" w:color="auto" w:fill="FFFFFF"/>
              <w:tabs>
                <w:tab w:val="num" w:pos="720"/>
              </w:tabs>
              <w:spacing w:after="240"/>
              <w:ind w:left="397" w:hanging="284"/>
              <w:textAlignment w:val="baseline"/>
              <w:rPr>
                <w:rFonts w:ascii="Fira Sans" w:hAnsi="Fira Sans"/>
                <w:sz w:val="20"/>
                <w:szCs w:val="20"/>
                <w:lang w:eastAsia="en-NZ"/>
              </w:rPr>
            </w:pPr>
            <w:r w:rsidRPr="00EF188F">
              <w:rPr>
                <w:rFonts w:ascii="Fira Sans" w:hAnsi="Fira Sans"/>
                <w:sz w:val="20"/>
                <w:szCs w:val="20"/>
                <w:lang w:eastAsia="en-NZ"/>
              </w:rPr>
              <w:t>the Revised IPSS</w:t>
            </w:r>
            <w:r>
              <w:rPr>
                <w:rFonts w:ascii="Fira Sans" w:hAnsi="Fira Sans"/>
                <w:sz w:val="20"/>
                <w:szCs w:val="20"/>
                <w:lang w:eastAsia="en-NZ"/>
              </w:rPr>
              <w:t xml:space="preserve"> </w:t>
            </w:r>
            <w:r w:rsidR="003645E1">
              <w:rPr>
                <w:rFonts w:ascii="Fira Sans" w:hAnsi="Fira Sans"/>
                <w:sz w:val="20"/>
                <w:szCs w:val="20"/>
                <w:lang w:eastAsia="en-NZ"/>
              </w:rPr>
              <w:t>(IPSS-R).</w:t>
            </w:r>
          </w:p>
          <w:p w14:paraId="5200C328" w14:textId="0952E3DD" w:rsidR="00E06CFF" w:rsidRPr="00EF188F" w:rsidRDefault="00E06CFF" w:rsidP="006342AA">
            <w:pPr>
              <w:spacing w:before="120"/>
              <w:jc w:val="both"/>
              <w:rPr>
                <w:rFonts w:ascii="Fira Sans" w:hAnsi="Fira Sans"/>
                <w:lang w:eastAsia="en-NZ"/>
              </w:rPr>
            </w:pPr>
            <w:r w:rsidRPr="006200A5">
              <w:rPr>
                <w:rFonts w:ascii="Fira Sans" w:hAnsi="Fira Sans" w:cs="Arial"/>
                <w:b/>
                <w:bCs/>
                <w:sz w:val="20"/>
                <w:szCs w:val="20"/>
                <w:lang w:val="en-US" w:eastAsia="en-NZ"/>
              </w:rPr>
              <w:t>Performance status</w:t>
            </w:r>
          </w:p>
          <w:p w14:paraId="024BB24C" w14:textId="77777777" w:rsidR="00E06CFF" w:rsidRDefault="00E06CFF" w:rsidP="006342AA">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03558335" w14:textId="77777777" w:rsidR="00E06CFF" w:rsidRPr="006200A5" w:rsidRDefault="00E06CFF" w:rsidP="006536B4">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1874C20C" w14:textId="10AF7E5D" w:rsidR="00F9590C" w:rsidRPr="00F9590C" w:rsidRDefault="00F9590C" w:rsidP="00803C7D">
            <w:pPr>
              <w:rPr>
                <w:rFonts w:ascii="Fira Sans" w:hAnsi="Fira Sans"/>
                <w:color w:val="000000" w:themeColor="text1"/>
                <w:sz w:val="20"/>
                <w:szCs w:val="20"/>
                <w:lang w:eastAsia="en-NZ"/>
              </w:rPr>
            </w:pPr>
            <w:r w:rsidRPr="00F9590C">
              <w:rPr>
                <w:rFonts w:ascii="Fira Sans" w:hAnsi="Fira Sans"/>
                <w:sz w:val="20"/>
                <w:szCs w:val="20"/>
                <w:lang w:eastAsia="en-NZ"/>
              </w:rPr>
              <w:t xml:space="preserve">Referral to clinical genetic services for </w:t>
            </w:r>
            <w:r w:rsidR="001E09E0">
              <w:rPr>
                <w:rFonts w:ascii="Fira Sans" w:hAnsi="Fira Sans"/>
                <w:color w:val="000000" w:themeColor="text1"/>
                <w:sz w:val="20"/>
                <w:szCs w:val="20"/>
                <w:lang w:eastAsia="en-NZ"/>
              </w:rPr>
              <w:t>m</w:t>
            </w:r>
            <w:r w:rsidR="00347611">
              <w:rPr>
                <w:rFonts w:ascii="Fira Sans" w:hAnsi="Fira Sans"/>
                <w:color w:val="000000" w:themeColor="text1"/>
                <w:sz w:val="20"/>
                <w:szCs w:val="20"/>
                <w:lang w:eastAsia="en-NZ"/>
              </w:rPr>
              <w:t xml:space="preserve">yelodysplastic </w:t>
            </w:r>
            <w:r w:rsidR="001E09E0">
              <w:rPr>
                <w:rFonts w:ascii="Fira Sans" w:hAnsi="Fira Sans"/>
                <w:color w:val="000000" w:themeColor="text1"/>
                <w:sz w:val="20"/>
                <w:szCs w:val="20"/>
                <w:lang w:eastAsia="en-NZ"/>
              </w:rPr>
              <w:t>s</w:t>
            </w:r>
            <w:r w:rsidR="00347611">
              <w:rPr>
                <w:rFonts w:ascii="Fira Sans" w:hAnsi="Fira Sans"/>
                <w:color w:val="000000" w:themeColor="text1"/>
                <w:sz w:val="20"/>
                <w:szCs w:val="20"/>
                <w:lang w:eastAsia="en-NZ"/>
              </w:rPr>
              <w:t>yndrome</w:t>
            </w:r>
            <w:r w:rsidRPr="00F9590C">
              <w:rPr>
                <w:rFonts w:ascii="Fira Sans" w:hAnsi="Fira Sans"/>
                <w:color w:val="000000" w:themeColor="text1"/>
                <w:sz w:val="20"/>
                <w:szCs w:val="20"/>
                <w:lang w:eastAsia="en-NZ"/>
              </w:rPr>
              <w:t xml:space="preserve"> </w:t>
            </w:r>
            <w:r w:rsidRPr="00F9590C">
              <w:rPr>
                <w:rFonts w:ascii="Fira Sans" w:hAnsi="Fira Sans"/>
                <w:sz w:val="20"/>
                <w:szCs w:val="20"/>
                <w:lang w:eastAsia="en-NZ"/>
              </w:rPr>
              <w:t>is considered if features of the cancer suggest a genetic predisposition</w:t>
            </w:r>
            <w:r w:rsidR="00803C7D">
              <w:rPr>
                <w:rFonts w:ascii="Fira Sans" w:hAnsi="Fira Sans"/>
                <w:sz w:val="20"/>
                <w:szCs w:val="20"/>
                <w:lang w:eastAsia="en-NZ"/>
              </w:rPr>
              <w:t>.</w:t>
            </w:r>
            <w:r w:rsidRPr="00F9590C">
              <w:rPr>
                <w:rFonts w:ascii="Fira Sans" w:hAnsi="Fira Sans"/>
                <w:sz w:val="20"/>
                <w:szCs w:val="20"/>
                <w:lang w:eastAsia="en-NZ"/>
              </w:rPr>
              <w:t xml:space="preserve"> </w:t>
            </w:r>
          </w:p>
          <w:p w14:paraId="5244F4E4" w14:textId="77777777" w:rsidR="00F9590C" w:rsidRPr="00332EF3" w:rsidRDefault="00F9590C" w:rsidP="00452D40">
            <w:pPr>
              <w:spacing w:before="240"/>
              <w:rPr>
                <w:rFonts w:ascii="Fira Sans" w:hAnsi="Fira Sans"/>
                <w:b/>
                <w:bCs/>
                <w:color w:val="595454"/>
                <w:sz w:val="20"/>
                <w:szCs w:val="20"/>
                <w:lang w:eastAsia="en-NZ"/>
              </w:rPr>
            </w:pPr>
            <w:r w:rsidRPr="00185949">
              <w:rPr>
                <w:rFonts w:ascii="Fira Sans" w:hAnsi="Fira Sans"/>
                <w:color w:val="000000" w:themeColor="text1"/>
                <w:sz w:val="20"/>
                <w:szCs w:val="20"/>
                <w:lang w:eastAsia="en-NZ"/>
              </w:rPr>
              <w:t xml:space="preserve">For further information see the Genetic Health Service New Zealand website </w:t>
            </w:r>
            <w:r w:rsidRPr="00332EF3">
              <w:rPr>
                <w:rFonts w:ascii="Fira Sans" w:hAnsi="Fira Sans"/>
                <w:b/>
                <w:bCs/>
                <w:color w:val="595454"/>
                <w:sz w:val="20"/>
                <w:szCs w:val="20"/>
                <w:lang w:eastAsia="en-NZ"/>
              </w:rPr>
              <w:t>(</w:t>
            </w:r>
            <w:hyperlink r:id="rId19" w:history="1">
              <w:r w:rsidRPr="00332EF3">
                <w:rPr>
                  <w:rFonts w:ascii="Fira Sans" w:hAnsi="Fira Sans"/>
                  <w:b/>
                  <w:bCs/>
                  <w:color w:val="595454"/>
                  <w:sz w:val="20"/>
                  <w:szCs w:val="20"/>
                  <w:u w:val="single"/>
                  <w:lang w:eastAsia="en-NZ"/>
                </w:rPr>
                <w:t>genetichealthservice.org.nz</w:t>
              </w:r>
            </w:hyperlink>
            <w:r w:rsidRPr="00332EF3">
              <w:rPr>
                <w:rFonts w:ascii="Fira Sans" w:hAnsi="Fira Sans"/>
                <w:b/>
                <w:bCs/>
                <w:color w:val="595454"/>
                <w:sz w:val="20"/>
                <w:szCs w:val="20"/>
                <w:lang w:eastAsia="en-NZ"/>
              </w:rPr>
              <w:t>).</w:t>
            </w:r>
          </w:p>
          <w:p w14:paraId="7D00FBF1" w14:textId="77777777" w:rsidR="00E06CFF" w:rsidRPr="006200A5" w:rsidRDefault="00E06CFF" w:rsidP="00185949">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 xml:space="preserve">Treatment planning </w:t>
            </w:r>
          </w:p>
          <w:p w14:paraId="29CE41BE" w14:textId="77777777" w:rsidR="00E06CFF" w:rsidRPr="0084649D" w:rsidRDefault="00E06CFF" w:rsidP="00185949">
            <w:pPr>
              <w:spacing w:after="120"/>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68BCE3DF" w14:textId="77777777" w:rsidR="00E06CFF" w:rsidRPr="00C359B4" w:rsidRDefault="00E06CFF" w:rsidP="00897151">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317ED7A6" w14:textId="77777777" w:rsidR="00E06CFF" w:rsidRPr="00C359B4" w:rsidRDefault="00E06CFF" w:rsidP="00897151">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6A23DBE3" w14:textId="77777777" w:rsidR="00E06CFF" w:rsidRDefault="00E06CFF" w:rsidP="00897151">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7CB77278" w14:textId="22C2BA48" w:rsidR="00E06CFF" w:rsidRPr="00C359B4" w:rsidRDefault="00E06CFF" w:rsidP="003D3BAF">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w:t>
            </w:r>
            <w:r w:rsidR="003D3BAF">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the person and their whānau of the treatment decision. </w:t>
            </w:r>
          </w:p>
          <w:p w14:paraId="24AF7216" w14:textId="77777777" w:rsidR="00E06CFF" w:rsidRPr="00C359B4" w:rsidRDefault="00E06CFF" w:rsidP="003D3BAF">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3605CBFC" w14:textId="77777777" w:rsidR="00E06CFF" w:rsidRPr="00C359B4"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 of cancer have a person to coordinate care.</w:t>
            </w:r>
          </w:p>
          <w:p w14:paraId="176F63E2" w14:textId="77777777" w:rsidR="00E06CFF" w:rsidRPr="00C359B4" w:rsidRDefault="00E06CFF" w:rsidP="004C2D20">
            <w:pPr>
              <w:pStyle w:val="ListParagraph"/>
              <w:numPr>
                <w:ilvl w:val="0"/>
                <w:numId w:val="34"/>
              </w:numPr>
              <w:spacing w:before="24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Assess supportive care needs and refer to allied health services as required. </w:t>
            </w:r>
          </w:p>
          <w:p w14:paraId="275786B5" w14:textId="77777777" w:rsidR="00E06CFF" w:rsidRPr="00C359B4"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63D78AAB" w14:textId="32E46ACB" w:rsidR="00E06CFF" w:rsidRPr="00B31DAD" w:rsidRDefault="00E06CFF" w:rsidP="00897151">
            <w:pPr>
              <w:pStyle w:val="ListParagraph"/>
              <w:numPr>
                <w:ilvl w:val="0"/>
                <w:numId w:val="34"/>
              </w:numPr>
              <w:spacing w:after="6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Referral to</w:t>
            </w:r>
            <w:r>
              <w:rPr>
                <w:rFonts w:ascii="Fira Sans" w:eastAsia="Times New Roman" w:hAnsi="Fira Sans" w:cs="Arial"/>
                <w:sz w:val="20"/>
                <w:szCs w:val="20"/>
                <w:shd w:val="clear" w:color="auto" w:fill="FFFFFF"/>
                <w:lang w:eastAsia="en-NZ"/>
              </w:rPr>
              <w:t xml:space="preserve"> </w:t>
            </w:r>
            <w:r w:rsidR="001E09E0">
              <w:rPr>
                <w:rStyle w:val="normaltextrun"/>
                <w:rFonts w:ascii="Fira Sans" w:eastAsia="Times New Roman" w:hAnsi="Fira Sans" w:cs="Arial"/>
                <w:sz w:val="20"/>
                <w:szCs w:val="20"/>
                <w:lang w:eastAsia="en-NZ"/>
              </w:rPr>
              <w:t>m</w:t>
            </w:r>
            <w:r w:rsidR="00347611">
              <w:rPr>
                <w:rStyle w:val="normaltextrun"/>
                <w:rFonts w:ascii="Fira Sans" w:eastAsia="Times New Roman" w:hAnsi="Fira Sans" w:cs="Arial"/>
                <w:sz w:val="20"/>
                <w:szCs w:val="20"/>
                <w:lang w:eastAsia="en-NZ"/>
              </w:rPr>
              <w:t xml:space="preserve">yelodysplastic </w:t>
            </w:r>
            <w:r w:rsidR="001E09E0">
              <w:rPr>
                <w:rStyle w:val="normaltextrun"/>
                <w:rFonts w:ascii="Fira Sans" w:eastAsia="Times New Roman" w:hAnsi="Fira Sans" w:cs="Arial"/>
                <w:sz w:val="20"/>
                <w:szCs w:val="20"/>
                <w:lang w:eastAsia="en-NZ"/>
              </w:rPr>
              <w:t>s</w:t>
            </w:r>
            <w:r w:rsidR="00347611">
              <w:rPr>
                <w:rStyle w:val="normaltextrun"/>
                <w:rFonts w:ascii="Fira Sans" w:eastAsia="Times New Roman" w:hAnsi="Fira Sans" w:cs="Arial"/>
                <w:sz w:val="20"/>
                <w:szCs w:val="20"/>
                <w:lang w:eastAsia="en-NZ"/>
              </w:rPr>
              <w:t>yndrome</w:t>
            </w:r>
            <w:r w:rsidRPr="00894AE5">
              <w:rPr>
                <w:rFonts w:ascii="Fira Sans" w:eastAsia="Times New Roman" w:hAnsi="Fira Sans" w:cs="Arial"/>
                <w:sz w:val="20"/>
                <w:szCs w:val="20"/>
                <w:lang w:val="en-US" w:eastAsia="en-NZ"/>
              </w:rPr>
              <w:t xml:space="preserve"> </w:t>
            </w:r>
            <w:r w:rsidRPr="005674F2">
              <w:rPr>
                <w:rFonts w:ascii="Fira Sans" w:eastAsia="Times New Roman" w:hAnsi="Fira Sans" w:cs="Arial"/>
                <w:sz w:val="20"/>
                <w:szCs w:val="20"/>
                <w:lang w:val="en-US" w:eastAsia="en-NZ"/>
              </w:rPr>
              <w:t>specific</w:t>
            </w:r>
            <w:r w:rsidRPr="00B31DAD">
              <w:rPr>
                <w:rFonts w:ascii="Fira Sans" w:eastAsia="Times New Roman" w:hAnsi="Fira Sans" w:cs="Arial"/>
                <w:sz w:val="20"/>
                <w:szCs w:val="20"/>
                <w:shd w:val="clear" w:color="auto" w:fill="FFFFFF"/>
                <w:lang w:eastAsia="en-NZ"/>
              </w:rPr>
              <w:t xml:space="preserve"> support services as required.</w:t>
            </w:r>
            <w:r w:rsidRPr="00B31DAD">
              <w:rPr>
                <w:rFonts w:ascii="Fira Sans" w:eastAsia="Times New Roman" w:hAnsi="Fira Sans" w:cs="Arial"/>
                <w:sz w:val="20"/>
                <w:szCs w:val="20"/>
                <w:lang w:eastAsia="en-NZ"/>
              </w:rPr>
              <w:t> </w:t>
            </w:r>
          </w:p>
          <w:p w14:paraId="5EEFB5CF" w14:textId="12220E0C" w:rsidR="00E06CFF" w:rsidRPr="00C114DC" w:rsidRDefault="00E06CFF" w:rsidP="00897151">
            <w:pPr>
              <w:pStyle w:val="ListParagraph"/>
              <w:numPr>
                <w:ilvl w:val="0"/>
                <w:numId w:val="35"/>
              </w:numPr>
              <w:spacing w:before="120" w:after="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2D1EB16C" w14:textId="77777777" w:rsidR="00E06CFF" w:rsidRPr="006200A5" w:rsidRDefault="00E06CFF" w:rsidP="000B6778">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Timeframe</w:t>
            </w:r>
          </w:p>
          <w:p w14:paraId="0D89534E" w14:textId="7F5A6165" w:rsidR="00E06CFF" w:rsidRPr="008C6D09" w:rsidRDefault="00E06CFF" w:rsidP="000B6778">
            <w:pPr>
              <w:spacing w:before="120" w:after="160"/>
              <w:textAlignment w:val="baseline"/>
              <w:rPr>
                <w:rFonts w:ascii="Fira Sans" w:eastAsia="Times New Roman" w:hAnsi="Fira Sans" w:cs="Arial"/>
                <w:sz w:val="20"/>
                <w:szCs w:val="20"/>
                <w:lang w:val="en-US" w:eastAsia="en-NZ"/>
              </w:rPr>
            </w:pPr>
            <w:r w:rsidRPr="008C6D09">
              <w:rPr>
                <w:rFonts w:ascii="Fira Sans" w:eastAsia="Times New Roman" w:hAnsi="Fira Sans" w:cs="Arial"/>
                <w:sz w:val="20"/>
                <w:szCs w:val="20"/>
                <w:lang w:val="en-US" w:eastAsia="en-NZ"/>
              </w:rPr>
              <w:t xml:space="preserve">If required, an MDM should occur </w:t>
            </w:r>
            <w:r w:rsidRPr="00BA44D7">
              <w:rPr>
                <w:rFonts w:ascii="Fira Sans" w:eastAsia="Times New Roman" w:hAnsi="Fira Sans" w:cs="Arial"/>
                <w:b/>
                <w:bCs/>
                <w:sz w:val="20"/>
                <w:szCs w:val="20"/>
                <w:lang w:val="en-US" w:eastAsia="en-NZ"/>
              </w:rPr>
              <w:t xml:space="preserve">within </w:t>
            </w:r>
            <w:r w:rsidR="00BA44D7" w:rsidRPr="00BA44D7">
              <w:rPr>
                <w:rFonts w:ascii="Fira Sans" w:eastAsia="Times New Roman" w:hAnsi="Fira Sans" w:cs="Arial"/>
                <w:b/>
                <w:bCs/>
                <w:sz w:val="20"/>
                <w:szCs w:val="20"/>
                <w:lang w:val="en-US" w:eastAsia="en-NZ"/>
              </w:rPr>
              <w:t>2</w:t>
            </w:r>
            <w:r w:rsidRPr="00BA44D7">
              <w:rPr>
                <w:rFonts w:ascii="Fira Sans" w:eastAsia="Times New Roman" w:hAnsi="Fira Sans" w:cs="Arial"/>
                <w:b/>
                <w:bCs/>
                <w:sz w:val="20"/>
                <w:szCs w:val="20"/>
                <w:lang w:val="en-US" w:eastAsia="en-NZ"/>
              </w:rPr>
              <w:t xml:space="preserve"> weeks</w:t>
            </w:r>
            <w:r w:rsidRPr="008C6D09">
              <w:rPr>
                <w:rFonts w:ascii="Fira Sans" w:eastAsia="Times New Roman" w:hAnsi="Fira Sans" w:cs="Arial"/>
                <w:sz w:val="20"/>
                <w:szCs w:val="20"/>
                <w:lang w:val="en-US" w:eastAsia="en-NZ"/>
              </w:rPr>
              <w:t xml:space="preserve"> of the suspected or confirmed diagnosis. </w:t>
            </w:r>
          </w:p>
          <w:p w14:paraId="684D8D5B" w14:textId="77777777" w:rsidR="00E06CFF" w:rsidRPr="006200A5" w:rsidRDefault="00E06CFF" w:rsidP="000B6778">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0234DAD7" w14:textId="77777777" w:rsidR="00E06CFF" w:rsidRPr="000F3005" w:rsidRDefault="00E06CFF">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40BC2A78" w14:textId="77777777"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0DB61890" w14:textId="77777777" w:rsidR="00E06CFF"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1DD90410" w14:textId="3E93DD56"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917F8E">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297D92AF" w14:textId="77777777"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5171183E" w14:textId="77777777" w:rsidR="00E06CFF" w:rsidRPr="003B4CEF"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31245CE8" w14:textId="77777777" w:rsidR="00917F8E" w:rsidRDefault="00917F8E"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D0D7E" w:rsidRPr="008F7DC2" w14:paraId="522F5993" w14:textId="77777777">
        <w:trPr>
          <w:trHeight w:val="300"/>
        </w:trPr>
        <w:tc>
          <w:tcPr>
            <w:tcW w:w="4877" w:type="dxa"/>
            <w:shd w:val="clear" w:color="auto" w:fill="C2D9BA"/>
          </w:tcPr>
          <w:p w14:paraId="0A69C9A8" w14:textId="77777777" w:rsidR="007D0D7E" w:rsidRPr="008F7DC2" w:rsidRDefault="007D0D7E">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1769D57A" w14:textId="77777777" w:rsidR="007D0D7E" w:rsidRPr="008F7DC2" w:rsidRDefault="007D0D7E">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7D0D7E" w:rsidRPr="007F14EC" w14:paraId="2CC261CB" w14:textId="77777777">
        <w:trPr>
          <w:trHeight w:val="629"/>
        </w:trPr>
        <w:tc>
          <w:tcPr>
            <w:tcW w:w="4877" w:type="dxa"/>
          </w:tcPr>
          <w:p w14:paraId="79FE71F6" w14:textId="3787F7C5" w:rsidR="00554878" w:rsidRPr="00217FDD" w:rsidRDefault="007D0D7E" w:rsidP="00554878">
            <w:pPr>
              <w:spacing w:before="120" w:after="120"/>
              <w:ind w:right="-60"/>
              <w:rPr>
                <w:rFonts w:ascii="Fira Sans" w:hAnsi="Fira Sans" w:cs="Arial"/>
                <w:b/>
                <w:bCs/>
                <w:color w:val="595454"/>
                <w:sz w:val="20"/>
                <w:szCs w:val="20"/>
                <w:lang w:val="en-US" w:eastAsia="en-NZ"/>
              </w:rPr>
            </w:pPr>
            <w:r w:rsidRPr="00217FDD">
              <w:rPr>
                <w:rFonts w:ascii="Fira Sans" w:hAnsi="Fira Sans" w:cs="Arial"/>
                <w:b/>
                <w:bCs/>
                <w:color w:val="595454"/>
                <w:sz w:val="20"/>
                <w:szCs w:val="20"/>
                <w:lang w:val="en-US" w:eastAsia="en-NZ"/>
              </w:rPr>
              <w:t xml:space="preserve">This step describes publicly funded optimal treatments for </w:t>
            </w:r>
            <w:r w:rsidR="001E09E0">
              <w:rPr>
                <w:rStyle w:val="normaltextrun"/>
                <w:rFonts w:ascii="Fira Sans" w:eastAsia="Times New Roman" w:hAnsi="Fira Sans" w:cs="Arial"/>
                <w:b/>
                <w:bCs/>
                <w:color w:val="595454"/>
                <w:sz w:val="20"/>
                <w:szCs w:val="20"/>
                <w:lang w:eastAsia="en-NZ"/>
              </w:rPr>
              <w:t>m</w:t>
            </w:r>
            <w:r w:rsidR="00347611">
              <w:rPr>
                <w:rStyle w:val="normaltextrun"/>
                <w:rFonts w:ascii="Fira Sans" w:eastAsia="Times New Roman" w:hAnsi="Fira Sans" w:cs="Arial"/>
                <w:b/>
                <w:bCs/>
                <w:color w:val="595454"/>
                <w:sz w:val="20"/>
                <w:szCs w:val="20"/>
                <w:lang w:eastAsia="en-NZ"/>
              </w:rPr>
              <w:t xml:space="preserve">yelodysplastic </w:t>
            </w:r>
            <w:r w:rsidR="001E09E0">
              <w:rPr>
                <w:rStyle w:val="normaltextrun"/>
                <w:rFonts w:ascii="Fira Sans" w:eastAsia="Times New Roman" w:hAnsi="Fira Sans" w:cs="Arial"/>
                <w:b/>
                <w:bCs/>
                <w:color w:val="595454"/>
                <w:sz w:val="20"/>
                <w:szCs w:val="20"/>
                <w:lang w:eastAsia="en-NZ"/>
              </w:rPr>
              <w:t>s</w:t>
            </w:r>
            <w:r w:rsidR="00347611">
              <w:rPr>
                <w:rStyle w:val="normaltextrun"/>
                <w:rFonts w:ascii="Fira Sans" w:eastAsia="Times New Roman" w:hAnsi="Fira Sans" w:cs="Arial"/>
                <w:b/>
                <w:bCs/>
                <w:color w:val="595454"/>
                <w:sz w:val="20"/>
                <w:szCs w:val="20"/>
                <w:lang w:eastAsia="en-NZ"/>
              </w:rPr>
              <w:t>yndrome</w:t>
            </w:r>
            <w:r w:rsidRPr="00217FDD">
              <w:rPr>
                <w:rFonts w:ascii="Fira Sans" w:hAnsi="Fira Sans" w:cs="Arial"/>
                <w:b/>
                <w:bCs/>
                <w:color w:val="595454"/>
                <w:sz w:val="20"/>
                <w:szCs w:val="20"/>
                <w:lang w:val="en-US" w:eastAsia="en-NZ"/>
              </w:rPr>
              <w:t xml:space="preserve"> by trained and experienced clinicians and team members, in an appropriate environment.</w:t>
            </w:r>
          </w:p>
          <w:p w14:paraId="0AD6CDA3" w14:textId="6B7C1426" w:rsidR="007D0D7E" w:rsidRPr="004F587D" w:rsidRDefault="007D0D7E" w:rsidP="00340DE6">
            <w:pPr>
              <w:spacing w:before="120"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038A056A" w14:textId="699EC8C4" w:rsidR="00AF3A64" w:rsidRPr="00340DE6" w:rsidRDefault="00AA6ECB" w:rsidP="00340DE6">
            <w:pPr>
              <w:textAlignment w:val="baseline"/>
              <w:rPr>
                <w:rFonts w:ascii="Fira Sans" w:hAnsi="Fira Sans" w:cs="Arial"/>
                <w:sz w:val="20"/>
                <w:szCs w:val="20"/>
                <w:lang w:val="en-US" w:eastAsia="en-NZ"/>
              </w:rPr>
            </w:pPr>
            <w:r w:rsidRPr="007923CC">
              <w:rPr>
                <w:rFonts w:ascii="Fira Sans" w:hAnsi="Fira Sans" w:cs="Arial"/>
                <w:b/>
                <w:bCs/>
                <w:color w:val="595454"/>
                <w:sz w:val="20"/>
                <w:szCs w:val="20"/>
                <w:lang w:val="en-US" w:eastAsia="en-NZ"/>
              </w:rPr>
              <w:t>Observation</w:t>
            </w:r>
            <w:r w:rsidR="003F0E6C">
              <w:rPr>
                <w:rFonts w:ascii="Fira Sans" w:hAnsi="Fira Sans" w:cs="Arial"/>
                <w:color w:val="404040" w:themeColor="text1" w:themeTint="BF"/>
                <w:sz w:val="20"/>
                <w:szCs w:val="20"/>
                <w:lang w:val="en-US" w:eastAsia="en-NZ"/>
              </w:rPr>
              <w:t xml:space="preserve"> </w:t>
            </w:r>
            <w:r w:rsidR="006028BA" w:rsidRPr="007923CC">
              <w:rPr>
                <w:rFonts w:ascii="Fira Sans" w:hAnsi="Fira Sans" w:cs="Arial"/>
                <w:color w:val="000000" w:themeColor="text1"/>
                <w:sz w:val="20"/>
                <w:szCs w:val="20"/>
                <w:lang w:val="en-US" w:eastAsia="en-NZ"/>
              </w:rPr>
              <w:t>–</w:t>
            </w:r>
            <w:r w:rsidR="003F0E6C" w:rsidRPr="007923CC">
              <w:rPr>
                <w:rFonts w:ascii="Fira Sans" w:hAnsi="Fira Sans" w:cs="Arial"/>
                <w:color w:val="000000" w:themeColor="text1"/>
                <w:sz w:val="20"/>
                <w:szCs w:val="20"/>
                <w:lang w:val="en-US" w:eastAsia="en-NZ"/>
              </w:rPr>
              <w:t xml:space="preserve"> </w:t>
            </w:r>
            <w:r w:rsidR="00AE1E46" w:rsidRPr="007923CC">
              <w:rPr>
                <w:rFonts w:ascii="Fira Sans" w:hAnsi="Fira Sans" w:cs="Arial"/>
                <w:color w:val="000000" w:themeColor="text1"/>
                <w:sz w:val="20"/>
                <w:szCs w:val="20"/>
                <w:lang w:val="en-US" w:eastAsia="en-NZ"/>
              </w:rPr>
              <w:t xml:space="preserve">the person that may benefit from observation </w:t>
            </w:r>
            <w:r w:rsidR="00F12CD1" w:rsidRPr="007923CC">
              <w:rPr>
                <w:rFonts w:ascii="Fira Sans" w:hAnsi="Fira Sans" w:cs="Arial"/>
                <w:color w:val="000000" w:themeColor="text1"/>
                <w:sz w:val="20"/>
                <w:szCs w:val="20"/>
                <w:lang w:val="en-US" w:eastAsia="en-NZ"/>
              </w:rPr>
              <w:t>includ</w:t>
            </w:r>
            <w:r w:rsidR="00340DE6">
              <w:rPr>
                <w:rFonts w:ascii="Fira Sans" w:hAnsi="Fira Sans" w:cs="Arial"/>
                <w:color w:val="000000" w:themeColor="text1"/>
                <w:sz w:val="20"/>
                <w:szCs w:val="20"/>
                <w:lang w:val="en-US" w:eastAsia="en-NZ"/>
              </w:rPr>
              <w:t>es</w:t>
            </w:r>
            <w:r w:rsidR="00F12CD1" w:rsidRPr="007923CC">
              <w:rPr>
                <w:rFonts w:ascii="Fira Sans" w:hAnsi="Fira Sans" w:cs="Arial"/>
                <w:color w:val="000000" w:themeColor="text1"/>
                <w:sz w:val="20"/>
                <w:szCs w:val="20"/>
                <w:lang w:val="en-US" w:eastAsia="en-NZ"/>
              </w:rPr>
              <w:t xml:space="preserve"> those</w:t>
            </w:r>
            <w:r w:rsidR="00340DE6">
              <w:rPr>
                <w:rFonts w:ascii="Fira Sans" w:hAnsi="Fira Sans" w:cs="Arial"/>
                <w:color w:val="000000" w:themeColor="text1"/>
                <w:sz w:val="20"/>
                <w:szCs w:val="20"/>
                <w:lang w:val="en-US" w:eastAsia="en-NZ"/>
              </w:rPr>
              <w:t xml:space="preserve"> </w:t>
            </w:r>
            <w:r w:rsidR="00AF3A64" w:rsidRPr="00340DE6">
              <w:rPr>
                <w:rFonts w:ascii="Fira Sans" w:hAnsi="Fira Sans" w:cs="Arial"/>
                <w:sz w:val="20"/>
                <w:szCs w:val="20"/>
                <w:lang w:val="en-US" w:eastAsia="en-NZ"/>
              </w:rPr>
              <w:t xml:space="preserve">with mild </w:t>
            </w:r>
            <w:proofErr w:type="spellStart"/>
            <w:r w:rsidR="00AF3A64" w:rsidRPr="00340DE6">
              <w:rPr>
                <w:rFonts w:ascii="Fira Sans" w:hAnsi="Fira Sans" w:cs="Arial"/>
                <w:sz w:val="20"/>
                <w:szCs w:val="20"/>
                <w:lang w:val="en-US" w:eastAsia="en-NZ"/>
              </w:rPr>
              <w:t>cytopenias</w:t>
            </w:r>
            <w:proofErr w:type="spellEnd"/>
            <w:r w:rsidR="00AF3A64" w:rsidRPr="00340DE6">
              <w:rPr>
                <w:rFonts w:ascii="Fira Sans" w:hAnsi="Fira Sans" w:cs="Arial"/>
                <w:sz w:val="20"/>
                <w:szCs w:val="20"/>
                <w:lang w:val="en-US" w:eastAsia="en-NZ"/>
              </w:rPr>
              <w:t xml:space="preserve"> and/or</w:t>
            </w:r>
            <w:r w:rsidR="00340DE6" w:rsidRPr="00340DE6">
              <w:rPr>
                <w:rFonts w:ascii="Fira Sans" w:hAnsi="Fira Sans" w:cs="Arial"/>
                <w:sz w:val="20"/>
                <w:szCs w:val="20"/>
                <w:lang w:val="en-US" w:eastAsia="en-NZ"/>
              </w:rPr>
              <w:t xml:space="preserve"> </w:t>
            </w:r>
            <w:r w:rsidR="00AF3A64" w:rsidRPr="00340DE6">
              <w:rPr>
                <w:rFonts w:ascii="Fira Sans" w:hAnsi="Fira Sans" w:cs="Arial"/>
                <w:sz w:val="20"/>
                <w:szCs w:val="20"/>
                <w:lang w:val="en-US" w:eastAsia="en-NZ"/>
              </w:rPr>
              <w:t>hav</w:t>
            </w:r>
            <w:r w:rsidR="00746212" w:rsidRPr="00340DE6">
              <w:rPr>
                <w:rFonts w:ascii="Fira Sans" w:hAnsi="Fira Sans" w:cs="Arial"/>
                <w:sz w:val="20"/>
                <w:szCs w:val="20"/>
                <w:lang w:val="en-US" w:eastAsia="en-NZ"/>
              </w:rPr>
              <w:t>ing</w:t>
            </w:r>
            <w:r w:rsidR="00AF3A64" w:rsidRPr="00340DE6">
              <w:rPr>
                <w:rFonts w:ascii="Fira Sans" w:hAnsi="Fira Sans" w:cs="Arial"/>
                <w:sz w:val="20"/>
                <w:szCs w:val="20"/>
                <w:lang w:val="en-US" w:eastAsia="en-NZ"/>
              </w:rPr>
              <w:t xml:space="preserve"> a very indolent type of </w:t>
            </w:r>
            <w:r w:rsidR="001E09E0" w:rsidRPr="00340DE6">
              <w:rPr>
                <w:rFonts w:ascii="Fira Sans" w:hAnsi="Fira Sans" w:cs="Arial"/>
                <w:sz w:val="20"/>
                <w:szCs w:val="20"/>
                <w:lang w:val="en-US" w:eastAsia="en-NZ"/>
              </w:rPr>
              <w:t>m</w:t>
            </w:r>
            <w:r w:rsidR="00347611" w:rsidRPr="00340DE6">
              <w:rPr>
                <w:rFonts w:ascii="Fira Sans" w:hAnsi="Fira Sans" w:cs="Arial"/>
                <w:sz w:val="20"/>
                <w:szCs w:val="20"/>
                <w:lang w:val="en-US" w:eastAsia="en-NZ"/>
              </w:rPr>
              <w:t xml:space="preserve">yelodysplastic </w:t>
            </w:r>
            <w:r w:rsidR="001E09E0" w:rsidRPr="00340DE6">
              <w:rPr>
                <w:rFonts w:ascii="Fira Sans" w:hAnsi="Fira Sans" w:cs="Arial"/>
                <w:sz w:val="20"/>
                <w:szCs w:val="20"/>
                <w:lang w:val="en-US" w:eastAsia="en-NZ"/>
              </w:rPr>
              <w:t>s</w:t>
            </w:r>
            <w:r w:rsidR="00347611" w:rsidRPr="00340DE6">
              <w:rPr>
                <w:rFonts w:ascii="Fira Sans" w:hAnsi="Fira Sans" w:cs="Arial"/>
                <w:sz w:val="20"/>
                <w:szCs w:val="20"/>
                <w:lang w:val="en-US" w:eastAsia="en-NZ"/>
              </w:rPr>
              <w:t>yndrome</w:t>
            </w:r>
            <w:r w:rsidR="00AF3A64" w:rsidRPr="00340DE6">
              <w:rPr>
                <w:rFonts w:ascii="Fira Sans" w:hAnsi="Fira Sans" w:cs="Arial"/>
                <w:sz w:val="20"/>
                <w:szCs w:val="20"/>
                <w:lang w:val="en-US" w:eastAsia="en-NZ"/>
              </w:rPr>
              <w:t>.</w:t>
            </w:r>
          </w:p>
          <w:p w14:paraId="3FD00E88" w14:textId="74C0712B" w:rsidR="00AB5004" w:rsidRPr="00FA51AB" w:rsidRDefault="007D0D7E" w:rsidP="00FA51AB">
            <w:pPr>
              <w:spacing w:before="120"/>
              <w:jc w:val="both"/>
              <w:rPr>
                <w:rFonts w:ascii="Fira Sans" w:hAnsi="Fira Sans"/>
                <w:sz w:val="20"/>
                <w:szCs w:val="20"/>
                <w:lang w:eastAsia="en-NZ"/>
              </w:rPr>
            </w:pPr>
            <w:r w:rsidRPr="00FA51AB">
              <w:rPr>
                <w:rFonts w:ascii="Fira Sans" w:hAnsi="Fira Sans" w:cs="Arial"/>
                <w:b/>
                <w:bCs/>
                <w:color w:val="595454"/>
                <w:sz w:val="20"/>
                <w:szCs w:val="20"/>
                <w:lang w:val="en-US" w:eastAsia="en-NZ"/>
              </w:rPr>
              <w:t>Systemic anti-cancer therapy</w:t>
            </w:r>
            <w:r w:rsidRPr="00FA51AB">
              <w:rPr>
                <w:rFonts w:ascii="Fira Sans" w:hAnsi="Fira Sans" w:cs="Arial"/>
                <w:b/>
                <w:bCs/>
                <w:color w:val="3B3838"/>
                <w:sz w:val="20"/>
                <w:szCs w:val="20"/>
                <w:lang w:val="en-US" w:eastAsia="en-NZ"/>
              </w:rPr>
              <w:t xml:space="preserve"> </w:t>
            </w:r>
            <w:r w:rsidRPr="00FA51AB">
              <w:rPr>
                <w:rFonts w:ascii="Fira Sans" w:hAnsi="Fira Sans" w:cs="Arial"/>
                <w:color w:val="404040" w:themeColor="text1" w:themeTint="BF"/>
                <w:sz w:val="20"/>
                <w:szCs w:val="20"/>
                <w:lang w:val="en-US" w:eastAsia="en-NZ"/>
              </w:rPr>
              <w:t xml:space="preserve">– </w:t>
            </w:r>
            <w:r w:rsidR="00104DDF" w:rsidRPr="00FA51AB">
              <w:rPr>
                <w:rFonts w:ascii="Fira Sans" w:hAnsi="Fira Sans"/>
                <w:sz w:val="20"/>
                <w:szCs w:val="20"/>
                <w:lang w:eastAsia="en-NZ"/>
              </w:rPr>
              <w:t xml:space="preserve">may be indicated for people with lower or higher risk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104DDF" w:rsidRPr="00FA51AB">
              <w:rPr>
                <w:rFonts w:ascii="Fira Sans" w:hAnsi="Fira Sans"/>
                <w:sz w:val="20"/>
                <w:szCs w:val="20"/>
                <w:lang w:eastAsia="en-NZ"/>
              </w:rPr>
              <w:t>.</w:t>
            </w:r>
          </w:p>
          <w:p w14:paraId="122EE578" w14:textId="65D7AE2E" w:rsidR="007D0D7E" w:rsidRPr="00AC7F80" w:rsidRDefault="007D0D7E" w:rsidP="00F158DC">
            <w:pPr>
              <w:tabs>
                <w:tab w:val="left" w:pos="756"/>
              </w:tabs>
              <w:spacing w:before="120"/>
              <w:rPr>
                <w:rFonts w:ascii="Fira Sans" w:hAnsi="Fira Sans" w:cs="Arial"/>
                <w:sz w:val="20"/>
                <w:szCs w:val="20"/>
                <w:lang w:val="en-US" w:eastAsia="en-NZ"/>
              </w:rPr>
            </w:pPr>
            <w:r w:rsidRPr="005B35AE">
              <w:rPr>
                <w:rFonts w:ascii="Fira Sans" w:hAnsi="Fira Sans" w:cs="Arial"/>
                <w:b/>
                <w:bCs/>
                <w:color w:val="595454"/>
                <w:sz w:val="20"/>
                <w:szCs w:val="20"/>
                <w:lang w:val="en-US" w:eastAsia="en-NZ"/>
              </w:rPr>
              <w:lastRenderedPageBreak/>
              <w:t>Allogeneic stem cell transplant (</w:t>
            </w:r>
            <w:proofErr w:type="spellStart"/>
            <w:r w:rsidR="00431C48">
              <w:rPr>
                <w:rFonts w:ascii="Fira Sans" w:hAnsi="Fira Sans" w:cs="Arial"/>
                <w:b/>
                <w:bCs/>
                <w:color w:val="595454"/>
                <w:sz w:val="20"/>
                <w:szCs w:val="20"/>
                <w:lang w:val="en-US" w:eastAsia="en-NZ"/>
              </w:rPr>
              <w:t>A</w:t>
            </w:r>
            <w:r w:rsidRPr="005B35AE">
              <w:rPr>
                <w:rFonts w:ascii="Fira Sans" w:hAnsi="Fira Sans" w:cs="Arial"/>
                <w:b/>
                <w:bCs/>
                <w:color w:val="595454"/>
                <w:sz w:val="20"/>
                <w:szCs w:val="20"/>
                <w:lang w:val="en-US" w:eastAsia="en-NZ"/>
              </w:rPr>
              <w:t>llo</w:t>
            </w:r>
            <w:proofErr w:type="spellEnd"/>
            <w:r w:rsidRPr="005B35AE">
              <w:rPr>
                <w:rFonts w:ascii="Fira Sans" w:hAnsi="Fira Sans" w:cs="Arial"/>
                <w:b/>
                <w:bCs/>
                <w:color w:val="595454"/>
                <w:sz w:val="20"/>
                <w:szCs w:val="20"/>
                <w:lang w:val="en-US" w:eastAsia="en-NZ"/>
              </w:rPr>
              <w:t>-SCT)</w:t>
            </w:r>
            <w:r w:rsidRPr="00AD7475">
              <w:rPr>
                <w:rFonts w:ascii="Fira Sans" w:hAnsi="Fira Sans" w:cs="Arial"/>
                <w:b/>
                <w:bCs/>
                <w:color w:val="3B3838"/>
                <w:sz w:val="20"/>
                <w:szCs w:val="20"/>
                <w:lang w:val="en-US" w:eastAsia="en-NZ"/>
              </w:rPr>
              <w:t> </w:t>
            </w:r>
            <w:r w:rsidR="00452202">
              <w:rPr>
                <w:rFonts w:ascii="Fira Sans" w:hAnsi="Fira Sans" w:cs="Arial"/>
                <w:color w:val="404040" w:themeColor="text1" w:themeTint="BF"/>
                <w:sz w:val="20"/>
                <w:szCs w:val="20"/>
                <w:lang w:val="en-US" w:eastAsia="en-NZ"/>
              </w:rPr>
              <w:t>–</w:t>
            </w:r>
            <w:r>
              <w:rPr>
                <w:rFonts w:ascii="Fira Sans" w:hAnsi="Fira Sans" w:cs="Arial"/>
                <w:b/>
                <w:bCs/>
                <w:color w:val="404040" w:themeColor="text1" w:themeTint="BF"/>
                <w:sz w:val="20"/>
                <w:szCs w:val="20"/>
                <w:lang w:val="en-US" w:eastAsia="en-NZ"/>
              </w:rPr>
              <w:t xml:space="preserve"> </w:t>
            </w:r>
            <w:r w:rsidR="00452202">
              <w:rPr>
                <w:rFonts w:ascii="Fira Sans" w:hAnsi="Fira Sans"/>
                <w:sz w:val="20"/>
                <w:szCs w:val="20"/>
                <w:lang w:eastAsia="en-NZ"/>
              </w:rPr>
              <w:t>may be indicated as per American</w:t>
            </w:r>
            <w:r w:rsidR="00C62DE1">
              <w:rPr>
                <w:rFonts w:ascii="Fira Sans" w:hAnsi="Fira Sans"/>
                <w:sz w:val="20"/>
                <w:szCs w:val="20"/>
                <w:lang w:eastAsia="en-NZ"/>
              </w:rPr>
              <w:t xml:space="preserve"> Society for Transplantation and Cellular Therapy (ASTCT) guidelines</w:t>
            </w:r>
            <w:r w:rsidR="00431C48">
              <w:rPr>
                <w:rFonts w:ascii="Fira Sans" w:hAnsi="Fira Sans"/>
                <w:sz w:val="20"/>
                <w:szCs w:val="20"/>
                <w:lang w:eastAsia="en-NZ"/>
              </w:rPr>
              <w:t xml:space="preserve"> and European Society for Blood and Marrow Transplantation (EMBT) handbook. </w:t>
            </w:r>
          </w:p>
          <w:p w14:paraId="342A13AA" w14:textId="564BFC71" w:rsidR="00326E56" w:rsidRPr="00326E56" w:rsidRDefault="007D0D7E" w:rsidP="00F158DC">
            <w:pPr>
              <w:spacing w:before="120"/>
              <w:textAlignment w:val="baseline"/>
              <w:rPr>
                <w:rFonts w:ascii="Fira Sans" w:hAnsi="Fira Sans"/>
                <w:b/>
                <w:bCs/>
                <w:color w:val="3B3838" w:themeColor="background2" w:themeShade="40"/>
                <w:sz w:val="20"/>
                <w:szCs w:val="20"/>
                <w:lang w:eastAsia="en-NZ"/>
              </w:rPr>
            </w:pPr>
            <w:r w:rsidRPr="005B35AE">
              <w:rPr>
                <w:rFonts w:ascii="Fira Sans" w:hAnsi="Fira Sans" w:cs="Arial"/>
                <w:b/>
                <w:bCs/>
                <w:color w:val="595454"/>
                <w:sz w:val="20"/>
                <w:szCs w:val="20"/>
                <w:lang w:val="en-US" w:eastAsia="en-NZ"/>
              </w:rPr>
              <w:t>Supportive therapy</w:t>
            </w:r>
            <w:r w:rsidRPr="00AD7475">
              <w:rPr>
                <w:rFonts w:ascii="Fira Sans" w:hAnsi="Fira Sans" w:cs="Arial"/>
                <w:b/>
                <w:bCs/>
                <w:color w:val="3B3838"/>
                <w:sz w:val="20"/>
                <w:szCs w:val="20"/>
                <w:lang w:val="en-US" w:eastAsia="en-NZ"/>
              </w:rPr>
              <w:t xml:space="preserve"> </w:t>
            </w:r>
            <w:r w:rsidRPr="00326E56">
              <w:rPr>
                <w:rFonts w:ascii="Fira Sans" w:hAnsi="Fira Sans" w:cs="Arial"/>
                <w:sz w:val="20"/>
                <w:szCs w:val="20"/>
                <w:lang w:val="en-US" w:eastAsia="en-NZ"/>
              </w:rPr>
              <w:t>–</w:t>
            </w:r>
            <w:r w:rsidR="00BB3695">
              <w:rPr>
                <w:rFonts w:ascii="Fira Sans" w:hAnsi="Fira Sans"/>
                <w:sz w:val="20"/>
                <w:szCs w:val="20"/>
                <w:lang w:eastAsia="en-NZ"/>
              </w:rPr>
              <w:t xml:space="preserve"> </w:t>
            </w:r>
            <w:r w:rsidR="009D4DB7">
              <w:rPr>
                <w:rFonts w:ascii="Fira Sans" w:hAnsi="Fira Sans"/>
                <w:sz w:val="20"/>
                <w:szCs w:val="20"/>
                <w:lang w:eastAsia="en-NZ"/>
              </w:rPr>
              <w:t xml:space="preserve">all people with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326E56" w:rsidRPr="00326E56">
              <w:rPr>
                <w:rFonts w:ascii="Fira Sans" w:hAnsi="Fira Sans"/>
                <w:sz w:val="20"/>
                <w:szCs w:val="20"/>
                <w:lang w:eastAsia="en-NZ"/>
              </w:rPr>
              <w:t xml:space="preserve"> will require supportive therapies</w:t>
            </w:r>
            <w:r w:rsidR="00D755E8">
              <w:rPr>
                <w:rFonts w:ascii="Fira Sans" w:hAnsi="Fira Sans"/>
                <w:sz w:val="20"/>
                <w:szCs w:val="20"/>
                <w:lang w:eastAsia="en-NZ"/>
              </w:rPr>
              <w:t>.</w:t>
            </w:r>
            <w:r w:rsidR="00326E56" w:rsidRPr="00326E56">
              <w:rPr>
                <w:rFonts w:ascii="Fira Sans" w:hAnsi="Fira Sans"/>
                <w:sz w:val="20"/>
                <w:szCs w:val="20"/>
                <w:lang w:eastAsia="en-NZ"/>
              </w:rPr>
              <w:t xml:space="preserve"> </w:t>
            </w:r>
          </w:p>
          <w:p w14:paraId="166F393E" w14:textId="4EF6A7DA" w:rsidR="00E7251C" w:rsidRDefault="00673DA1" w:rsidP="005052DF">
            <w:pPr>
              <w:spacing w:before="120" w:line="259" w:lineRule="auto"/>
              <w:textAlignment w:val="baseline"/>
              <w:rPr>
                <w:rFonts w:ascii="Fira Sans" w:hAnsi="Fira Sans" w:cs="Arial"/>
                <w:color w:val="000000" w:themeColor="text1"/>
                <w:sz w:val="20"/>
                <w:szCs w:val="20"/>
                <w:lang w:val="en-US" w:eastAsia="en-NZ"/>
              </w:rPr>
            </w:pPr>
            <w:r w:rsidRPr="005B35AE">
              <w:rPr>
                <w:rFonts w:ascii="Fira Sans" w:hAnsi="Fira Sans" w:cs="Arial"/>
                <w:b/>
                <w:bCs/>
                <w:color w:val="595454"/>
                <w:sz w:val="20"/>
                <w:szCs w:val="20"/>
                <w:lang w:val="en-US" w:eastAsia="en-NZ"/>
              </w:rPr>
              <w:t xml:space="preserve">Emerging </w:t>
            </w:r>
            <w:r w:rsidR="00A4762F" w:rsidRPr="005B35AE">
              <w:rPr>
                <w:rFonts w:ascii="Fira Sans" w:hAnsi="Fira Sans" w:cs="Arial"/>
                <w:b/>
                <w:bCs/>
                <w:color w:val="595454"/>
                <w:sz w:val="20"/>
                <w:szCs w:val="20"/>
                <w:lang w:val="en-US" w:eastAsia="en-NZ"/>
              </w:rPr>
              <w:t>therapies</w:t>
            </w:r>
            <w:r w:rsidR="00E7251C" w:rsidRPr="00AD7475">
              <w:rPr>
                <w:rFonts w:ascii="Fira Sans" w:hAnsi="Fira Sans" w:cs="Arial"/>
                <w:b/>
                <w:bCs/>
                <w:color w:val="3B3838"/>
                <w:sz w:val="20"/>
                <w:szCs w:val="20"/>
                <w:lang w:val="en-US" w:eastAsia="en-NZ"/>
              </w:rPr>
              <w:t xml:space="preserve"> </w:t>
            </w:r>
            <w:r w:rsidR="009D41FB" w:rsidRPr="00916B37">
              <w:rPr>
                <w:rFonts w:ascii="Fira Sans" w:hAnsi="Fira Sans" w:cs="Arial"/>
                <w:color w:val="000000" w:themeColor="text1"/>
                <w:sz w:val="20"/>
                <w:szCs w:val="20"/>
                <w:lang w:val="en-US" w:eastAsia="en-NZ"/>
              </w:rPr>
              <w:t>– therapy targeting barrow microenvironment and immune checkpoints</w:t>
            </w:r>
            <w:r w:rsidR="00B5758F">
              <w:rPr>
                <w:rFonts w:ascii="Fira Sans" w:hAnsi="Fira Sans" w:cs="Arial"/>
                <w:color w:val="000000" w:themeColor="text1"/>
                <w:sz w:val="20"/>
                <w:szCs w:val="20"/>
                <w:lang w:val="en-US" w:eastAsia="en-NZ"/>
              </w:rPr>
              <w:t>.</w:t>
            </w:r>
          </w:p>
          <w:p w14:paraId="4C31CCFC" w14:textId="39DE9F62" w:rsidR="00340DE6" w:rsidRPr="009E7EAE" w:rsidRDefault="00340DE6" w:rsidP="00340DE6">
            <w:pPr>
              <w:spacing w:before="120"/>
              <w:textAlignment w:val="baseline"/>
              <w:rPr>
                <w:rFonts w:ascii="Fira Sans" w:hAnsi="Fira Sans" w:cs="Arial"/>
                <w:color w:val="262626" w:themeColor="text1" w:themeTint="D9"/>
                <w:sz w:val="20"/>
                <w:szCs w:val="20"/>
                <w:lang w:val="en-US" w:eastAsia="en-NZ"/>
              </w:rPr>
            </w:pPr>
            <w:r w:rsidRPr="007923CC">
              <w:rPr>
                <w:rFonts w:ascii="Fira Sans" w:hAnsi="Fira Sans" w:cs="Arial"/>
                <w:b/>
                <w:bCs/>
                <w:color w:val="595454"/>
                <w:sz w:val="20"/>
                <w:szCs w:val="20"/>
                <w:lang w:val="en-US" w:eastAsia="en-NZ"/>
              </w:rPr>
              <w:t>Surgery</w:t>
            </w:r>
            <w:r w:rsidRPr="00AD7475">
              <w:rPr>
                <w:rFonts w:ascii="Fira Sans" w:hAnsi="Fira Sans" w:cs="Arial"/>
                <w:color w:val="3B3838"/>
                <w:sz w:val="20"/>
                <w:szCs w:val="20"/>
                <w:lang w:val="en-US" w:eastAsia="en-NZ"/>
              </w:rPr>
              <w:t xml:space="preserve"> </w:t>
            </w:r>
            <w:r w:rsidRPr="009E7EAE">
              <w:rPr>
                <w:rFonts w:ascii="Fira Sans" w:hAnsi="Fira Sans" w:cs="Arial"/>
                <w:color w:val="262626" w:themeColor="text1" w:themeTint="D9"/>
                <w:sz w:val="20"/>
                <w:szCs w:val="20"/>
                <w:lang w:val="en-US" w:eastAsia="en-NZ"/>
              </w:rPr>
              <w:t xml:space="preserve">– </w:t>
            </w:r>
            <w:r w:rsidRPr="00A07FA9">
              <w:rPr>
                <w:rFonts w:ascii="Fira Sans" w:hAnsi="Fira Sans" w:cs="Arial"/>
                <w:sz w:val="20"/>
                <w:szCs w:val="20"/>
                <w:lang w:val="en-US" w:eastAsia="en-NZ"/>
              </w:rPr>
              <w:t xml:space="preserve">has a very limited role. </w:t>
            </w:r>
            <w:r>
              <w:rPr>
                <w:rFonts w:ascii="Fira Sans" w:hAnsi="Fira Sans" w:cs="Arial"/>
                <w:sz w:val="20"/>
                <w:szCs w:val="20"/>
                <w:lang w:val="en-US" w:eastAsia="en-NZ"/>
              </w:rPr>
              <w:t>People</w:t>
            </w:r>
            <w:r w:rsidRPr="00A07FA9">
              <w:rPr>
                <w:rFonts w:ascii="Fira Sans" w:hAnsi="Fira Sans" w:cs="Arial"/>
                <w:sz w:val="20"/>
                <w:szCs w:val="20"/>
                <w:lang w:val="en-US" w:eastAsia="en-NZ"/>
              </w:rPr>
              <w:t xml:space="preserve"> that may benefit from surgery includ</w:t>
            </w:r>
            <w:r>
              <w:rPr>
                <w:rFonts w:ascii="Fira Sans" w:hAnsi="Fira Sans" w:cs="Arial"/>
                <w:sz w:val="20"/>
                <w:szCs w:val="20"/>
                <w:lang w:val="en-US" w:eastAsia="en-NZ"/>
              </w:rPr>
              <w:t>e</w:t>
            </w:r>
            <w:r w:rsidRPr="00A07FA9">
              <w:rPr>
                <w:rFonts w:ascii="Fira Sans" w:hAnsi="Fira Sans" w:cs="Arial"/>
                <w:sz w:val="20"/>
                <w:szCs w:val="20"/>
                <w:lang w:val="en-US" w:eastAsia="en-NZ"/>
              </w:rPr>
              <w:t xml:space="preserve"> those who require incision and drainage of soft tissue infections</w:t>
            </w:r>
            <w:r>
              <w:rPr>
                <w:rFonts w:ascii="Fira Sans" w:hAnsi="Fira Sans" w:cs="Arial"/>
                <w:sz w:val="20"/>
                <w:szCs w:val="20"/>
                <w:lang w:val="en-US" w:eastAsia="en-NZ"/>
              </w:rPr>
              <w:t xml:space="preserve"> and/or </w:t>
            </w:r>
            <w:r w:rsidRPr="00A07FA9">
              <w:rPr>
                <w:rFonts w:ascii="Fira Sans" w:hAnsi="Fira Sans" w:cs="Arial"/>
                <w:sz w:val="20"/>
                <w:szCs w:val="20"/>
                <w:lang w:val="en-US" w:eastAsia="en-NZ"/>
              </w:rPr>
              <w:t>abscesses occasionally.</w:t>
            </w:r>
          </w:p>
          <w:p w14:paraId="47C399AA" w14:textId="3E932F3F" w:rsidR="007D0D7E" w:rsidRPr="009F1012" w:rsidRDefault="007D0D7E" w:rsidP="00F32937">
            <w:pPr>
              <w:spacing w:before="120"/>
              <w:textAlignment w:val="baseline"/>
              <w:rPr>
                <w:rFonts w:ascii="Fira Sans" w:eastAsia="Times New Roman" w:hAnsi="Fira Sans" w:cs="Arial"/>
                <w:color w:val="4472C4" w:themeColor="accent1"/>
                <w:sz w:val="20"/>
                <w:szCs w:val="20"/>
                <w:lang w:val="en-US" w:eastAsia="en-NZ"/>
              </w:rPr>
            </w:pPr>
            <w:r w:rsidRPr="005B35AE">
              <w:rPr>
                <w:rFonts w:ascii="Fira Sans" w:hAnsi="Fira Sans" w:cs="Arial"/>
                <w:b/>
                <w:bCs/>
                <w:color w:val="595454"/>
                <w:sz w:val="20"/>
                <w:szCs w:val="20"/>
                <w:lang w:val="en-US" w:eastAsia="en-NZ"/>
              </w:rPr>
              <w:t>Palliative care</w:t>
            </w:r>
            <w:r w:rsidRPr="00AD7475">
              <w:rPr>
                <w:rFonts w:ascii="Fira Sans" w:eastAsia="Times New Roman" w:hAnsi="Fira Sans" w:cs="Arial"/>
                <w:color w:val="3B3838"/>
                <w:sz w:val="20"/>
                <w:szCs w:val="20"/>
                <w:lang w:val="en-US" w:eastAsia="en-NZ"/>
              </w:rPr>
              <w:t xml:space="preserve"> </w:t>
            </w:r>
            <w:r w:rsidRPr="004F587D">
              <w:rPr>
                <w:rFonts w:ascii="Fira Sans" w:eastAsia="Times New Roman" w:hAnsi="Fira Sans" w:cs="Arial"/>
                <w:sz w:val="20"/>
                <w:szCs w:val="20"/>
                <w:lang w:val="en-US" w:eastAsia="en-NZ"/>
              </w:rPr>
              <w:t xml:space="preserve">– </w:t>
            </w:r>
            <w:r w:rsidR="00B5758F">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617F3C">
              <w:rPr>
                <w:rFonts w:ascii="Fira Sans" w:eastAsia="Times New Roman" w:hAnsi="Fira Sans" w:cs="Arial"/>
                <w:sz w:val="20"/>
                <w:szCs w:val="20"/>
                <w:lang w:val="en-US" w:eastAsia="en-NZ"/>
              </w:rPr>
              <w:t>.</w:t>
            </w:r>
          </w:p>
          <w:p w14:paraId="0A96F2FA" w14:textId="77777777" w:rsidR="007D0D7E" w:rsidRPr="00085379" w:rsidRDefault="007D0D7E" w:rsidP="00617F3C">
            <w:pPr>
              <w:pStyle w:val="ListParagraph"/>
              <w:ind w:left="397"/>
              <w:textAlignment w:val="baseline"/>
              <w:rPr>
                <w:rFonts w:ascii="Fira Sans" w:eastAsia="Times New Roman" w:hAnsi="Fira Sans" w:cs="Arial"/>
                <w:color w:val="4472C4" w:themeColor="accent1"/>
                <w:sz w:val="20"/>
                <w:szCs w:val="20"/>
                <w:lang w:val="en-US" w:eastAsia="en-NZ"/>
              </w:rPr>
            </w:pPr>
          </w:p>
        </w:tc>
        <w:tc>
          <w:tcPr>
            <w:tcW w:w="4819" w:type="dxa"/>
          </w:tcPr>
          <w:p w14:paraId="1EE60CD4" w14:textId="77777777" w:rsidR="00EF6225" w:rsidRDefault="007D0D7E" w:rsidP="003D3BAF">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EF6225">
              <w:rPr>
                <w:rFonts w:ascii="Fira Sans" w:eastAsia="Times New Roman" w:hAnsi="Fira Sans" w:cs="Arial"/>
                <w:sz w:val="20"/>
                <w:szCs w:val="20"/>
                <w:lang w:eastAsia="en-NZ"/>
              </w:rPr>
              <w:lastRenderedPageBreak/>
              <w:t>Health providers/professional, treating specialist has relevant qualifications, experience, and expertise. </w:t>
            </w:r>
          </w:p>
          <w:p w14:paraId="3C234BA5" w14:textId="3F08BCDF" w:rsidR="007D0D7E" w:rsidRPr="00EF6225" w:rsidRDefault="007D0D7E" w:rsidP="003D3BAF">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EF6225">
              <w:rPr>
                <w:rFonts w:ascii="Fira Sans" w:eastAsia="Times New Roman" w:hAnsi="Fira Sans" w:cs="Arial"/>
                <w:sz w:val="20"/>
                <w:szCs w:val="20"/>
                <w:lang w:eastAsia="en-NZ"/>
              </w:rPr>
              <w:t>Discuss the intent of treatment and the risks and benefits with the person and their whānau. </w:t>
            </w:r>
          </w:p>
          <w:p w14:paraId="3119DC13" w14:textId="76480683" w:rsidR="007D0D7E" w:rsidRPr="00D97476" w:rsidRDefault="00340DE6"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7D0D7E">
              <w:rPr>
                <w:rFonts w:ascii="Fira Sans" w:eastAsia="Times New Roman" w:hAnsi="Fira Sans" w:cs="Arial"/>
                <w:sz w:val="20"/>
                <w:szCs w:val="20"/>
                <w:lang w:eastAsia="en-NZ"/>
              </w:rPr>
              <w:t xml:space="preserve">rovide </w:t>
            </w:r>
            <w:r w:rsidR="007D0D7E" w:rsidRPr="00D97476">
              <w:rPr>
                <w:rFonts w:ascii="Fira Sans" w:eastAsia="Times New Roman" w:hAnsi="Fira Sans" w:cs="Arial"/>
                <w:sz w:val="20"/>
                <w:szCs w:val="20"/>
                <w:lang w:eastAsia="en-NZ"/>
              </w:rPr>
              <w:t>the agreed treatment plan with the person</w:t>
            </w:r>
            <w:r>
              <w:rPr>
                <w:rFonts w:ascii="Fira Sans" w:eastAsia="Times New Roman" w:hAnsi="Fira Sans" w:cs="Arial"/>
                <w:sz w:val="20"/>
                <w:szCs w:val="20"/>
                <w:lang w:eastAsia="en-NZ"/>
              </w:rPr>
              <w:t xml:space="preserve"> and their</w:t>
            </w:r>
            <w:r w:rsidR="007D0D7E" w:rsidRPr="00D97476">
              <w:rPr>
                <w:rFonts w:ascii="Fira Sans" w:eastAsia="Times New Roman" w:hAnsi="Fira Sans" w:cs="Arial"/>
                <w:sz w:val="20"/>
                <w:szCs w:val="20"/>
                <w:lang w:eastAsia="en-NZ"/>
              </w:rPr>
              <w:t xml:space="preserve"> whānau and GP. </w:t>
            </w:r>
          </w:p>
          <w:p w14:paraId="481C844B" w14:textId="77777777" w:rsidR="007D0D7E" w:rsidRPr="00D97476" w:rsidRDefault="007D0D7E" w:rsidP="00340DE6">
            <w:pPr>
              <w:pStyle w:val="ListParagraph"/>
              <w:numPr>
                <w:ilvl w:val="0"/>
                <w:numId w:val="36"/>
              </w:numPr>
              <w:spacing w:before="24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090BFE5A" w14:textId="3B0CB602" w:rsidR="007D0D7E" w:rsidRPr="00D97476"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w:t>
            </w:r>
            <w:r w:rsidR="00340DE6">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support groups available.</w:t>
            </w:r>
          </w:p>
          <w:p w14:paraId="2C2972A7" w14:textId="77777777" w:rsidR="007D0D7E"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4D202DBC" w14:textId="0D2919CF" w:rsidR="007D0D7E" w:rsidRPr="003F3EF8"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r w:rsidRPr="003F3EF8">
              <w:rPr>
                <w:rFonts w:ascii="Fira Sans" w:hAnsi="Fira Sans" w:cs="Arial"/>
                <w:b/>
                <w:bCs/>
                <w:color w:val="3B3838" w:themeColor="background2" w:themeShade="40"/>
                <w:sz w:val="20"/>
                <w:szCs w:val="20"/>
                <w:lang w:val="en-US" w:eastAsia="en-NZ"/>
              </w:rPr>
              <w:t xml:space="preserve"> </w:t>
            </w:r>
          </w:p>
          <w:p w14:paraId="6687608F" w14:textId="77777777" w:rsidR="007D0D7E" w:rsidRPr="004F587D" w:rsidRDefault="007D0D7E">
            <w:pPr>
              <w:spacing w:after="16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1EEDB3A2" w14:textId="5FE0BE3E" w:rsidR="007D0D7E" w:rsidRPr="00337AB7" w:rsidRDefault="003B0D8C"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The person with lower risk disease should begin the systemic anti-cancer therapy depending on the clinical presentation and urgency.</w:t>
            </w:r>
          </w:p>
          <w:p w14:paraId="5BE8E956" w14:textId="4B7C358C" w:rsidR="00D23157" w:rsidRDefault="003B0D8C"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The person with higher risk disease should begin the systemic anti-cancer therapy </w:t>
            </w:r>
            <w:r w:rsidRPr="00851449">
              <w:rPr>
                <w:rFonts w:ascii="Fira Sans" w:eastAsia="Times New Roman" w:hAnsi="Fira Sans" w:cs="Arial"/>
                <w:b/>
                <w:bCs/>
                <w:sz w:val="20"/>
                <w:szCs w:val="20"/>
                <w:lang w:val="en-US" w:eastAsia="en-NZ"/>
              </w:rPr>
              <w:t xml:space="preserve">within the first </w:t>
            </w:r>
            <w:r w:rsidR="00D46216">
              <w:rPr>
                <w:rFonts w:ascii="Fira Sans" w:eastAsia="Times New Roman" w:hAnsi="Fira Sans" w:cs="Arial"/>
                <w:b/>
                <w:bCs/>
                <w:sz w:val="20"/>
                <w:szCs w:val="20"/>
                <w:lang w:val="en-US" w:eastAsia="en-NZ"/>
              </w:rPr>
              <w:t>6</w:t>
            </w:r>
            <w:r w:rsidRPr="00851449">
              <w:rPr>
                <w:rFonts w:ascii="Fira Sans" w:eastAsia="Times New Roman" w:hAnsi="Fira Sans" w:cs="Arial"/>
                <w:b/>
                <w:bCs/>
                <w:sz w:val="20"/>
                <w:szCs w:val="20"/>
                <w:lang w:val="en-US" w:eastAsia="en-NZ"/>
              </w:rPr>
              <w:t xml:space="preserve"> weeks</w:t>
            </w:r>
            <w:r>
              <w:rPr>
                <w:rFonts w:ascii="Fira Sans" w:eastAsia="Times New Roman" w:hAnsi="Fira Sans" w:cs="Arial"/>
                <w:sz w:val="20"/>
                <w:szCs w:val="20"/>
                <w:lang w:val="en-US" w:eastAsia="en-NZ"/>
              </w:rPr>
              <w:t xml:space="preserve"> </w:t>
            </w:r>
            <w:r w:rsidR="00851449">
              <w:rPr>
                <w:rFonts w:ascii="Fira Sans" w:eastAsia="Times New Roman" w:hAnsi="Fira Sans" w:cs="Arial"/>
                <w:sz w:val="20"/>
                <w:szCs w:val="20"/>
                <w:lang w:val="en-US" w:eastAsia="en-NZ"/>
              </w:rPr>
              <w:t xml:space="preserve">of initial specialist consultation. </w:t>
            </w:r>
          </w:p>
          <w:p w14:paraId="2AD65A86" w14:textId="1D55A3BF" w:rsidR="003A1FBF" w:rsidRPr="00D23157" w:rsidRDefault="003A1FBF"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A referral to a bone marrow transplant specialist should occur once transplantation is considered a potential treatment option</w:t>
            </w:r>
            <w:r w:rsidR="00DB0FCB">
              <w:rPr>
                <w:rFonts w:ascii="Fira Sans" w:eastAsia="Times New Roman" w:hAnsi="Fira Sans" w:cs="Arial"/>
                <w:sz w:val="20"/>
                <w:szCs w:val="20"/>
                <w:lang w:val="en-US" w:eastAsia="en-NZ"/>
              </w:rPr>
              <w:t>.</w:t>
            </w:r>
          </w:p>
          <w:p w14:paraId="540F244F" w14:textId="77777777" w:rsidR="007D0D7E" w:rsidRPr="004F587D" w:rsidRDefault="007D0D7E">
            <w:pPr>
              <w:spacing w:before="12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63F0C56F" w14:textId="77777777" w:rsidR="007D0D7E" w:rsidRPr="000940DE" w:rsidRDefault="007D0D7E">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26D33241" w14:textId="77777777" w:rsidR="007D0D7E" w:rsidRPr="000940DE" w:rsidRDefault="007D0D7E" w:rsidP="00897151">
            <w:pPr>
              <w:pStyle w:val="ListParagraph"/>
              <w:numPr>
                <w:ilvl w:val="0"/>
                <w:numId w:val="37"/>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F3BB5EB" w14:textId="77777777" w:rsidR="007D0D7E" w:rsidRDefault="007D0D7E" w:rsidP="00897151">
            <w:pPr>
              <w:pStyle w:val="ListParagraph"/>
              <w:numPr>
                <w:ilvl w:val="0"/>
                <w:numId w:val="37"/>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00BEA4BC" w14:textId="6CBBD88C" w:rsidR="007D0D7E" w:rsidRPr="007E2B7D" w:rsidRDefault="007E2B7D" w:rsidP="007E2B7D">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5148E499" w14:textId="77777777" w:rsidR="00DB0FCB" w:rsidRDefault="00DB0FCB" w:rsidP="008E04BB">
      <w:pPr>
        <w:spacing w:after="240"/>
        <w:rPr>
          <w:rFonts w:ascii="Fira Sans" w:hAnsi="Fira Sans"/>
          <w:sz w:val="21"/>
          <w:szCs w:val="21"/>
        </w:rPr>
      </w:pPr>
    </w:p>
    <w:tbl>
      <w:tblPr>
        <w:tblStyle w:val="TableGrid"/>
        <w:tblW w:w="9638"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761"/>
      </w:tblGrid>
      <w:tr w:rsidR="009E6507" w:rsidRPr="008F7DC2" w14:paraId="6693201B" w14:textId="77777777" w:rsidTr="007E2B7D">
        <w:trPr>
          <w:trHeight w:val="300"/>
        </w:trPr>
        <w:tc>
          <w:tcPr>
            <w:tcW w:w="4877" w:type="dxa"/>
            <w:shd w:val="clear" w:color="auto" w:fill="C2D9BA"/>
          </w:tcPr>
          <w:p w14:paraId="13751D36" w14:textId="77777777" w:rsidR="009E6507" w:rsidRPr="008F7DC2" w:rsidRDefault="009E650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761" w:type="dxa"/>
            <w:shd w:val="clear" w:color="auto" w:fill="C2D9BA"/>
          </w:tcPr>
          <w:p w14:paraId="0EEE49D5" w14:textId="77777777" w:rsidR="009E6507" w:rsidRPr="008F7DC2" w:rsidRDefault="009E650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7E2B7D" w:rsidRPr="008F7DC2" w14:paraId="241B3F9C" w14:textId="77777777" w:rsidTr="007E2B7D">
        <w:trPr>
          <w:trHeight w:val="300"/>
        </w:trPr>
        <w:tc>
          <w:tcPr>
            <w:tcW w:w="4877" w:type="dxa"/>
            <w:shd w:val="clear" w:color="auto" w:fill="auto"/>
          </w:tcPr>
          <w:p w14:paraId="6A7C2B16" w14:textId="77777777" w:rsidR="007E2B7D" w:rsidRPr="003C530C" w:rsidRDefault="007E2B7D" w:rsidP="007E2B7D">
            <w:pPr>
              <w:spacing w:before="120"/>
              <w:rPr>
                <w:rFonts w:ascii="Fira Sans" w:hAnsi="Fira Sans" w:cs="Arial"/>
                <w:b/>
                <w:bCs/>
                <w:color w:val="595454"/>
                <w:sz w:val="20"/>
                <w:szCs w:val="20"/>
                <w:lang w:val="en-US" w:eastAsia="en-NZ"/>
              </w:rPr>
            </w:pPr>
            <w:r w:rsidRPr="003C530C">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388DCD39" w14:textId="77777777" w:rsidR="007E2B7D" w:rsidRPr="00727C26" w:rsidRDefault="007E2B7D" w:rsidP="007E2B7D">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528EF2B6" w14:textId="77777777" w:rsidR="007E2B7D" w:rsidRDefault="007E2B7D" w:rsidP="007E2B7D">
            <w:pPr>
              <w:pStyle w:val="ListParagraph"/>
              <w:numPr>
                <w:ilvl w:val="0"/>
                <w:numId w:val="126"/>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5102163E" w14:textId="77777777" w:rsidR="007E2B7D" w:rsidRDefault="007E2B7D" w:rsidP="007E2B7D">
            <w:pPr>
              <w:pStyle w:val="ListParagraph"/>
              <w:numPr>
                <w:ilvl w:val="0"/>
                <w:numId w:val="126"/>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6D566CE1" w14:textId="7DC515FF" w:rsidR="007E2B7D" w:rsidRPr="007E2B7D" w:rsidRDefault="007E2B7D" w:rsidP="007E2B7D">
            <w:pPr>
              <w:pStyle w:val="ListParagraph"/>
              <w:numPr>
                <w:ilvl w:val="0"/>
                <w:numId w:val="126"/>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tc>
        <w:tc>
          <w:tcPr>
            <w:tcW w:w="4761" w:type="dxa"/>
            <w:shd w:val="clear" w:color="auto" w:fill="auto"/>
          </w:tcPr>
          <w:p w14:paraId="1C363546" w14:textId="77777777" w:rsidR="007E2B7D" w:rsidRPr="002D0A85"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6A68DA0" w14:textId="77777777" w:rsidR="007E2B7D" w:rsidRPr="002D0A85"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279BEE8C" w14:textId="5DBBCB1C" w:rsidR="007E2B7D" w:rsidRPr="007E2B7D"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support groups available. </w:t>
            </w:r>
          </w:p>
        </w:tc>
      </w:tr>
      <w:tr w:rsidR="009E6507" w:rsidRPr="002B564B" w14:paraId="05E0CBAE" w14:textId="77777777" w:rsidTr="007E2B7D">
        <w:trPr>
          <w:trHeight w:val="3748"/>
        </w:trPr>
        <w:tc>
          <w:tcPr>
            <w:tcW w:w="4877" w:type="dxa"/>
          </w:tcPr>
          <w:p w14:paraId="349CA490" w14:textId="77777777" w:rsidR="009E6507" w:rsidRDefault="009E6507" w:rsidP="007E2B7D">
            <w:pPr>
              <w:pStyle w:val="ListParagraph"/>
              <w:numPr>
                <w:ilvl w:val="0"/>
                <w:numId w:val="126"/>
              </w:numPr>
              <w:spacing w:before="120"/>
              <w:ind w:left="397" w:hanging="284"/>
              <w:contextualSpacing w:val="0"/>
              <w:rPr>
                <w:rFonts w:ascii="Fira Sans" w:hAnsi="Fira Sans" w:cs="Arial"/>
                <w:sz w:val="20"/>
                <w:szCs w:val="20"/>
              </w:rPr>
            </w:pPr>
            <w:r w:rsidRPr="00E808E7">
              <w:rPr>
                <w:rFonts w:ascii="Fira Sans" w:hAnsi="Fira Sans" w:cs="Arial"/>
                <w:sz w:val="20"/>
                <w:szCs w:val="20"/>
              </w:rPr>
              <w:lastRenderedPageBreak/>
              <w:t>interventions and treatment plans from other health providers/professionals</w:t>
            </w:r>
          </w:p>
          <w:p w14:paraId="7861F782"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61613634"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9694C05"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7964193" w14:textId="643593E9"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781F4D4C" w14:textId="427E24F2" w:rsidR="00824C84" w:rsidRPr="00824C84" w:rsidRDefault="009E6507" w:rsidP="00897151">
            <w:pPr>
              <w:pStyle w:val="ListParagraph"/>
              <w:numPr>
                <w:ilvl w:val="0"/>
                <w:numId w:val="126"/>
              </w:numPr>
              <w:spacing w:after="120"/>
              <w:ind w:left="397" w:hanging="284"/>
              <w:rPr>
                <w:rFonts w:ascii="Fira Sans" w:hAnsi="Fira Sans" w:cs="Arial"/>
                <w:color w:val="595454"/>
                <w:sz w:val="20"/>
                <w:szCs w:val="20"/>
              </w:rPr>
            </w:pPr>
            <w:r w:rsidRPr="00784610">
              <w:rPr>
                <w:rFonts w:ascii="Fira Sans" w:hAnsi="Fira Sans" w:cs="Arial"/>
                <w:sz w:val="20"/>
                <w:szCs w:val="20"/>
              </w:rPr>
              <w:t xml:space="preserve">a process for rapid re-entry to medical services for suspected </w:t>
            </w:r>
            <w:r w:rsidR="00824C84">
              <w:rPr>
                <w:rFonts w:ascii="Fira Sans" w:hAnsi="Fira Sans" w:cs="Arial"/>
                <w:sz w:val="20"/>
                <w:szCs w:val="20"/>
              </w:rPr>
              <w:t>recurrence or relapse</w:t>
            </w:r>
          </w:p>
          <w:p w14:paraId="7E757A64" w14:textId="2AC8E5A9" w:rsidR="009E6507" w:rsidRPr="00274DCE" w:rsidRDefault="009E6507" w:rsidP="00897151">
            <w:pPr>
              <w:pStyle w:val="ListParagraph"/>
              <w:numPr>
                <w:ilvl w:val="0"/>
                <w:numId w:val="126"/>
              </w:numPr>
              <w:spacing w:after="120"/>
              <w:ind w:left="397"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761" w:type="dxa"/>
          </w:tcPr>
          <w:p w14:paraId="158B67FA" w14:textId="77777777" w:rsidR="009E6507" w:rsidRPr="002D0A85" w:rsidRDefault="009E6507" w:rsidP="008322AD">
            <w:pPr>
              <w:spacing w:before="120"/>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20208D0E" w14:textId="77777777" w:rsidR="009E6507" w:rsidRPr="002D0A85" w:rsidRDefault="009E6507">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1BD02482" w14:textId="60CEEC40" w:rsidR="009E6507" w:rsidRPr="002D0A85" w:rsidRDefault="009E6507" w:rsidP="00897151">
            <w:pPr>
              <w:pStyle w:val="ListParagraph"/>
              <w:numPr>
                <w:ilvl w:val="0"/>
                <w:numId w:val="39"/>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7E2B7D">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1B156193" w14:textId="77777777" w:rsidR="009E6507" w:rsidRPr="002D0A85" w:rsidRDefault="009E6507" w:rsidP="00897151">
            <w:pPr>
              <w:pStyle w:val="ListParagraph"/>
              <w:numPr>
                <w:ilvl w:val="0"/>
                <w:numId w:val="39"/>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1E4D0FC8" w14:textId="77777777" w:rsidR="009E6507" w:rsidRPr="002D0A85" w:rsidRDefault="009E6507" w:rsidP="00897151">
            <w:pPr>
              <w:pStyle w:val="ListParagraph"/>
              <w:numPr>
                <w:ilvl w:val="0"/>
                <w:numId w:val="39"/>
              </w:numPr>
              <w:spacing w:before="120" w:after="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32E13CA8" w14:textId="2CE4169E" w:rsidR="009E6507" w:rsidRPr="007E2B7D" w:rsidRDefault="009E6507" w:rsidP="007E2B7D">
            <w:pPr>
              <w:pStyle w:val="ListParagraph"/>
              <w:numPr>
                <w:ilvl w:val="0"/>
                <w:numId w:val="39"/>
              </w:numPr>
              <w:spacing w:before="120" w:after="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5F65B95B" w14:textId="77777777" w:rsidR="007F14EC" w:rsidRDefault="007F14EC" w:rsidP="00DB452B">
      <w:pPr>
        <w:spacing w:after="240"/>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678"/>
        <w:gridCol w:w="4961"/>
      </w:tblGrid>
      <w:tr w:rsidR="00824C84" w14:paraId="06533313" w14:textId="77777777" w:rsidTr="00DA71A3">
        <w:trPr>
          <w:trHeight w:val="300"/>
        </w:trPr>
        <w:tc>
          <w:tcPr>
            <w:tcW w:w="4678" w:type="dxa"/>
            <w:shd w:val="clear" w:color="auto" w:fill="C2D9BA"/>
          </w:tcPr>
          <w:p w14:paraId="36D0BE4F" w14:textId="77777777" w:rsidR="00824C84" w:rsidRPr="008F7DC2" w:rsidRDefault="00824C84" w:rsidP="00C86E0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961" w:type="dxa"/>
            <w:shd w:val="clear" w:color="auto" w:fill="C2D9BA"/>
          </w:tcPr>
          <w:p w14:paraId="0121BCC3" w14:textId="77777777" w:rsidR="00824C84" w:rsidRPr="008F7DC2" w:rsidRDefault="00824C84" w:rsidP="00C86E0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824C84" w14:paraId="39C5240E" w14:textId="77777777" w:rsidTr="00DA71A3">
        <w:trPr>
          <w:trHeight w:val="300"/>
        </w:trPr>
        <w:tc>
          <w:tcPr>
            <w:tcW w:w="4678" w:type="dxa"/>
          </w:tcPr>
          <w:p w14:paraId="40DB1627" w14:textId="77777777" w:rsidR="00824C84" w:rsidRPr="00C66D2C" w:rsidRDefault="00824C84" w:rsidP="00DB452B">
            <w:pPr>
              <w:spacing w:before="120" w:after="120"/>
              <w:rPr>
                <w:rFonts w:ascii="Fira Sans" w:hAnsi="Fira Sans" w:cs="Arial"/>
                <w:b/>
                <w:bCs/>
                <w:color w:val="595454"/>
                <w:sz w:val="20"/>
                <w:szCs w:val="20"/>
                <w:lang w:val="en-US" w:eastAsia="en-NZ"/>
              </w:rPr>
            </w:pPr>
            <w:r w:rsidRPr="00C66D2C">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FEDA8A0" w14:textId="3F908151" w:rsidR="00824C84" w:rsidRPr="00645C38" w:rsidRDefault="00824C84" w:rsidP="00DB452B">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4B6ABD2B"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58E7F98E"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565D9BBE"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2F387FB2" w14:textId="19FDC891" w:rsidR="00824C84" w:rsidRDefault="00824C84" w:rsidP="00C86E04">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w:t>
            </w:r>
            <w:r w:rsidR="00D41E0C" w:rsidRPr="00EA4B8F">
              <w:rPr>
                <w:rFonts w:ascii="Fira Sans" w:eastAsiaTheme="minorHAnsi" w:hAnsi="Fira Sans" w:cs="Arial"/>
                <w:sz w:val="20"/>
                <w:szCs w:val="20"/>
              </w:rPr>
              <w:t xml:space="preserve">. </w:t>
            </w:r>
          </w:p>
          <w:p w14:paraId="07A83BC6" w14:textId="77777777" w:rsidR="00EB29DA" w:rsidRPr="00EB29DA" w:rsidRDefault="00EB29DA" w:rsidP="00EB29DA">
            <w:pPr>
              <w:pStyle w:val="paragraph"/>
              <w:spacing w:before="120" w:beforeAutospacing="0" w:after="0" w:afterAutospacing="0"/>
              <w:textAlignment w:val="baseline"/>
              <w:rPr>
                <w:rFonts w:ascii="Fira Sans" w:eastAsiaTheme="minorHAnsi" w:hAnsi="Fira Sans" w:cs="Arial"/>
                <w:sz w:val="20"/>
                <w:szCs w:val="20"/>
              </w:rPr>
            </w:pPr>
            <w:r w:rsidRPr="00EB29DA">
              <w:rPr>
                <w:rFonts w:ascii="Fira Sans" w:eastAsiaTheme="minorHAnsi" w:hAnsi="Fira Sans" w:cs="Arial"/>
                <w:sz w:val="20"/>
                <w:szCs w:val="20"/>
              </w:rPr>
              <w:t>End-of-life care should consider:</w:t>
            </w:r>
          </w:p>
          <w:p w14:paraId="5C09D8AB"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appropriate place of care</w:t>
            </w:r>
          </w:p>
          <w:p w14:paraId="00CA0BBD"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person’s preferred place of death</w:t>
            </w:r>
          </w:p>
          <w:p w14:paraId="62310F8D"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support needed for the person and their whānau.</w:t>
            </w:r>
          </w:p>
          <w:p w14:paraId="46ADC816" w14:textId="0A38ADCD" w:rsidR="00A35755" w:rsidRDefault="00EB29DA" w:rsidP="000828E8">
            <w:pPr>
              <w:pStyle w:val="paragraph"/>
              <w:spacing w:before="120" w:beforeAutospacing="0" w:after="120" w:afterAutospacing="0"/>
              <w:textAlignment w:val="baseline"/>
              <w:rPr>
                <w:rFonts w:ascii="Fira Sans" w:eastAsiaTheme="minorHAnsi" w:hAnsi="Fira Sans" w:cs="Arial"/>
                <w:b/>
                <w:bCs/>
                <w:sz w:val="20"/>
                <w:szCs w:val="20"/>
              </w:rPr>
            </w:pPr>
            <w:r w:rsidRPr="00EB29DA">
              <w:rPr>
                <w:rFonts w:ascii="Fira Sans" w:eastAsiaTheme="minorHAnsi" w:hAnsi="Fira Sans" w:cs="Arial"/>
                <w:sz w:val="20"/>
                <w:szCs w:val="20"/>
              </w:rPr>
              <w:t>Awareness of and access to, assisted dying services should be available if the person and their whānau raise this with the health care team.</w:t>
            </w:r>
          </w:p>
          <w:p w14:paraId="25879221" w14:textId="7A19B125" w:rsidR="00824C84" w:rsidRDefault="00824C84" w:rsidP="000828E8">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5CFDB3E2" w14:textId="2742BC2E" w:rsidR="00824C84" w:rsidRPr="00D1294C" w:rsidRDefault="00824C84" w:rsidP="000F05F4">
            <w:pPr>
              <w:pStyle w:val="paragraph"/>
              <w:spacing w:before="0" w:beforeAutospacing="0" w:after="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w:t>
            </w:r>
            <w:r w:rsidR="008322AD">
              <w:rPr>
                <w:rFonts w:ascii="Fira Sans" w:eastAsiaTheme="minorHAnsi" w:hAnsi="Fira Sans" w:cs="Arial"/>
                <w:sz w:val="20"/>
                <w:szCs w:val="20"/>
              </w:rPr>
              <w:t xml:space="preserve">in </w:t>
            </w:r>
            <w:r w:rsidRPr="00EA4B8F">
              <w:rPr>
                <w:rFonts w:ascii="Fira Sans" w:eastAsiaTheme="minorHAnsi" w:hAnsi="Fira Sans" w:cs="Arial"/>
                <w:sz w:val="20"/>
                <w:szCs w:val="20"/>
              </w:rPr>
              <w:t xml:space="preserve">providing cancer care. </w:t>
            </w:r>
          </w:p>
        </w:tc>
        <w:tc>
          <w:tcPr>
            <w:tcW w:w="4961" w:type="dxa"/>
          </w:tcPr>
          <w:p w14:paraId="0BEAD247" w14:textId="4639F306" w:rsidR="00824C84"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4A9193DB"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4DE21CE3"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767B129E"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6A8635A6" w14:textId="77777777" w:rsidR="00824C84" w:rsidRPr="00EA4B8F" w:rsidRDefault="00824C84" w:rsidP="00897151">
            <w:pPr>
              <w:pStyle w:val="ListParagraph"/>
              <w:numPr>
                <w:ilvl w:val="0"/>
                <w:numId w:val="40"/>
              </w:numPr>
              <w:spacing w:before="120" w:after="120"/>
              <w:ind w:left="510" w:hanging="425"/>
              <w:contextualSpacing w:val="0"/>
              <w:rPr>
                <w:rFonts w:ascii="Fira Sans" w:hAnsi="Fira Sans" w:cs="Arial"/>
                <w:sz w:val="20"/>
                <w:szCs w:val="20"/>
              </w:rPr>
            </w:pPr>
            <w:r w:rsidRPr="00EA4B8F">
              <w:rPr>
                <w:rFonts w:ascii="Fira Sans" w:hAnsi="Fira Sans" w:cs="Arial"/>
                <w:sz w:val="20"/>
                <w:szCs w:val="20"/>
              </w:rPr>
              <w:t>Activation of advance care plan, directive</w:t>
            </w:r>
            <w:r>
              <w:rPr>
                <w:rFonts w:ascii="Fira Sans" w:hAnsi="Fira Sans" w:cs="Arial"/>
                <w:sz w:val="20"/>
                <w:szCs w:val="20"/>
              </w:rPr>
              <w:t>,</w:t>
            </w:r>
            <w:r w:rsidRPr="00EA4B8F">
              <w:rPr>
                <w:rFonts w:ascii="Fira Sans" w:hAnsi="Fira Sans" w:cs="Arial"/>
                <w:sz w:val="20"/>
                <w:szCs w:val="20"/>
              </w:rPr>
              <w:t xml:space="preserve"> or enduring power of attorney.</w:t>
            </w:r>
          </w:p>
        </w:tc>
      </w:tr>
    </w:tbl>
    <w:p w14:paraId="20982F77" w14:textId="77777777" w:rsidR="00D0581E" w:rsidRPr="00720125" w:rsidRDefault="00D0581E" w:rsidP="00720125">
      <w:pPr>
        <w:pStyle w:val="OCCP10"/>
      </w:pPr>
      <w:bookmarkStart w:id="17" w:name="_Toc190273400"/>
      <w:bookmarkStart w:id="18" w:name="_Toc180417160"/>
      <w:bookmarkStart w:id="19" w:name="_Toc180417233"/>
      <w:bookmarkStart w:id="20" w:name="_Toc180491352"/>
      <w:r w:rsidRPr="00720125">
        <w:lastRenderedPageBreak/>
        <w:t>How optimal cancer care pathways improve outcomes</w:t>
      </w:r>
      <w:bookmarkEnd w:id="17"/>
    </w:p>
    <w:p w14:paraId="09619CE9" w14:textId="30D15866" w:rsidR="00D0581E" w:rsidRPr="006302A3" w:rsidRDefault="00D0581E" w:rsidP="00D0581E">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72012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72012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720125">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0CD3E5C" w14:textId="272F0806" w:rsidR="00D0581E" w:rsidRPr="006302A3" w:rsidRDefault="00D0581E" w:rsidP="00D0581E">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794DCD">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5CDE0D3C"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4DAEB161"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41D7C1D6"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0D34024A" w14:textId="77777777" w:rsidR="00D0581E" w:rsidRPr="006302A3" w:rsidRDefault="00D0581E" w:rsidP="00897151">
      <w:pPr>
        <w:numPr>
          <w:ilvl w:val="0"/>
          <w:numId w:val="127"/>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1F4898AB" w14:textId="77777777" w:rsidR="00D0581E" w:rsidRPr="006302A3" w:rsidRDefault="00D0581E" w:rsidP="00D0581E">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Pr>
          <w:rFonts w:ascii="Fira Sans" w:eastAsia="Calibri" w:hAnsi="Fira Sans" w:cs="Times New Roman"/>
          <w:lang w:val="en-NZ" w:eastAsia="en-NZ"/>
        </w:rPr>
        <w:t xml:space="preserve"> </w:t>
      </w:r>
      <w:r w:rsidRPr="001E27CE">
        <w:rPr>
          <w:rFonts w:ascii="Fira Sans" w:eastAsia="Calibri" w:hAnsi="Fira Sans" w:cs="Times New Roman"/>
          <w:u w:val="double"/>
          <w:lang w:val="en-NZ" w:eastAsia="en-NZ"/>
        </w:rPr>
        <w:t>Figure 1,</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Pr>
          <w:rFonts w:ascii="Fira Sans" w:eastAsia="Times New Roman" w:hAnsi="Fira Sans" w:cs="Times New Roman"/>
          <w:lang w:val="en-NZ" w:eastAsia="en-NZ"/>
        </w:rPr>
        <w:t xml:space="preserve"> and m</w:t>
      </w:r>
      <w:r w:rsidRPr="006302A3">
        <w:rPr>
          <w:rFonts w:ascii="Fira Sans" w:eastAsia="Times New Roman" w:hAnsi="Fira Sans" w:cs="Times New Roman"/>
          <w:lang w:val="en-NZ" w:eastAsia="en-NZ"/>
        </w:rPr>
        <w:t>anage</w:t>
      </w:r>
      <w:r>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3F158C0C" w14:textId="77777777" w:rsidR="00D0581E" w:rsidRPr="006302A3" w:rsidRDefault="00D0581E" w:rsidP="00D0581E">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38AA7D7B" w14:textId="77777777" w:rsidR="00D0581E" w:rsidRPr="0036016C" w:rsidRDefault="00D0581E" w:rsidP="00D0581E">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6016C">
        <w:rPr>
          <w:rFonts w:ascii="Fira Sans" w:hAnsi="Fira Sans"/>
          <w:color w:val="000000" w:themeColor="text1"/>
          <w:sz w:val="20"/>
          <w:szCs w:val="20"/>
        </w:rPr>
        <w:t>Figure 1: Optimal Cancer Care model</w:t>
      </w:r>
    </w:p>
    <w:p w14:paraId="7F9C9858" w14:textId="77777777" w:rsidR="00D0581E" w:rsidRDefault="00D0581E" w:rsidP="00D0581E">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0B7AE1FA" wp14:editId="1C056387">
            <wp:extent cx="3562350" cy="3554270"/>
            <wp:effectExtent l="0" t="0" r="0" b="8255"/>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7844" cy="3599661"/>
                    </a:xfrm>
                    <a:prstGeom prst="rect">
                      <a:avLst/>
                    </a:prstGeom>
                  </pic:spPr>
                </pic:pic>
              </a:graphicData>
            </a:graphic>
          </wp:inline>
        </w:drawing>
      </w:r>
    </w:p>
    <w:p w14:paraId="1B465701" w14:textId="1610C480" w:rsidR="00FC4557" w:rsidRDefault="00FC4557" w:rsidP="0067496E">
      <w:pPr>
        <w:pStyle w:val="OCCP10"/>
      </w:pPr>
      <w:bookmarkStart w:id="21" w:name="_Toc190273401"/>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8"/>
      <w:bookmarkEnd w:id="19"/>
      <w:bookmarkEnd w:id="20"/>
      <w:bookmarkEnd w:id="21"/>
    </w:p>
    <w:p w14:paraId="7DC52888" w14:textId="1533267F"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C8040A">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8205D3">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00A589F8" w14:textId="0573DF8C" w:rsidR="000E1C04" w:rsidRPr="00D373A5" w:rsidRDefault="000E1C04" w:rsidP="009C44DE">
      <w:pPr>
        <w:pStyle w:val="paragraph"/>
        <w:spacing w:before="120" w:beforeAutospacing="0" w:after="160" w:afterAutospacing="0"/>
        <w:textAlignment w:val="baseline"/>
        <w:rPr>
          <w:rFonts w:ascii="Montserrat" w:eastAsiaTheme="majorEastAsia" w:hAnsi="Montserrat" w:cstheme="majorBidi"/>
          <w:sz w:val="20"/>
          <w:szCs w:val="20"/>
          <w:lang w:val="en-US" w:eastAsia="en-US"/>
        </w:rPr>
      </w:pPr>
      <w:r w:rsidRPr="000348F5">
        <w:rPr>
          <w:rFonts w:ascii="Fira Sans" w:hAnsi="Fira Sans"/>
          <w:sz w:val="20"/>
          <w:szCs w:val="20"/>
        </w:rPr>
        <w:t xml:space="preserve">Figure 2: Principles of optimal cancer care </w:t>
      </w:r>
    </w:p>
    <w:p w14:paraId="38CF7D41" w14:textId="585D2499" w:rsidR="00FA2838" w:rsidRPr="00C8576B" w:rsidRDefault="000B748E" w:rsidP="000E1C04">
      <w:pPr>
        <w:spacing w:after="120" w:line="240" w:lineRule="auto"/>
        <w:rPr>
          <w:rFonts w:ascii="Fira Sans" w:eastAsia="Fira Sans" w:hAnsi="Fira Sans" w:cs="Fira Sans"/>
          <w:color w:val="595454"/>
          <w:sz w:val="20"/>
          <w:szCs w:val="20"/>
          <w:lang w:eastAsia="en-NZ"/>
        </w:rPr>
      </w:pPr>
      <w:bookmarkStart w:id="22" w:name="_Hlk146735288"/>
      <w:r>
        <w:rPr>
          <w:rFonts w:ascii="Fira Sans" w:eastAsia="Fira Sans" w:hAnsi="Fira Sans" w:cs="Fira Sans"/>
          <w:noProof/>
          <w:color w:val="595454"/>
          <w:sz w:val="20"/>
          <w:szCs w:val="20"/>
          <w:lang w:eastAsia="en-NZ"/>
        </w:rPr>
        <w:drawing>
          <wp:inline distT="0" distB="0" distL="0" distR="0" wp14:anchorId="0851E95D" wp14:editId="3C8A44DA">
            <wp:extent cx="6086246" cy="2365799"/>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92012" cy="2368040"/>
                    </a:xfrm>
                    <a:prstGeom prst="rect">
                      <a:avLst/>
                    </a:prstGeom>
                  </pic:spPr>
                </pic:pic>
              </a:graphicData>
            </a:graphic>
          </wp:inline>
        </w:drawing>
      </w:r>
    </w:p>
    <w:bookmarkEnd w:id="22"/>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543E81D" w14:textId="77777777" w:rsidR="004262C4" w:rsidRDefault="004262C4" w:rsidP="00C8576B">
      <w:pPr>
        <w:spacing w:after="120" w:line="240" w:lineRule="auto"/>
        <w:rPr>
          <w:rFonts w:ascii="Fira Sans" w:hAnsi="Fira Sans"/>
          <w:color w:val="595454"/>
          <w:sz w:val="20"/>
          <w:szCs w:val="20"/>
          <w:lang w:eastAsia="en-NZ"/>
        </w:rPr>
      </w:pPr>
    </w:p>
    <w:p w14:paraId="5E878256" w14:textId="77777777" w:rsidR="004262C4" w:rsidRDefault="004262C4" w:rsidP="004262C4">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7" behindDoc="0" locked="0" layoutInCell="1" allowOverlap="1" wp14:anchorId="08D09B8B" wp14:editId="45EBDA1E">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from="-19.7pt,9.45pt" to="80pt,9.45pt" w14:anchorId="5D898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v:stroke joinstyle="miter"/>
                <w10:wrap anchorx="margin"/>
              </v:line>
            </w:pict>
          </mc:Fallback>
        </mc:AlternateContent>
      </w:r>
      <w:r>
        <w:rPr>
          <w:rFonts w:ascii="Fira Sans" w:hAnsi="Fira Sans"/>
          <w:color w:val="595454"/>
          <w:sz w:val="20"/>
          <w:szCs w:val="20"/>
          <w:lang w:eastAsia="en-NZ"/>
        </w:rPr>
        <w:t xml:space="preserve">  </w:t>
      </w:r>
    </w:p>
    <w:p w14:paraId="0FA00446" w14:textId="6D3F823B" w:rsidR="004262C4" w:rsidRPr="002D6EEB" w:rsidRDefault="004262C4" w:rsidP="004262C4">
      <w:pPr>
        <w:spacing w:after="120" w:line="240" w:lineRule="auto"/>
        <w:rPr>
          <w:rFonts w:ascii="Fira Sans" w:hAnsi="Fira Sans"/>
          <w:noProof/>
          <w:color w:val="595454"/>
          <w:sz w:val="16"/>
          <w:szCs w:val="16"/>
          <w:lang w:eastAsia="en-NZ"/>
        </w:rPr>
      </w:pPr>
      <w:r>
        <w:rPr>
          <w:rFonts w:ascii="Fira Sans" w:hAnsi="Fira Sans"/>
          <w:color w:val="595454"/>
          <w:sz w:val="20"/>
          <w:szCs w:val="20"/>
          <w:lang w:eastAsia="en-NZ"/>
        </w:rPr>
        <w:t xml:space="preserve"> </w:t>
      </w:r>
      <w:r w:rsidR="00C8040A">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8322AD">
        <w:rPr>
          <w:rFonts w:cstheme="minorHAnsi"/>
          <w:color w:val="595454"/>
          <w:sz w:val="16"/>
          <w:szCs w:val="16"/>
          <w:lang w:eastAsia="en-NZ"/>
        </w:rPr>
        <w:t>Optimal Cancer Care Pathway Principles</w:t>
      </w:r>
    </w:p>
    <w:p w14:paraId="1F99B853" w14:textId="64283652" w:rsidR="00CE20D3" w:rsidRDefault="004262C4"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2121BA8B">
            <wp:simplePos x="0" y="0"/>
            <wp:positionH relativeFrom="page">
              <wp:align>left</wp:align>
            </wp:positionH>
            <wp:positionV relativeFrom="paragraph">
              <wp:posOffset>318135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429D85B0" w14:textId="0840F7D2" w:rsidR="00CE20D3" w:rsidRDefault="00CE20D3" w:rsidP="00C8576B">
      <w:pPr>
        <w:spacing w:after="120" w:line="240" w:lineRule="auto"/>
        <w:rPr>
          <w:rFonts w:ascii="Fira Sans" w:hAnsi="Fira Sans"/>
          <w:color w:val="595454"/>
          <w:sz w:val="20"/>
          <w:szCs w:val="20"/>
          <w:lang w:eastAsia="en-NZ"/>
        </w:rPr>
      </w:pPr>
    </w:p>
    <w:p w14:paraId="1D4BF6A6" w14:textId="03D381D3" w:rsidR="00CE20D3" w:rsidRDefault="00CE20D3" w:rsidP="00C8576B">
      <w:pPr>
        <w:spacing w:after="120" w:line="240" w:lineRule="auto"/>
        <w:rPr>
          <w:rFonts w:ascii="Fira Sans" w:hAnsi="Fira Sans"/>
          <w:color w:val="595454"/>
          <w:sz w:val="20"/>
          <w:szCs w:val="20"/>
          <w:lang w:eastAsia="en-NZ"/>
        </w:rPr>
      </w:pP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5A5BE9">
          <w:headerReference w:type="default" r:id="rId23"/>
          <w:footerReference w:type="default" r:id="rId24"/>
          <w:headerReference w:type="first" r:id="rId25"/>
          <w:footerReference w:type="first" r:id="rId26"/>
          <w:type w:val="continuous"/>
          <w:pgSz w:w="11907" w:h="16840" w:code="9"/>
          <w:pgMar w:top="1134" w:right="425" w:bottom="851" w:left="1134" w:header="720" w:footer="720" w:gutter="0"/>
          <w:cols w:space="720"/>
          <w:titlePg/>
          <w:docGrid w:linePitch="360"/>
        </w:sectPr>
      </w:pPr>
    </w:p>
    <w:p w14:paraId="113674DA" w14:textId="1086ECDC" w:rsidR="004F3AED" w:rsidRPr="00CE20D3" w:rsidRDefault="004F3AED" w:rsidP="004F3AED">
      <w:pPr>
        <w:pStyle w:val="Heading2"/>
        <w:rPr>
          <w:rFonts w:ascii="Fira Sans" w:hAnsi="Fira Sans"/>
          <w:b/>
          <w:color w:val="595454"/>
          <w:sz w:val="20"/>
          <w:szCs w:val="20"/>
          <w:lang w:val="en-US"/>
        </w:rPr>
      </w:pPr>
    </w:p>
    <w:p w14:paraId="08059C2F" w14:textId="77777777" w:rsidR="00997D9B" w:rsidRDefault="00997D9B">
      <w:bookmarkStart w:id="23" w:name="_Toc180417162"/>
      <w:bookmarkStart w:id="24" w:name="_Toc180417235"/>
      <w:bookmarkStart w:id="25" w:name="_Toc180491354"/>
      <w:r>
        <w:rPr>
          <w:b/>
        </w:rPr>
        <w:br w:type="page"/>
      </w:r>
    </w:p>
    <w:bookmarkEnd w:id="23"/>
    <w:bookmarkEnd w:id="24"/>
    <w:bookmarkEnd w:id="25"/>
    <w:p w14:paraId="460B0DE1" w14:textId="73A976EC" w:rsidR="004F3AED" w:rsidRPr="00CC5463" w:rsidRDefault="004F3AED" w:rsidP="004F3AED">
      <w:pPr>
        <w:spacing w:after="120" w:line="240" w:lineRule="auto"/>
        <w:jc w:val="both"/>
        <w:rPr>
          <w:rFonts w:ascii="Fira Sans" w:hAnsi="Fira Sans"/>
          <w:lang w:val="en-NZ" w:eastAsia="en-NZ"/>
        </w:rPr>
        <w:sectPr w:rsidR="004F3AED" w:rsidRPr="00CC5463" w:rsidSect="00A61D9F">
          <w:headerReference w:type="default" r:id="rId27"/>
          <w:headerReference w:type="first" r:id="rId28"/>
          <w:type w:val="continuous"/>
          <w:pgSz w:w="11907" w:h="16840" w:code="9"/>
          <w:pgMar w:top="1134" w:right="1440" w:bottom="1440" w:left="1440" w:header="720" w:footer="720" w:gutter="0"/>
          <w:cols w:space="720"/>
          <w:titlePg/>
          <w:docGrid w:linePitch="360"/>
        </w:sectPr>
      </w:pPr>
    </w:p>
    <w:p w14:paraId="25DBCA4D" w14:textId="290C22E2" w:rsidR="0045116E" w:rsidRPr="00ED4561" w:rsidRDefault="0012367C" w:rsidP="000B0E9A">
      <w:pPr>
        <w:pStyle w:val="OCCP10"/>
      </w:pPr>
      <w:bookmarkStart w:id="26" w:name="_Toc180417173"/>
      <w:bookmarkStart w:id="27" w:name="_Toc180417246"/>
      <w:bookmarkStart w:id="28" w:name="_Toc180491365"/>
      <w:bookmarkStart w:id="29" w:name="_Toc190273402"/>
      <w:r w:rsidRPr="00ED4561">
        <w:rPr>
          <w:lang w:val="en-US"/>
        </w:rPr>
        <w:lastRenderedPageBreak/>
        <w:t xml:space="preserve">Optimal </w:t>
      </w:r>
      <w:r w:rsidR="0045116E" w:rsidRPr="00ED4561">
        <w:t>timefram</w:t>
      </w:r>
      <w:r w:rsidRPr="00ED4561">
        <w:t>es</w:t>
      </w:r>
      <w:bookmarkEnd w:id="26"/>
      <w:bookmarkEnd w:id="27"/>
      <w:bookmarkEnd w:id="28"/>
      <w:bookmarkEnd w:id="29"/>
    </w:p>
    <w:p w14:paraId="5CCBF0E7" w14:textId="7A68D478"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C8040A">
        <w:rPr>
          <w:rFonts w:ascii="Fira Sans" w:hAnsi="Fira Sans"/>
          <w:lang w:eastAsia="en-NZ"/>
        </w:rPr>
        <w:t xml:space="preserve"> and their </w:t>
      </w:r>
      <w:r w:rsidRPr="00156DCC">
        <w:rPr>
          <w:rFonts w:ascii="Fira Sans" w:hAnsi="Fira Sans"/>
          <w:lang w:eastAsia="en-NZ"/>
        </w:rPr>
        <w:t xml:space="preserve">whānau on the optimal timeframes </w:t>
      </w:r>
      <w:r w:rsidR="00C8040A">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8322AD" w:rsidRDefault="00F45EB2" w:rsidP="00006009">
      <w:pPr>
        <w:spacing w:before="240" w:after="120" w:line="240" w:lineRule="auto"/>
        <w:jc w:val="both"/>
        <w:rPr>
          <w:rFonts w:ascii="Fira Sans" w:hAnsi="Fira Sans"/>
          <w:bCs/>
          <w:sz w:val="20"/>
          <w:szCs w:val="20"/>
          <w:lang w:eastAsia="en-NZ"/>
        </w:rPr>
      </w:pPr>
      <w:r w:rsidRPr="008322AD">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C8040A" w14:paraId="2B92EE41" w14:textId="77777777" w:rsidTr="00417F1C">
        <w:tc>
          <w:tcPr>
            <w:tcW w:w="2694" w:type="dxa"/>
            <w:tcBorders>
              <w:top w:val="nil"/>
              <w:left w:val="nil"/>
              <w:bottom w:val="nil"/>
              <w:right w:val="nil"/>
            </w:tcBorders>
            <w:shd w:val="clear" w:color="auto" w:fill="C2D9BA"/>
          </w:tcPr>
          <w:p w14:paraId="2046FE12" w14:textId="77777777" w:rsidR="00C8040A" w:rsidRPr="0076379F" w:rsidRDefault="00C8040A"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5E8DB155" w14:textId="77777777" w:rsidR="00C8040A" w:rsidRPr="0076379F" w:rsidRDefault="00C8040A" w:rsidP="004C4CF4">
            <w:pPr>
              <w:spacing w:before="240" w:after="120"/>
              <w:ind w:left="-106"/>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CD8FDF0" w14:textId="77777777" w:rsidR="00C8040A" w:rsidRPr="0076379F" w:rsidRDefault="00C8040A"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591"/>
        <w:gridCol w:w="3802"/>
      </w:tblGrid>
      <w:tr w:rsidR="002433A0" w14:paraId="2AE4B872" w14:textId="77777777" w:rsidTr="004C4CF4">
        <w:trPr>
          <w:cnfStyle w:val="100000000000" w:firstRow="1" w:lastRow="0" w:firstColumn="0" w:lastColumn="0" w:oddVBand="0" w:evenVBand="0" w:oddHBand="0" w:evenHBand="0" w:firstRowFirstColumn="0" w:firstRowLastColumn="0" w:lastRowFirstColumn="0" w:lastRowLastColumn="0"/>
          <w:trHeight w:val="762"/>
        </w:trPr>
        <w:tc>
          <w:tcPr>
            <w:tcW w:w="1459" w:type="pct"/>
            <w:vMerge w:val="restart"/>
            <w:tcBorders>
              <w:top w:val="single" w:sz="4" w:space="0" w:color="E2EFD9"/>
            </w:tcBorders>
            <w:shd w:val="clear" w:color="auto" w:fill="auto"/>
            <w:noWrap/>
            <w:vAlign w:val="center"/>
          </w:tcPr>
          <w:p w14:paraId="259195F2" w14:textId="5639EDD4" w:rsidR="002433A0" w:rsidRPr="00FD2719" w:rsidRDefault="002433A0" w:rsidP="00AB13DF">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2433A0" w:rsidRPr="00AB13DF" w:rsidRDefault="002433A0" w:rsidP="00AB13DF">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2433A0" w:rsidRPr="00AB13DF" w:rsidRDefault="002433A0" w:rsidP="00AB13DF">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2433A0" w:rsidRPr="00AB13DF" w:rsidRDefault="002433A0" w:rsidP="00AB13DF">
            <w:pPr>
              <w:rPr>
                <w:rFonts w:ascii="Fira Sans" w:hAnsi="Fira Sans"/>
                <w:color w:val="595454"/>
                <w:sz w:val="24"/>
                <w:szCs w:val="24"/>
              </w:rPr>
            </w:pPr>
            <w:r w:rsidRPr="00AB13DF">
              <w:rPr>
                <w:rFonts w:ascii="Fira Sans" w:hAnsi="Fira Sans"/>
                <w:color w:val="595454"/>
                <w:sz w:val="24"/>
                <w:szCs w:val="24"/>
              </w:rPr>
              <w:t>and referral</w:t>
            </w:r>
          </w:p>
        </w:tc>
        <w:tc>
          <w:tcPr>
            <w:tcW w:w="1435" w:type="pct"/>
            <w:tcBorders>
              <w:top w:val="single" w:sz="4" w:space="0" w:color="E2EFD9"/>
              <w:bottom w:val="single" w:sz="12" w:space="0" w:color="C2D9BA"/>
            </w:tcBorders>
            <w:shd w:val="clear" w:color="auto" w:fill="auto"/>
            <w:vAlign w:val="center"/>
          </w:tcPr>
          <w:p w14:paraId="6956129D" w14:textId="0DC9104E" w:rsidR="002433A0" w:rsidRPr="004C4CF4" w:rsidRDefault="002433A0" w:rsidP="00AB13DF">
            <w:pPr>
              <w:rPr>
                <w:rStyle w:val="SubtleEmphasis"/>
                <w:rFonts w:ascii="Fira Sans" w:hAnsi="Fira Sans"/>
                <w:b w:val="0"/>
                <w:bCs w:val="0"/>
                <w:i w:val="0"/>
                <w:iCs w:val="0"/>
                <w:color w:val="595454"/>
              </w:rPr>
            </w:pPr>
            <w:r w:rsidRPr="004C4CF4">
              <w:rPr>
                <w:rStyle w:val="SubtleEmphasis"/>
                <w:rFonts w:ascii="Fira Sans" w:hAnsi="Fira Sans"/>
                <w:b w:val="0"/>
                <w:bCs w:val="0"/>
                <w:i w:val="0"/>
                <w:iCs w:val="0"/>
                <w:color w:val="595454"/>
              </w:rPr>
              <w:t>Signs and symptoms</w:t>
            </w:r>
          </w:p>
        </w:tc>
        <w:tc>
          <w:tcPr>
            <w:tcW w:w="2106" w:type="pct"/>
            <w:tcBorders>
              <w:top w:val="single" w:sz="4" w:space="0" w:color="E2EFD9"/>
              <w:bottom w:val="single" w:sz="12" w:space="0" w:color="C2D9BA"/>
            </w:tcBorders>
            <w:shd w:val="clear" w:color="auto" w:fill="auto"/>
            <w:vAlign w:val="center"/>
          </w:tcPr>
          <w:p w14:paraId="2614FA29" w14:textId="7DDC76A1" w:rsidR="002433A0" w:rsidRPr="004C4CF4" w:rsidRDefault="002433A0" w:rsidP="004C4CF4">
            <w:pPr>
              <w:rPr>
                <w:rFonts w:ascii="Fira Sans" w:hAnsi="Fira Sans"/>
                <w:b w:val="0"/>
                <w:bCs w:val="0"/>
                <w:i/>
                <w:iCs/>
                <w:color w:val="595454"/>
                <w:sz w:val="20"/>
                <w:szCs w:val="20"/>
              </w:rPr>
            </w:pPr>
            <w:r w:rsidRPr="004C4CF4">
              <w:rPr>
                <w:rStyle w:val="SubtleEmphasis"/>
                <w:rFonts w:ascii="Fira Sans" w:hAnsi="Fira Sans"/>
                <w:b w:val="0"/>
                <w:bCs w:val="0"/>
                <w:i w:val="0"/>
                <w:iCs w:val="0"/>
                <w:color w:val="auto"/>
                <w:sz w:val="20"/>
                <w:szCs w:val="20"/>
              </w:rPr>
              <w:t>A person presenting with symptoms is promptly assessed by a health professional.</w:t>
            </w:r>
          </w:p>
        </w:tc>
      </w:tr>
      <w:tr w:rsidR="002433A0" w14:paraId="0EA05E19" w14:textId="77777777" w:rsidTr="004C4CF4">
        <w:trPr>
          <w:trHeight w:val="599"/>
        </w:trPr>
        <w:tc>
          <w:tcPr>
            <w:tcW w:w="1459" w:type="pct"/>
            <w:vMerge/>
            <w:shd w:val="clear" w:color="auto" w:fill="auto"/>
            <w:noWrap/>
            <w:vAlign w:val="center"/>
          </w:tcPr>
          <w:p w14:paraId="2384BB57" w14:textId="2B8A5B9A" w:rsidR="002433A0" w:rsidRPr="00AB13DF" w:rsidRDefault="002433A0" w:rsidP="00AB13DF">
            <w:pPr>
              <w:rPr>
                <w:rFonts w:ascii="Fira Sans" w:hAnsi="Fira Sans"/>
                <w:color w:val="595454"/>
                <w:sz w:val="24"/>
                <w:szCs w:val="24"/>
              </w:rPr>
            </w:pPr>
          </w:p>
        </w:tc>
        <w:tc>
          <w:tcPr>
            <w:tcW w:w="1435" w:type="pct"/>
            <w:tcBorders>
              <w:top w:val="single" w:sz="12" w:space="0" w:color="C2D9BA"/>
              <w:bottom w:val="single" w:sz="12" w:space="0" w:color="C2D9BA"/>
            </w:tcBorders>
            <w:shd w:val="clear" w:color="auto" w:fill="auto"/>
            <w:vAlign w:val="center"/>
          </w:tcPr>
          <w:p w14:paraId="3613CED9" w14:textId="0B114390" w:rsidR="002433A0" w:rsidRPr="00691D52" w:rsidRDefault="002433A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106" w:type="pct"/>
            <w:tcBorders>
              <w:top w:val="single" w:sz="12" w:space="0" w:color="C2D9BA"/>
              <w:bottom w:val="single" w:sz="12" w:space="0" w:color="C2D9BA"/>
            </w:tcBorders>
            <w:shd w:val="clear" w:color="auto" w:fill="auto"/>
            <w:vAlign w:val="center"/>
          </w:tcPr>
          <w:p w14:paraId="30F3374B" w14:textId="0C90D2FA" w:rsidR="002433A0" w:rsidRPr="007130C9" w:rsidRDefault="002433A0" w:rsidP="004C4CF4">
            <w:pPr>
              <w:rPr>
                <w:rStyle w:val="SubtleEmphasis"/>
                <w:rFonts w:ascii="Fira Sans" w:hAnsi="Fira Sans"/>
                <w:b/>
                <w:i w:val="0"/>
                <w:iCs w:val="0"/>
                <w:sz w:val="20"/>
                <w:szCs w:val="20"/>
                <w:lang w:val="en-NZ" w:eastAsia="en-NZ"/>
              </w:rPr>
            </w:pPr>
            <w:r w:rsidRPr="007130C9">
              <w:rPr>
                <w:rFonts w:ascii="Fira Sans" w:hAnsi="Fira Sans"/>
                <w:color w:val="000000" w:themeColor="text1"/>
                <w:sz w:val="20"/>
                <w:szCs w:val="20"/>
                <w:lang w:val="en-NZ" w:eastAsia="en-NZ"/>
              </w:rPr>
              <w:t xml:space="preserve">Optimally, investigations should be completed </w:t>
            </w:r>
            <w:r w:rsidRPr="007130C9">
              <w:rPr>
                <w:rFonts w:ascii="Fira Sans" w:hAnsi="Fira Sans"/>
                <w:b/>
                <w:bCs/>
                <w:color w:val="000000" w:themeColor="text1"/>
                <w:sz w:val="20"/>
                <w:szCs w:val="20"/>
                <w:lang w:val="en-NZ" w:eastAsia="en-NZ"/>
              </w:rPr>
              <w:t>within</w:t>
            </w:r>
            <w:r w:rsidRPr="007130C9">
              <w:rPr>
                <w:rFonts w:ascii="Fira Sans" w:hAnsi="Fira Sans"/>
                <w:b/>
                <w:bCs/>
                <w:i/>
                <w:iCs/>
                <w:color w:val="000000" w:themeColor="text1"/>
                <w:sz w:val="20"/>
                <w:szCs w:val="20"/>
                <w:lang w:val="en-NZ" w:eastAsia="en-NZ"/>
              </w:rPr>
              <w:t xml:space="preserve"> </w:t>
            </w:r>
            <w:r w:rsidR="00BA44D7">
              <w:rPr>
                <w:rFonts w:ascii="Fira Sans" w:hAnsi="Fira Sans"/>
                <w:b/>
                <w:bCs/>
                <w:color w:val="000000" w:themeColor="text1"/>
                <w:sz w:val="20"/>
                <w:szCs w:val="20"/>
                <w:lang w:val="en-NZ" w:eastAsia="en-NZ"/>
              </w:rPr>
              <w:t>2</w:t>
            </w:r>
            <w:r w:rsidRPr="007130C9">
              <w:rPr>
                <w:rFonts w:ascii="Fira Sans" w:hAnsi="Fira Sans"/>
                <w:b/>
                <w:color w:val="000000" w:themeColor="text1"/>
                <w:sz w:val="20"/>
                <w:szCs w:val="20"/>
                <w:lang w:val="en-NZ" w:eastAsia="en-NZ"/>
              </w:rPr>
              <w:t xml:space="preserve"> weeks.</w:t>
            </w:r>
          </w:p>
        </w:tc>
      </w:tr>
      <w:tr w:rsidR="002433A0" w14:paraId="4DCF8C70" w14:textId="77777777" w:rsidTr="00C8040A">
        <w:trPr>
          <w:trHeight w:val="176"/>
        </w:trPr>
        <w:tc>
          <w:tcPr>
            <w:tcW w:w="1459" w:type="pct"/>
            <w:vMerge/>
            <w:tcBorders>
              <w:bottom w:val="single" w:sz="4" w:space="0" w:color="auto"/>
            </w:tcBorders>
            <w:shd w:val="clear" w:color="auto" w:fill="auto"/>
            <w:noWrap/>
            <w:vAlign w:val="center"/>
          </w:tcPr>
          <w:p w14:paraId="5CB49DBA" w14:textId="77777777" w:rsidR="002433A0" w:rsidRPr="00AB13DF" w:rsidRDefault="002433A0" w:rsidP="00AB13DF">
            <w:pPr>
              <w:rPr>
                <w:rFonts w:ascii="Fira Sans" w:hAnsi="Fira Sans"/>
                <w:color w:val="595454"/>
                <w:sz w:val="24"/>
                <w:szCs w:val="24"/>
              </w:rPr>
            </w:pPr>
          </w:p>
        </w:tc>
        <w:tc>
          <w:tcPr>
            <w:tcW w:w="1435" w:type="pct"/>
            <w:tcBorders>
              <w:top w:val="single" w:sz="12" w:space="0" w:color="C2D9BA"/>
              <w:bottom w:val="single" w:sz="4" w:space="0" w:color="A8D08D" w:themeColor="accent6" w:themeTint="99"/>
            </w:tcBorders>
            <w:shd w:val="clear" w:color="auto" w:fill="auto"/>
            <w:vAlign w:val="center"/>
          </w:tcPr>
          <w:p w14:paraId="1813BE37" w14:textId="454763F8" w:rsidR="002433A0" w:rsidRPr="00691D52" w:rsidRDefault="000D7E2B" w:rsidP="00AB13DF">
            <w:pPr>
              <w:rPr>
                <w:rStyle w:val="SubtleEmphasis"/>
                <w:rFonts w:ascii="Fira Sans" w:hAnsi="Fira Sans"/>
                <w:i w:val="0"/>
                <w:color w:val="595454"/>
              </w:rPr>
            </w:pPr>
            <w:r w:rsidRPr="00691D52">
              <w:rPr>
                <w:rStyle w:val="SubtleEmphasis"/>
                <w:rFonts w:ascii="Fira Sans" w:hAnsi="Fira Sans"/>
                <w:i w:val="0"/>
                <w:iCs w:val="0"/>
                <w:color w:val="595454"/>
              </w:rPr>
              <w:t>Referral to a hospital specialist</w:t>
            </w:r>
          </w:p>
        </w:tc>
        <w:tc>
          <w:tcPr>
            <w:tcW w:w="2106" w:type="pct"/>
            <w:tcBorders>
              <w:top w:val="single" w:sz="12" w:space="0" w:color="C2D9BA"/>
              <w:bottom w:val="single" w:sz="4" w:space="0" w:color="A8D08D" w:themeColor="accent6" w:themeTint="99"/>
            </w:tcBorders>
            <w:shd w:val="clear" w:color="auto" w:fill="auto"/>
            <w:vAlign w:val="center"/>
          </w:tcPr>
          <w:p w14:paraId="56014174" w14:textId="18C4C3AF" w:rsidR="0088508D" w:rsidRPr="00CF2194" w:rsidRDefault="0088508D" w:rsidP="00CF2194">
            <w:pPr>
              <w:spacing w:before="120"/>
              <w:contextualSpacing/>
              <w:rPr>
                <w:rFonts w:ascii="Fira Sans" w:hAnsi="Fira Sans"/>
                <w:color w:val="000000" w:themeColor="text1"/>
                <w:sz w:val="20"/>
                <w:szCs w:val="20"/>
                <w:lang w:val="en-NZ" w:eastAsia="en-NZ"/>
              </w:rPr>
            </w:pPr>
            <w:r w:rsidRPr="00CF2194">
              <w:rPr>
                <w:rFonts w:ascii="Fira Sans" w:hAnsi="Fira Sans"/>
                <w:color w:val="000000" w:themeColor="text1"/>
                <w:sz w:val="20"/>
                <w:szCs w:val="20"/>
                <w:lang w:val="en-NZ" w:eastAsia="en-NZ"/>
              </w:rPr>
              <w:t>Any of the following indicators requires urgent referral</w:t>
            </w:r>
            <w:r w:rsidR="00971DAD">
              <w:rPr>
                <w:rFonts w:ascii="Fira Sans" w:hAnsi="Fira Sans"/>
                <w:color w:val="000000" w:themeColor="text1"/>
                <w:sz w:val="20"/>
                <w:szCs w:val="20"/>
                <w:lang w:val="en-NZ" w:eastAsia="en-NZ"/>
              </w:rPr>
              <w:t>:</w:t>
            </w:r>
          </w:p>
          <w:p w14:paraId="0938E8A5" w14:textId="599BDBC4" w:rsidR="0088508D" w:rsidRPr="00CF2194" w:rsidRDefault="0088508D" w:rsidP="00897151">
            <w:pPr>
              <w:pStyle w:val="ListParagraph"/>
              <w:numPr>
                <w:ilvl w:val="1"/>
                <w:numId w:val="134"/>
              </w:numPr>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 xml:space="preserve">severity of </w:t>
            </w:r>
            <w:proofErr w:type="spellStart"/>
            <w:r w:rsidRPr="00CF2194">
              <w:rPr>
                <w:rFonts w:ascii="Fira Sans" w:hAnsi="Fira Sans"/>
                <w:color w:val="000000" w:themeColor="text1"/>
                <w:sz w:val="20"/>
                <w:szCs w:val="20"/>
                <w:lang w:eastAsia="en-NZ"/>
              </w:rPr>
              <w:t>cytopenias</w:t>
            </w:r>
            <w:proofErr w:type="spellEnd"/>
            <w:r w:rsidRPr="00CF2194">
              <w:rPr>
                <w:rFonts w:ascii="Fira Sans" w:hAnsi="Fira Sans"/>
                <w:color w:val="000000" w:themeColor="text1"/>
                <w:sz w:val="20"/>
                <w:szCs w:val="20"/>
                <w:lang w:eastAsia="en-NZ"/>
              </w:rPr>
              <w:t xml:space="preserve"> – neutrophils &lt; 0.5 × 10</w:t>
            </w:r>
            <w:r w:rsidRPr="00C8040A">
              <w:rPr>
                <w:rFonts w:ascii="Fira Sans" w:hAnsi="Fira Sans"/>
                <w:color w:val="000000" w:themeColor="text1"/>
                <w:sz w:val="20"/>
                <w:szCs w:val="20"/>
                <w:vertAlign w:val="superscript"/>
                <w:lang w:eastAsia="en-NZ"/>
              </w:rPr>
              <w:t>9</w:t>
            </w:r>
            <w:r w:rsidRPr="00CF2194">
              <w:rPr>
                <w:rFonts w:ascii="Fira Sans" w:hAnsi="Fira Sans"/>
                <w:color w:val="000000" w:themeColor="text1"/>
                <w:sz w:val="20"/>
                <w:szCs w:val="20"/>
                <w:lang w:eastAsia="en-NZ"/>
              </w:rPr>
              <w:t xml:space="preserve"> /L or neutrophils &gt; 0.5 and recurrent infections needing antibiotics  </w:t>
            </w:r>
          </w:p>
          <w:p w14:paraId="6741ABD3" w14:textId="4B4AC711" w:rsidR="0088508D" w:rsidRPr="00CF2194" w:rsidRDefault="0088508D" w:rsidP="00897151">
            <w:pPr>
              <w:pStyle w:val="ListParagraph"/>
              <w:numPr>
                <w:ilvl w:val="1"/>
                <w:numId w:val="134"/>
              </w:numPr>
              <w:spacing w:before="120"/>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platelets &lt; 30 × 10</w:t>
            </w:r>
            <w:r w:rsidRPr="00C8040A">
              <w:rPr>
                <w:rFonts w:ascii="Fira Sans" w:hAnsi="Fira Sans"/>
                <w:color w:val="000000" w:themeColor="text1"/>
                <w:sz w:val="20"/>
                <w:szCs w:val="20"/>
                <w:vertAlign w:val="superscript"/>
                <w:lang w:eastAsia="en-NZ"/>
              </w:rPr>
              <w:t>9</w:t>
            </w:r>
            <w:r w:rsidRPr="00CF2194">
              <w:rPr>
                <w:rFonts w:ascii="Fira Sans" w:hAnsi="Fira Sans"/>
                <w:color w:val="000000" w:themeColor="text1"/>
                <w:sz w:val="20"/>
                <w:szCs w:val="20"/>
                <w:lang w:eastAsia="en-NZ"/>
              </w:rPr>
              <w:t xml:space="preserve"> /L or bleeding symptoms even if platelets are above threshold  </w:t>
            </w:r>
          </w:p>
          <w:p w14:paraId="48750F0F" w14:textId="6A0E1754" w:rsidR="002433A0" w:rsidRPr="00CF2194" w:rsidRDefault="0088508D" w:rsidP="00897151">
            <w:pPr>
              <w:pStyle w:val="ListParagraph"/>
              <w:numPr>
                <w:ilvl w:val="1"/>
                <w:numId w:val="134"/>
              </w:numPr>
              <w:spacing w:before="120"/>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 xml:space="preserve">symptomatic unexplained </w:t>
            </w:r>
            <w:proofErr w:type="spellStart"/>
            <w:r w:rsidRPr="00CF2194">
              <w:rPr>
                <w:rFonts w:ascii="Fira Sans" w:hAnsi="Fira Sans"/>
                <w:color w:val="000000" w:themeColor="text1"/>
                <w:sz w:val="20"/>
                <w:szCs w:val="20"/>
                <w:lang w:eastAsia="en-NZ"/>
              </w:rPr>
              <w:t>anaemia</w:t>
            </w:r>
            <w:proofErr w:type="spellEnd"/>
            <w:r w:rsidRPr="00CF2194">
              <w:rPr>
                <w:rFonts w:ascii="Fira Sans" w:hAnsi="Fira Sans"/>
                <w:color w:val="000000" w:themeColor="text1"/>
                <w:sz w:val="20"/>
                <w:szCs w:val="20"/>
                <w:lang w:eastAsia="en-NZ"/>
              </w:rPr>
              <w:t xml:space="preserve"> or </w:t>
            </w:r>
            <w:proofErr w:type="spellStart"/>
            <w:r w:rsidRPr="00CF2194">
              <w:rPr>
                <w:rFonts w:ascii="Fira Sans" w:hAnsi="Fira Sans"/>
                <w:color w:val="000000" w:themeColor="text1"/>
                <w:sz w:val="20"/>
                <w:szCs w:val="20"/>
                <w:lang w:eastAsia="en-NZ"/>
              </w:rPr>
              <w:t>haemoglobin</w:t>
            </w:r>
            <w:proofErr w:type="spellEnd"/>
            <w:r w:rsidRPr="00CF2194">
              <w:rPr>
                <w:rFonts w:ascii="Fira Sans" w:hAnsi="Fira Sans"/>
                <w:color w:val="000000" w:themeColor="text1"/>
                <w:sz w:val="20"/>
                <w:szCs w:val="20"/>
                <w:lang w:eastAsia="en-NZ"/>
              </w:rPr>
              <w:t xml:space="preserve"> &lt; 80 g/L</w:t>
            </w:r>
            <w:r w:rsidRPr="00CF2194">
              <w:rPr>
                <w:rFonts w:ascii="Fira Sans" w:eastAsia="Times New Roman" w:hAnsi="Fira Sans" w:cs="Calibri"/>
                <w:color w:val="000000" w:themeColor="text1"/>
                <w:sz w:val="20"/>
                <w:szCs w:val="20"/>
                <w:lang w:eastAsia="en-NZ"/>
              </w:rPr>
              <w:t>. </w:t>
            </w:r>
          </w:p>
        </w:tc>
      </w:tr>
      <w:tr w:rsidR="004C4CF4" w14:paraId="104937D4" w14:textId="77777777" w:rsidTr="00A54CD8">
        <w:trPr>
          <w:trHeight w:val="692"/>
        </w:trPr>
        <w:tc>
          <w:tcPr>
            <w:tcW w:w="1459" w:type="pct"/>
            <w:vMerge w:val="restart"/>
            <w:tcBorders>
              <w:top w:val="single" w:sz="4" w:space="0" w:color="auto"/>
            </w:tcBorders>
            <w:shd w:val="clear" w:color="auto" w:fill="auto"/>
            <w:noWrap/>
            <w:vAlign w:val="center"/>
          </w:tcPr>
          <w:p w14:paraId="63C648F3" w14:textId="77777777" w:rsidR="004C4CF4" w:rsidRPr="00AB13DF" w:rsidRDefault="004C4CF4" w:rsidP="00AB13DF">
            <w:pPr>
              <w:rPr>
                <w:rFonts w:ascii="Fira Sans" w:hAnsi="Fira Sans"/>
                <w:b/>
                <w:color w:val="595454"/>
                <w:sz w:val="24"/>
                <w:szCs w:val="24"/>
              </w:rPr>
            </w:pPr>
          </w:p>
          <w:p w14:paraId="416F03D5" w14:textId="77777777" w:rsidR="004C4CF4" w:rsidRPr="00AB13DF" w:rsidRDefault="004C4CF4" w:rsidP="00AB13DF">
            <w:pPr>
              <w:rPr>
                <w:rFonts w:ascii="Fira Sans" w:hAnsi="Fira Sans"/>
                <w:b/>
                <w:color w:val="595454"/>
                <w:sz w:val="24"/>
                <w:szCs w:val="24"/>
              </w:rPr>
            </w:pPr>
          </w:p>
          <w:p w14:paraId="32D4780F" w14:textId="40A5670A" w:rsidR="004C4CF4" w:rsidRPr="00FD2719" w:rsidRDefault="004C4CF4"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C4CF4" w:rsidRPr="00AB13DF" w:rsidRDefault="004C4CF4" w:rsidP="00AB13DF">
            <w:pPr>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4C4CF4" w:rsidRPr="00AB13DF" w:rsidRDefault="004C4CF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435" w:type="pct"/>
            <w:tcBorders>
              <w:top w:val="single" w:sz="4" w:space="0" w:color="auto"/>
              <w:bottom w:val="single" w:sz="12" w:space="0" w:color="C2D9BA"/>
            </w:tcBorders>
            <w:shd w:val="clear" w:color="auto" w:fill="auto"/>
            <w:vAlign w:val="center"/>
          </w:tcPr>
          <w:p w14:paraId="6490F508" w14:textId="65A2B881" w:rsidR="004C4CF4" w:rsidRPr="00691D52" w:rsidRDefault="004C4CF4" w:rsidP="00AB13DF">
            <w:pPr>
              <w:rPr>
                <w:rFonts w:ascii="Fira Sans" w:hAnsi="Fira Sans" w:cs="Times New Roman"/>
                <w:color w:val="595454"/>
              </w:rPr>
            </w:pPr>
            <w:r w:rsidRPr="00691D52">
              <w:rPr>
                <w:rFonts w:ascii="Fira Sans" w:hAnsi="Fira Sans" w:cs="Times New Roman"/>
                <w:color w:val="595454"/>
              </w:rPr>
              <w:t>Diagnosis and staging</w:t>
            </w:r>
          </w:p>
        </w:tc>
        <w:tc>
          <w:tcPr>
            <w:tcW w:w="2106" w:type="pct"/>
            <w:tcBorders>
              <w:top w:val="single" w:sz="4" w:space="0" w:color="auto"/>
              <w:bottom w:val="single" w:sz="12" w:space="0" w:color="C2D9BA"/>
            </w:tcBorders>
            <w:shd w:val="clear" w:color="auto" w:fill="auto"/>
            <w:vAlign w:val="center"/>
          </w:tcPr>
          <w:p w14:paraId="28152DF7" w14:textId="7EDCBADB" w:rsidR="004C4CF4" w:rsidRPr="00FD2719" w:rsidRDefault="004C4CF4" w:rsidP="004C4CF4">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r>
              <w:rPr>
                <w:rFonts w:ascii="Fira Sans" w:hAnsi="Fira Sans" w:cs="Times New Roman"/>
                <w:b/>
                <w:bCs/>
                <w:color w:val="auto"/>
                <w:sz w:val="20"/>
                <w:szCs w:val="20"/>
              </w:rPr>
              <w:t>.</w:t>
            </w:r>
          </w:p>
        </w:tc>
      </w:tr>
      <w:tr w:rsidR="004C4CF4" w14:paraId="2DBCB402" w14:textId="77777777" w:rsidTr="004C4CF4">
        <w:trPr>
          <w:trHeight w:val="1153"/>
        </w:trPr>
        <w:tc>
          <w:tcPr>
            <w:tcW w:w="1459" w:type="pct"/>
            <w:vMerge/>
            <w:shd w:val="clear" w:color="auto" w:fill="F2F2F2" w:themeFill="background1" w:themeFillShade="F2"/>
            <w:noWrap/>
            <w:vAlign w:val="center"/>
          </w:tcPr>
          <w:p w14:paraId="63EF6F85" w14:textId="563BDC4A" w:rsidR="004C4CF4" w:rsidRPr="00AB13DF" w:rsidRDefault="004C4CF4" w:rsidP="00AB13DF">
            <w:pPr>
              <w:rPr>
                <w:rFonts w:ascii="Fira Sans" w:hAnsi="Fira Sans"/>
                <w:color w:val="595454"/>
                <w:sz w:val="24"/>
                <w:szCs w:val="24"/>
              </w:rPr>
            </w:pPr>
          </w:p>
        </w:tc>
        <w:tc>
          <w:tcPr>
            <w:tcW w:w="1435" w:type="pct"/>
            <w:vMerge w:val="restart"/>
            <w:tcBorders>
              <w:top w:val="single" w:sz="12" w:space="0" w:color="C2D9BA"/>
            </w:tcBorders>
            <w:shd w:val="clear" w:color="auto" w:fill="auto"/>
            <w:vAlign w:val="center"/>
          </w:tcPr>
          <w:p w14:paraId="7396214C" w14:textId="209F2B0A" w:rsidR="004C4CF4" w:rsidRPr="00691D52" w:rsidRDefault="004C4CF4"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106" w:type="pct"/>
            <w:tcBorders>
              <w:top w:val="single" w:sz="12" w:space="0" w:color="C2D9BA"/>
              <w:bottom w:val="single" w:sz="8" w:space="0" w:color="auto"/>
            </w:tcBorders>
            <w:shd w:val="clear" w:color="auto" w:fill="auto"/>
            <w:vAlign w:val="center"/>
          </w:tcPr>
          <w:p w14:paraId="61885499" w14:textId="6ADB4791" w:rsidR="004C4CF4" w:rsidRPr="00694CD0" w:rsidRDefault="004C4CF4" w:rsidP="004C4CF4">
            <w:pPr>
              <w:rPr>
                <w:rFonts w:ascii="Fira Sans" w:hAnsi="Fira Sans" w:cs="Times New Roman"/>
                <w:color w:val="auto"/>
                <w:sz w:val="20"/>
                <w:szCs w:val="20"/>
              </w:rPr>
            </w:pPr>
            <w:r w:rsidRPr="004C4CF4">
              <w:rPr>
                <w:rFonts w:ascii="Fira Sans" w:hAnsi="Fira Sans" w:cs="Times New Roman"/>
                <w:color w:val="auto"/>
                <w:sz w:val="20"/>
                <w:szCs w:val="20"/>
              </w:rPr>
              <w:t xml:space="preserve">Where appropriate, myelodysplastic syndrome cases are discussed or registered in an MDM, before treatment begins. </w:t>
            </w:r>
          </w:p>
        </w:tc>
      </w:tr>
      <w:tr w:rsidR="004C4CF4" w14:paraId="4E41D8D6" w14:textId="77777777" w:rsidTr="004C4CF4">
        <w:trPr>
          <w:trHeight w:val="753"/>
        </w:trPr>
        <w:tc>
          <w:tcPr>
            <w:tcW w:w="1459" w:type="pct"/>
            <w:vMerge/>
            <w:tcBorders>
              <w:bottom w:val="single" w:sz="8" w:space="0" w:color="auto"/>
            </w:tcBorders>
            <w:shd w:val="clear" w:color="auto" w:fill="F2F2F2" w:themeFill="background1" w:themeFillShade="F2"/>
            <w:noWrap/>
            <w:vAlign w:val="center"/>
          </w:tcPr>
          <w:p w14:paraId="287E0D10" w14:textId="77777777" w:rsidR="004C4CF4" w:rsidRPr="00AB13DF" w:rsidRDefault="004C4CF4" w:rsidP="00AB13DF">
            <w:pPr>
              <w:rPr>
                <w:rFonts w:ascii="Fira Sans" w:hAnsi="Fira Sans"/>
                <w:color w:val="595454"/>
                <w:sz w:val="24"/>
                <w:szCs w:val="24"/>
              </w:rPr>
            </w:pPr>
          </w:p>
        </w:tc>
        <w:tc>
          <w:tcPr>
            <w:tcW w:w="1435" w:type="pct"/>
            <w:vMerge/>
            <w:tcBorders>
              <w:bottom w:val="single" w:sz="8" w:space="0" w:color="auto"/>
            </w:tcBorders>
            <w:shd w:val="clear" w:color="auto" w:fill="auto"/>
            <w:vAlign w:val="center"/>
          </w:tcPr>
          <w:p w14:paraId="06C7F1E9" w14:textId="77777777" w:rsidR="004C4CF4" w:rsidRPr="00691D52" w:rsidRDefault="004C4CF4" w:rsidP="00AB13DF">
            <w:pPr>
              <w:rPr>
                <w:rFonts w:ascii="Fira Sans" w:hAnsi="Fira Sans" w:cs="Times New Roman"/>
                <w:color w:val="595454"/>
              </w:rPr>
            </w:pPr>
          </w:p>
        </w:tc>
        <w:tc>
          <w:tcPr>
            <w:tcW w:w="2106" w:type="pct"/>
            <w:tcBorders>
              <w:top w:val="single" w:sz="12" w:space="0" w:color="C2D9BA"/>
              <w:bottom w:val="single" w:sz="8" w:space="0" w:color="auto"/>
            </w:tcBorders>
            <w:shd w:val="clear" w:color="auto" w:fill="auto"/>
            <w:vAlign w:val="center"/>
          </w:tcPr>
          <w:p w14:paraId="3F983BFB" w14:textId="77660996" w:rsidR="004C4CF4" w:rsidRPr="004C4CF4" w:rsidRDefault="004C4CF4" w:rsidP="004C4CF4">
            <w:pPr>
              <w:rPr>
                <w:rFonts w:ascii="Fira Sans" w:hAnsi="Fira Sans" w:cs="Times New Roman"/>
                <w:sz w:val="20"/>
                <w:szCs w:val="20"/>
              </w:rPr>
            </w:pPr>
            <w:r w:rsidRPr="004C4CF4">
              <w:rPr>
                <w:rFonts w:ascii="Fira Sans" w:hAnsi="Fira Sans" w:cs="Times New Roman"/>
                <w:color w:val="auto"/>
                <w:sz w:val="20"/>
                <w:szCs w:val="20"/>
              </w:rPr>
              <w:t xml:space="preserve">MDM takes place </w:t>
            </w:r>
            <w:r w:rsidRPr="004C4CF4">
              <w:rPr>
                <w:rFonts w:ascii="Fira Sans" w:hAnsi="Fira Sans" w:cs="Times New Roman"/>
                <w:b/>
                <w:bCs/>
                <w:color w:val="auto"/>
                <w:sz w:val="20"/>
                <w:szCs w:val="20"/>
              </w:rPr>
              <w:t>within 2 weeks</w:t>
            </w:r>
            <w:r w:rsidRPr="004C4CF4">
              <w:rPr>
                <w:rFonts w:ascii="Fira Sans" w:hAnsi="Fira Sans" w:cs="Times New Roman"/>
                <w:color w:val="auto"/>
                <w:sz w:val="20"/>
                <w:szCs w:val="20"/>
              </w:rPr>
              <w:t xml:space="preserve"> of confirmed diagnosis and staging.</w:t>
            </w:r>
          </w:p>
        </w:tc>
      </w:tr>
      <w:tr w:rsidR="004C4CF4" w14:paraId="5B945F2D" w14:textId="77777777" w:rsidTr="004C4CF4">
        <w:trPr>
          <w:trHeight w:val="1132"/>
        </w:trPr>
        <w:tc>
          <w:tcPr>
            <w:tcW w:w="1459" w:type="pct"/>
            <w:vMerge w:val="restart"/>
            <w:tcBorders>
              <w:top w:val="single" w:sz="8" w:space="0" w:color="auto"/>
              <w:bottom w:val="nil"/>
            </w:tcBorders>
            <w:shd w:val="clear" w:color="auto" w:fill="auto"/>
            <w:noWrap/>
            <w:vAlign w:val="center"/>
          </w:tcPr>
          <w:p w14:paraId="6F73A9C2" w14:textId="3667FD8D" w:rsidR="004C4CF4" w:rsidRPr="002B62E1" w:rsidRDefault="004C4CF4" w:rsidP="00AB13DF">
            <w:pPr>
              <w:rPr>
                <w:rFonts w:ascii="Fira Sans" w:hAnsi="Fira Sans"/>
                <w:b/>
                <w:bCs/>
                <w:color w:val="595454"/>
                <w:sz w:val="24"/>
                <w:szCs w:val="24"/>
              </w:rPr>
            </w:pPr>
            <w:r w:rsidRPr="002B62E1">
              <w:rPr>
                <w:rFonts w:ascii="Fira Sans" w:hAnsi="Fira Sans"/>
                <w:b/>
                <w:bCs/>
                <w:color w:val="595454"/>
                <w:sz w:val="24"/>
                <w:szCs w:val="24"/>
              </w:rPr>
              <w:t>Step 5:</w:t>
            </w:r>
          </w:p>
          <w:p w14:paraId="16E90BE9" w14:textId="512E11F4" w:rsidR="004C4CF4" w:rsidRPr="00AB13DF" w:rsidRDefault="004C4CF4" w:rsidP="00AB13DF">
            <w:pPr>
              <w:rPr>
                <w:rFonts w:ascii="Fira Sans" w:hAnsi="Fira Sans"/>
                <w:b/>
                <w:color w:val="595454"/>
                <w:sz w:val="24"/>
                <w:szCs w:val="24"/>
              </w:rPr>
            </w:pPr>
            <w:r w:rsidRPr="002B62E1">
              <w:rPr>
                <w:rFonts w:ascii="Fira Sans" w:hAnsi="Fira Sans"/>
                <w:b/>
                <w:bCs/>
                <w:color w:val="595454"/>
                <w:sz w:val="24"/>
                <w:szCs w:val="24"/>
              </w:rPr>
              <w:t>Treatment</w:t>
            </w:r>
          </w:p>
        </w:tc>
        <w:tc>
          <w:tcPr>
            <w:tcW w:w="1435" w:type="pct"/>
            <w:vMerge w:val="restart"/>
            <w:tcBorders>
              <w:top w:val="single" w:sz="8" w:space="0" w:color="auto"/>
              <w:bottom w:val="nil"/>
            </w:tcBorders>
            <w:shd w:val="clear" w:color="auto" w:fill="auto"/>
            <w:vAlign w:val="center"/>
          </w:tcPr>
          <w:p w14:paraId="057AACA2" w14:textId="559E7FDF" w:rsidR="004C4CF4" w:rsidRPr="00691D52" w:rsidRDefault="004C4CF4" w:rsidP="00691D52">
            <w:pPr>
              <w:rPr>
                <w:rFonts w:ascii="Fira Sans" w:hAnsi="Fira Sans" w:cs="Times New Roman"/>
                <w:b/>
                <w:bCs/>
                <w:color w:val="595454"/>
              </w:rPr>
            </w:pPr>
            <w:r>
              <w:rPr>
                <w:rFonts w:ascii="Fira Sans" w:hAnsi="Fira Sans" w:cs="Times New Roman"/>
                <w:color w:val="595454"/>
              </w:rPr>
              <w:t>Systemic anti-cancer therapy or supportive therapies</w:t>
            </w:r>
          </w:p>
        </w:tc>
        <w:tc>
          <w:tcPr>
            <w:tcW w:w="2106" w:type="pct"/>
            <w:tcBorders>
              <w:top w:val="single" w:sz="8" w:space="0" w:color="auto"/>
              <w:bottom w:val="single" w:sz="12" w:space="0" w:color="C2D9BA"/>
            </w:tcBorders>
            <w:shd w:val="clear" w:color="auto" w:fill="auto"/>
            <w:vAlign w:val="center"/>
          </w:tcPr>
          <w:p w14:paraId="4E3D852A" w14:textId="657D3613" w:rsidR="004C4CF4" w:rsidRPr="004C4CF4" w:rsidRDefault="004C4CF4" w:rsidP="00AB13DF">
            <w:pPr>
              <w:rPr>
                <w:rFonts w:ascii="Fira Sans" w:hAnsi="Fira Sans" w:cs="Times New Roman"/>
                <w:color w:val="000000" w:themeColor="text1"/>
                <w:sz w:val="20"/>
                <w:szCs w:val="20"/>
              </w:rPr>
            </w:pPr>
            <w:r w:rsidRPr="00DF027E">
              <w:rPr>
                <w:rFonts w:ascii="Fira Sans" w:hAnsi="Fira Sans" w:cs="Times New Roman"/>
                <w:color w:val="000000" w:themeColor="text1"/>
                <w:sz w:val="20"/>
                <w:szCs w:val="20"/>
              </w:rPr>
              <w:t xml:space="preserve">The person </w:t>
            </w:r>
            <w:r>
              <w:rPr>
                <w:rFonts w:ascii="Fira Sans" w:hAnsi="Fira Sans" w:cs="Times New Roman"/>
                <w:color w:val="000000" w:themeColor="text1"/>
                <w:sz w:val="20"/>
                <w:szCs w:val="20"/>
              </w:rPr>
              <w:t>with lower risk disease begins the systemic anti-cancer therapy depending on the clinical presentation and urgency.</w:t>
            </w:r>
          </w:p>
        </w:tc>
      </w:tr>
      <w:tr w:rsidR="004C4CF4" w14:paraId="3C65DF24" w14:textId="77777777" w:rsidTr="004C4CF4">
        <w:trPr>
          <w:trHeight w:val="1130"/>
        </w:trPr>
        <w:tc>
          <w:tcPr>
            <w:tcW w:w="1459" w:type="pct"/>
            <w:vMerge/>
            <w:tcBorders>
              <w:top w:val="nil"/>
              <w:bottom w:val="nil"/>
            </w:tcBorders>
            <w:shd w:val="clear" w:color="auto" w:fill="auto"/>
            <w:noWrap/>
            <w:vAlign w:val="center"/>
          </w:tcPr>
          <w:p w14:paraId="25CE4BEF" w14:textId="77777777" w:rsidR="004C4CF4" w:rsidRPr="002F308D" w:rsidRDefault="004C4CF4" w:rsidP="00AB13DF">
            <w:pPr>
              <w:rPr>
                <w:rFonts w:ascii="Fira Sans" w:hAnsi="Fira Sans"/>
                <w:color w:val="595454"/>
                <w:sz w:val="24"/>
                <w:szCs w:val="24"/>
              </w:rPr>
            </w:pPr>
          </w:p>
        </w:tc>
        <w:tc>
          <w:tcPr>
            <w:tcW w:w="1435" w:type="pct"/>
            <w:vMerge/>
            <w:tcBorders>
              <w:top w:val="nil"/>
              <w:bottom w:val="nil"/>
            </w:tcBorders>
            <w:shd w:val="clear" w:color="auto" w:fill="auto"/>
            <w:vAlign w:val="center"/>
          </w:tcPr>
          <w:p w14:paraId="7643C638" w14:textId="77777777" w:rsidR="004C4CF4" w:rsidRDefault="004C4CF4" w:rsidP="00691D52">
            <w:pPr>
              <w:rPr>
                <w:rFonts w:ascii="Fira Sans" w:hAnsi="Fira Sans" w:cs="Times New Roman"/>
                <w:color w:val="595454"/>
              </w:rPr>
            </w:pPr>
          </w:p>
        </w:tc>
        <w:tc>
          <w:tcPr>
            <w:tcW w:w="2106" w:type="pct"/>
            <w:tcBorders>
              <w:top w:val="single" w:sz="12" w:space="0" w:color="C2D9BA"/>
              <w:bottom w:val="single" w:sz="12" w:space="0" w:color="C2D9BA"/>
            </w:tcBorders>
            <w:shd w:val="clear" w:color="auto" w:fill="auto"/>
            <w:vAlign w:val="center"/>
          </w:tcPr>
          <w:p w14:paraId="3FFEF055" w14:textId="77777777" w:rsidR="004C4CF4" w:rsidRPr="00F86AC2" w:rsidRDefault="004C4CF4" w:rsidP="004C4CF4">
            <w:pPr>
              <w:rPr>
                <w:rFonts w:ascii="Fira Sans" w:hAnsi="Fira Sans" w:cs="Times New Roman"/>
                <w:b/>
                <w:bCs/>
                <w:color w:val="000000" w:themeColor="text1"/>
                <w:sz w:val="20"/>
                <w:szCs w:val="20"/>
              </w:rPr>
            </w:pPr>
            <w:r w:rsidRPr="00F86AC2">
              <w:rPr>
                <w:rFonts w:ascii="Fira Sans" w:hAnsi="Fira Sans" w:cs="Times New Roman"/>
                <w:color w:val="000000" w:themeColor="text1"/>
                <w:sz w:val="20"/>
                <w:szCs w:val="20"/>
              </w:rPr>
              <w:t xml:space="preserve">The person with higher risk disease begins the systemic anti-cancer therapy </w:t>
            </w:r>
          </w:p>
          <w:p w14:paraId="21184D9A" w14:textId="3EB55483" w:rsidR="004C4CF4" w:rsidRDefault="004C4CF4" w:rsidP="00AB13DF">
            <w:pPr>
              <w:rPr>
                <w:rFonts w:ascii="Fira Sans" w:hAnsi="Fira Sans" w:cs="Times New Roman"/>
                <w:color w:val="000000" w:themeColor="text1"/>
                <w:sz w:val="20"/>
                <w:szCs w:val="20"/>
              </w:rPr>
            </w:pPr>
            <w:r w:rsidRPr="00F86AC2">
              <w:rPr>
                <w:rFonts w:ascii="Fira Sans" w:hAnsi="Fira Sans" w:cs="Times New Roman"/>
                <w:color w:val="000000" w:themeColor="text1"/>
                <w:sz w:val="20"/>
                <w:szCs w:val="20"/>
              </w:rPr>
              <w:t xml:space="preserve">within the first </w:t>
            </w:r>
            <w:r>
              <w:rPr>
                <w:rFonts w:ascii="Fira Sans" w:hAnsi="Fira Sans" w:cs="Times New Roman"/>
                <w:color w:val="000000" w:themeColor="text1"/>
                <w:sz w:val="20"/>
                <w:szCs w:val="20"/>
              </w:rPr>
              <w:t>6</w:t>
            </w:r>
            <w:r w:rsidRPr="00D9306A">
              <w:rPr>
                <w:rFonts w:ascii="Fira Sans" w:hAnsi="Fira Sans" w:cs="Times New Roman"/>
                <w:color w:val="000000" w:themeColor="text1"/>
                <w:sz w:val="20"/>
                <w:szCs w:val="20"/>
              </w:rPr>
              <w:t xml:space="preserve"> weeks</w:t>
            </w:r>
            <w:r w:rsidRPr="00F86AC2">
              <w:rPr>
                <w:rFonts w:ascii="Fira Sans" w:hAnsi="Fira Sans" w:cs="Times New Roman"/>
                <w:color w:val="000000" w:themeColor="text1"/>
                <w:sz w:val="20"/>
                <w:szCs w:val="20"/>
              </w:rPr>
              <w:t xml:space="preserve"> of initial specialist consultation.</w:t>
            </w:r>
          </w:p>
        </w:tc>
      </w:tr>
      <w:tr w:rsidR="004C4CF4" w14:paraId="60EAC828" w14:textId="77777777" w:rsidTr="001B009E">
        <w:trPr>
          <w:trHeight w:val="1130"/>
        </w:trPr>
        <w:tc>
          <w:tcPr>
            <w:tcW w:w="1459" w:type="pct"/>
            <w:vMerge/>
            <w:tcBorders>
              <w:top w:val="nil"/>
              <w:bottom w:val="nil"/>
            </w:tcBorders>
            <w:shd w:val="clear" w:color="auto" w:fill="auto"/>
            <w:noWrap/>
            <w:vAlign w:val="center"/>
          </w:tcPr>
          <w:p w14:paraId="2B2E4BE2" w14:textId="77777777" w:rsidR="004C4CF4" w:rsidRPr="002F308D" w:rsidRDefault="004C4CF4" w:rsidP="00AB13DF">
            <w:pPr>
              <w:rPr>
                <w:rFonts w:ascii="Fira Sans" w:hAnsi="Fira Sans"/>
                <w:color w:val="595454"/>
                <w:sz w:val="24"/>
                <w:szCs w:val="24"/>
              </w:rPr>
            </w:pPr>
          </w:p>
        </w:tc>
        <w:tc>
          <w:tcPr>
            <w:tcW w:w="1435" w:type="pct"/>
            <w:vMerge/>
            <w:tcBorders>
              <w:top w:val="nil"/>
              <w:bottom w:val="nil"/>
            </w:tcBorders>
            <w:shd w:val="clear" w:color="auto" w:fill="auto"/>
            <w:vAlign w:val="center"/>
          </w:tcPr>
          <w:p w14:paraId="2A21F4D8" w14:textId="77777777" w:rsidR="004C4CF4" w:rsidRDefault="004C4CF4" w:rsidP="00691D52">
            <w:pPr>
              <w:rPr>
                <w:rFonts w:ascii="Fira Sans" w:hAnsi="Fira Sans" w:cs="Times New Roman"/>
                <w:color w:val="595454"/>
              </w:rPr>
            </w:pPr>
          </w:p>
        </w:tc>
        <w:tc>
          <w:tcPr>
            <w:tcW w:w="2106" w:type="pct"/>
            <w:tcBorders>
              <w:top w:val="single" w:sz="12" w:space="0" w:color="C2D9BA"/>
              <w:bottom w:val="single" w:sz="12" w:space="0" w:color="C2D9BA"/>
            </w:tcBorders>
            <w:shd w:val="clear" w:color="auto" w:fill="auto"/>
            <w:vAlign w:val="center"/>
          </w:tcPr>
          <w:p w14:paraId="73BAD0D7" w14:textId="7604029C" w:rsidR="004C4CF4" w:rsidRPr="001B009E" w:rsidRDefault="004C4CF4" w:rsidP="004C4CF4">
            <w:pPr>
              <w:spacing w:before="120" w:after="120"/>
              <w:textAlignment w:val="baseline"/>
              <w:rPr>
                <w:rFonts w:ascii="Fira Sans" w:hAnsi="Fira Sans"/>
                <w:color w:val="000000" w:themeColor="text1"/>
                <w:sz w:val="20"/>
                <w:szCs w:val="20"/>
                <w:lang w:eastAsia="en-NZ"/>
              </w:rPr>
            </w:pPr>
            <w:r w:rsidRPr="001B009E">
              <w:rPr>
                <w:rFonts w:ascii="Fira Sans" w:hAnsi="Fira Sans"/>
                <w:color w:val="000000" w:themeColor="text1"/>
                <w:sz w:val="20"/>
                <w:szCs w:val="20"/>
                <w:lang w:eastAsia="en-NZ"/>
              </w:rPr>
              <w:t xml:space="preserve">A referral to a bone marrow transplant specialist should occur once transplantation is considered a potential treatment option. </w:t>
            </w:r>
          </w:p>
        </w:tc>
      </w:tr>
      <w:tr w:rsidR="001B009E" w14:paraId="04F7E2B4" w14:textId="77777777" w:rsidTr="00491672">
        <w:trPr>
          <w:cnfStyle w:val="010000000000" w:firstRow="0" w:lastRow="1" w:firstColumn="0" w:lastColumn="0" w:oddVBand="0" w:evenVBand="0" w:oddHBand="0" w:evenHBand="0" w:firstRowFirstColumn="0" w:firstRowLastColumn="0" w:lastRowFirstColumn="0" w:lastRowLastColumn="0"/>
          <w:trHeight w:val="1130"/>
        </w:trPr>
        <w:tc>
          <w:tcPr>
            <w:tcW w:w="1459" w:type="pct"/>
            <w:tcBorders>
              <w:top w:val="nil"/>
              <w:bottom w:val="single" w:sz="8" w:space="0" w:color="auto"/>
            </w:tcBorders>
            <w:shd w:val="clear" w:color="auto" w:fill="auto"/>
            <w:noWrap/>
            <w:vAlign w:val="center"/>
          </w:tcPr>
          <w:p w14:paraId="12ED3318" w14:textId="77777777" w:rsidR="001B009E" w:rsidRPr="002F308D" w:rsidRDefault="001B009E" w:rsidP="00AB13DF">
            <w:pPr>
              <w:rPr>
                <w:rFonts w:ascii="Fira Sans" w:hAnsi="Fira Sans"/>
                <w:color w:val="595454"/>
                <w:sz w:val="24"/>
                <w:szCs w:val="24"/>
              </w:rPr>
            </w:pPr>
          </w:p>
        </w:tc>
        <w:tc>
          <w:tcPr>
            <w:tcW w:w="1435" w:type="pct"/>
            <w:tcBorders>
              <w:top w:val="nil"/>
              <w:bottom w:val="single" w:sz="8" w:space="0" w:color="auto"/>
            </w:tcBorders>
            <w:shd w:val="clear" w:color="auto" w:fill="auto"/>
            <w:vAlign w:val="center"/>
          </w:tcPr>
          <w:p w14:paraId="30CDDD16" w14:textId="77777777" w:rsidR="001B009E" w:rsidRDefault="001B009E" w:rsidP="00691D52">
            <w:pPr>
              <w:rPr>
                <w:rFonts w:ascii="Fira Sans" w:hAnsi="Fira Sans" w:cs="Times New Roman"/>
                <w:color w:val="595454"/>
              </w:rPr>
            </w:pPr>
          </w:p>
        </w:tc>
        <w:tc>
          <w:tcPr>
            <w:tcW w:w="2106" w:type="pct"/>
            <w:tcBorders>
              <w:top w:val="single" w:sz="12" w:space="0" w:color="C2D9BA"/>
              <w:bottom w:val="single" w:sz="8" w:space="0" w:color="auto"/>
            </w:tcBorders>
            <w:shd w:val="clear" w:color="auto" w:fill="auto"/>
            <w:vAlign w:val="center"/>
          </w:tcPr>
          <w:p w14:paraId="64A765C3" w14:textId="34C0C658" w:rsidR="001B009E" w:rsidRPr="001B009E" w:rsidRDefault="001B009E" w:rsidP="004C4CF4">
            <w:pPr>
              <w:spacing w:before="120" w:after="120"/>
              <w:textAlignment w:val="baseline"/>
              <w:rPr>
                <w:rFonts w:ascii="Fira Sans" w:hAnsi="Fira Sans"/>
                <w:b w:val="0"/>
                <w:bCs w:val="0"/>
                <w:color w:val="000000" w:themeColor="text1"/>
                <w:sz w:val="20"/>
                <w:szCs w:val="20"/>
                <w:lang w:eastAsia="en-NZ"/>
              </w:rPr>
            </w:pPr>
            <w:r w:rsidRPr="00F86AC2">
              <w:rPr>
                <w:rFonts w:ascii="Fira Sans" w:hAnsi="Fira Sans" w:cs="Times New Roman"/>
                <w:b w:val="0"/>
                <w:bCs w:val="0"/>
                <w:color w:val="000000" w:themeColor="text1"/>
                <w:sz w:val="20"/>
                <w:szCs w:val="20"/>
              </w:rPr>
              <w:t>The person begins supportive therapies depending on the clinical presentation, urgency</w:t>
            </w:r>
            <w:r w:rsidRPr="00F86AC2">
              <w:rPr>
                <w:rFonts w:ascii="Fira Sans" w:hAnsi="Fira Sans" w:cs="Times New Roman"/>
                <w:color w:val="000000" w:themeColor="text1"/>
                <w:sz w:val="20"/>
                <w:szCs w:val="20"/>
              </w:rPr>
              <w:t>,</w:t>
            </w:r>
            <w:r w:rsidRPr="00F86AC2">
              <w:rPr>
                <w:rFonts w:ascii="Fira Sans" w:hAnsi="Fira Sans" w:cs="Times New Roman"/>
                <w:b w:val="0"/>
                <w:bCs w:val="0"/>
                <w:color w:val="000000" w:themeColor="text1"/>
                <w:sz w:val="20"/>
                <w:szCs w:val="20"/>
              </w:rPr>
              <w:t xml:space="preserve"> and di</w:t>
            </w:r>
            <w:r w:rsidRPr="001B009E">
              <w:rPr>
                <w:rFonts w:ascii="Fira Sans" w:hAnsi="Fira Sans" w:cs="Times New Roman"/>
                <w:b w:val="0"/>
                <w:bCs w:val="0"/>
                <w:color w:val="000000" w:themeColor="text1"/>
                <w:sz w:val="20"/>
                <w:szCs w:val="20"/>
              </w:rPr>
              <w:t>sease</w:t>
            </w:r>
            <w:r w:rsidRPr="00F86AC2">
              <w:rPr>
                <w:rFonts w:ascii="Fira Sans" w:hAnsi="Fira Sans" w:cs="Times New Roman"/>
                <w:b w:val="0"/>
                <w:bCs w:val="0"/>
                <w:color w:val="000000" w:themeColor="text1"/>
                <w:sz w:val="20"/>
                <w:szCs w:val="20"/>
              </w:rPr>
              <w:t xml:space="preserve"> progression over time.</w:t>
            </w:r>
          </w:p>
        </w:tc>
      </w:tr>
    </w:tbl>
    <w:p w14:paraId="347D9A7F" w14:textId="3753C785" w:rsidR="00B121C0" w:rsidRPr="00691D52" w:rsidRDefault="006E4508" w:rsidP="000B0E9A">
      <w:pPr>
        <w:pStyle w:val="OCCP10"/>
      </w:pPr>
      <w:bookmarkStart w:id="30" w:name="_Toc180417174"/>
      <w:bookmarkStart w:id="31" w:name="_Toc180417247"/>
      <w:bookmarkStart w:id="32" w:name="_Toc180491366"/>
      <w:bookmarkStart w:id="33" w:name="_Toc190273403"/>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30"/>
      <w:bookmarkEnd w:id="31"/>
      <w:bookmarkEnd w:id="32"/>
      <w:bookmarkEnd w:id="33"/>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CE483A">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0645D02B"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7227D">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00740E2" w14:textId="1D8AECD1" w:rsidR="00FD632A" w:rsidRPr="005C5CD8" w:rsidRDefault="00627260" w:rsidP="005C5CD8">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0B78F6DD" w14:textId="77777777" w:rsidR="00CE483A" w:rsidRDefault="00CE483A" w:rsidP="005C5CD8">
      <w:pPr>
        <w:spacing w:before="240" w:after="120" w:line="240" w:lineRule="auto"/>
        <w:jc w:val="both"/>
        <w:rPr>
          <w:rFonts w:ascii="Fira Sans" w:hAnsi="Fira Sans"/>
          <w:color w:val="000000" w:themeColor="text1"/>
          <w:lang w:eastAsia="en-NZ"/>
        </w:rPr>
      </w:pPr>
    </w:p>
    <w:p w14:paraId="05B1385E" w14:textId="77777777" w:rsidR="00C07E26" w:rsidRDefault="003A4B8E" w:rsidP="005C5CD8">
      <w:pPr>
        <w:spacing w:before="240" w:after="120" w:line="240" w:lineRule="auto"/>
        <w:jc w:val="both"/>
        <w:rPr>
          <w:rFonts w:ascii="Fira Sans" w:hAnsi="Fira Sans"/>
          <w:color w:val="000000" w:themeColor="text1"/>
        </w:rPr>
      </w:pPr>
      <w:r w:rsidRPr="000467A7">
        <w:rPr>
          <w:rFonts w:ascii="Fira Sans" w:hAnsi="Fira Sans"/>
          <w:color w:val="000000" w:themeColor="text1"/>
          <w:lang w:eastAsia="en-NZ"/>
        </w:rPr>
        <w:t>M</w:t>
      </w:r>
      <w:r w:rsidR="0037654D" w:rsidRPr="000467A7">
        <w:rPr>
          <w:rFonts w:ascii="Fira Sans" w:hAnsi="Fira Sans"/>
          <w:color w:val="000000" w:themeColor="text1"/>
          <w:lang w:eastAsia="en-NZ"/>
        </w:rPr>
        <w:t xml:space="preserve">yelodysplastic </w:t>
      </w:r>
      <w:r w:rsidR="0017407D" w:rsidRPr="000467A7">
        <w:rPr>
          <w:rFonts w:ascii="Fira Sans" w:hAnsi="Fira Sans"/>
          <w:color w:val="000000" w:themeColor="text1"/>
          <w:lang w:eastAsia="en-NZ"/>
        </w:rPr>
        <w:t>S</w:t>
      </w:r>
      <w:r w:rsidR="0037654D" w:rsidRPr="000467A7">
        <w:rPr>
          <w:rFonts w:ascii="Fira Sans" w:hAnsi="Fira Sans"/>
          <w:color w:val="000000" w:themeColor="text1"/>
          <w:lang w:eastAsia="en-NZ"/>
        </w:rPr>
        <w:t>yndrome</w:t>
      </w:r>
      <w:r w:rsidR="00575CDA" w:rsidRPr="000467A7">
        <w:rPr>
          <w:rFonts w:ascii="Fira Sans" w:hAnsi="Fira Sans"/>
          <w:color w:val="000000" w:themeColor="text1"/>
          <w:lang w:eastAsia="en-NZ"/>
        </w:rPr>
        <w:t xml:space="preserve"> </w:t>
      </w:r>
      <w:r w:rsidR="008322AD">
        <w:rPr>
          <w:rFonts w:ascii="Fira Sans" w:hAnsi="Fira Sans"/>
          <w:color w:val="000000" w:themeColor="text1"/>
          <w:lang w:eastAsia="en-NZ"/>
        </w:rPr>
        <w:t>(</w:t>
      </w:r>
      <w:r w:rsidR="00327F52">
        <w:rPr>
          <w:rFonts w:ascii="Fira Sans" w:hAnsi="Fira Sans"/>
          <w:color w:val="000000" w:themeColor="text1"/>
          <w:lang w:eastAsia="en-NZ"/>
        </w:rPr>
        <w:t>MDS</w:t>
      </w:r>
      <w:r w:rsidR="008322AD">
        <w:rPr>
          <w:rFonts w:ascii="Fira Sans" w:hAnsi="Fira Sans"/>
          <w:color w:val="000000" w:themeColor="text1"/>
          <w:lang w:eastAsia="en-NZ"/>
        </w:rPr>
        <w:t>)</w:t>
      </w:r>
      <w:r w:rsidR="00327F52">
        <w:rPr>
          <w:rFonts w:ascii="Fira Sans" w:hAnsi="Fira Sans"/>
          <w:color w:val="000000" w:themeColor="text1"/>
          <w:lang w:eastAsia="en-NZ"/>
        </w:rPr>
        <w:t xml:space="preserve"> </w:t>
      </w:r>
      <w:r w:rsidR="00A652CF" w:rsidRPr="000467A7">
        <w:rPr>
          <w:rFonts w:ascii="Fira Sans" w:hAnsi="Fira Sans"/>
          <w:color w:val="000000" w:themeColor="text1"/>
        </w:rPr>
        <w:t xml:space="preserve">comprises </w:t>
      </w:r>
      <w:r w:rsidR="00327F52">
        <w:rPr>
          <w:rFonts w:ascii="Fira Sans" w:hAnsi="Fira Sans"/>
          <w:color w:val="000000" w:themeColor="text1"/>
        </w:rPr>
        <w:t xml:space="preserve">of </w:t>
      </w:r>
      <w:r w:rsidR="00A652CF" w:rsidRPr="000467A7">
        <w:rPr>
          <w:rFonts w:ascii="Fira Sans" w:hAnsi="Fira Sans"/>
          <w:color w:val="000000" w:themeColor="text1"/>
        </w:rPr>
        <w:t xml:space="preserve">a heterogenous group of </w:t>
      </w:r>
      <w:r w:rsidR="00DF4A41">
        <w:rPr>
          <w:rFonts w:ascii="Fira Sans" w:hAnsi="Fira Sans"/>
          <w:color w:val="000000" w:themeColor="text1"/>
        </w:rPr>
        <w:t>diseases which affect the production of normal blood cells in the bone marrow.</w:t>
      </w:r>
      <w:r w:rsidR="00A652CF" w:rsidRPr="000467A7">
        <w:rPr>
          <w:rFonts w:ascii="Fira Sans" w:hAnsi="Fira Sans"/>
          <w:color w:val="000000" w:themeColor="text1"/>
        </w:rPr>
        <w:t xml:space="preserve"> </w:t>
      </w:r>
      <w:r w:rsidR="002B62E1">
        <w:rPr>
          <w:rFonts w:ascii="Fira Sans" w:hAnsi="Fira Sans"/>
          <w:color w:val="000000" w:themeColor="text1"/>
        </w:rPr>
        <w:t>M</w:t>
      </w:r>
      <w:r w:rsidR="00FC028C">
        <w:rPr>
          <w:rFonts w:ascii="Fira Sans" w:hAnsi="Fira Sans"/>
          <w:color w:val="000000" w:themeColor="text1"/>
        </w:rPr>
        <w:t xml:space="preserve">yelodysplastic </w:t>
      </w:r>
      <w:r w:rsidR="001E09E0">
        <w:rPr>
          <w:rFonts w:ascii="Fira Sans" w:hAnsi="Fira Sans"/>
          <w:color w:val="000000" w:themeColor="text1"/>
        </w:rPr>
        <w:t>s</w:t>
      </w:r>
      <w:r w:rsidR="00FC028C">
        <w:rPr>
          <w:rFonts w:ascii="Fira Sans" w:hAnsi="Fira Sans"/>
          <w:color w:val="000000" w:themeColor="text1"/>
        </w:rPr>
        <w:t>yndrome is</w:t>
      </w:r>
      <w:r w:rsidR="00A652CF" w:rsidRPr="000467A7">
        <w:rPr>
          <w:rFonts w:ascii="Fira Sans" w:hAnsi="Fira Sans"/>
          <w:color w:val="000000" w:themeColor="text1"/>
        </w:rPr>
        <w:t xml:space="preserve"> characterised by ineffective </w:t>
      </w:r>
      <w:proofErr w:type="spellStart"/>
      <w:r w:rsidR="00A652CF" w:rsidRPr="000467A7">
        <w:rPr>
          <w:rFonts w:ascii="Fira Sans" w:hAnsi="Fira Sans"/>
          <w:color w:val="000000" w:themeColor="text1"/>
        </w:rPr>
        <w:t>haematopoiesis</w:t>
      </w:r>
      <w:proofErr w:type="spellEnd"/>
      <w:r w:rsidR="00A652CF" w:rsidRPr="000467A7">
        <w:rPr>
          <w:rFonts w:ascii="Fira Sans" w:hAnsi="Fira Sans"/>
          <w:color w:val="000000" w:themeColor="text1"/>
        </w:rPr>
        <w:t xml:space="preserve"> </w:t>
      </w:r>
      <w:r w:rsidR="0094215A">
        <w:rPr>
          <w:rFonts w:ascii="Fira Sans" w:hAnsi="Fira Sans"/>
          <w:color w:val="000000" w:themeColor="text1"/>
        </w:rPr>
        <w:t xml:space="preserve">(formation of </w:t>
      </w:r>
      <w:r w:rsidR="00875C5B">
        <w:rPr>
          <w:rFonts w:ascii="Fira Sans" w:hAnsi="Fira Sans"/>
          <w:color w:val="000000" w:themeColor="text1"/>
        </w:rPr>
        <w:t xml:space="preserve">blood cellular components) </w:t>
      </w:r>
      <w:r w:rsidR="00A652CF" w:rsidRPr="000467A7">
        <w:rPr>
          <w:rFonts w:ascii="Fira Sans" w:hAnsi="Fira Sans"/>
          <w:color w:val="000000" w:themeColor="text1"/>
        </w:rPr>
        <w:t xml:space="preserve">leading to </w:t>
      </w:r>
      <w:r w:rsidR="00875C5B">
        <w:rPr>
          <w:rFonts w:ascii="Fira Sans" w:hAnsi="Fira Sans"/>
          <w:color w:val="000000" w:themeColor="text1"/>
        </w:rPr>
        <w:t xml:space="preserve">low </w:t>
      </w:r>
      <w:r w:rsidR="00A652CF" w:rsidRPr="000467A7">
        <w:rPr>
          <w:rFonts w:ascii="Fira Sans" w:hAnsi="Fira Sans"/>
          <w:color w:val="000000" w:themeColor="text1"/>
        </w:rPr>
        <w:t xml:space="preserve">blood </w:t>
      </w:r>
      <w:r w:rsidR="00875C5B">
        <w:rPr>
          <w:rFonts w:ascii="Fira Sans" w:hAnsi="Fira Sans"/>
          <w:color w:val="000000" w:themeColor="text1"/>
        </w:rPr>
        <w:t>levels (</w:t>
      </w:r>
      <w:r w:rsidR="00A652CF" w:rsidRPr="000467A7">
        <w:rPr>
          <w:rFonts w:ascii="Fira Sans" w:hAnsi="Fira Sans"/>
          <w:color w:val="000000" w:themeColor="text1"/>
        </w:rPr>
        <w:t>cytopenia</w:t>
      </w:r>
      <w:r w:rsidR="00875C5B">
        <w:rPr>
          <w:rFonts w:ascii="Fira Sans" w:hAnsi="Fira Sans"/>
          <w:color w:val="000000" w:themeColor="text1"/>
        </w:rPr>
        <w:t>)</w:t>
      </w:r>
      <w:r w:rsidR="00A652CF" w:rsidRPr="000467A7">
        <w:rPr>
          <w:rFonts w:ascii="Fira Sans" w:hAnsi="Fira Sans"/>
          <w:color w:val="000000" w:themeColor="text1"/>
        </w:rPr>
        <w:t xml:space="preserve">. </w:t>
      </w:r>
    </w:p>
    <w:p w14:paraId="4D59B1F2" w14:textId="7610D260" w:rsidR="00BB1D60" w:rsidRPr="000467A7" w:rsidRDefault="00C07E26" w:rsidP="005C5CD8">
      <w:pPr>
        <w:spacing w:before="240" w:after="120" w:line="240" w:lineRule="auto"/>
        <w:jc w:val="both"/>
        <w:rPr>
          <w:rFonts w:ascii="Fira Sans" w:hAnsi="Fira Sans"/>
          <w:color w:val="000000" w:themeColor="text1"/>
        </w:rPr>
      </w:pPr>
      <w:r>
        <w:rPr>
          <w:rFonts w:ascii="Fira Sans" w:hAnsi="Fira Sans"/>
          <w:color w:val="000000" w:themeColor="text1"/>
        </w:rPr>
        <w:t>A</w:t>
      </w:r>
      <w:r w:rsidR="00A652CF" w:rsidRPr="000467A7">
        <w:rPr>
          <w:rFonts w:ascii="Fira Sans" w:hAnsi="Fira Sans"/>
          <w:color w:val="000000" w:themeColor="text1"/>
        </w:rPr>
        <w:t>pproximately 30</w:t>
      </w:r>
      <w:r w:rsidR="00E9720E">
        <w:rPr>
          <w:rFonts w:ascii="Fira Sans" w:hAnsi="Fira Sans"/>
          <w:color w:val="000000" w:themeColor="text1"/>
        </w:rPr>
        <w:t>%</w:t>
      </w:r>
      <w:r w:rsidR="00A652CF" w:rsidRPr="000467A7">
        <w:rPr>
          <w:rFonts w:ascii="Fira Sans" w:hAnsi="Fira Sans"/>
          <w:color w:val="000000" w:themeColor="text1"/>
        </w:rPr>
        <w:t xml:space="preserve"> of </w:t>
      </w:r>
      <w:r>
        <w:rPr>
          <w:rFonts w:ascii="Fira Sans" w:hAnsi="Fira Sans"/>
          <w:color w:val="000000" w:themeColor="text1"/>
        </w:rPr>
        <w:t>myelodysplastic syndrome</w:t>
      </w:r>
      <w:r w:rsidRPr="000467A7">
        <w:rPr>
          <w:rFonts w:ascii="Fira Sans" w:hAnsi="Fira Sans"/>
          <w:color w:val="000000" w:themeColor="text1"/>
        </w:rPr>
        <w:t xml:space="preserve"> </w:t>
      </w:r>
      <w:r>
        <w:rPr>
          <w:rFonts w:ascii="Fira Sans" w:hAnsi="Fira Sans"/>
          <w:color w:val="000000" w:themeColor="text1"/>
        </w:rPr>
        <w:t xml:space="preserve">cases have the potential to </w:t>
      </w:r>
      <w:r w:rsidRPr="000467A7">
        <w:rPr>
          <w:rFonts w:ascii="Fira Sans" w:hAnsi="Fira Sans"/>
          <w:color w:val="000000" w:themeColor="text1"/>
        </w:rPr>
        <w:t xml:space="preserve">progress to acute myeloid </w:t>
      </w:r>
      <w:proofErr w:type="spellStart"/>
      <w:r w:rsidRPr="000467A7">
        <w:rPr>
          <w:rFonts w:ascii="Fira Sans" w:hAnsi="Fira Sans"/>
          <w:color w:val="000000" w:themeColor="text1"/>
        </w:rPr>
        <w:t>leukaemia</w:t>
      </w:r>
      <w:proofErr w:type="spellEnd"/>
      <w:r w:rsidRPr="000467A7">
        <w:rPr>
          <w:rFonts w:ascii="Fira Sans" w:hAnsi="Fira Sans"/>
          <w:color w:val="000000" w:themeColor="text1"/>
        </w:rPr>
        <w:t xml:space="preserve"> </w:t>
      </w:r>
      <w:r>
        <w:rPr>
          <w:rFonts w:ascii="Fira Sans" w:hAnsi="Fira Sans"/>
          <w:color w:val="000000" w:themeColor="text1"/>
        </w:rPr>
        <w:t xml:space="preserve">and therefore </w:t>
      </w:r>
      <w:r w:rsidR="0027008E">
        <w:rPr>
          <w:rFonts w:ascii="Fira Sans" w:hAnsi="Fira Sans"/>
          <w:color w:val="000000" w:themeColor="text1"/>
        </w:rPr>
        <w:t xml:space="preserve">can be categorized into lower and higher risk depending on the probability of transforming into acute myeloid </w:t>
      </w:r>
      <w:proofErr w:type="spellStart"/>
      <w:r w:rsidR="0027008E">
        <w:rPr>
          <w:rFonts w:ascii="Fira Sans" w:hAnsi="Fira Sans"/>
          <w:color w:val="000000" w:themeColor="text1"/>
        </w:rPr>
        <w:t>leukaemia</w:t>
      </w:r>
      <w:proofErr w:type="spellEnd"/>
      <w:r w:rsidR="0027008E">
        <w:rPr>
          <w:rFonts w:ascii="Fira Sans" w:hAnsi="Fira Sans"/>
          <w:color w:val="000000" w:themeColor="text1"/>
        </w:rPr>
        <w:t>.</w:t>
      </w:r>
      <w:r>
        <w:rPr>
          <w:rFonts w:ascii="Fira Sans" w:hAnsi="Fira Sans"/>
          <w:color w:val="000000" w:themeColor="text1"/>
        </w:rPr>
        <w:t xml:space="preserve"> </w:t>
      </w:r>
    </w:p>
    <w:p w14:paraId="2DA972ED" w14:textId="7ED3BA27" w:rsidR="00E31164" w:rsidRPr="000467A7" w:rsidRDefault="00E31164" w:rsidP="005C5CD8">
      <w:pPr>
        <w:autoSpaceDE w:val="0"/>
        <w:autoSpaceDN w:val="0"/>
        <w:adjustRightInd w:val="0"/>
        <w:spacing w:before="120" w:after="120" w:line="240" w:lineRule="auto"/>
        <w:jc w:val="both"/>
        <w:rPr>
          <w:rFonts w:ascii="Fira Sans" w:hAnsi="Fira Sans" w:cs="BZTBK K+ Helvetica Neue LT"/>
          <w:color w:val="000000" w:themeColor="text1"/>
          <w:lang w:val="en-NZ"/>
        </w:rPr>
      </w:pPr>
      <w:r w:rsidRPr="000467A7">
        <w:rPr>
          <w:rFonts w:ascii="Fira Sans" w:hAnsi="Fira Sans" w:cs="BZTBK K+ Helvetica Neue LT"/>
          <w:color w:val="000000" w:themeColor="text1"/>
          <w:lang w:val="en-NZ"/>
        </w:rPr>
        <w:t xml:space="preserve">The incidence rate of </w:t>
      </w:r>
      <w:r w:rsidR="001E09E0">
        <w:rPr>
          <w:rFonts w:ascii="Fira Sans" w:hAnsi="Fira Sans" w:cs="BZTBK K+ Helvetica Neue LT"/>
          <w:color w:val="000000" w:themeColor="text1"/>
          <w:lang w:val="en-NZ"/>
        </w:rPr>
        <w:t>m</w:t>
      </w:r>
      <w:r w:rsidR="00347611">
        <w:rPr>
          <w:rFonts w:ascii="Fira Sans" w:hAnsi="Fira Sans" w:cs="BZTBK K+ Helvetica Neue LT"/>
          <w:color w:val="000000" w:themeColor="text1"/>
          <w:lang w:val="en-NZ"/>
        </w:rPr>
        <w:t xml:space="preserve">yelodysplastic </w:t>
      </w:r>
      <w:r w:rsidR="001E09E0">
        <w:rPr>
          <w:rFonts w:ascii="Fira Sans" w:hAnsi="Fira Sans" w:cs="BZTBK K+ Helvetica Neue LT"/>
          <w:color w:val="000000" w:themeColor="text1"/>
          <w:lang w:val="en-NZ"/>
        </w:rPr>
        <w:t>s</w:t>
      </w:r>
      <w:r w:rsidR="00347611">
        <w:rPr>
          <w:rFonts w:ascii="Fira Sans" w:hAnsi="Fira Sans" w:cs="BZTBK K+ Helvetica Neue LT"/>
          <w:color w:val="000000" w:themeColor="text1"/>
          <w:lang w:val="en-NZ"/>
        </w:rPr>
        <w:t>yndrome</w:t>
      </w:r>
      <w:r w:rsidRPr="000467A7">
        <w:rPr>
          <w:rFonts w:ascii="Fira Sans" w:hAnsi="Fira Sans" w:cs="BZTBK K+ Helvetica Neue LT"/>
          <w:color w:val="000000" w:themeColor="text1"/>
          <w:lang w:val="en-NZ"/>
        </w:rPr>
        <w:t xml:space="preserve"> in </w:t>
      </w:r>
      <w:r w:rsidR="002B62E1">
        <w:rPr>
          <w:rFonts w:ascii="Fira Sans" w:hAnsi="Fira Sans" w:cs="BZTBK K+ Helvetica Neue LT"/>
          <w:color w:val="000000" w:themeColor="text1"/>
          <w:lang w:val="en-NZ"/>
        </w:rPr>
        <w:t xml:space="preserve">Aotearoa </w:t>
      </w:r>
      <w:r w:rsidRPr="000467A7">
        <w:rPr>
          <w:rFonts w:ascii="Fira Sans" w:hAnsi="Fira Sans" w:cs="BZTBK K+ Helvetica Neue LT"/>
          <w:color w:val="000000" w:themeColor="text1"/>
          <w:lang w:val="en-NZ"/>
        </w:rPr>
        <w:t xml:space="preserve">New Zealand is approximately </w:t>
      </w:r>
      <w:r w:rsidR="0080133D" w:rsidRPr="000467A7">
        <w:rPr>
          <w:rFonts w:ascii="Fira Sans" w:hAnsi="Fira Sans" w:cs="BZTBK K+ Helvetica Neue LT"/>
          <w:color w:val="000000" w:themeColor="text1"/>
          <w:lang w:val="en-NZ"/>
        </w:rPr>
        <w:t>2.5</w:t>
      </w:r>
      <w:r w:rsidR="00271D68" w:rsidRPr="000467A7">
        <w:rPr>
          <w:rFonts w:ascii="Fira Sans" w:hAnsi="Fira Sans" w:cs="BZTBK K+ Helvetica Neue LT"/>
          <w:color w:val="000000" w:themeColor="text1"/>
          <w:lang w:val="en-NZ"/>
        </w:rPr>
        <w:t xml:space="preserve"> </w:t>
      </w:r>
      <w:r w:rsidRPr="000467A7">
        <w:rPr>
          <w:rFonts w:ascii="Fira Sans" w:hAnsi="Fira Sans" w:cs="BZTBK K+ Helvetica Neue LT"/>
          <w:color w:val="000000" w:themeColor="text1"/>
          <w:lang w:val="en-NZ"/>
        </w:rPr>
        <w:t>per 100</w:t>
      </w:r>
      <w:r w:rsidR="00271D68" w:rsidRPr="000467A7">
        <w:rPr>
          <w:rFonts w:ascii="Fira Sans" w:hAnsi="Fira Sans" w:cs="BZTBK K+ Helvetica Neue LT"/>
          <w:color w:val="000000" w:themeColor="text1"/>
          <w:lang w:val="en-NZ"/>
        </w:rPr>
        <w:t>,</w:t>
      </w:r>
      <w:r w:rsidRPr="000467A7">
        <w:rPr>
          <w:rFonts w:ascii="Fira Sans" w:hAnsi="Fira Sans" w:cs="BZTBK K+ Helvetica Neue LT"/>
          <w:color w:val="000000" w:themeColor="text1"/>
          <w:lang w:val="en-NZ"/>
        </w:rPr>
        <w:t>000 population</w:t>
      </w:r>
      <w:r w:rsidR="002813DB" w:rsidRPr="000467A7">
        <w:rPr>
          <w:rFonts w:ascii="Fira Sans" w:hAnsi="Fira Sans" w:cs="BZTBK K+ Helvetica Neue LT"/>
          <w:color w:val="000000" w:themeColor="text1"/>
          <w:lang w:val="en-NZ"/>
        </w:rPr>
        <w:t xml:space="preserve">. Among </w:t>
      </w:r>
      <w:r w:rsidRPr="000467A7">
        <w:rPr>
          <w:rFonts w:ascii="Fira Sans" w:hAnsi="Fira Sans" w:cs="BZTBK K+ Helvetica Neue LT"/>
          <w:color w:val="000000" w:themeColor="text1"/>
          <w:lang w:val="en-NZ"/>
        </w:rPr>
        <w:t>Māori</w:t>
      </w:r>
      <w:r w:rsidR="002813DB" w:rsidRPr="000467A7">
        <w:rPr>
          <w:rFonts w:ascii="Fira Sans" w:hAnsi="Fira Sans" w:cs="BZTBK K+ Helvetica Neue LT"/>
          <w:color w:val="000000" w:themeColor="text1"/>
          <w:lang w:val="en-NZ"/>
        </w:rPr>
        <w:t xml:space="preserve">, the </w:t>
      </w:r>
      <w:r w:rsidRPr="000467A7">
        <w:rPr>
          <w:rFonts w:ascii="Fira Sans" w:hAnsi="Fira Sans" w:cs="BZTBK K+ Helvetica Neue LT"/>
          <w:color w:val="000000" w:themeColor="text1"/>
          <w:lang w:val="en-NZ"/>
        </w:rPr>
        <w:t xml:space="preserve">incidence </w:t>
      </w:r>
      <w:r w:rsidR="002813DB" w:rsidRPr="000467A7">
        <w:rPr>
          <w:rFonts w:ascii="Fira Sans" w:hAnsi="Fira Sans" w:cs="BZTBK K+ Helvetica Neue LT"/>
          <w:color w:val="000000" w:themeColor="text1"/>
          <w:lang w:val="en-NZ"/>
        </w:rPr>
        <w:t>is lower, at</w:t>
      </w:r>
      <w:r w:rsidR="00D23C78" w:rsidRPr="000467A7">
        <w:rPr>
          <w:rFonts w:ascii="Fira Sans" w:hAnsi="Fira Sans" w:cs="BZTBK K+ Helvetica Neue LT"/>
          <w:color w:val="000000" w:themeColor="text1"/>
          <w:lang w:val="en-NZ"/>
        </w:rPr>
        <w:t xml:space="preserve"> </w:t>
      </w:r>
      <w:r w:rsidR="00B42BF5" w:rsidRPr="000467A7">
        <w:rPr>
          <w:rFonts w:ascii="Fira Sans" w:hAnsi="Fira Sans" w:cs="BZTBK K+ Helvetica Neue LT"/>
          <w:color w:val="000000" w:themeColor="text1"/>
          <w:lang w:val="en-NZ"/>
        </w:rPr>
        <w:t>1.9</w:t>
      </w:r>
      <w:r w:rsidRPr="000467A7">
        <w:rPr>
          <w:rFonts w:ascii="Fira Sans" w:hAnsi="Fira Sans" w:cs="BZTBK K+ Helvetica Neue LT"/>
          <w:color w:val="000000" w:themeColor="text1"/>
          <w:lang w:val="en-NZ"/>
        </w:rPr>
        <w:t xml:space="preserve"> per 100,000 population. </w:t>
      </w:r>
    </w:p>
    <w:p w14:paraId="66DECC3C" w14:textId="1857FAE7" w:rsidR="00A652CF" w:rsidRPr="000467A7" w:rsidRDefault="0093187C" w:rsidP="005C5CD8">
      <w:pPr>
        <w:spacing w:before="120" w:after="120" w:line="240" w:lineRule="auto"/>
        <w:jc w:val="both"/>
        <w:rPr>
          <w:color w:val="000000" w:themeColor="text1"/>
          <w:lang w:eastAsia="en-NZ"/>
        </w:rPr>
      </w:pPr>
      <w:r w:rsidRPr="000467A7">
        <w:rPr>
          <w:rFonts w:ascii="Fira Sans" w:hAnsi="Fira Sans"/>
          <w:color w:val="000000" w:themeColor="text1"/>
        </w:rPr>
        <w:t xml:space="preserve">This pathway covers </w:t>
      </w:r>
      <w:r w:rsidR="001E09E0">
        <w:rPr>
          <w:rFonts w:ascii="Fira Sans" w:hAnsi="Fira Sans"/>
          <w:color w:val="000000" w:themeColor="text1"/>
        </w:rPr>
        <w:t>m</w:t>
      </w:r>
      <w:r w:rsidR="00347611">
        <w:rPr>
          <w:rFonts w:ascii="Fira Sans" w:hAnsi="Fira Sans"/>
          <w:color w:val="000000" w:themeColor="text1"/>
        </w:rPr>
        <w:t xml:space="preserve">yelodysplastic </w:t>
      </w:r>
      <w:r w:rsidR="002B62E1">
        <w:rPr>
          <w:rFonts w:ascii="Fira Sans" w:hAnsi="Fira Sans"/>
          <w:color w:val="000000" w:themeColor="text1"/>
        </w:rPr>
        <w:t>s</w:t>
      </w:r>
      <w:r w:rsidR="00347611">
        <w:rPr>
          <w:rFonts w:ascii="Fira Sans" w:hAnsi="Fira Sans"/>
          <w:color w:val="000000" w:themeColor="text1"/>
        </w:rPr>
        <w:t>yndrome</w:t>
      </w:r>
      <w:r w:rsidRPr="000467A7">
        <w:rPr>
          <w:rFonts w:ascii="Fira Sans" w:hAnsi="Fira Sans"/>
          <w:color w:val="000000" w:themeColor="text1"/>
        </w:rPr>
        <w:t xml:space="preserve"> in adults.</w:t>
      </w:r>
    </w:p>
    <w:p w14:paraId="19B0B0ED" w14:textId="0C4E191B" w:rsidR="00EF7155" w:rsidRPr="00627260" w:rsidRDefault="00EF7155">
      <w:pPr>
        <w:rPr>
          <w:rFonts w:ascii="Fira Sans" w:hAnsi="Fira Sans"/>
          <w:color w:val="595454"/>
          <w:sz w:val="20"/>
          <w:szCs w:val="20"/>
          <w:lang w:eastAsia="en-NZ"/>
        </w:rPr>
      </w:pPr>
    </w:p>
    <w:p w14:paraId="10D10E86" w14:textId="1DAD13D5" w:rsidR="000A460B" w:rsidRDefault="002700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49" behindDoc="1" locked="0" layoutInCell="1" allowOverlap="1" wp14:anchorId="543F2B4B" wp14:editId="13DE9BE3">
            <wp:simplePos x="0" y="0"/>
            <wp:positionH relativeFrom="page">
              <wp:align>right</wp:align>
            </wp:positionH>
            <wp:positionV relativeFrom="paragraph">
              <wp:posOffset>391795</wp:posOffset>
            </wp:positionV>
            <wp:extent cx="7613650" cy="3514725"/>
            <wp:effectExtent l="0" t="0" r="6350"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613650"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2ECA3056" w:rsidR="00627260" w:rsidRPr="00627260" w:rsidRDefault="00627260">
      <w:pPr>
        <w:rPr>
          <w:rFonts w:ascii="Montserrat" w:eastAsiaTheme="majorEastAsia" w:hAnsi="Montserrat" w:cstheme="majorBidi"/>
          <w:b/>
          <w:color w:val="595454"/>
          <w:sz w:val="20"/>
          <w:szCs w:val="20"/>
          <w:lang w:eastAsia="en-NZ"/>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3567" w:rsidRPr="00E17404" w14:paraId="37CEEE99" w14:textId="77777777" w:rsidTr="007201F6">
        <w:trPr>
          <w:cantSplit/>
          <w:trHeight w:val="170"/>
          <w:jc w:val="center"/>
        </w:trPr>
        <w:tc>
          <w:tcPr>
            <w:tcW w:w="1256" w:type="dxa"/>
            <w:tcBorders>
              <w:right w:val="single" w:sz="18" w:space="0" w:color="FFF7E9"/>
            </w:tcBorders>
            <w:shd w:val="clear" w:color="auto" w:fill="2C463B"/>
            <w:vAlign w:val="center"/>
          </w:tcPr>
          <w:p w14:paraId="3C318B9C" w14:textId="77777777" w:rsidR="00C43567" w:rsidRPr="00751FE3" w:rsidRDefault="00C43567"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C5C56C" w14:textId="77777777" w:rsidR="00C43567" w:rsidRPr="00537E6F" w:rsidRDefault="00C43567"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33B3B2" w14:textId="77777777" w:rsidR="00C43567" w:rsidRPr="00537E6F" w:rsidRDefault="00C43567"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81B059" w14:textId="77777777" w:rsidR="00C43567" w:rsidRPr="00537E6F" w:rsidRDefault="00C4356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9570367" w14:textId="77777777" w:rsidR="00C43567" w:rsidRPr="00537E6F" w:rsidRDefault="00C4356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A2A3B51" w14:textId="77777777" w:rsidR="00C43567" w:rsidRPr="00537E6F" w:rsidRDefault="00C4356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1327567" w14:textId="77777777" w:rsidR="00C43567" w:rsidRPr="00537E6F" w:rsidRDefault="00C43567" w:rsidP="007201F6">
            <w:pPr>
              <w:jc w:val="center"/>
              <w:rPr>
                <w:sz w:val="14"/>
                <w:szCs w:val="14"/>
              </w:rPr>
            </w:pPr>
            <w:r w:rsidRPr="00537E6F">
              <w:rPr>
                <w:rFonts w:eastAsia="Fira Sans" w:cs="Fira Sans"/>
                <w:sz w:val="14"/>
                <w:szCs w:val="14"/>
                <w:lang w:eastAsia="en-NZ"/>
              </w:rPr>
              <w:t>Palliative and end of life care</w:t>
            </w:r>
          </w:p>
        </w:tc>
      </w:tr>
    </w:tbl>
    <w:p w14:paraId="2BDD79EA" w14:textId="7C9BC042" w:rsidR="00064FB0" w:rsidRPr="00F72473" w:rsidRDefault="00064FB0" w:rsidP="00CE34CD">
      <w:pPr>
        <w:pStyle w:val="OCCP3"/>
      </w:pPr>
      <w:bookmarkStart w:id="34" w:name="_Toc180417175"/>
      <w:bookmarkStart w:id="35" w:name="_Toc180417248"/>
      <w:bookmarkStart w:id="36" w:name="_Toc180491367"/>
      <w:bookmarkStart w:id="37" w:name="_Toc190273404"/>
      <w:r w:rsidRPr="00F72473">
        <w:t>Step 1:</w:t>
      </w:r>
      <w:r w:rsidR="00EE38A4" w:rsidRPr="00F72473">
        <w:t xml:space="preserve"> </w:t>
      </w:r>
      <w:r w:rsidR="00AF2DA1">
        <w:t xml:space="preserve"> </w:t>
      </w:r>
      <w:r w:rsidRPr="00F72473">
        <w:t>Wellness</w:t>
      </w:r>
      <w:bookmarkEnd w:id="34"/>
      <w:bookmarkEnd w:id="35"/>
      <w:bookmarkEnd w:id="36"/>
      <w:bookmarkEnd w:id="37"/>
      <w:r w:rsidRPr="00F72473">
        <w:t xml:space="preserve"> </w:t>
      </w:r>
    </w:p>
    <w:p w14:paraId="731E5EC3" w14:textId="12012452" w:rsidR="00383F22" w:rsidRPr="00D674DE" w:rsidRDefault="00CF69C9" w:rsidP="00383F22">
      <w:pPr>
        <w:spacing w:before="120" w:after="120" w:line="240" w:lineRule="auto"/>
        <w:rPr>
          <w:rFonts w:ascii="Fira Sans" w:hAnsi="Fira Sans" w:cs="Arial"/>
          <w:b/>
          <w:bCs/>
          <w:color w:val="595454"/>
          <w:lang w:eastAsia="en-NZ"/>
        </w:rPr>
      </w:pPr>
      <w:r>
        <w:rPr>
          <w:rFonts w:ascii="Fira Sans" w:hAnsi="Fira Sans" w:cs="Arial"/>
          <w:b/>
          <w:bCs/>
          <w:color w:val="595454"/>
          <w:lang w:eastAsia="en-NZ"/>
        </w:rPr>
        <w:t>C</w:t>
      </w:r>
      <w:r w:rsidR="00383F22"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2F0840">
        <w:rPr>
          <w:rFonts w:ascii="Fira Sans" w:hAnsi="Fira Sans" w:cs="Arial"/>
          <w:b/>
          <w:bCs/>
          <w:color w:val="595454"/>
          <w:lang w:eastAsia="en-NZ"/>
        </w:rPr>
        <w:t>to improve</w:t>
      </w:r>
      <w:r w:rsidR="002F0840" w:rsidRPr="00D674DE">
        <w:rPr>
          <w:rFonts w:ascii="Fira Sans" w:hAnsi="Fira Sans" w:cs="Arial"/>
          <w:b/>
          <w:bCs/>
          <w:color w:val="595454"/>
          <w:lang w:eastAsia="en-NZ"/>
        </w:rPr>
        <w:t xml:space="preserve"> </w:t>
      </w:r>
      <w:r w:rsidR="00383F22" w:rsidRPr="00D674DE">
        <w:rPr>
          <w:rFonts w:ascii="Fira Sans" w:hAnsi="Fira Sans" w:cs="Arial"/>
          <w:b/>
          <w:bCs/>
          <w:color w:val="595454"/>
          <w:lang w:eastAsia="en-NZ"/>
        </w:rPr>
        <w:t xml:space="preserve">their wellbeing and reduce the overall risk of cancer. </w:t>
      </w:r>
    </w:p>
    <w:p w14:paraId="5C30BAA8" w14:textId="1AAD1C24" w:rsidR="008574F5" w:rsidRPr="008574F5" w:rsidRDefault="008574F5" w:rsidP="000D6873">
      <w:pPr>
        <w:spacing w:before="120" w:after="240"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75345E">
        <w:rPr>
          <w:rFonts w:ascii="Fira Sans" w:hAnsi="Fira Sans"/>
          <w:lang w:val="en-NZ" w:eastAsia="en-NZ"/>
        </w:rPr>
        <w:t xml:space="preserve">. Te Aho o Te Kahu (2022) </w:t>
      </w:r>
      <w:r w:rsidR="0075345E" w:rsidRPr="00FE3CFF">
        <w:rPr>
          <w:rFonts w:ascii="Fira Sans" w:hAnsi="Fira Sans"/>
          <w:lang w:val="en-NZ" w:eastAsia="en-NZ"/>
        </w:rPr>
        <w:t xml:space="preserve">produced </w:t>
      </w:r>
      <w:r w:rsidR="0075345E">
        <w:rPr>
          <w:rFonts w:ascii="Fira Sans" w:hAnsi="Fira Sans"/>
        </w:rPr>
        <w:t>a</w:t>
      </w:r>
      <w:r w:rsidR="0075345E" w:rsidRPr="00F06E67">
        <w:rPr>
          <w:rFonts w:ascii="Fira Sans" w:hAnsi="Fira Sans"/>
        </w:rPr>
        <w:t xml:space="preserve"> </w:t>
      </w:r>
      <w:r w:rsidR="0075345E">
        <w:rPr>
          <w:rFonts w:ascii="Fira Sans" w:hAnsi="Fira Sans"/>
        </w:rPr>
        <w:t xml:space="preserve">report </w:t>
      </w:r>
      <w:r w:rsidR="0075345E" w:rsidRPr="00F06E67">
        <w:rPr>
          <w:rFonts w:ascii="Fira Sans" w:hAnsi="Fira Sans"/>
        </w:rPr>
        <w:t>outlin</w:t>
      </w:r>
      <w:r w:rsidR="0075345E">
        <w:rPr>
          <w:rFonts w:ascii="Fira Sans" w:hAnsi="Fira Sans"/>
        </w:rPr>
        <w:t>ing</w:t>
      </w:r>
      <w:r w:rsidR="0075345E" w:rsidRPr="00F06E67">
        <w:rPr>
          <w:rFonts w:ascii="Fira Sans" w:hAnsi="Fira Sans"/>
        </w:rPr>
        <w:t xml:space="preserve"> evidence-based, best-practice interventions to prevent cancer</w:t>
      </w:r>
      <w:r w:rsidR="0075345E">
        <w:rPr>
          <w:rFonts w:ascii="Fira Sans" w:hAnsi="Fira Sans"/>
        </w:rPr>
        <w:t>.</w:t>
      </w:r>
      <w:r w:rsidR="0075345E" w:rsidRPr="00F06E67">
        <w:rPr>
          <w:rFonts w:ascii="Fira Sans" w:hAnsi="Fira Sans"/>
        </w:rPr>
        <w:t xml:space="preserve"> </w:t>
      </w:r>
      <w:r w:rsidR="0075345E">
        <w:rPr>
          <w:rFonts w:ascii="Fira Sans" w:hAnsi="Fira Sans"/>
        </w:rPr>
        <w:t>Reducing cancer risk</w:t>
      </w:r>
      <w:r w:rsidR="0075345E" w:rsidRPr="00F06E67">
        <w:rPr>
          <w:rFonts w:ascii="Fira Sans" w:hAnsi="Fira Sans"/>
        </w:rPr>
        <w:t xml:space="preserve"> factors address</w:t>
      </w:r>
      <w:r w:rsidR="0075345E">
        <w:rPr>
          <w:rFonts w:ascii="Fira Sans" w:hAnsi="Fira Sans"/>
        </w:rPr>
        <w:t>es</w:t>
      </w:r>
      <w:r w:rsidR="0075345E" w:rsidRPr="00F06E67">
        <w:rPr>
          <w:rFonts w:ascii="Fira Sans" w:hAnsi="Fira Sans"/>
        </w:rPr>
        <w:t xml:space="preserve"> work to achieve the goals of fewer cancers, better survival</w:t>
      </w:r>
      <w:r w:rsidR="0075345E">
        <w:rPr>
          <w:rFonts w:ascii="Fira Sans" w:hAnsi="Fira Sans"/>
        </w:rPr>
        <w:t>,</w:t>
      </w:r>
      <w:r w:rsidR="0075345E" w:rsidRPr="00F06E67">
        <w:rPr>
          <w:rFonts w:ascii="Fira Sans" w:hAnsi="Fira Sans"/>
        </w:rPr>
        <w:t xml:space="preserve"> and equity for all</w:t>
      </w:r>
      <w:r w:rsidR="00F06E67">
        <w:rPr>
          <w:rFonts w:ascii="Fira Sans" w:hAnsi="Fira Sans"/>
          <w:lang w:val="en-NZ" w:eastAsia="en-NZ"/>
        </w:rPr>
        <w:t>.</w:t>
      </w:r>
    </w:p>
    <w:p w14:paraId="7F7A2953" w14:textId="70264B92" w:rsidR="00064FB0" w:rsidRPr="0059403A" w:rsidRDefault="00064FB0" w:rsidP="00897151">
      <w:pPr>
        <w:pStyle w:val="ListParagraph"/>
        <w:numPr>
          <w:ilvl w:val="1"/>
          <w:numId w:val="12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1541D4">
      <w:pPr>
        <w:spacing w:after="0" w:line="240" w:lineRule="auto"/>
        <w:ind w:left="113"/>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5DEEB8ED"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D41E0C"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36C8E23E" w14:textId="77777777" w:rsidR="0075345E"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5AE18039" w:rsidR="0059403A" w:rsidRPr="00F06E67" w:rsidRDefault="00C729D4" w:rsidP="00F06E67">
      <w:pPr>
        <w:numPr>
          <w:ilvl w:val="0"/>
          <w:numId w:val="129"/>
        </w:numPr>
        <w:spacing w:line="240" w:lineRule="auto"/>
        <w:ind w:left="568" w:hanging="284"/>
        <w:contextualSpacing/>
        <w:jc w:val="both"/>
        <w:rPr>
          <w:rFonts w:ascii="Fira Sans" w:hAnsi="Fira Sans"/>
          <w:lang w:val="en-NZ"/>
        </w:rPr>
      </w:pPr>
      <w:r w:rsidRPr="00F06E67">
        <w:rPr>
          <w:rFonts w:ascii="Fira Sans" w:hAnsi="Fira Sans"/>
          <w:lang w:val="en-NZ" w:eastAsia="en-NZ"/>
        </w:rPr>
        <w:t xml:space="preserve">prioritise achieving equity for screening participation rates in national cancer screening programmes (cervical, breast, bowel). </w:t>
      </w:r>
    </w:p>
    <w:p w14:paraId="4F4D78F1" w14:textId="28B3F890"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C729D4">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40F03AC0" w:rsidR="00E47CA7" w:rsidRPr="00E47CA7" w:rsidRDefault="7402F0C0" w:rsidP="001541D4">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383F22">
        <w:rPr>
          <w:rFonts w:ascii="Fira Sans" w:hAnsi="Fira Sans"/>
          <w:lang w:val="en-NZ" w:eastAsia="en-NZ"/>
        </w:rPr>
        <w:t xml:space="preserve">general </w:t>
      </w:r>
      <w:r w:rsidR="00E47CA7" w:rsidRPr="00E47CA7">
        <w:rPr>
          <w:rFonts w:ascii="Fira Sans" w:hAnsi="Fira Sans"/>
          <w:lang w:val="en-NZ" w:eastAsia="en-NZ"/>
        </w:rPr>
        <w:t xml:space="preserve">cancer </w:t>
      </w:r>
      <w:r w:rsidR="00C729D4">
        <w:rPr>
          <w:rFonts w:ascii="Fira Sans" w:hAnsi="Fira Sans"/>
          <w:lang w:val="en-NZ" w:eastAsia="en-NZ"/>
        </w:rPr>
        <w:t xml:space="preserve">and wellbeing </w:t>
      </w:r>
      <w:r w:rsidRPr="3EFDF7B6">
        <w:rPr>
          <w:rFonts w:ascii="Fira Sans" w:hAnsi="Fira Sans"/>
          <w:lang w:val="en-NZ" w:eastAsia="en-NZ"/>
        </w:rPr>
        <w:t>risk</w:t>
      </w:r>
      <w:r w:rsidR="00383F22">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p>
    <w:p w14:paraId="35624A07" w14:textId="2F0EFBCE" w:rsidR="00E47CA7" w:rsidRPr="00E47CA7" w:rsidRDefault="00C729D4" w:rsidP="00897151">
      <w:pPr>
        <w:numPr>
          <w:ilvl w:val="0"/>
          <w:numId w:val="129"/>
        </w:numPr>
        <w:spacing w:before="120" w:after="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sidR="00C21906">
        <w:rPr>
          <w:rFonts w:ascii="Fira Sans" w:hAnsi="Fira Sans"/>
          <w:lang w:val="en-NZ" w:eastAsia="en-NZ"/>
        </w:rPr>
        <w:t>marijuana</w:t>
      </w:r>
      <w:r w:rsidR="006D11EC">
        <w:rPr>
          <w:rFonts w:ascii="Fira Sans" w:hAnsi="Fira Sans"/>
          <w:lang w:val="en-NZ" w:eastAsia="en-NZ"/>
        </w:rPr>
        <w:t xml:space="preserve"> and </w:t>
      </w:r>
      <w:r w:rsidRPr="00597E0F">
        <w:rPr>
          <w:rFonts w:ascii="Fira Sans" w:hAnsi="Fira Sans"/>
          <w:lang w:val="en-NZ" w:eastAsia="en-NZ"/>
        </w:rPr>
        <w:t>exposure to second-hand smoke</w:t>
      </w:r>
    </w:p>
    <w:p w14:paraId="347AABA4" w14:textId="507B9137" w:rsidR="00597E0F" w:rsidRPr="00B52C25" w:rsidRDefault="00EE5BC2" w:rsidP="005A2393">
      <w:pPr>
        <w:pStyle w:val="ListParagraph"/>
        <w:numPr>
          <w:ilvl w:val="0"/>
          <w:numId w:val="176"/>
        </w:numPr>
        <w:spacing w:after="0" w:line="240" w:lineRule="auto"/>
        <w:ind w:left="1134"/>
        <w:jc w:val="both"/>
        <w:rPr>
          <w:rFonts w:ascii="Fira Sans" w:hAnsi="Fira Sans"/>
          <w:lang w:val="en-NZ" w:eastAsia="en-NZ"/>
        </w:rPr>
      </w:pPr>
      <w:r w:rsidRPr="00B52C25">
        <w:rPr>
          <w:rFonts w:ascii="Fira Sans" w:hAnsi="Fira Sans"/>
          <w:lang w:val="en-NZ" w:eastAsia="en-NZ"/>
        </w:rPr>
        <w:t>c</w:t>
      </w:r>
      <w:r w:rsidR="00E47CA7" w:rsidRPr="00B52C25">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800F2C9" w:rsidR="00C6295D" w:rsidRPr="00597E0F" w:rsidRDefault="00E47CA7" w:rsidP="00897151">
      <w:pPr>
        <w:pStyle w:val="ListParagraph"/>
        <w:numPr>
          <w:ilvl w:val="0"/>
          <w:numId w:val="154"/>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C729D4" w:rsidRPr="00E47CA7">
        <w:rPr>
          <w:rFonts w:ascii="Fira Sans" w:hAnsi="Fira Sans"/>
          <w:lang w:val="en-NZ" w:eastAsia="en-NZ"/>
        </w:rPr>
        <w:t>vaping</w:t>
      </w:r>
      <w:r w:rsidR="00C729D4" w:rsidRPr="00597E0F">
        <w:rPr>
          <w:rFonts w:ascii="Fira Sans" w:hAnsi="Fira Sans"/>
          <w:lang w:val="en-NZ" w:eastAsia="en-NZ"/>
        </w:rPr>
        <w:t xml:space="preserve"> </w:t>
      </w:r>
    </w:p>
    <w:p w14:paraId="1B9CD9EA" w14:textId="41DE0C7F" w:rsidR="00C6295D" w:rsidRPr="00C6295D" w:rsidRDefault="00C6295D" w:rsidP="00897151">
      <w:pPr>
        <w:pStyle w:val="ListParagraph"/>
        <w:numPr>
          <w:ilvl w:val="0"/>
          <w:numId w:val="154"/>
        </w:numPr>
        <w:spacing w:after="0" w:line="240" w:lineRule="auto"/>
        <w:ind w:left="568" w:hanging="284"/>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7773931B" w14:textId="63A37DA6" w:rsidR="00C6295D" w:rsidRPr="00EE5F99" w:rsidRDefault="00C6295D" w:rsidP="00897151">
      <w:pPr>
        <w:pStyle w:val="ListParagraph"/>
        <w:numPr>
          <w:ilvl w:val="0"/>
          <w:numId w:val="154"/>
        </w:numPr>
        <w:spacing w:after="120" w:line="240" w:lineRule="auto"/>
        <w:ind w:left="568" w:hanging="284"/>
        <w:contextualSpacing w:val="0"/>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27DF7CE7" w14:textId="1FFB696E" w:rsidR="00C6295D" w:rsidRDefault="00C6295D" w:rsidP="009167AB">
      <w:pPr>
        <w:spacing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3567" w:rsidRPr="00E17404" w14:paraId="0946945C" w14:textId="77777777" w:rsidTr="007201F6">
        <w:trPr>
          <w:cantSplit/>
          <w:trHeight w:val="170"/>
          <w:jc w:val="center"/>
        </w:trPr>
        <w:tc>
          <w:tcPr>
            <w:tcW w:w="1256" w:type="dxa"/>
            <w:tcBorders>
              <w:right w:val="single" w:sz="18" w:space="0" w:color="FFF7E9"/>
            </w:tcBorders>
            <w:shd w:val="clear" w:color="auto" w:fill="2C463B"/>
            <w:vAlign w:val="center"/>
          </w:tcPr>
          <w:p w14:paraId="5CB838A0" w14:textId="77777777" w:rsidR="00C43567" w:rsidRPr="00751FE3" w:rsidRDefault="00C43567"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2613435" w14:textId="77777777" w:rsidR="00C43567" w:rsidRPr="00537E6F" w:rsidRDefault="00C43567"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61CA62E" w14:textId="77777777" w:rsidR="00C43567" w:rsidRPr="00537E6F" w:rsidRDefault="00C43567"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41FECC9" w14:textId="77777777" w:rsidR="00C43567" w:rsidRPr="00537E6F" w:rsidRDefault="00C4356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7CB85BB" w14:textId="77777777" w:rsidR="00C43567" w:rsidRPr="00537E6F" w:rsidRDefault="00C4356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D61EF1" w14:textId="77777777" w:rsidR="00C43567" w:rsidRPr="00537E6F" w:rsidRDefault="00C4356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26DCC62" w14:textId="77777777" w:rsidR="00C43567" w:rsidRPr="00537E6F" w:rsidRDefault="00C43567" w:rsidP="007201F6">
            <w:pPr>
              <w:jc w:val="center"/>
              <w:rPr>
                <w:sz w:val="14"/>
                <w:szCs w:val="14"/>
              </w:rPr>
            </w:pPr>
            <w:r w:rsidRPr="00537E6F">
              <w:rPr>
                <w:rFonts w:eastAsia="Fira Sans" w:cs="Fira Sans"/>
                <w:sz w:val="14"/>
                <w:szCs w:val="14"/>
                <w:lang w:eastAsia="en-NZ"/>
              </w:rPr>
              <w:t>Palliative and end of life care</w:t>
            </w:r>
          </w:p>
        </w:tc>
      </w:tr>
    </w:tbl>
    <w:p w14:paraId="0B1397DF" w14:textId="6E4EE599" w:rsidR="00064FB0" w:rsidRPr="00A82DDA" w:rsidRDefault="00064FB0" w:rsidP="009167AB">
      <w:pPr>
        <w:pStyle w:val="paragraph"/>
        <w:spacing w:before="12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383F22">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154A27AC" w:rsidR="00F47090" w:rsidRPr="00091BA2" w:rsidRDefault="00F47090" w:rsidP="00091BA2">
      <w:pPr>
        <w:pStyle w:val="paragraph"/>
        <w:spacing w:before="0" w:beforeAutospacing="0" w:after="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63CB18CA" w:rsidR="00F47090" w:rsidRPr="00A0177C" w:rsidRDefault="00C21906" w:rsidP="00897151">
      <w:pPr>
        <w:numPr>
          <w:ilvl w:val="0"/>
          <w:numId w:val="129"/>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5" behindDoc="1" locked="0" layoutInCell="1" allowOverlap="1" wp14:anchorId="389C090C" wp14:editId="1F4B35BF">
                <wp:simplePos x="0" y="0"/>
                <wp:positionH relativeFrom="page">
                  <wp:posOffset>5380355</wp:posOffset>
                </wp:positionH>
                <wp:positionV relativeFrom="paragraph">
                  <wp:posOffset>19050</wp:posOffset>
                </wp:positionV>
                <wp:extent cx="1774825" cy="1556385"/>
                <wp:effectExtent l="19050" t="19050" r="34925" b="234315"/>
                <wp:wrapTight wrapText="bothSides">
                  <wp:wrapPolygon edited="0">
                    <wp:start x="8346" y="-264"/>
                    <wp:lineTo x="6492" y="0"/>
                    <wp:lineTo x="1623" y="3173"/>
                    <wp:lineTo x="1623" y="4230"/>
                    <wp:lineTo x="696" y="5288"/>
                    <wp:lineTo x="-232" y="7667"/>
                    <wp:lineTo x="-232" y="13483"/>
                    <wp:lineTo x="1159" y="16920"/>
                    <wp:lineTo x="4869" y="21151"/>
                    <wp:lineTo x="5796" y="24588"/>
                    <wp:lineTo x="6723" y="24588"/>
                    <wp:lineTo x="15533" y="21151"/>
                    <wp:lineTo x="20402" y="17185"/>
                    <wp:lineTo x="20402" y="16920"/>
                    <wp:lineTo x="21793" y="12955"/>
                    <wp:lineTo x="21793" y="8460"/>
                    <wp:lineTo x="19938" y="4494"/>
                    <wp:lineTo x="19938" y="3173"/>
                    <wp:lineTo x="14838" y="0"/>
                    <wp:lineTo x="13215" y="-264"/>
                    <wp:lineTo x="8346" y="-264"/>
                  </wp:wrapPolygon>
                </wp:wrapTight>
                <wp:docPr id="9" name="Speech Bubble: Oval 9"/>
                <wp:cNvGraphicFramePr/>
                <a:graphic xmlns:a="http://schemas.openxmlformats.org/drawingml/2006/main">
                  <a:graphicData uri="http://schemas.microsoft.com/office/word/2010/wordprocessingShape">
                    <wps:wsp>
                      <wps:cNvSpPr/>
                      <wps:spPr>
                        <a:xfrm>
                          <a:off x="0" y="0"/>
                          <a:ext cx="1774825" cy="15563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389C090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9" style="position:absolute;left:0;text-align:left;margin-left:423.65pt;margin-top:1.5pt;width:139.75pt;height:122.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">
                <v:textbo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v:textbox>
                <w10:wrap type="tight" anchorx="page"/>
              </v:shape>
            </w:pict>
          </mc:Fallback>
        </mc:AlternateContent>
      </w:r>
      <w:r w:rsidR="00F47090" w:rsidRPr="00A0177C">
        <w:rPr>
          <w:rFonts w:ascii="Fira Sans" w:hAnsi="Fira Sans"/>
          <w:lang w:val="en-NZ" w:eastAsia="en-NZ"/>
        </w:rPr>
        <w:t>Raise and discuss any modifiable risk factors.</w:t>
      </w:r>
    </w:p>
    <w:p w14:paraId="74F8650B" w14:textId="77777777" w:rsidR="00F4709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Provide information and education regarding access to wellness programmes, including kaupapa Māori services.</w:t>
      </w:r>
    </w:p>
    <w:p w14:paraId="7849577F" w14:textId="1CA0731B" w:rsidR="00F4709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Discuss advance care planning, advance directive and/or </w:t>
      </w:r>
      <w:r w:rsidR="00F43464">
        <w:rPr>
          <w:rFonts w:ascii="Fira Sans" w:hAnsi="Fira Sans"/>
          <w:lang w:val="en-NZ" w:eastAsia="en-NZ"/>
        </w:rPr>
        <w:t>Enduring Power of Attorney (</w:t>
      </w:r>
      <w:r w:rsidRPr="00A0177C">
        <w:rPr>
          <w:rFonts w:ascii="Fira Sans" w:hAnsi="Fira Sans"/>
          <w:lang w:val="en-NZ" w:eastAsia="en-NZ"/>
        </w:rPr>
        <w:t>EPA</w:t>
      </w:r>
      <w:r w:rsidR="00F43464">
        <w:rPr>
          <w:rFonts w:ascii="Fira Sans" w:hAnsi="Fira Sans"/>
          <w:lang w:val="en-NZ" w:eastAsia="en-NZ"/>
        </w:rPr>
        <w:t>)</w:t>
      </w:r>
      <w:r w:rsidRPr="00A0177C">
        <w:rPr>
          <w:rFonts w:ascii="Fira Sans" w:hAnsi="Fira Sans"/>
          <w:lang w:val="en-NZ" w:eastAsia="en-NZ"/>
        </w:rPr>
        <w:t xml:space="preserve"> as required (for more information, see Principle 1).</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Inform the person and their whānau of any referrals between health care services and wellness programmes. </w:t>
      </w:r>
    </w:p>
    <w:p w14:paraId="1EFAE752" w14:textId="0DD09CA5" w:rsidR="00064FB0" w:rsidRPr="00845840" w:rsidRDefault="00064FB0" w:rsidP="00864125">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383F22">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224C0643" w14:textId="3A65D543" w:rsidR="00163980" w:rsidRDefault="001A7681" w:rsidP="00864125">
      <w:pPr>
        <w:spacing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BC67323" w14:textId="77777777" w:rsidR="00834BC4" w:rsidRPr="00A505A3" w:rsidRDefault="00834BC4" w:rsidP="00834BC4">
      <w:pPr>
        <w:pStyle w:val="ListParagraph"/>
        <w:numPr>
          <w:ilvl w:val="0"/>
          <w:numId w:val="174"/>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773BDA15" w14:textId="77777777" w:rsidR="00834BC4" w:rsidRPr="00A505A3" w:rsidRDefault="00834BC4" w:rsidP="00834BC4">
      <w:pPr>
        <w:numPr>
          <w:ilvl w:val="1"/>
          <w:numId w:val="131"/>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4E2A45B3" w14:textId="77777777" w:rsidR="00834BC4" w:rsidRPr="00A505A3" w:rsidRDefault="00834BC4" w:rsidP="00834BC4">
      <w:pPr>
        <w:numPr>
          <w:ilvl w:val="1"/>
          <w:numId w:val="130"/>
        </w:numPr>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0DA8449A" w14:textId="77777777" w:rsidR="0019044A" w:rsidRDefault="0019044A" w:rsidP="00897151">
      <w:pPr>
        <w:numPr>
          <w:ilvl w:val="0"/>
          <w:numId w:val="129"/>
        </w:numPr>
        <w:spacing w:before="120" w:after="120" w:line="240" w:lineRule="auto"/>
        <w:ind w:left="568" w:hanging="284"/>
        <w:contextualSpacing/>
        <w:jc w:val="both"/>
        <w:rPr>
          <w:rFonts w:ascii="Fira Sans" w:hAnsi="Fira Sans"/>
          <w:lang w:val="en-NZ" w:eastAsia="en-NZ"/>
        </w:rPr>
      </w:pPr>
      <w:r w:rsidRPr="00F07E9E">
        <w:rPr>
          <w:rFonts w:ascii="Fira Sans" w:eastAsiaTheme="minorEastAsia" w:hAnsi="Fira Sans"/>
          <w:b/>
          <w:color w:val="595454"/>
          <w:lang w:val="en-NZ" w:eastAsia="en-NZ"/>
        </w:rPr>
        <w:t>The New Zealand Hea</w:t>
      </w:r>
      <w:r>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123C26">
        <w:rPr>
          <w:rFonts w:ascii="Fira Sans" w:eastAsiaTheme="minorEastAsia" w:hAnsi="Fira Sans"/>
          <w:b/>
          <w:color w:val="595454"/>
          <w:lang w:val="en-NZ" w:eastAsia="en-NZ"/>
        </w:rPr>
        <w:t xml:space="preserve"> </w:t>
      </w:r>
      <w:r w:rsidRPr="00123C26">
        <w:rPr>
          <w:rFonts w:ascii="Fira Sans" w:eastAsiaTheme="minorEastAsia" w:hAnsi="Fira Sans"/>
          <w:bCs/>
          <w:color w:val="404040" w:themeColor="text1" w:themeTint="BF"/>
          <w:lang w:val="en-NZ" w:eastAsia="en-NZ"/>
        </w:rPr>
        <w:t>(</w:t>
      </w:r>
      <w:r w:rsidRPr="00123C26">
        <w:rPr>
          <w:rFonts w:ascii="Fira Sans" w:hAnsi="Fira Sans"/>
          <w:lang w:val="en-NZ" w:eastAsia="en-NZ"/>
        </w:rPr>
        <w:t>NZHS) provides information about the health and wellbeing of New Zealanders.</w:t>
      </w:r>
    </w:p>
    <w:p w14:paraId="0B5C7428" w14:textId="77777777" w:rsidR="0019044A" w:rsidRPr="00037ED2"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74E0DC73" w14:textId="77777777" w:rsidR="0019044A" w:rsidRPr="00037ED2"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71761146" w14:textId="77777777" w:rsidR="0019044A"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0C5C726B"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3EDC8AA8"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05CDFA4"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7F4977DC"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46BC0F4"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59C0847B"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1502E650"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59345DFB"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0F3C0EAF"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7C3FEE04"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39555BB"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54F1B67"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A6AC1F2"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03FCAB85"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111C5FEF"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749405CB"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30CC66B7"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1004C77" w14:textId="77777777" w:rsidR="00657E69" w:rsidRDefault="00657E69" w:rsidP="00657E69">
      <w:pPr>
        <w:tabs>
          <w:tab w:val="left" w:pos="426"/>
        </w:tabs>
        <w:spacing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7E69" w:rsidRPr="00E17404" w14:paraId="57580FF9" w14:textId="77777777" w:rsidTr="007201F6">
        <w:trPr>
          <w:cantSplit/>
          <w:trHeight w:val="170"/>
          <w:jc w:val="center"/>
        </w:trPr>
        <w:tc>
          <w:tcPr>
            <w:tcW w:w="1256" w:type="dxa"/>
            <w:tcBorders>
              <w:right w:val="single" w:sz="18" w:space="0" w:color="FFF7E9"/>
            </w:tcBorders>
            <w:shd w:val="clear" w:color="auto" w:fill="C2D9BA"/>
            <w:vAlign w:val="center"/>
          </w:tcPr>
          <w:p w14:paraId="5909A5D1" w14:textId="77777777" w:rsidR="00657E69" w:rsidRPr="00410947" w:rsidRDefault="00657E69"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22B192B" w14:textId="77777777" w:rsidR="00657E69" w:rsidRPr="00410947" w:rsidRDefault="00657E69"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716316" w14:textId="77777777" w:rsidR="00657E69" w:rsidRPr="00537E6F" w:rsidRDefault="00657E69"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F2FC03" w14:textId="77777777" w:rsidR="00657E69" w:rsidRPr="00537E6F" w:rsidRDefault="00657E69"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BAE1B2" w14:textId="77777777" w:rsidR="00657E69" w:rsidRPr="00537E6F" w:rsidRDefault="00657E69"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714501" w14:textId="77777777" w:rsidR="00657E69" w:rsidRPr="00537E6F" w:rsidRDefault="00657E69"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670FAF3" w14:textId="77777777" w:rsidR="00657E69" w:rsidRPr="00537E6F" w:rsidRDefault="00657E69" w:rsidP="007201F6">
            <w:pPr>
              <w:jc w:val="center"/>
              <w:rPr>
                <w:sz w:val="14"/>
                <w:szCs w:val="14"/>
              </w:rPr>
            </w:pPr>
            <w:r w:rsidRPr="00537E6F">
              <w:rPr>
                <w:rFonts w:eastAsia="Fira Sans" w:cs="Fira Sans"/>
                <w:sz w:val="14"/>
                <w:szCs w:val="14"/>
                <w:lang w:eastAsia="en-NZ"/>
              </w:rPr>
              <w:t>Palliative and end of life care</w:t>
            </w:r>
          </w:p>
        </w:tc>
      </w:tr>
    </w:tbl>
    <w:p w14:paraId="2C04DF0E" w14:textId="0E3A47E6" w:rsidR="00736100" w:rsidRPr="00845840" w:rsidRDefault="00736100" w:rsidP="00CE34CD">
      <w:pPr>
        <w:pStyle w:val="OCCP3"/>
      </w:pPr>
      <w:bookmarkStart w:id="38" w:name="_Toc183526384"/>
      <w:bookmarkStart w:id="39" w:name="_Toc190273405"/>
      <w:r w:rsidRPr="00845840">
        <w:t>Step 2:</w:t>
      </w:r>
      <w:r>
        <w:t xml:space="preserve"> </w:t>
      </w:r>
      <w:r w:rsidR="0067227D">
        <w:t>E</w:t>
      </w:r>
      <w:r w:rsidRPr="00845840">
        <w:t>arly detection</w:t>
      </w:r>
      <w:bookmarkEnd w:id="38"/>
      <w:bookmarkEnd w:id="39"/>
      <w:r w:rsidRPr="00845840">
        <w:t xml:space="preserve"> </w:t>
      </w:r>
    </w:p>
    <w:p w14:paraId="62F3C275" w14:textId="506EC874" w:rsidR="001B7D83" w:rsidRPr="00C355A5" w:rsidRDefault="001B7D83" w:rsidP="008A586C">
      <w:pPr>
        <w:spacing w:before="120" w:after="120" w:line="240" w:lineRule="auto"/>
        <w:jc w:val="both"/>
        <w:rPr>
          <w:rFonts w:ascii="Fira Sans" w:hAnsi="Fira Sans"/>
          <w:b/>
          <w:bCs/>
          <w:color w:val="595959" w:themeColor="text1" w:themeTint="A6"/>
          <w:lang w:val="en-NZ"/>
        </w:rPr>
      </w:pPr>
      <w:r w:rsidRPr="00C355A5">
        <w:rPr>
          <w:rFonts w:ascii="Fira Sans" w:hAnsi="Fira Sans"/>
          <w:b/>
          <w:bCs/>
          <w:color w:val="595959" w:themeColor="text1" w:themeTint="A6"/>
          <w:lang w:val="en-NZ"/>
        </w:rPr>
        <w:t xml:space="preserve">This step outlines recommendations early detection for the person with </w:t>
      </w:r>
      <w:r w:rsidR="00383F22">
        <w:rPr>
          <w:rFonts w:ascii="Fira Sans" w:hAnsi="Fira Sans"/>
          <w:b/>
          <w:bCs/>
          <w:color w:val="595959" w:themeColor="text1" w:themeTint="A6"/>
          <w:lang w:val="en-NZ"/>
        </w:rPr>
        <w:t xml:space="preserve">suspected </w:t>
      </w:r>
      <w:r w:rsidR="00843638">
        <w:rPr>
          <w:rFonts w:ascii="Fira Sans" w:hAnsi="Fira Sans"/>
          <w:b/>
          <w:bCs/>
          <w:color w:val="595959" w:themeColor="text1" w:themeTint="A6"/>
          <w:lang w:val="en-NZ"/>
        </w:rPr>
        <w:t>m</w:t>
      </w:r>
      <w:r w:rsidR="00347611">
        <w:rPr>
          <w:rFonts w:ascii="Fira Sans" w:hAnsi="Fira Sans"/>
          <w:b/>
          <w:bCs/>
          <w:color w:val="595959" w:themeColor="text1" w:themeTint="A6"/>
          <w:lang w:val="en-NZ"/>
        </w:rPr>
        <w:t xml:space="preserve">yelodysplastic </w:t>
      </w:r>
      <w:r w:rsidR="00843638">
        <w:rPr>
          <w:rFonts w:ascii="Fira Sans" w:hAnsi="Fira Sans"/>
          <w:b/>
          <w:bCs/>
          <w:color w:val="595959" w:themeColor="text1" w:themeTint="A6"/>
          <w:lang w:val="en-NZ"/>
        </w:rPr>
        <w:t>s</w:t>
      </w:r>
      <w:r w:rsidR="00347611">
        <w:rPr>
          <w:rFonts w:ascii="Fira Sans" w:hAnsi="Fira Sans"/>
          <w:b/>
          <w:bCs/>
          <w:color w:val="595959" w:themeColor="text1" w:themeTint="A6"/>
          <w:lang w:val="en-NZ"/>
        </w:rPr>
        <w:t>yndrome</w:t>
      </w:r>
      <w:r w:rsidRPr="00C355A5">
        <w:rPr>
          <w:rFonts w:ascii="Fira Sans" w:hAnsi="Fira Sans"/>
          <w:b/>
          <w:bCs/>
          <w:color w:val="595959" w:themeColor="text1" w:themeTint="A6"/>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40"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40"/>
    <w:p w14:paraId="769D2C56" w14:textId="5B3C7448" w:rsidR="00064327" w:rsidRPr="00064327" w:rsidRDefault="00064327" w:rsidP="009B7C01">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1DC0341C" w14:textId="77777777" w:rsidR="00032AEA" w:rsidRPr="00064327" w:rsidRDefault="00032AEA" w:rsidP="00897151">
      <w:pPr>
        <w:numPr>
          <w:ilvl w:val="0"/>
          <w:numId w:val="13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719BD76F" w14:textId="74F25382" w:rsidR="00032AEA" w:rsidRPr="00125C18" w:rsidRDefault="00032AEA" w:rsidP="00897151">
      <w:pPr>
        <w:numPr>
          <w:ilvl w:val="0"/>
          <w:numId w:val="132"/>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016C79">
        <w:rPr>
          <w:rFonts w:ascii="Fira Sans" w:hAnsi="Fira Sans"/>
          <w:lang w:val="en-NZ" w:eastAsia="en-NZ"/>
        </w:rPr>
        <w:t xml:space="preserve">for </w:t>
      </w:r>
      <w:r w:rsidR="00016C79" w:rsidRPr="00064327">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02A49F2F" w14:textId="77777777" w:rsidR="00032AEA" w:rsidRPr="00064327" w:rsidRDefault="00032AEA" w:rsidP="00897151">
      <w:pPr>
        <w:numPr>
          <w:ilvl w:val="0"/>
          <w:numId w:val="132"/>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implementing programmes that enhance access to services</w:t>
      </w:r>
      <w:r>
        <w:rPr>
          <w:rFonts w:ascii="Fira Sans" w:hAnsi="Fira Sans"/>
          <w:lang w:val="en-NZ" w:eastAsia="en-NZ"/>
        </w:rPr>
        <w:t>.</w:t>
      </w:r>
      <w:r w:rsidRPr="00064327">
        <w:rPr>
          <w:rFonts w:ascii="Fira Sans" w:hAnsi="Fira Sans"/>
          <w:lang w:val="en-NZ" w:eastAsia="en-NZ"/>
        </w:rPr>
        <w:t xml:space="preserve"> </w:t>
      </w:r>
    </w:p>
    <w:p w14:paraId="7B45F819" w14:textId="20372C32"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69421799" w14:textId="77777777" w:rsidR="00127782" w:rsidRPr="00845840" w:rsidRDefault="00127782" w:rsidP="00127782">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3 </w:t>
      </w:r>
      <w:r w:rsidRPr="00845840">
        <w:rPr>
          <w:rFonts w:ascii="Montserrat" w:eastAsiaTheme="minorEastAsia" w:hAnsi="Montserrat"/>
          <w:b/>
          <w:color w:val="595454"/>
          <w:sz w:val="28"/>
          <w:szCs w:val="28"/>
          <w:lang w:eastAsia="en-NZ"/>
        </w:rPr>
        <w:t>Early detection</w:t>
      </w:r>
    </w:p>
    <w:p w14:paraId="27903E5F" w14:textId="77777777" w:rsidR="00127782" w:rsidRDefault="00127782" w:rsidP="00127782">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63B58AAA" w14:textId="03F01ACC" w:rsidR="00127782" w:rsidRDefault="00127782" w:rsidP="00127782">
      <w:pPr>
        <w:spacing w:before="120" w:after="120" w:line="240" w:lineRule="auto"/>
        <w:jc w:val="both"/>
        <w:rPr>
          <w:rFonts w:ascii="Fira Sans" w:hAnsi="Fira Sans"/>
          <w:lang w:eastAsia="en-NZ"/>
        </w:rPr>
      </w:pPr>
      <w:r w:rsidRPr="000730D3">
        <w:rPr>
          <w:rFonts w:ascii="Fira Sans" w:hAnsi="Fira Sans"/>
          <w:lang w:eastAsia="en-NZ"/>
        </w:rPr>
        <w:t xml:space="preserve">People with mild cytopenia can be identified early on by full blood examination. Others may present with symptoms such as fatigue, bruising or recurrent infections. Some people with cytopenia may not meet the criteria for </w:t>
      </w:r>
      <w:r>
        <w:rPr>
          <w:rFonts w:ascii="Fira Sans" w:hAnsi="Fira Sans"/>
          <w:lang w:eastAsia="en-NZ"/>
        </w:rPr>
        <w:t>myelodysplastic syndrome</w:t>
      </w:r>
      <w:r w:rsidRPr="000730D3">
        <w:rPr>
          <w:rFonts w:ascii="Fira Sans" w:hAnsi="Fira Sans"/>
          <w:lang w:eastAsia="en-NZ"/>
        </w:rPr>
        <w:t xml:space="preserve"> and may be </w:t>
      </w:r>
      <w:r w:rsidR="000207F7" w:rsidRPr="000730D3">
        <w:rPr>
          <w:rFonts w:ascii="Fira Sans" w:hAnsi="Fira Sans"/>
          <w:lang w:eastAsia="en-NZ"/>
        </w:rPr>
        <w:t>categorized</w:t>
      </w:r>
      <w:r w:rsidRPr="000730D3">
        <w:rPr>
          <w:rFonts w:ascii="Fira Sans" w:hAnsi="Fira Sans"/>
          <w:lang w:eastAsia="en-NZ"/>
        </w:rPr>
        <w:t xml:space="preserve"> as having clonal cytopenia of uncertain significance. The clinical significance of such a diagnosis is uncertain and follow</w:t>
      </w:r>
      <w:r>
        <w:rPr>
          <w:rFonts w:ascii="Fira Sans" w:hAnsi="Fira Sans"/>
          <w:lang w:eastAsia="en-NZ"/>
        </w:rPr>
        <w:t xml:space="preserve"> </w:t>
      </w:r>
      <w:r w:rsidRPr="000730D3">
        <w:rPr>
          <w:rFonts w:ascii="Fira Sans" w:hAnsi="Fira Sans"/>
          <w:lang w:eastAsia="en-NZ"/>
        </w:rPr>
        <w:t>up with the general practitioner</w:t>
      </w:r>
      <w:r w:rsidR="00BA3CF6">
        <w:rPr>
          <w:rFonts w:ascii="Fira Sans" w:hAnsi="Fira Sans"/>
          <w:lang w:eastAsia="en-NZ"/>
        </w:rPr>
        <w:t xml:space="preserve"> (GP),</w:t>
      </w:r>
      <w:r w:rsidRPr="000730D3">
        <w:rPr>
          <w:rFonts w:ascii="Fira Sans" w:hAnsi="Fira Sans"/>
          <w:lang w:eastAsia="en-NZ"/>
        </w:rPr>
        <w:t xml:space="preserve"> until more severe cytopenia(s) develop</w:t>
      </w:r>
      <w:r w:rsidR="00BA3CF6">
        <w:rPr>
          <w:rFonts w:ascii="Fira Sans" w:hAnsi="Fira Sans"/>
          <w:lang w:eastAsia="en-NZ"/>
        </w:rPr>
        <w:t>,</w:t>
      </w:r>
      <w:r w:rsidRPr="000730D3">
        <w:rPr>
          <w:rFonts w:ascii="Fira Sans" w:hAnsi="Fira Sans"/>
          <w:lang w:eastAsia="en-NZ"/>
        </w:rPr>
        <w:t xml:space="preserve"> may be appropriate.</w:t>
      </w:r>
    </w:p>
    <w:p w14:paraId="6965A919" w14:textId="6108B56A" w:rsidR="005D54BA" w:rsidRPr="00EA1016" w:rsidRDefault="00EA1016" w:rsidP="005D54BA">
      <w:pPr>
        <w:pStyle w:val="paragraph"/>
        <w:spacing w:before="240" w:beforeAutospacing="0" w:after="120" w:afterAutospacing="0"/>
        <w:textAlignment w:val="baseline"/>
        <w:rPr>
          <w:rFonts w:ascii="Montserrat" w:hAnsi="Montserrat" w:cstheme="minorBidi"/>
          <w:b/>
          <w:color w:val="595454"/>
          <w:sz w:val="28"/>
          <w:szCs w:val="28"/>
          <w:lang w:val="en-US"/>
        </w:rPr>
      </w:pPr>
      <w:r w:rsidRPr="00EA1016">
        <w:rPr>
          <w:rFonts w:ascii="Montserrat" w:hAnsi="Montserrat" w:cstheme="minorBidi"/>
          <w:b/>
          <w:color w:val="595454"/>
          <w:sz w:val="28"/>
          <w:szCs w:val="28"/>
          <w:lang w:val="en-US"/>
        </w:rPr>
        <w:t>2.</w:t>
      </w:r>
      <w:r w:rsidR="0042725B">
        <w:rPr>
          <w:rFonts w:ascii="Montserrat" w:hAnsi="Montserrat" w:cstheme="minorBidi"/>
          <w:b/>
          <w:color w:val="595454"/>
          <w:sz w:val="28"/>
          <w:szCs w:val="28"/>
          <w:lang w:val="en-US"/>
        </w:rPr>
        <w:t>3</w:t>
      </w:r>
      <w:r w:rsidR="0042725B" w:rsidRPr="00EA1016">
        <w:rPr>
          <w:rFonts w:ascii="Montserrat" w:hAnsi="Montserrat" w:cstheme="minorBidi"/>
          <w:b/>
          <w:color w:val="595454"/>
          <w:sz w:val="28"/>
          <w:szCs w:val="28"/>
          <w:lang w:val="en-US"/>
        </w:rPr>
        <w:t xml:space="preserve"> </w:t>
      </w:r>
      <w:r w:rsidR="005D54BA" w:rsidRPr="00EA1016">
        <w:rPr>
          <w:rFonts w:ascii="Montserrat" w:hAnsi="Montserrat" w:cstheme="minorBidi"/>
          <w:b/>
          <w:color w:val="595454"/>
          <w:sz w:val="28"/>
          <w:szCs w:val="28"/>
          <w:lang w:val="en-US"/>
        </w:rPr>
        <w:t xml:space="preserve">Myelodysplastic </w:t>
      </w:r>
      <w:r w:rsidR="00843638">
        <w:rPr>
          <w:rFonts w:ascii="Montserrat" w:hAnsi="Montserrat" w:cstheme="minorBidi"/>
          <w:b/>
          <w:color w:val="595454"/>
          <w:sz w:val="28"/>
          <w:szCs w:val="28"/>
          <w:lang w:val="en-US"/>
        </w:rPr>
        <w:t>s</w:t>
      </w:r>
      <w:r w:rsidR="005D54BA" w:rsidRPr="00EA1016">
        <w:rPr>
          <w:rFonts w:ascii="Montserrat" w:hAnsi="Montserrat" w:cstheme="minorBidi"/>
          <w:b/>
          <w:color w:val="595454"/>
          <w:sz w:val="28"/>
          <w:szCs w:val="28"/>
          <w:lang w:val="en-US"/>
        </w:rPr>
        <w:t>yndrome risk factors</w:t>
      </w:r>
    </w:p>
    <w:p w14:paraId="7C1514FF" w14:textId="59D1F8AE"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Age –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affects older people, and 93</w:t>
      </w:r>
      <w:r w:rsidR="00E9720E">
        <w:rPr>
          <w:rFonts w:ascii="Fira Sans" w:hAnsi="Fira Sans"/>
          <w:lang w:val="en-NZ" w:eastAsia="en-NZ"/>
        </w:rPr>
        <w:t>%</w:t>
      </w:r>
      <w:r w:rsidRPr="00A0177C">
        <w:rPr>
          <w:rFonts w:ascii="Fira Sans" w:hAnsi="Fira Sans"/>
          <w:lang w:val="en-NZ" w:eastAsia="en-NZ"/>
        </w:rPr>
        <w:t xml:space="preserve"> of all those diagnosed are over the age of 60. </w:t>
      </w:r>
    </w:p>
    <w:p w14:paraId="4FD37093" w14:textId="5819090F"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Gender –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is more common in males than females. </w:t>
      </w:r>
    </w:p>
    <w:p w14:paraId="7D928DA4" w14:textId="792D68BD"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Previous chemotherapy or radiotherapy treatment – chemotherapy treatment using alkylating agents and purine analogues, and radiotherapy may increase the risk of developing secondary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w:t>
      </w:r>
    </w:p>
    <w:p w14:paraId="7A50CF66" w14:textId="3EB03EBC" w:rsidR="005D54BA" w:rsidRDefault="005D54BA" w:rsidP="00897151">
      <w:pPr>
        <w:numPr>
          <w:ilvl w:val="0"/>
          <w:numId w:val="129"/>
        </w:numPr>
        <w:spacing w:before="120" w:after="240" w:line="240" w:lineRule="auto"/>
        <w:ind w:left="568" w:hanging="284"/>
        <w:jc w:val="both"/>
        <w:rPr>
          <w:rFonts w:ascii="Fira Sans" w:hAnsi="Fira Sans"/>
          <w:lang w:val="en-NZ" w:eastAsia="en-NZ"/>
        </w:rPr>
      </w:pPr>
      <w:r w:rsidRPr="00A0177C">
        <w:rPr>
          <w:rFonts w:ascii="Fira Sans" w:hAnsi="Fira Sans"/>
          <w:lang w:val="en-NZ" w:eastAsia="en-NZ"/>
        </w:rPr>
        <w:t xml:space="preserve">An inherited predisposition to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is seen in one-third of </w:t>
      </w:r>
      <w:r>
        <w:rPr>
          <w:rFonts w:ascii="Fira Sans" w:hAnsi="Fira Sans"/>
          <w:lang w:val="en-NZ" w:eastAsia="en-NZ"/>
        </w:rPr>
        <w:t xml:space="preserve">children with </w:t>
      </w:r>
      <w:r w:rsidRPr="00A0177C">
        <w:rPr>
          <w:rFonts w:ascii="Fira Sans" w:hAnsi="Fira Sans"/>
          <w:lang w:val="en-NZ" w:eastAsia="en-NZ"/>
        </w:rPr>
        <w:t xml:space="preserve">paediatric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including Down syndrome, Fanconi’s anaemia and neurofibromatosis. Work-up for such inherited syndromes should be considered when reviewing a young </w:t>
      </w:r>
      <w:r>
        <w:rPr>
          <w:rFonts w:ascii="Fira Sans" w:hAnsi="Fira Sans"/>
          <w:lang w:val="en-NZ" w:eastAsia="en-NZ"/>
        </w:rPr>
        <w:t>person</w:t>
      </w:r>
      <w:r w:rsidRPr="00A0177C">
        <w:rPr>
          <w:rFonts w:ascii="Fira Sans" w:hAnsi="Fira Sans"/>
          <w:lang w:val="en-NZ" w:eastAsia="en-NZ"/>
        </w:rPr>
        <w:t xml:space="preserve"> with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w:t>
      </w:r>
    </w:p>
    <w:p w14:paraId="0255D8C5" w14:textId="2FA6EB6D" w:rsidR="000532BF" w:rsidRDefault="00064FB0" w:rsidP="00CD123A">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F57CA3">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7D783A9"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30C60BE1"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p w14:paraId="36116F33" w14:textId="2DBDDA77" w:rsid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w:t>
      </w:r>
      <w:r w:rsidR="007E2B7D">
        <w:rPr>
          <w:rFonts w:ascii="Fira Sans" w:hAnsi="Fira Sans"/>
          <w:lang w:val="en-NZ" w:eastAsia="en-NZ"/>
        </w:rPr>
        <w:t xml:space="preserve"> </w:t>
      </w:r>
      <w:r w:rsidRPr="006E1192">
        <w:rPr>
          <w:rFonts w:ascii="Fira Sans" w:hAnsi="Fira Sans"/>
          <w:lang w:val="en-NZ" w:eastAsia="en-NZ"/>
        </w:rPr>
        <w:t>up care as required.</w:t>
      </w:r>
    </w:p>
    <w:p w14:paraId="280E55F4" w14:textId="77777777" w:rsidR="00683D80" w:rsidRDefault="00683D80" w:rsidP="00683D80">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83D80" w:rsidRPr="00E17404" w14:paraId="5EC26543" w14:textId="77777777" w:rsidTr="00A06250">
        <w:trPr>
          <w:cantSplit/>
          <w:trHeight w:val="170"/>
          <w:jc w:val="center"/>
        </w:trPr>
        <w:tc>
          <w:tcPr>
            <w:tcW w:w="1256" w:type="dxa"/>
            <w:tcBorders>
              <w:right w:val="single" w:sz="18" w:space="0" w:color="FFF7E9"/>
            </w:tcBorders>
            <w:shd w:val="clear" w:color="auto" w:fill="C2D9BA"/>
            <w:vAlign w:val="center"/>
          </w:tcPr>
          <w:p w14:paraId="74BAD067" w14:textId="77777777" w:rsidR="00683D80" w:rsidRPr="00410947" w:rsidRDefault="00683D80"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DD9E878" w14:textId="77777777" w:rsidR="00683D80" w:rsidRPr="00410947" w:rsidRDefault="00683D80" w:rsidP="00A06250">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BB8108B" w14:textId="77777777" w:rsidR="00683D80" w:rsidRPr="00537E6F" w:rsidRDefault="00683D80" w:rsidP="00A0625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5F933E" w14:textId="77777777" w:rsidR="00683D80" w:rsidRPr="00537E6F" w:rsidRDefault="00683D80"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A076FB" w14:textId="77777777" w:rsidR="00683D80" w:rsidRPr="00537E6F" w:rsidRDefault="00683D80"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70163A3" w14:textId="77777777" w:rsidR="00683D80" w:rsidRPr="00537E6F" w:rsidRDefault="00683D80"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581FA2" w14:textId="77777777" w:rsidR="00683D80" w:rsidRPr="00537E6F" w:rsidRDefault="00683D80" w:rsidP="00A06250">
            <w:pPr>
              <w:jc w:val="center"/>
              <w:rPr>
                <w:sz w:val="14"/>
                <w:szCs w:val="14"/>
              </w:rPr>
            </w:pPr>
            <w:r w:rsidRPr="00537E6F">
              <w:rPr>
                <w:rFonts w:eastAsia="Fira Sans" w:cs="Fira Sans"/>
                <w:sz w:val="14"/>
                <w:szCs w:val="14"/>
                <w:lang w:eastAsia="en-NZ"/>
              </w:rPr>
              <w:t>Palliative and end of life care</w:t>
            </w:r>
          </w:p>
        </w:tc>
      </w:tr>
    </w:tbl>
    <w:p w14:paraId="4104EB11" w14:textId="77777777" w:rsidR="00683D80" w:rsidRPr="006E1192" w:rsidRDefault="00683D80" w:rsidP="00683D80">
      <w:pPr>
        <w:spacing w:before="120" w:after="120" w:line="240" w:lineRule="auto"/>
        <w:contextualSpacing/>
        <w:jc w:val="both"/>
        <w:rPr>
          <w:rFonts w:ascii="Fira Sans" w:hAnsi="Fira Sans"/>
          <w:lang w:val="en-NZ" w:eastAsia="en-NZ"/>
        </w:rPr>
      </w:pPr>
    </w:p>
    <w:p w14:paraId="428B8579" w14:textId="34F9F9B1" w:rsidR="00D612E8"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57577AA5"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25750D2B" w:rsidR="00974542" w:rsidRPr="00E666C2" w:rsidRDefault="00775EE8" w:rsidP="00897151">
      <w:pPr>
        <w:numPr>
          <w:ilvl w:val="0"/>
          <w:numId w:val="133"/>
        </w:numPr>
        <w:spacing w:before="120" w:after="240" w:line="240" w:lineRule="auto"/>
        <w:ind w:left="568" w:hanging="284"/>
        <w:jc w:val="both"/>
        <w:rPr>
          <w:rFonts w:ascii="Fira Sans" w:hAnsi="Fira Sans"/>
          <w:lang w:val="en-NZ" w:eastAsia="en-NZ"/>
        </w:rPr>
      </w:pPr>
      <w:r w:rsidRPr="006F2265">
        <w:rPr>
          <w:rFonts w:ascii="Fira Sans" w:hAnsi="Fira Sans"/>
          <w:lang w:val="en-NZ" w:eastAsia="en-NZ"/>
        </w:rPr>
        <w:t xml:space="preserve">Share results and further tests or referrals required with the appropriate service/specialty. </w:t>
      </w:r>
    </w:p>
    <w:p w14:paraId="0E499C55" w14:textId="3879A7FA" w:rsidR="00064FB0" w:rsidRPr="000532BF" w:rsidRDefault="00064FB0" w:rsidP="00E666C2">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6B01D5">
        <w:rPr>
          <w:rFonts w:ascii="Montserrat" w:eastAsiaTheme="minorEastAsia" w:hAnsi="Montserrat" w:cstheme="minorBidi"/>
          <w:b/>
          <w:color w:val="595454"/>
          <w:sz w:val="28"/>
          <w:szCs w:val="28"/>
        </w:rPr>
        <w:t>2.</w:t>
      </w:r>
      <w:r w:rsidR="00F57CA3">
        <w:rPr>
          <w:rFonts w:ascii="Montserrat" w:eastAsiaTheme="minorEastAsia" w:hAnsi="Montserrat" w:cstheme="minorBidi"/>
          <w:b/>
          <w:color w:val="595454"/>
          <w:sz w:val="28"/>
          <w:szCs w:val="28"/>
        </w:rPr>
        <w:t>5</w:t>
      </w:r>
      <w:r w:rsidR="000532BF" w:rsidRPr="006B01D5">
        <w:rPr>
          <w:rFonts w:ascii="Montserrat" w:eastAsiaTheme="minorEastAsia" w:hAnsi="Montserrat" w:cstheme="minorBidi"/>
          <w:b/>
          <w:color w:val="595454"/>
          <w:sz w:val="28"/>
          <w:szCs w:val="28"/>
        </w:rPr>
        <w:t xml:space="preserve"> </w:t>
      </w:r>
      <w:r w:rsidRPr="006B01D5">
        <w:rPr>
          <w:rFonts w:ascii="Montserrat" w:eastAsiaTheme="minorEastAsia" w:hAnsi="Montserrat" w:cstheme="minorBidi"/>
          <w:b/>
          <w:color w:val="595454"/>
          <w:sz w:val="28"/>
          <w:szCs w:val="28"/>
        </w:rPr>
        <w:t>Measur</w:t>
      </w:r>
      <w:r w:rsidR="00C478AB">
        <w:rPr>
          <w:rFonts w:ascii="Montserrat" w:eastAsiaTheme="minorEastAsia" w:hAnsi="Montserrat" w:cstheme="minorBidi"/>
          <w:b/>
          <w:color w:val="595454"/>
          <w:sz w:val="28"/>
          <w:szCs w:val="28"/>
        </w:rPr>
        <w:t>ing</w:t>
      </w:r>
      <w:r w:rsidRPr="006B01D5">
        <w:rPr>
          <w:rFonts w:ascii="Montserrat" w:eastAsiaTheme="minorEastAsia" w:hAnsi="Montserrat" w:cstheme="minorBidi"/>
          <w:b/>
          <w:color w:val="595454"/>
          <w:sz w:val="28"/>
          <w:szCs w:val="28"/>
        </w:rPr>
        <w:t xml:space="preserve"> and monitoring </w:t>
      </w:r>
    </w:p>
    <w:p w14:paraId="2414B86E" w14:textId="49900D43" w:rsidR="003A388D" w:rsidRDefault="00C27905" w:rsidP="00941B86">
      <w:pPr>
        <w:spacing w:after="120" w:line="240" w:lineRule="auto"/>
        <w:contextualSpacing/>
        <w:textAlignment w:val="baseline"/>
        <w:rPr>
          <w:rFonts w:ascii="Fira Sans" w:eastAsia="Times New Roman" w:hAnsi="Fira Sans" w:cs="Times New Roman"/>
          <w:lang w:eastAsia="en-NZ"/>
        </w:rPr>
      </w:pPr>
      <w:r>
        <w:rPr>
          <w:rFonts w:ascii="Fira Sans" w:hAnsi="Fira Sans"/>
          <w:lang w:val="en-NZ" w:eastAsia="en-NZ"/>
        </w:rPr>
        <w:t xml:space="preserve">Currently there are no </w:t>
      </w:r>
      <w:r w:rsidR="0067227D">
        <w:rPr>
          <w:rFonts w:ascii="Fira Sans" w:hAnsi="Fira Sans"/>
          <w:lang w:val="en-NZ" w:eastAsia="en-NZ"/>
        </w:rPr>
        <w:t>national indicators for this step.</w:t>
      </w:r>
    </w:p>
    <w:p w14:paraId="3703E95A"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9623EDF"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1365C48"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6DA9C5E9"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02E31308"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179403A6"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10DA1A4C"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088FAFA9"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7DE54F26"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4E651B18"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390DF479"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300EFB9C"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27DB74C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C14EE21"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1C5AEEB"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76D0A7DF"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4B14E332"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2810AE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DD83EB1"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79ACE81D"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47AAD135"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59B230CD"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E23EF63"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27C2EE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E3712BB"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83A72E5"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08A282EC"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5EC85B19"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273D857"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55CB643"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21E42F8D"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4F593F4"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4D7757C6"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196683D"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34EBDEB6"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3E22E8F0"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5F918975"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FA0F41E"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8A234FD"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3815" w:rsidRPr="00E17404" w14:paraId="4EC1B2DC" w14:textId="77777777" w:rsidTr="00417F1C">
        <w:trPr>
          <w:cantSplit/>
          <w:trHeight w:val="170"/>
          <w:jc w:val="center"/>
        </w:trPr>
        <w:tc>
          <w:tcPr>
            <w:tcW w:w="1256" w:type="dxa"/>
            <w:tcBorders>
              <w:right w:val="single" w:sz="18" w:space="0" w:color="FFF7E9"/>
            </w:tcBorders>
            <w:shd w:val="clear" w:color="auto" w:fill="C2D9BA"/>
            <w:vAlign w:val="center"/>
          </w:tcPr>
          <w:p w14:paraId="2D0CCDAC" w14:textId="77777777" w:rsidR="00DE3815" w:rsidRPr="00410947" w:rsidRDefault="00DE3815" w:rsidP="00417F1C">
            <w:pPr>
              <w:jc w:val="center"/>
              <w:rPr>
                <w:sz w:val="14"/>
                <w:szCs w:val="14"/>
              </w:rPr>
            </w:pPr>
            <w:bookmarkStart w:id="41" w:name="_Toc158641224"/>
            <w:bookmarkStart w:id="42" w:name="_Toc180417177"/>
            <w:bookmarkStart w:id="43" w:name="_Toc180417250"/>
            <w:bookmarkStart w:id="44" w:name="_Toc180491369"/>
            <w:bookmarkStart w:id="45" w:name="_Toc190273406"/>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3B1CEB" w14:textId="77777777" w:rsidR="00DE3815" w:rsidRPr="00761A5A" w:rsidRDefault="00DE3815"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9D1509D" w14:textId="77777777" w:rsidR="00DE3815" w:rsidRPr="00761A5A" w:rsidRDefault="00DE3815" w:rsidP="00417F1C">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0E90CB" w14:textId="77777777" w:rsidR="00DE3815" w:rsidRPr="00537E6F" w:rsidRDefault="00DE3815" w:rsidP="00417F1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FD59C07" w14:textId="77777777" w:rsidR="00DE3815" w:rsidRPr="00537E6F" w:rsidRDefault="00DE3815"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CFA21F" w14:textId="77777777" w:rsidR="00DE3815" w:rsidRPr="00537E6F" w:rsidRDefault="00DE3815"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8B301E" w14:textId="77777777" w:rsidR="00DE3815" w:rsidRPr="00537E6F" w:rsidRDefault="00DE3815" w:rsidP="00417F1C">
            <w:pPr>
              <w:jc w:val="center"/>
              <w:rPr>
                <w:sz w:val="14"/>
                <w:szCs w:val="14"/>
              </w:rPr>
            </w:pPr>
            <w:r w:rsidRPr="00537E6F">
              <w:rPr>
                <w:rFonts w:eastAsia="Fira Sans" w:cs="Fira Sans"/>
                <w:sz w:val="14"/>
                <w:szCs w:val="14"/>
                <w:lang w:eastAsia="en-NZ"/>
              </w:rPr>
              <w:t>Palliative and end of life care</w:t>
            </w:r>
          </w:p>
        </w:tc>
      </w:tr>
    </w:tbl>
    <w:p w14:paraId="77F77D8E" w14:textId="77777777" w:rsidR="00DE3815" w:rsidRPr="00B7238E" w:rsidRDefault="00DE3815" w:rsidP="00DE3815">
      <w:pPr>
        <w:pStyle w:val="OCCP3"/>
      </w:pPr>
      <w:bookmarkStart w:id="46" w:name="_Toc190353421"/>
      <w:r w:rsidRPr="00B7238E">
        <w:t xml:space="preserve">Step </w:t>
      </w:r>
      <w:r w:rsidRPr="00B7238E">
        <w:rPr>
          <w:bCs/>
        </w:rPr>
        <w:t>3:</w:t>
      </w:r>
      <w:r w:rsidRPr="00B7238E">
        <w:t xml:space="preserve"> Presentation, initial investigation</w:t>
      </w:r>
      <w:r>
        <w:t>s</w:t>
      </w:r>
      <w:r w:rsidRPr="00B7238E">
        <w:t>, and referral</w:t>
      </w:r>
      <w:bookmarkEnd w:id="41"/>
      <w:bookmarkEnd w:id="46"/>
    </w:p>
    <w:bookmarkEnd w:id="42"/>
    <w:bookmarkEnd w:id="43"/>
    <w:bookmarkEnd w:id="44"/>
    <w:bookmarkEnd w:id="45"/>
    <w:p w14:paraId="24972032" w14:textId="7A0689DC" w:rsidR="00F11AF0" w:rsidRPr="00D915AF" w:rsidRDefault="00F11AF0" w:rsidP="00F11AF0">
      <w:pPr>
        <w:spacing w:before="120" w:after="120"/>
        <w:rPr>
          <w:rFonts w:ascii="Fira Sans" w:hAnsi="Fira Sans"/>
          <w:b/>
          <w:bCs/>
          <w:color w:val="595454"/>
          <w:lang w:val="en-NZ" w:eastAsia="en-NZ"/>
        </w:rPr>
      </w:pPr>
      <w:r w:rsidRPr="00D915AF">
        <w:rPr>
          <w:rFonts w:ascii="Fira Sans" w:hAnsi="Fira Sans"/>
          <w:b/>
          <w:color w:val="595454"/>
        </w:rPr>
        <w:t xml:space="preserve">This step outlines the process for initiation of the right investigations and referral to the appropriate specialist in a timely manner for the person with </w:t>
      </w:r>
      <w:r w:rsidR="00843638">
        <w:rPr>
          <w:rFonts w:ascii="Fira Sans" w:hAnsi="Fira Sans"/>
          <w:b/>
          <w:color w:val="595454"/>
        </w:rPr>
        <w:t>suspected m</w:t>
      </w:r>
      <w:r w:rsidR="00347611">
        <w:rPr>
          <w:rFonts w:ascii="Fira Sans" w:hAnsi="Fira Sans"/>
          <w:b/>
          <w:color w:val="595454"/>
        </w:rPr>
        <w:t xml:space="preserve">yelodysplastic </w:t>
      </w:r>
      <w:r w:rsidR="00843638">
        <w:rPr>
          <w:rFonts w:ascii="Fira Sans" w:hAnsi="Fira Sans"/>
          <w:b/>
          <w:color w:val="595454"/>
        </w:rPr>
        <w:t>s</w:t>
      </w:r>
      <w:r w:rsidR="00347611">
        <w:rPr>
          <w:rFonts w:ascii="Fira Sans" w:hAnsi="Fira Sans"/>
          <w:b/>
          <w:color w:val="595454"/>
        </w:rPr>
        <w:t>yndrome</w:t>
      </w:r>
      <w:r w:rsidR="00ED54C5" w:rsidRPr="00D915AF">
        <w:rPr>
          <w:rFonts w:ascii="Fira Sans" w:hAnsi="Fira Sans"/>
          <w:b/>
          <w:color w:val="595454"/>
        </w:rPr>
        <w:t>.</w:t>
      </w:r>
    </w:p>
    <w:p w14:paraId="56CEF795" w14:textId="2CC54DDD" w:rsidR="00DE3815" w:rsidRDefault="00F11AF0" w:rsidP="00DE3815">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CA47A8">
        <w:rPr>
          <w:rFonts w:ascii="Fira Sans" w:hAnsi="Fira Sans"/>
          <w:lang w:val="en-NZ" w:eastAsia="en-NZ"/>
        </w:rPr>
        <w:t xml:space="preserve">Community </w:t>
      </w:r>
      <w:proofErr w:type="spellStart"/>
      <w:r w:rsidRPr="00CA47A8">
        <w:rPr>
          <w:rFonts w:ascii="Fira Sans" w:hAnsi="Fira Sans"/>
          <w:lang w:val="en-NZ" w:eastAsia="en-NZ"/>
        </w:rPr>
        <w:t>HealthPathways</w:t>
      </w:r>
      <w:proofErr w:type="spellEnd"/>
      <w:r w:rsidRPr="00CA47A8">
        <w:rPr>
          <w:rFonts w:ascii="Fira Sans" w:hAnsi="Fira Sans"/>
          <w:lang w:val="en-NZ" w:eastAsia="en-NZ"/>
        </w:rPr>
        <w:t xml:space="preserve"> </w:t>
      </w:r>
      <w:r w:rsidRPr="00F11AF0">
        <w:rPr>
          <w:rFonts w:ascii="Fira Sans" w:hAnsi="Fira Sans"/>
          <w:lang w:val="en-NZ" w:eastAsia="en-NZ"/>
        </w:rPr>
        <w:t xml:space="preserve">provide a source of relevant detailed information for a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8E523A">
        <w:rPr>
          <w:rFonts w:ascii="Fira Sans" w:hAnsi="Fira Sans"/>
          <w:color w:val="000000" w:themeColor="text1"/>
          <w:lang w:val="en-NZ" w:eastAsia="en-NZ"/>
        </w:rPr>
        <w:t xml:space="preserve"> </w:t>
      </w:r>
      <w:r w:rsidRPr="00F11AF0">
        <w:rPr>
          <w:rFonts w:ascii="Fira Sans" w:hAnsi="Fira Sans"/>
          <w:lang w:val="en-NZ" w:eastAsia="en-NZ"/>
        </w:rPr>
        <w:t xml:space="preserve">assessment from a person’s primary care presentation and referral to secondary care to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DE3815" w:rsidRPr="00BD14B0">
        <w:rPr>
          <w:rFonts w:ascii="Fira Sans" w:hAnsi="Fira Sans"/>
          <w:lang w:val="en-NZ" w:eastAsia="en-NZ"/>
        </w:rPr>
        <w:t>(</w:t>
      </w:r>
      <w:hyperlink r:id="rId30" w:history="1">
        <w:r w:rsidR="00DE3815" w:rsidRPr="00923B11">
          <w:rPr>
            <w:rStyle w:val="Hyperlink"/>
            <w:rFonts w:ascii="Fira Sans" w:hAnsi="Fira Sans"/>
            <w:b/>
            <w:bCs/>
            <w:color w:val="595454"/>
            <w:lang w:val="en-NZ" w:eastAsia="en-NZ"/>
          </w:rPr>
          <w:t xml:space="preserve">Community </w:t>
        </w:r>
        <w:proofErr w:type="spellStart"/>
        <w:r w:rsidR="00DE3815" w:rsidRPr="00923B11">
          <w:rPr>
            <w:rStyle w:val="Hyperlink"/>
            <w:rFonts w:ascii="Fira Sans" w:hAnsi="Fira Sans"/>
            <w:b/>
            <w:bCs/>
            <w:color w:val="595454"/>
            <w:lang w:val="en-NZ" w:eastAsia="en-NZ"/>
          </w:rPr>
          <w:t>HealthPathways</w:t>
        </w:r>
        <w:proofErr w:type="spellEnd"/>
      </w:hyperlink>
      <w:r w:rsidR="00DE3815" w:rsidRPr="00BD14B0">
        <w:rPr>
          <w:rFonts w:ascii="Fira Sans" w:hAnsi="Fira Sans"/>
          <w:lang w:val="en-NZ" w:eastAsia="en-NZ"/>
        </w:rPr>
        <w:t>).</w:t>
      </w:r>
    </w:p>
    <w:p w14:paraId="48539774" w14:textId="706B817A" w:rsidR="00911ABA" w:rsidRDefault="000078B3" w:rsidP="00DE3815">
      <w:pPr>
        <w:spacing w:line="240" w:lineRule="auto"/>
        <w:jc w:val="both"/>
        <w:rPr>
          <w:rFonts w:ascii="Fira Sans" w:hAnsi="Fira Sans"/>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p>
    <w:p w14:paraId="541A6F10" w14:textId="0D4979B6" w:rsidR="00064FB0" w:rsidRPr="00B7238E" w:rsidRDefault="00064FB0" w:rsidP="00DE3815">
      <w:pPr>
        <w:spacing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5F3164">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68F6DF20" w:rsidR="004C54C2" w:rsidRPr="004C54C2" w:rsidRDefault="004C54C2" w:rsidP="00ED155B">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r w:rsidR="006C1B35">
        <w:rPr>
          <w:rFonts w:ascii="Fira Sans" w:hAnsi="Fira Sans"/>
          <w:lang w:val="en-NZ" w:eastAsia="en-NZ"/>
        </w:rPr>
        <w:t>:</w:t>
      </w:r>
    </w:p>
    <w:p w14:paraId="757EA31C" w14:textId="0109EA49" w:rsidR="008C33AC" w:rsidRPr="00022BD0" w:rsidRDefault="004C54C2" w:rsidP="00897151">
      <w:pPr>
        <w:numPr>
          <w:ilvl w:val="0"/>
          <w:numId w:val="133"/>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897151">
      <w:pPr>
        <w:numPr>
          <w:ilvl w:val="0"/>
          <w:numId w:val="133"/>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F508D21" w:rsidR="004C54C2" w:rsidRPr="004C54C2" w:rsidRDefault="004C54C2" w:rsidP="00897151">
      <w:pPr>
        <w:numPr>
          <w:ilvl w:val="0"/>
          <w:numId w:val="133"/>
        </w:numPr>
        <w:spacing w:before="120" w:after="120" w:line="240" w:lineRule="auto"/>
        <w:ind w:left="568" w:hanging="284"/>
        <w:jc w:val="both"/>
        <w:rPr>
          <w:rFonts w:ascii="Fira Sans" w:hAnsi="Fira Sans"/>
          <w:lang w:val="en-NZ" w:eastAsia="en-NZ"/>
        </w:rPr>
      </w:pPr>
      <w:r w:rsidRPr="004C54C2">
        <w:rPr>
          <w:rFonts w:ascii="Fira Sans" w:hAnsi="Fira Sans"/>
          <w:lang w:val="en-NZ" w:eastAsia="en-NZ"/>
        </w:rPr>
        <w:t xml:space="preserve">supporting Māori with access to diagnostics, </w:t>
      </w:r>
      <w:r w:rsidR="003348F4"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1C755B">
      <w:pPr>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0444738" w14:textId="15AAA1D8" w:rsidR="00961FFA" w:rsidRPr="000A2749" w:rsidRDefault="00961FFA" w:rsidP="00321B60">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w:t>
      </w:r>
      <w:r w:rsidRPr="00DD3285">
        <w:rPr>
          <w:rFonts w:ascii="Fira Sans" w:hAnsi="Fira Sans"/>
          <w:color w:val="000000" w:themeColor="text1"/>
          <w:lang w:val="en-NZ" w:eastAsia="en-NZ"/>
        </w:rPr>
        <w:t xml:space="preserve">symptoms of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DD3285">
        <w:rPr>
          <w:rFonts w:ascii="Fira Sans" w:hAnsi="Fira Sans"/>
          <w:color w:val="000000" w:themeColor="text1"/>
          <w:lang w:val="en-NZ" w:eastAsia="en-NZ"/>
        </w:rPr>
        <w:t xml:space="preserve">, including any unexplained, persistent signs and symptoms lasting more than three weeks </w:t>
      </w:r>
      <w:r w:rsidRPr="000A2749">
        <w:rPr>
          <w:rFonts w:ascii="Fira Sans" w:hAnsi="Fira Sans"/>
          <w:lang w:val="en-NZ" w:eastAsia="en-NZ"/>
        </w:rPr>
        <w:t xml:space="preserve">(or earlier in people with known risk factors). The presence of multiple signs and symptoms, particularly in combination with other underlying risk factors, may indicate an increased risk of cancer. </w:t>
      </w:r>
    </w:p>
    <w:p w14:paraId="3E1CD4B7" w14:textId="77777777" w:rsidR="00961FFA" w:rsidRDefault="00961FFA" w:rsidP="00321B60">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54B0DA3" w14:textId="75BB3564" w:rsidR="001C755B" w:rsidRPr="00321B60" w:rsidRDefault="00DE3815" w:rsidP="00321B60">
      <w:pPr>
        <w:spacing w:before="120" w:after="120" w:line="240" w:lineRule="auto"/>
        <w:jc w:val="both"/>
        <w:rPr>
          <w:rFonts w:ascii="Fira Sans" w:hAnsi="Fira Sans"/>
          <w:lang w:val="en-NZ" w:eastAsia="en-NZ"/>
        </w:rPr>
      </w:pPr>
      <w:r>
        <w:rPr>
          <w:rFonts w:ascii="Fira Sans" w:hAnsi="Fira Sans"/>
          <w:color w:val="000000" w:themeColor="text1"/>
          <w:lang w:eastAsia="en-NZ"/>
        </w:rPr>
        <w:t>Most</w:t>
      </w:r>
      <w:r w:rsidR="00961FFA" w:rsidRPr="008D334A">
        <w:rPr>
          <w:rFonts w:ascii="Fira Sans" w:hAnsi="Fira Sans"/>
          <w:color w:val="000000" w:themeColor="text1"/>
          <w:lang w:eastAsia="en-NZ"/>
        </w:rPr>
        <w:t xml:space="preserve"> people with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961FFA" w:rsidRPr="008D334A">
        <w:rPr>
          <w:rFonts w:ascii="Fira Sans" w:hAnsi="Fira Sans"/>
          <w:color w:val="000000" w:themeColor="text1"/>
          <w:lang w:eastAsia="en-NZ"/>
        </w:rPr>
        <w:t xml:space="preserve"> are asymptomatic with no signs or symptoms </w:t>
      </w:r>
      <w:r w:rsidR="00FB4FB6">
        <w:rPr>
          <w:rFonts w:ascii="Fira Sans" w:hAnsi="Fira Sans"/>
          <w:color w:val="000000" w:themeColor="text1"/>
          <w:lang w:eastAsia="en-NZ"/>
        </w:rPr>
        <w:t>other than</w:t>
      </w:r>
      <w:r w:rsidR="00961FFA" w:rsidRPr="008D334A">
        <w:rPr>
          <w:rFonts w:ascii="Fira Sans" w:hAnsi="Fira Sans"/>
          <w:color w:val="000000" w:themeColor="text1"/>
          <w:lang w:eastAsia="en-NZ"/>
        </w:rPr>
        <w:t xml:space="preserve"> cytopenia on routine blood testing. The monitoring strategy includes </w:t>
      </w:r>
      <w:r w:rsidR="00000102">
        <w:rPr>
          <w:rFonts w:ascii="Fira Sans" w:hAnsi="Fira Sans"/>
          <w:color w:val="000000" w:themeColor="text1"/>
          <w:lang w:eastAsia="en-NZ"/>
        </w:rPr>
        <w:t>ruling out</w:t>
      </w:r>
      <w:r w:rsidR="00961FFA" w:rsidRPr="008D334A">
        <w:rPr>
          <w:rFonts w:ascii="Fira Sans" w:hAnsi="Fira Sans"/>
          <w:color w:val="000000" w:themeColor="text1"/>
          <w:lang w:eastAsia="en-NZ"/>
        </w:rPr>
        <w:t xml:space="preserve"> reversible causes and</w:t>
      </w:r>
      <w:r w:rsidR="00961FFA">
        <w:rPr>
          <w:rFonts w:ascii="Fira Sans" w:hAnsi="Fira Sans"/>
          <w:color w:val="000000" w:themeColor="text1"/>
          <w:lang w:eastAsia="en-NZ"/>
        </w:rPr>
        <w:t xml:space="preserve"> </w:t>
      </w:r>
      <w:r w:rsidR="00961FFA" w:rsidRPr="008D334A">
        <w:rPr>
          <w:rFonts w:ascii="Fira Sans" w:hAnsi="Fira Sans"/>
          <w:color w:val="000000" w:themeColor="text1"/>
          <w:lang w:eastAsia="en-NZ"/>
        </w:rPr>
        <w:t xml:space="preserve">referral if they persist. Many people with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961FFA" w:rsidRPr="008D334A">
        <w:rPr>
          <w:rFonts w:ascii="Fira Sans" w:hAnsi="Fira Sans"/>
          <w:color w:val="000000" w:themeColor="text1"/>
          <w:lang w:eastAsia="en-NZ"/>
        </w:rPr>
        <w:t xml:space="preserve"> have a combination of symptoms. </w:t>
      </w:r>
      <w:r w:rsidR="001C755B" w:rsidRPr="008D334A">
        <w:rPr>
          <w:rFonts w:ascii="Fira Sans" w:hAnsi="Fira Sans"/>
          <w:color w:val="000000" w:themeColor="text1"/>
          <w:lang w:eastAsia="en-NZ"/>
        </w:rPr>
        <w:t xml:space="preserve">This is because the production of some or </w:t>
      </w:r>
      <w:r w:rsidR="007128C3" w:rsidRPr="008D334A">
        <w:rPr>
          <w:rFonts w:ascii="Fira Sans" w:hAnsi="Fira Sans"/>
          <w:color w:val="000000" w:themeColor="text1"/>
          <w:lang w:eastAsia="en-NZ"/>
        </w:rPr>
        <w:t>all</w:t>
      </w:r>
      <w:r w:rsidR="001C755B" w:rsidRPr="008D334A">
        <w:rPr>
          <w:rFonts w:ascii="Fira Sans" w:hAnsi="Fira Sans"/>
          <w:color w:val="000000" w:themeColor="text1"/>
          <w:lang w:eastAsia="en-NZ"/>
        </w:rPr>
        <w:t xml:space="preserve"> the blood cell types may be affected by the disease. </w:t>
      </w:r>
    </w:p>
    <w:p w14:paraId="5A1522A3" w14:textId="56711C79" w:rsidR="000A2749" w:rsidRPr="000A2749" w:rsidRDefault="000A2749" w:rsidP="00484A0B">
      <w:pPr>
        <w:spacing w:after="0" w:line="240" w:lineRule="auto"/>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symptoms of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0D05C8">
        <w:rPr>
          <w:rFonts w:ascii="Fira Sans" w:hAnsi="Fira Sans"/>
          <w:color w:val="000000" w:themeColor="text1"/>
          <w:lang w:val="en-NZ" w:eastAsia="en-NZ"/>
        </w:rPr>
        <w:t xml:space="preserve"> </w:t>
      </w:r>
      <w:r w:rsidRPr="000A2749">
        <w:rPr>
          <w:rFonts w:ascii="Fira Sans" w:hAnsi="Fira Sans"/>
          <w:lang w:val="en-NZ" w:eastAsia="en-NZ"/>
        </w:rPr>
        <w:t>include:</w:t>
      </w:r>
    </w:p>
    <w:p w14:paraId="15D5507F"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persistent tiredness and fatigue  </w:t>
      </w:r>
    </w:p>
    <w:p w14:paraId="337DE47D"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weakness  </w:t>
      </w:r>
    </w:p>
    <w:p w14:paraId="7FB36CC4"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shortness of breath with minimal exercise  </w:t>
      </w:r>
    </w:p>
    <w:p w14:paraId="2160A7D9" w14:textId="77777777" w:rsidR="00826918"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looking pale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7432C" w:rsidRPr="00E17404" w14:paraId="1BEC9F3C" w14:textId="77777777" w:rsidTr="00A06250">
        <w:trPr>
          <w:cantSplit/>
          <w:trHeight w:val="170"/>
          <w:jc w:val="center"/>
        </w:trPr>
        <w:tc>
          <w:tcPr>
            <w:tcW w:w="1256" w:type="dxa"/>
            <w:tcBorders>
              <w:right w:val="single" w:sz="18" w:space="0" w:color="FFF7E9"/>
            </w:tcBorders>
            <w:shd w:val="clear" w:color="auto" w:fill="C2D9BA"/>
            <w:vAlign w:val="center"/>
          </w:tcPr>
          <w:p w14:paraId="50E91BDE" w14:textId="77777777" w:rsidR="00C7432C" w:rsidRPr="00410947" w:rsidRDefault="00C7432C"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DEF80E" w14:textId="77777777" w:rsidR="00C7432C" w:rsidRPr="00761A5A" w:rsidRDefault="00C7432C"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19DEF3DA" w14:textId="77777777" w:rsidR="00C7432C" w:rsidRPr="00761A5A" w:rsidRDefault="00C7432C"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93D9F9B" w14:textId="77777777" w:rsidR="00C7432C" w:rsidRPr="00537E6F" w:rsidRDefault="00C7432C"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C20B3A1" w14:textId="77777777" w:rsidR="00C7432C" w:rsidRPr="00537E6F" w:rsidRDefault="00C7432C"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D981BC7" w14:textId="77777777" w:rsidR="00C7432C" w:rsidRPr="00537E6F" w:rsidRDefault="00C7432C"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6E778A" w14:textId="77777777" w:rsidR="00C7432C" w:rsidRPr="00537E6F" w:rsidRDefault="00C7432C" w:rsidP="00A06250">
            <w:pPr>
              <w:jc w:val="center"/>
              <w:rPr>
                <w:sz w:val="14"/>
                <w:szCs w:val="14"/>
              </w:rPr>
            </w:pPr>
            <w:r w:rsidRPr="00537E6F">
              <w:rPr>
                <w:rFonts w:eastAsia="Fira Sans" w:cs="Fira Sans"/>
                <w:sz w:val="14"/>
                <w:szCs w:val="14"/>
                <w:lang w:eastAsia="en-NZ"/>
              </w:rPr>
              <w:t>Palliative and end of life care</w:t>
            </w:r>
          </w:p>
        </w:tc>
      </w:tr>
    </w:tbl>
    <w:p w14:paraId="1413E110" w14:textId="77777777" w:rsidR="00826918" w:rsidRPr="006F2265" w:rsidRDefault="00826918" w:rsidP="00C7432C">
      <w:pPr>
        <w:numPr>
          <w:ilvl w:val="0"/>
          <w:numId w:val="133"/>
        </w:numPr>
        <w:spacing w:before="120" w:after="0" w:line="240" w:lineRule="auto"/>
        <w:ind w:left="568" w:hanging="284"/>
        <w:jc w:val="both"/>
        <w:rPr>
          <w:rFonts w:ascii="Fira Sans" w:hAnsi="Fira Sans"/>
          <w:lang w:val="en-NZ" w:eastAsia="en-NZ"/>
        </w:rPr>
      </w:pPr>
      <w:r w:rsidRPr="006F2265">
        <w:rPr>
          <w:rFonts w:ascii="Fira Sans" w:hAnsi="Fira Sans"/>
          <w:lang w:val="en-NZ" w:eastAsia="en-NZ"/>
        </w:rPr>
        <w:t>recurring infections, especially chest infections  </w:t>
      </w:r>
    </w:p>
    <w:p w14:paraId="59ADE340"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fevers  </w:t>
      </w:r>
    </w:p>
    <w:p w14:paraId="7EF3F02E"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sore mouth due to mouth ulcers  </w:t>
      </w:r>
    </w:p>
    <w:p w14:paraId="6F51FE0F" w14:textId="77777777" w:rsidR="00826918"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easy bruising  </w:t>
      </w:r>
    </w:p>
    <w:p w14:paraId="378C6E46" w14:textId="77777777" w:rsidR="00826918" w:rsidRPr="006F2265" w:rsidRDefault="00826918" w:rsidP="00897151">
      <w:pPr>
        <w:numPr>
          <w:ilvl w:val="0"/>
          <w:numId w:val="133"/>
        </w:numPr>
        <w:spacing w:before="120" w:after="0" w:line="240" w:lineRule="auto"/>
        <w:ind w:left="568" w:hanging="284"/>
        <w:jc w:val="both"/>
        <w:rPr>
          <w:rFonts w:ascii="Fira Sans" w:hAnsi="Fira Sans"/>
          <w:lang w:val="en-NZ" w:eastAsia="en-NZ"/>
        </w:rPr>
      </w:pPr>
      <w:r w:rsidRPr="006F2265">
        <w:rPr>
          <w:rFonts w:ascii="Fira Sans" w:hAnsi="Fira Sans"/>
          <w:lang w:val="en-NZ" w:eastAsia="en-NZ"/>
        </w:rPr>
        <w:t>purpura – a rash of small red dots, seen often on the lower limbs initially, due to small superficial capillary bleeds known as petechiae  </w:t>
      </w:r>
    </w:p>
    <w:p w14:paraId="709FB9BE" w14:textId="535CCA5F" w:rsidR="002B621F" w:rsidRDefault="00826918" w:rsidP="00897151">
      <w:pPr>
        <w:numPr>
          <w:ilvl w:val="0"/>
          <w:numId w:val="133"/>
        </w:numPr>
        <w:spacing w:after="120" w:line="240" w:lineRule="auto"/>
        <w:ind w:left="568" w:hanging="284"/>
        <w:jc w:val="both"/>
        <w:rPr>
          <w:rFonts w:ascii="Fira Sans" w:hAnsi="Fira Sans"/>
          <w:lang w:val="en-NZ" w:eastAsia="en-NZ"/>
        </w:rPr>
      </w:pPr>
      <w:r w:rsidRPr="006F2265">
        <w:rPr>
          <w:rFonts w:ascii="Fira Sans" w:hAnsi="Fira Sans"/>
          <w:lang w:val="en-NZ" w:eastAsia="en-NZ"/>
        </w:rPr>
        <w:t>tendency to bleed from the nose and gums</w:t>
      </w:r>
      <w:r w:rsidR="003348F4" w:rsidRPr="006F2265">
        <w:rPr>
          <w:rFonts w:ascii="Fira Sans" w:hAnsi="Fira Sans"/>
          <w:lang w:val="en-NZ" w:eastAsia="en-NZ"/>
        </w:rPr>
        <w:t xml:space="preserve">. </w:t>
      </w:r>
    </w:p>
    <w:p w14:paraId="3B98E219" w14:textId="77777777" w:rsidR="00594535" w:rsidRPr="005F4797" w:rsidRDefault="00961FFA" w:rsidP="00594535">
      <w:pPr>
        <w:spacing w:before="120" w:after="0" w:line="240" w:lineRule="auto"/>
        <w:jc w:val="both"/>
        <w:rPr>
          <w:rFonts w:ascii="Fira Sans" w:hAnsi="Fira Sans"/>
          <w:lang w:val="en-NZ" w:eastAsia="en-NZ"/>
        </w:rPr>
      </w:pPr>
      <w:r w:rsidRPr="00961FFA">
        <w:rPr>
          <w:rFonts w:ascii="Fira Sans" w:hAnsi="Fira Sans"/>
          <w:lang w:val="en-NZ" w:eastAsia="en-NZ"/>
        </w:rPr>
        <w:t xml:space="preserve">Signs and symptoms suspicious of cancer that prompt initial investigations may be via primary care, elective </w:t>
      </w:r>
      <w:r w:rsidR="003348F4" w:rsidRPr="00961FFA">
        <w:rPr>
          <w:rFonts w:ascii="Fira Sans" w:hAnsi="Fira Sans"/>
          <w:lang w:val="en-NZ" w:eastAsia="en-NZ"/>
        </w:rPr>
        <w:t>care,</w:t>
      </w:r>
      <w:r w:rsidRPr="00961FFA">
        <w:rPr>
          <w:rFonts w:ascii="Fira Sans" w:hAnsi="Fira Sans"/>
          <w:lang w:val="en-NZ" w:eastAsia="en-NZ"/>
        </w:rPr>
        <w:t xml:space="preserve"> or an acute admission. Primary care services work with the person and their whānau to assess, investigate, </w:t>
      </w:r>
      <w:r w:rsidR="003348F4" w:rsidRPr="00961FFA">
        <w:rPr>
          <w:rFonts w:ascii="Fira Sans" w:hAnsi="Fira Sans"/>
          <w:lang w:val="en-NZ" w:eastAsia="en-NZ"/>
        </w:rPr>
        <w:t>review,</w:t>
      </w:r>
      <w:r w:rsidRPr="00961FFA">
        <w:rPr>
          <w:rFonts w:ascii="Fira Sans" w:hAnsi="Fira Sans"/>
          <w:lang w:val="en-NZ" w:eastAsia="en-NZ"/>
        </w:rPr>
        <w:t xml:space="preserve"> and refer to appropriate services within recommended timeframes (see Optimal Timeframe section). </w:t>
      </w:r>
      <w:r w:rsidR="00594535" w:rsidRPr="005F4797">
        <w:rPr>
          <w:rFonts w:ascii="Fira Sans" w:hAnsi="Fira Sans"/>
          <w:lang w:val="en-NZ" w:eastAsia="en-NZ"/>
        </w:rPr>
        <w:t xml:space="preserve">These timeframes are indicated by national </w:t>
      </w:r>
      <w:r w:rsidR="00594535">
        <w:rPr>
          <w:rFonts w:ascii="Fira Sans" w:hAnsi="Fira Sans"/>
          <w:lang w:val="en-NZ" w:eastAsia="en-NZ"/>
        </w:rPr>
        <w:t>Faster Cancer Treatment (</w:t>
      </w:r>
      <w:r w:rsidR="00594535" w:rsidRPr="005F4797">
        <w:rPr>
          <w:rFonts w:ascii="Fira Sans" w:hAnsi="Fira Sans"/>
          <w:lang w:val="en-NZ" w:eastAsia="en-NZ"/>
        </w:rPr>
        <w:t>FCT</w:t>
      </w:r>
      <w:r w:rsidR="00594535">
        <w:rPr>
          <w:rFonts w:ascii="Fira Sans" w:hAnsi="Fira Sans"/>
          <w:lang w:val="en-NZ" w:eastAsia="en-NZ"/>
        </w:rPr>
        <w:t>)</w:t>
      </w:r>
      <w:r w:rsidR="00594535" w:rsidRPr="005F4797">
        <w:rPr>
          <w:rFonts w:ascii="Fira Sans" w:hAnsi="Fira Sans"/>
          <w:lang w:val="en-NZ" w:eastAsia="en-NZ"/>
        </w:rPr>
        <w:t xml:space="preserve"> high suspicion of cancer pathways and the</w:t>
      </w:r>
      <w:r w:rsidR="00594535">
        <w:rPr>
          <w:rFonts w:ascii="Fira Sans" w:hAnsi="Fira Sans"/>
          <w:lang w:val="en-NZ" w:eastAsia="en-NZ"/>
        </w:rPr>
        <w:t xml:space="preserve"> </w:t>
      </w:r>
      <w:hyperlink r:id="rId32" w:history="1">
        <w:r w:rsidR="00594535" w:rsidRPr="00BF70FD">
          <w:rPr>
            <w:rStyle w:val="Hyperlink"/>
            <w:rFonts w:ascii="Fira Sans" w:hAnsi="Fira Sans"/>
            <w:b/>
            <w:bCs/>
            <w:color w:val="595454"/>
            <w:lang w:val="en-NZ" w:eastAsia="en-NZ"/>
          </w:rPr>
          <w:t>FCT</w:t>
        </w:r>
      </w:hyperlink>
      <w:r w:rsidR="00594535">
        <w:rPr>
          <w:rFonts w:ascii="Fira Sans" w:hAnsi="Fira Sans"/>
          <w:lang w:val="en-NZ" w:eastAsia="en-NZ"/>
        </w:rPr>
        <w:t xml:space="preserve"> Indicators: Business Rules</w:t>
      </w:r>
      <w:r w:rsidR="00594535" w:rsidRPr="005F4797">
        <w:rPr>
          <w:rFonts w:ascii="Fira Sans" w:hAnsi="Fira Sans"/>
          <w:lang w:val="en-NZ" w:eastAsia="en-NZ"/>
        </w:rPr>
        <w:t xml:space="preserve"> </w:t>
      </w:r>
      <w:r w:rsidR="00594535">
        <w:rPr>
          <w:rFonts w:ascii="Fira Sans" w:hAnsi="Fira Sans"/>
          <w:lang w:val="en-NZ" w:eastAsia="en-NZ"/>
        </w:rPr>
        <w:t xml:space="preserve">and Data Definitions. </w:t>
      </w:r>
    </w:p>
    <w:p w14:paraId="290764FD" w14:textId="7326B6BD" w:rsidR="00321B60" w:rsidRPr="000A2749" w:rsidRDefault="00321B60" w:rsidP="00594535">
      <w:pPr>
        <w:spacing w:before="120" w:after="60" w:line="240" w:lineRule="auto"/>
        <w:jc w:val="both"/>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003C73BE" w14:textId="376FA921" w:rsidR="00961FFA" w:rsidRPr="00FA1C3C" w:rsidRDefault="00321B60" w:rsidP="00FA1C3C">
      <w:pPr>
        <w:spacing w:after="120" w:line="240" w:lineRule="auto"/>
        <w:jc w:val="both"/>
        <w:rPr>
          <w:rFonts w:ascii="Fira Sans" w:hAnsi="Fira Sans"/>
          <w:b/>
          <w:lang w:val="en-NZ" w:eastAsia="en-NZ"/>
        </w:rPr>
      </w:pPr>
      <w:r w:rsidRPr="00C530DE">
        <w:rPr>
          <w:rFonts w:ascii="Fira Sans" w:hAnsi="Fira Sans"/>
          <w:lang w:val="en-NZ" w:eastAsia="en-NZ"/>
        </w:rPr>
        <w:t xml:space="preserve">A person with signs and symptoms that may suggest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4150ED">
        <w:rPr>
          <w:rFonts w:ascii="Fira Sans" w:hAnsi="Fira Sans"/>
          <w:color w:val="000000" w:themeColor="text1"/>
          <w:lang w:val="en-NZ" w:eastAsia="en-NZ"/>
        </w:rPr>
        <w:t xml:space="preserve"> </w:t>
      </w:r>
      <w:r w:rsidRPr="00C530DE">
        <w:rPr>
          <w:rFonts w:ascii="Fira Sans" w:hAnsi="Fira Sans"/>
          <w:lang w:val="en-NZ" w:eastAsia="en-NZ"/>
        </w:rPr>
        <w:t xml:space="preserve">should be </w:t>
      </w:r>
      <w:r w:rsidR="0077587B">
        <w:rPr>
          <w:rFonts w:ascii="Fira Sans" w:hAnsi="Fira Sans"/>
          <w:lang w:val="en-NZ" w:eastAsia="en-NZ"/>
        </w:rPr>
        <w:t xml:space="preserve">promptly assessed by a health professional. </w:t>
      </w:r>
    </w:p>
    <w:p w14:paraId="1E089E11" w14:textId="76195F98" w:rsidR="00AE73A6" w:rsidRPr="00AE73A6" w:rsidRDefault="00AE73A6" w:rsidP="003900E4">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21DCEAB3" w:rsidR="00AE73A6" w:rsidRPr="00B22636" w:rsidRDefault="00347611" w:rsidP="00C17F2D">
      <w:pPr>
        <w:spacing w:before="120" w:after="0" w:line="240" w:lineRule="auto"/>
        <w:jc w:val="both"/>
        <w:textAlignment w:val="baseline"/>
        <w:rPr>
          <w:rFonts w:ascii="Fira Sans" w:hAnsi="Fira Sans"/>
          <w:color w:val="000000" w:themeColor="text1"/>
          <w:lang w:val="en-NZ" w:eastAsia="en-NZ"/>
        </w:rPr>
      </w:pPr>
      <w:r>
        <w:rPr>
          <w:rFonts w:ascii="Fira Sans" w:hAnsi="Fira Sans"/>
          <w:color w:val="000000" w:themeColor="text1"/>
          <w:lang w:val="en-NZ" w:eastAsia="en-NZ"/>
        </w:rPr>
        <w:t xml:space="preserve">Myelodysplastic </w:t>
      </w:r>
      <w:r w:rsidR="00843638">
        <w:rPr>
          <w:rFonts w:ascii="Fira Sans" w:hAnsi="Fira Sans"/>
          <w:color w:val="000000" w:themeColor="text1"/>
          <w:lang w:val="en-NZ" w:eastAsia="en-NZ"/>
        </w:rPr>
        <w:t>s</w:t>
      </w:r>
      <w:r>
        <w:rPr>
          <w:rFonts w:ascii="Fira Sans" w:hAnsi="Fira Sans"/>
          <w:color w:val="000000" w:themeColor="text1"/>
          <w:lang w:val="en-NZ" w:eastAsia="en-NZ"/>
        </w:rPr>
        <w:t>yndrome</w:t>
      </w:r>
      <w:r w:rsidR="00AE73A6" w:rsidRPr="00B22636">
        <w:rPr>
          <w:rFonts w:ascii="Fira Sans" w:hAnsi="Fira Sans"/>
          <w:color w:val="000000" w:themeColor="text1"/>
          <w:lang w:val="en-NZ" w:eastAsia="en-NZ"/>
        </w:rPr>
        <w:t xml:space="preserve"> assessment includes relevant:</w:t>
      </w:r>
    </w:p>
    <w:p w14:paraId="6349BB39" w14:textId="558D31B9" w:rsidR="00FF2C08" w:rsidRPr="006F2265" w:rsidRDefault="00AE73A6"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medical history</w:t>
      </w:r>
      <w:r w:rsidR="000D2D0C" w:rsidRPr="000D2D0C">
        <w:rPr>
          <w:rFonts w:ascii="Fira Sans" w:hAnsi="Fira Sans"/>
          <w:lang w:val="en-NZ" w:eastAsia="en-NZ"/>
        </w:rPr>
        <w:t>,</w:t>
      </w:r>
      <w:r w:rsidRPr="000D2D0C">
        <w:rPr>
          <w:rFonts w:ascii="Fira Sans" w:hAnsi="Fira Sans"/>
          <w:lang w:val="en-NZ" w:eastAsia="en-NZ"/>
        </w:rPr>
        <w:t xml:space="preserve"> </w:t>
      </w:r>
      <w:r w:rsidRPr="006F2265">
        <w:rPr>
          <w:rFonts w:ascii="Fira Sans" w:hAnsi="Fira Sans"/>
          <w:lang w:val="en-NZ" w:eastAsia="en-NZ"/>
        </w:rPr>
        <w:t xml:space="preserve">including relevant medications </w:t>
      </w:r>
    </w:p>
    <w:p w14:paraId="5B7DFE06" w14:textId="4221B022" w:rsidR="00AE73A6" w:rsidRPr="00C17F2D" w:rsidRDefault="00AE73A6"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physical examination</w:t>
      </w:r>
      <w:r w:rsidRPr="00C17F2D">
        <w:rPr>
          <w:rFonts w:ascii="Fira Sans" w:hAnsi="Fira Sans"/>
          <w:lang w:val="en-NZ" w:eastAsia="en-NZ"/>
        </w:rPr>
        <w:t xml:space="preserve">: </w:t>
      </w:r>
      <w:hyperlink r:id="rId33" w:history="1">
        <w:r w:rsidRPr="00C17F2D">
          <w:rPr>
            <w:rFonts w:ascii="Fira Sans" w:hAnsi="Fira Sans"/>
          </w:rPr>
          <w:t>Eastern Cooperative Oncology Group (ECOG)</w:t>
        </w:r>
        <w:r w:rsidRPr="00C17F2D">
          <w:rPr>
            <w:rFonts w:ascii="Fira Sans" w:hAnsi="Fira Sans"/>
            <w:lang w:val="en-NZ" w:eastAsia="en-NZ"/>
          </w:rPr>
          <w:t xml:space="preserve"> </w:t>
        </w:r>
        <w:r w:rsidRPr="00C17F2D">
          <w:rPr>
            <w:rFonts w:ascii="Fira Sans" w:hAnsi="Fira Sans"/>
          </w:rPr>
          <w:t>Performance Status Scale</w:t>
        </w:r>
      </w:hyperlink>
      <w:r w:rsidRPr="00C17F2D">
        <w:rPr>
          <w:rFonts w:ascii="Fira Sans" w:hAnsi="Fira Sans"/>
          <w:lang w:val="en-NZ" w:eastAsia="en-NZ"/>
        </w:rPr>
        <w:t>, frailty assessment, weight</w:t>
      </w:r>
      <w:r w:rsidR="00774613" w:rsidRPr="00C17F2D">
        <w:rPr>
          <w:rFonts w:ascii="Fira Sans" w:hAnsi="Fira Sans"/>
          <w:lang w:val="en-NZ" w:eastAsia="en-NZ"/>
        </w:rPr>
        <w:t>,</w:t>
      </w:r>
      <w:r w:rsidRPr="00C17F2D">
        <w:rPr>
          <w:rFonts w:ascii="Fira Sans" w:hAnsi="Fira Sans"/>
          <w:lang w:val="en-NZ" w:eastAsia="en-NZ"/>
        </w:rPr>
        <w:t xml:space="preserve"> </w:t>
      </w:r>
      <w:r w:rsidR="00BC2FBE" w:rsidRPr="00C17F2D">
        <w:rPr>
          <w:rFonts w:ascii="Fira Sans" w:hAnsi="Fira Sans"/>
          <w:lang w:val="en-NZ" w:eastAsia="en-NZ"/>
        </w:rPr>
        <w:t>pallor, bleeding</w:t>
      </w:r>
      <w:r w:rsidR="00FE47CA">
        <w:rPr>
          <w:rFonts w:ascii="Fira Sans" w:hAnsi="Fira Sans"/>
          <w:lang w:val="en-NZ" w:eastAsia="en-NZ"/>
        </w:rPr>
        <w:t>,</w:t>
      </w:r>
      <w:r w:rsidR="00BC2FBE" w:rsidRPr="00C17F2D">
        <w:rPr>
          <w:rFonts w:ascii="Fira Sans" w:hAnsi="Fira Sans"/>
          <w:lang w:val="en-NZ" w:eastAsia="en-NZ"/>
        </w:rPr>
        <w:t xml:space="preserve"> or bruising </w:t>
      </w:r>
    </w:p>
    <w:p w14:paraId="746D5893" w14:textId="6DDB5F6B" w:rsidR="00CE6661" w:rsidRPr="006F2265" w:rsidRDefault="00EE5C67"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w:t>
      </w:r>
      <w:r w:rsidR="00AE73A6" w:rsidRPr="000D2D0C">
        <w:rPr>
          <w:rFonts w:ascii="Fira Sans" w:hAnsi="Fira Sans"/>
          <w:lang w:val="en-NZ" w:eastAsia="en-NZ"/>
        </w:rPr>
        <w:t>investigations</w:t>
      </w:r>
      <w:r w:rsidR="00391C68" w:rsidRPr="00391C68">
        <w:rPr>
          <w:rFonts w:ascii="Fira Sans" w:hAnsi="Fira Sans"/>
          <w:color w:val="404040" w:themeColor="text1" w:themeTint="BF"/>
          <w:lang w:val="en-NZ" w:eastAsia="en-NZ"/>
        </w:rPr>
        <w:t>:</w:t>
      </w:r>
      <w:r w:rsidR="00AE73A6">
        <w:rPr>
          <w:rFonts w:ascii="Fira Sans" w:hAnsi="Fira Sans"/>
          <w:b/>
          <w:color w:val="404040" w:themeColor="text1" w:themeTint="BF"/>
          <w:lang w:val="en-NZ" w:eastAsia="en-NZ"/>
        </w:rPr>
        <w:t xml:space="preserve"> </w:t>
      </w:r>
      <w:r w:rsidR="00CE6661" w:rsidRPr="006F2265">
        <w:rPr>
          <w:rFonts w:ascii="Fira Sans" w:hAnsi="Fira Sans"/>
          <w:lang w:val="en-NZ" w:eastAsia="en-NZ"/>
        </w:rPr>
        <w:t>blood tests to detect abnormalities and exclude other diagnoses – for example: full blood cell count and film review (Sekeres &amp; Cutler 2014), reticulocyte counts, lactate dehydrogenase, autoimmune screen (ANA/ENA), blood group, B12/folate and iron studies, electrolytes, liver function, renal function, blood cell, haemolysis and thyroid function (where clinically appropriate) and serum electrophoresis serologies for chronic viral infections such as hepatitis C, hepatitis B and HIV. </w:t>
      </w:r>
    </w:p>
    <w:p w14:paraId="557A8570" w14:textId="10C1C57B" w:rsidR="00AE73A6" w:rsidRPr="000D2D0C" w:rsidRDefault="00C11D23"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f</w:t>
      </w:r>
      <w:r w:rsidR="00AE73A6" w:rsidRPr="000D2D0C">
        <w:rPr>
          <w:rFonts w:ascii="Fira Sans" w:hAnsi="Fira Sans"/>
          <w:lang w:val="en-NZ" w:eastAsia="en-NZ"/>
        </w:rPr>
        <w:t>amilial</w:t>
      </w:r>
      <w:r w:rsidR="00FB0CE8">
        <w:rPr>
          <w:rFonts w:ascii="Fira Sans" w:hAnsi="Fira Sans"/>
          <w:lang w:val="en-NZ" w:eastAsia="en-NZ"/>
        </w:rPr>
        <w:t xml:space="preserve"> cancer</w:t>
      </w:r>
      <w:r w:rsidR="00AE73A6" w:rsidRPr="000D2D0C">
        <w:rPr>
          <w:rFonts w:ascii="Fira Sans" w:hAnsi="Fira Sans"/>
          <w:lang w:val="en-NZ" w:eastAsia="en-NZ"/>
        </w:rPr>
        <w:t xml:space="preserve"> history</w:t>
      </w:r>
    </w:p>
    <w:p w14:paraId="585DF0D4" w14:textId="74C1AC57" w:rsidR="00AE73A6" w:rsidRPr="000D2D0C" w:rsidRDefault="00AE73A6" w:rsidP="003900E4">
      <w:pPr>
        <w:numPr>
          <w:ilvl w:val="0"/>
          <w:numId w:val="133"/>
        </w:numPr>
        <w:spacing w:before="120" w:after="120" w:line="240" w:lineRule="auto"/>
        <w:ind w:left="568" w:hanging="284"/>
        <w:jc w:val="both"/>
        <w:rPr>
          <w:rFonts w:ascii="Fira Sans" w:hAnsi="Fira Sans"/>
          <w:lang w:val="en-NZ" w:eastAsia="en-NZ"/>
        </w:rPr>
      </w:pPr>
      <w:r w:rsidRPr="000D2D0C">
        <w:rPr>
          <w:rFonts w:ascii="Fira Sans" w:hAnsi="Fira Sans"/>
          <w:lang w:val="en-NZ" w:eastAsia="en-NZ"/>
        </w:rPr>
        <w:t>social history</w:t>
      </w:r>
      <w:r w:rsidR="00CE6661" w:rsidRPr="000D2D0C">
        <w:rPr>
          <w:rFonts w:ascii="Fira Sans" w:hAnsi="Fira Sans"/>
          <w:lang w:val="en-NZ" w:eastAsia="en-NZ"/>
        </w:rPr>
        <w:t>.</w:t>
      </w:r>
    </w:p>
    <w:p w14:paraId="673588CE" w14:textId="4B81BB01" w:rsidR="00AE73A6" w:rsidRPr="00AE73A6" w:rsidRDefault="00AE73A6" w:rsidP="003900E4">
      <w:pPr>
        <w:tabs>
          <w:tab w:val="left" w:pos="567"/>
        </w:tabs>
        <w:spacing w:before="12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5FDC4B1D" w14:textId="66DAF453" w:rsidR="00014DB1" w:rsidRPr="00996914" w:rsidRDefault="00014DB1" w:rsidP="00897151">
      <w:pPr>
        <w:numPr>
          <w:ilvl w:val="0"/>
          <w:numId w:val="133"/>
        </w:numPr>
        <w:spacing w:before="120" w:after="0" w:line="240" w:lineRule="auto"/>
        <w:ind w:left="568" w:hanging="284"/>
        <w:contextualSpacing/>
        <w:jc w:val="both"/>
        <w:rPr>
          <w:rFonts w:ascii="Fira Sans" w:hAnsi="Fira Sans"/>
          <w:lang w:val="en-NZ" w:eastAsia="en-NZ"/>
        </w:rPr>
      </w:pPr>
      <w:r w:rsidRPr="00996914">
        <w:rPr>
          <w:rFonts w:ascii="Fira Sans" w:hAnsi="Fira Sans"/>
          <w:lang w:val="en-NZ" w:eastAsia="en-NZ"/>
        </w:rPr>
        <w:t>Any of the following indicators requires urgent referral</w:t>
      </w:r>
      <w:r w:rsidR="00AB581B">
        <w:rPr>
          <w:rFonts w:ascii="Fira Sans" w:hAnsi="Fira Sans"/>
          <w:lang w:val="en-NZ" w:eastAsia="en-NZ"/>
        </w:rPr>
        <w:t>:</w:t>
      </w:r>
    </w:p>
    <w:p w14:paraId="213A88E7" w14:textId="0D3F41D7" w:rsidR="00014DB1" w:rsidRPr="00B17A06" w:rsidRDefault="00014DB1" w:rsidP="00897151">
      <w:pPr>
        <w:pStyle w:val="ListParagraph"/>
        <w:numPr>
          <w:ilvl w:val="1"/>
          <w:numId w:val="134"/>
        </w:numPr>
        <w:spacing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severity of cytopenia – neutrophils &lt; 0.5 × 10</w:t>
      </w:r>
      <w:r w:rsidRPr="00594535">
        <w:rPr>
          <w:rFonts w:ascii="Fira Sans" w:hAnsi="Fira Sans"/>
          <w:color w:val="000000" w:themeColor="text1"/>
          <w:vertAlign w:val="superscript"/>
          <w:lang w:eastAsia="en-NZ"/>
        </w:rPr>
        <w:t>9</w:t>
      </w:r>
      <w:r w:rsidRPr="00B17A06">
        <w:rPr>
          <w:rFonts w:ascii="Fira Sans" w:hAnsi="Fira Sans"/>
          <w:color w:val="000000" w:themeColor="text1"/>
          <w:lang w:eastAsia="en-NZ"/>
        </w:rPr>
        <w:t xml:space="preserve"> /L or neutrophils &gt; 0.5 and recurrent infections needing antibiotics  </w:t>
      </w:r>
    </w:p>
    <w:p w14:paraId="5DA2D8F0" w14:textId="0004FF84" w:rsidR="00014DB1" w:rsidRPr="00B17A06" w:rsidRDefault="00014DB1" w:rsidP="00897151">
      <w:pPr>
        <w:pStyle w:val="ListParagraph"/>
        <w:numPr>
          <w:ilvl w:val="1"/>
          <w:numId w:val="134"/>
        </w:numPr>
        <w:spacing w:before="120"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platelets &lt; 30 × 10</w:t>
      </w:r>
      <w:r w:rsidRPr="00594535">
        <w:rPr>
          <w:rFonts w:ascii="Fira Sans" w:hAnsi="Fira Sans"/>
          <w:color w:val="000000" w:themeColor="text1"/>
          <w:vertAlign w:val="superscript"/>
          <w:lang w:eastAsia="en-NZ"/>
        </w:rPr>
        <w:t>9</w:t>
      </w:r>
      <w:r w:rsidRPr="00B17A06">
        <w:rPr>
          <w:rFonts w:ascii="Fira Sans" w:hAnsi="Fira Sans"/>
          <w:color w:val="000000" w:themeColor="text1"/>
          <w:lang w:eastAsia="en-NZ"/>
        </w:rPr>
        <w:t xml:space="preserve"> /L or bleeding symptoms even if platelets are above threshold  </w:t>
      </w:r>
    </w:p>
    <w:p w14:paraId="4B6952EB" w14:textId="77777777" w:rsidR="00014DB1" w:rsidRPr="00475A41" w:rsidRDefault="00014DB1" w:rsidP="00897151">
      <w:pPr>
        <w:pStyle w:val="ListParagraph"/>
        <w:numPr>
          <w:ilvl w:val="1"/>
          <w:numId w:val="134"/>
        </w:numPr>
        <w:spacing w:before="120"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 xml:space="preserve">symptomatic unexplained </w:t>
      </w:r>
      <w:proofErr w:type="spellStart"/>
      <w:r w:rsidRPr="00B17A06">
        <w:rPr>
          <w:rFonts w:ascii="Fira Sans" w:hAnsi="Fira Sans"/>
          <w:color w:val="000000" w:themeColor="text1"/>
          <w:lang w:eastAsia="en-NZ"/>
        </w:rPr>
        <w:t>anaemia</w:t>
      </w:r>
      <w:proofErr w:type="spellEnd"/>
      <w:r w:rsidRPr="00B17A06">
        <w:rPr>
          <w:rFonts w:ascii="Fira Sans" w:hAnsi="Fira Sans"/>
          <w:color w:val="000000" w:themeColor="text1"/>
          <w:lang w:eastAsia="en-NZ"/>
        </w:rPr>
        <w:t xml:space="preserve"> or </w:t>
      </w:r>
      <w:proofErr w:type="spellStart"/>
      <w:r w:rsidRPr="00B17A06">
        <w:rPr>
          <w:rFonts w:ascii="Fira Sans" w:hAnsi="Fira Sans"/>
          <w:color w:val="000000" w:themeColor="text1"/>
          <w:lang w:eastAsia="en-NZ"/>
        </w:rPr>
        <w:t>haemoglobin</w:t>
      </w:r>
      <w:proofErr w:type="spellEnd"/>
      <w:r w:rsidRPr="00B17A06">
        <w:rPr>
          <w:rFonts w:ascii="Fira Sans" w:hAnsi="Fira Sans"/>
          <w:color w:val="000000" w:themeColor="text1"/>
          <w:lang w:eastAsia="en-NZ"/>
        </w:rPr>
        <w:t xml:space="preserve"> &lt; 80 g/L</w:t>
      </w:r>
      <w:r w:rsidRPr="00B17A06">
        <w:rPr>
          <w:rFonts w:ascii="Calibri" w:eastAsia="Times New Roman" w:hAnsi="Calibri" w:cs="Calibri"/>
          <w:color w:val="000000" w:themeColor="text1"/>
          <w:lang w:eastAsia="en-NZ"/>
        </w:rPr>
        <w:t>. </w:t>
      </w:r>
    </w:p>
    <w:p w14:paraId="64F3337B" w14:textId="0A384449" w:rsidR="00422884" w:rsidRPr="006F2265" w:rsidRDefault="00AE73A6" w:rsidP="00897151">
      <w:pPr>
        <w:numPr>
          <w:ilvl w:val="0"/>
          <w:numId w:val="133"/>
        </w:numPr>
        <w:spacing w:after="120" w:line="240" w:lineRule="auto"/>
        <w:ind w:left="568" w:hanging="284"/>
        <w:jc w:val="both"/>
        <w:rPr>
          <w:rFonts w:ascii="Fira Sans" w:hAnsi="Fira Sans"/>
          <w:lang w:val="en-NZ" w:eastAsia="en-NZ"/>
        </w:rPr>
      </w:pPr>
      <w:r w:rsidRPr="006F2265">
        <w:rPr>
          <w:rFonts w:ascii="Fira Sans" w:hAnsi="Fira Sans"/>
          <w:lang w:val="en-NZ" w:eastAsia="en-NZ"/>
        </w:rPr>
        <w:t>Indicate if there is a high suspicion of cancer and/or it is urgent</w:t>
      </w:r>
      <w:r w:rsidR="00D27A53">
        <w:rPr>
          <w:rFonts w:ascii="Fira Sans" w:hAnsi="Fira Sans"/>
          <w:lang w:val="en-NZ" w:eastAsia="en-NZ"/>
        </w:rPr>
        <w:t>,</w:t>
      </w:r>
      <w:r w:rsidRPr="006F2265">
        <w:rPr>
          <w:rFonts w:ascii="Fira Sans" w:hAnsi="Fira Sans"/>
          <w:lang w:val="en-NZ" w:eastAsia="en-NZ"/>
        </w:rPr>
        <w:t xml:space="preserve"> and the person needs to be seen </w:t>
      </w:r>
      <w:r w:rsidRPr="00D27A53">
        <w:rPr>
          <w:rFonts w:ascii="Fira Sans" w:hAnsi="Fira Sans"/>
          <w:b/>
          <w:bCs/>
          <w:lang w:val="en-NZ" w:eastAsia="en-NZ"/>
        </w:rPr>
        <w:t xml:space="preserve">within </w:t>
      </w:r>
      <w:r w:rsidR="00A75212" w:rsidRPr="00D27A53">
        <w:rPr>
          <w:rFonts w:ascii="Fira Sans" w:hAnsi="Fira Sans"/>
          <w:b/>
          <w:bCs/>
          <w:lang w:val="en-NZ" w:eastAsia="en-NZ"/>
        </w:rPr>
        <w:t>2</w:t>
      </w:r>
      <w:r w:rsidRPr="00D27A53">
        <w:rPr>
          <w:rFonts w:ascii="Fira Sans" w:hAnsi="Fira Sans"/>
          <w:b/>
          <w:bCs/>
          <w:lang w:val="en-NZ" w:eastAsia="en-NZ"/>
        </w:rPr>
        <w:t xml:space="preserve"> weeks</w:t>
      </w:r>
      <w:r w:rsidRPr="006F2265">
        <w:rPr>
          <w:rFonts w:ascii="Fira Sans" w:hAnsi="Fira Sans"/>
          <w:lang w:val="en-NZ" w:eastAsia="en-NZ"/>
        </w:rPr>
        <w:t xml:space="preserve">. </w:t>
      </w:r>
    </w:p>
    <w:p w14:paraId="76DBA995" w14:textId="0872BF2D" w:rsidR="006735BB" w:rsidRDefault="00422884" w:rsidP="000845AE">
      <w:pPr>
        <w:spacing w:before="120" w:after="120" w:line="240" w:lineRule="auto"/>
        <w:jc w:val="both"/>
        <w:rPr>
          <w:rFonts w:ascii="Fira Sans" w:hAnsi="Fira Sans"/>
          <w:color w:val="000000" w:themeColor="text1"/>
          <w:lang w:eastAsia="en-NZ"/>
        </w:rPr>
      </w:pPr>
      <w:r w:rsidRPr="00B17A06">
        <w:rPr>
          <w:rFonts w:ascii="Fira Sans" w:hAnsi="Fira Sans"/>
          <w:color w:val="000000" w:themeColor="text1"/>
          <w:lang w:eastAsia="en-NZ"/>
        </w:rPr>
        <w:t>It is important to consider the</w:t>
      </w:r>
      <w:r w:rsidR="00716D73">
        <w:rPr>
          <w:rFonts w:ascii="Fira Sans" w:hAnsi="Fira Sans"/>
          <w:color w:val="000000" w:themeColor="text1"/>
          <w:lang w:eastAsia="en-NZ"/>
        </w:rPr>
        <w:t xml:space="preserve"> person</w:t>
      </w:r>
      <w:r w:rsidRPr="00B17A06">
        <w:rPr>
          <w:rFonts w:ascii="Fira Sans" w:hAnsi="Fira Sans"/>
          <w:color w:val="000000" w:themeColor="text1"/>
          <w:lang w:eastAsia="en-NZ"/>
        </w:rPr>
        <w:t xml:space="preserve">’s overall health, including comorbidities and frailty. In certain circumstances if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Pr="00B17A06">
        <w:rPr>
          <w:rFonts w:ascii="Fira Sans" w:hAnsi="Fira Sans"/>
          <w:color w:val="000000" w:themeColor="text1"/>
          <w:lang w:eastAsia="en-NZ"/>
        </w:rPr>
        <w:t xml:space="preserve"> is suspected and </w:t>
      </w:r>
      <w:r w:rsidR="000512FE">
        <w:rPr>
          <w:rFonts w:ascii="Fira Sans" w:hAnsi="Fira Sans"/>
          <w:color w:val="000000" w:themeColor="text1"/>
          <w:lang w:eastAsia="en-NZ"/>
        </w:rPr>
        <w:t>the person</w:t>
      </w:r>
      <w:r w:rsidRPr="00B17A06">
        <w:rPr>
          <w:rFonts w:ascii="Fira Sans" w:hAnsi="Fira Sans"/>
          <w:color w:val="000000" w:themeColor="text1"/>
          <w:lang w:eastAsia="en-NZ"/>
        </w:rPr>
        <w:t xml:space="preserve"> ha</w:t>
      </w:r>
      <w:r w:rsidR="000512FE">
        <w:rPr>
          <w:rFonts w:ascii="Fira Sans" w:hAnsi="Fira Sans"/>
          <w:color w:val="000000" w:themeColor="text1"/>
          <w:lang w:eastAsia="en-NZ"/>
        </w:rPr>
        <w:t>s</w:t>
      </w:r>
      <w:r w:rsidRPr="00B17A06">
        <w:rPr>
          <w:rFonts w:ascii="Fira Sans" w:hAnsi="Fira Sans"/>
          <w:color w:val="000000" w:themeColor="text1"/>
          <w:lang w:eastAsia="en-NZ"/>
        </w:rPr>
        <w:t xml:space="preserve"> mild cytopenia and significant comorbidities, they may be safely monitored by the general practitioner.</w:t>
      </w:r>
    </w:p>
    <w:p w14:paraId="6D157B04" w14:textId="068A4975" w:rsidR="00AE73A6" w:rsidRPr="005B5770" w:rsidRDefault="00AE73A6" w:rsidP="00873CF8">
      <w:pPr>
        <w:spacing w:before="12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843638">
        <w:rPr>
          <w:rFonts w:ascii="Fira Sans" w:eastAsiaTheme="minorEastAsia" w:hAnsi="Fira Sans"/>
          <w:b/>
          <w:color w:val="595454"/>
          <w:lang w:val="en-NZ" w:eastAsia="en-NZ"/>
        </w:rPr>
        <w:t>m</w:t>
      </w:r>
      <w:r w:rsidR="00347611">
        <w:rPr>
          <w:rFonts w:ascii="Fira Sans" w:eastAsiaTheme="minorEastAsia" w:hAnsi="Fira Sans"/>
          <w:b/>
          <w:color w:val="595454"/>
          <w:lang w:val="en-NZ" w:eastAsia="en-NZ"/>
        </w:rPr>
        <w:t xml:space="preserve">yelodysplastic </w:t>
      </w:r>
      <w:r w:rsidR="00843638">
        <w:rPr>
          <w:rFonts w:ascii="Fira Sans" w:eastAsiaTheme="minorEastAsia" w:hAnsi="Fira Sans"/>
          <w:b/>
          <w:color w:val="595454"/>
          <w:lang w:val="en-NZ" w:eastAsia="en-NZ"/>
        </w:rPr>
        <w:t>s</w:t>
      </w:r>
      <w:r w:rsidR="00347611">
        <w:rPr>
          <w:rFonts w:ascii="Fira Sans" w:eastAsiaTheme="minorEastAsia" w:hAnsi="Fira Sans"/>
          <w:b/>
          <w:color w:val="595454"/>
          <w:lang w:val="en-NZ" w:eastAsia="en-NZ"/>
        </w:rPr>
        <w:t>yndrome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00E4" w:rsidRPr="00E17404" w14:paraId="5FEA621F" w14:textId="77777777" w:rsidTr="00A06250">
        <w:trPr>
          <w:cantSplit/>
          <w:trHeight w:val="170"/>
          <w:jc w:val="center"/>
        </w:trPr>
        <w:tc>
          <w:tcPr>
            <w:tcW w:w="1256" w:type="dxa"/>
            <w:tcBorders>
              <w:right w:val="single" w:sz="18" w:space="0" w:color="FFF7E9"/>
            </w:tcBorders>
            <w:shd w:val="clear" w:color="auto" w:fill="C2D9BA"/>
            <w:vAlign w:val="center"/>
          </w:tcPr>
          <w:p w14:paraId="6EBEB5CD" w14:textId="77777777" w:rsidR="003900E4" w:rsidRPr="00410947" w:rsidRDefault="003900E4"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55167D8" w14:textId="77777777" w:rsidR="003900E4" w:rsidRPr="00761A5A" w:rsidRDefault="003900E4"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F099260" w14:textId="77777777" w:rsidR="003900E4" w:rsidRPr="00761A5A" w:rsidRDefault="003900E4"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D413C99" w14:textId="77777777" w:rsidR="003900E4" w:rsidRPr="00537E6F" w:rsidRDefault="003900E4"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BE9D9C" w14:textId="77777777" w:rsidR="003900E4" w:rsidRPr="00537E6F" w:rsidRDefault="003900E4"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DB15664" w14:textId="77777777" w:rsidR="003900E4" w:rsidRPr="00537E6F" w:rsidRDefault="003900E4"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74C29C0" w14:textId="77777777" w:rsidR="003900E4" w:rsidRPr="00537E6F" w:rsidRDefault="003900E4" w:rsidP="00A06250">
            <w:pPr>
              <w:jc w:val="center"/>
              <w:rPr>
                <w:sz w:val="14"/>
                <w:szCs w:val="14"/>
              </w:rPr>
            </w:pPr>
            <w:r w:rsidRPr="00537E6F">
              <w:rPr>
                <w:rFonts w:eastAsia="Fira Sans" w:cs="Fira Sans"/>
                <w:sz w:val="14"/>
                <w:szCs w:val="14"/>
                <w:lang w:eastAsia="en-NZ"/>
              </w:rPr>
              <w:t>Palliative and end of life care</w:t>
            </w:r>
          </w:p>
        </w:tc>
      </w:tr>
    </w:tbl>
    <w:p w14:paraId="6C1D3EFD" w14:textId="544BDAEC" w:rsidR="00AE73A6" w:rsidRPr="00C45F7C" w:rsidRDefault="00AE73A6" w:rsidP="003900E4">
      <w:pPr>
        <w:spacing w:before="120" w:after="120" w:line="240" w:lineRule="auto"/>
        <w:jc w:val="both"/>
        <w:rPr>
          <w:rFonts w:ascii="Fira Sans" w:eastAsiaTheme="minorEastAsia" w:hAnsi="Fira Sans"/>
          <w:b/>
          <w:lang w:val="en-NZ" w:eastAsia="en-NZ"/>
        </w:rPr>
      </w:pPr>
      <w:r w:rsidRPr="00C45F7C">
        <w:rPr>
          <w:rFonts w:ascii="Fira Sans" w:hAnsi="Fira Sans"/>
          <w:lang w:val="en-NZ" w:eastAsia="en-NZ"/>
        </w:rPr>
        <w:t xml:space="preserve">Optimally, </w:t>
      </w:r>
      <w:r w:rsidR="00DD1451" w:rsidRPr="00C45F7C">
        <w:rPr>
          <w:rFonts w:ascii="Fira Sans" w:hAnsi="Fira Sans"/>
          <w:lang w:val="en-NZ" w:eastAsia="en-NZ"/>
        </w:rPr>
        <w:t>investigations</w:t>
      </w:r>
      <w:r w:rsidRPr="00C45F7C">
        <w:rPr>
          <w:rFonts w:ascii="Fira Sans" w:hAnsi="Fira Sans"/>
          <w:lang w:val="en-NZ" w:eastAsia="en-NZ"/>
        </w:rPr>
        <w:t xml:space="preserve"> should be completed </w:t>
      </w:r>
      <w:r w:rsidRPr="00D31F22">
        <w:rPr>
          <w:rFonts w:ascii="Fira Sans" w:hAnsi="Fira Sans"/>
          <w:b/>
          <w:bCs/>
          <w:lang w:val="en-NZ" w:eastAsia="en-NZ"/>
        </w:rPr>
        <w:t>within</w:t>
      </w:r>
      <w:r w:rsidRPr="00D31F22">
        <w:rPr>
          <w:rFonts w:ascii="Fira Sans" w:hAnsi="Fira Sans"/>
          <w:b/>
          <w:bCs/>
          <w:i/>
          <w:iCs/>
          <w:lang w:val="en-NZ" w:eastAsia="en-NZ"/>
        </w:rPr>
        <w:t xml:space="preserve"> </w:t>
      </w:r>
      <w:r w:rsidR="00A75212" w:rsidRPr="00D31F22">
        <w:rPr>
          <w:rFonts w:ascii="Fira Sans" w:eastAsiaTheme="minorEastAsia" w:hAnsi="Fira Sans"/>
          <w:b/>
          <w:bCs/>
          <w:lang w:val="en-NZ" w:eastAsia="en-NZ"/>
        </w:rPr>
        <w:t>2</w:t>
      </w:r>
      <w:r w:rsidRPr="00D31F22">
        <w:rPr>
          <w:rFonts w:ascii="Fira Sans" w:eastAsiaTheme="minorEastAsia" w:hAnsi="Fira Sans"/>
          <w:b/>
          <w:lang w:val="en-NZ" w:eastAsia="en-NZ"/>
        </w:rPr>
        <w:t xml:space="preserve"> weeks.</w:t>
      </w:r>
    </w:p>
    <w:p w14:paraId="323E642E" w14:textId="07C95B21" w:rsidR="00A11D39" w:rsidRPr="00A11D39" w:rsidRDefault="001E7E9F" w:rsidP="003900E4">
      <w:pPr>
        <w:spacing w:before="120" w:after="120" w:line="240" w:lineRule="auto"/>
        <w:jc w:val="both"/>
        <w:rPr>
          <w:rFonts w:ascii="Fira Sans" w:hAnsi="Fira Sans"/>
          <w:lang w:val="en-NZ" w:eastAsia="en-NZ"/>
        </w:rPr>
      </w:pPr>
      <w:r>
        <w:rPr>
          <w:rFonts w:ascii="Fira Sans" w:hAnsi="Fira Sans"/>
          <w:lang w:val="en-NZ" w:eastAsia="en-NZ"/>
        </w:rPr>
        <w:t>Referral</w:t>
      </w:r>
      <w:r w:rsidR="00727625" w:rsidRPr="00A11D39">
        <w:rPr>
          <w:rFonts w:ascii="Fira Sans" w:hAnsi="Fira Sans"/>
          <w:lang w:val="en-NZ" w:eastAsia="en-NZ"/>
        </w:rPr>
        <w:t xml:space="preserve"> options </w:t>
      </w:r>
      <w:r w:rsidR="00A11D39" w:rsidRPr="00A11D39">
        <w:rPr>
          <w:rFonts w:ascii="Fira Sans" w:hAnsi="Fira Sans"/>
          <w:lang w:val="en-NZ" w:eastAsia="en-NZ"/>
        </w:rPr>
        <w:t>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110213">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40B69EA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D31F22">
        <w:rPr>
          <w:rFonts w:ascii="Fira Sans" w:hAnsi="Fira Sans"/>
          <w:lang w:val="en-NZ" w:eastAsia="en-NZ"/>
        </w:rPr>
        <w:t>,</w:t>
      </w:r>
      <w:r w:rsidRPr="00A11D39">
        <w:rPr>
          <w:rFonts w:ascii="Fira Sans" w:hAnsi="Fira Sans"/>
          <w:lang w:val="en-NZ" w:eastAsia="en-NZ"/>
        </w:rPr>
        <w:t xml:space="preserve"> or investigation </w:t>
      </w:r>
    </w:p>
    <w:p w14:paraId="06FD6309" w14:textId="32E6C795"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77243268" w14:textId="127254DE" w:rsidR="0021312A" w:rsidRPr="00C35892" w:rsidRDefault="00A11D39" w:rsidP="00897151">
      <w:pPr>
        <w:numPr>
          <w:ilvl w:val="1"/>
          <w:numId w:val="134"/>
        </w:numPr>
        <w:spacing w:after="120" w:line="240" w:lineRule="auto"/>
        <w:ind w:left="1418" w:hanging="284"/>
        <w:jc w:val="both"/>
        <w:rPr>
          <w:rFonts w:ascii="Fira Sans" w:hAnsi="Fira Sans"/>
          <w:lang w:val="en-NZ" w:eastAsia="en-NZ"/>
        </w:rPr>
      </w:pPr>
      <w:r w:rsidRPr="00A11D39">
        <w:rPr>
          <w:rFonts w:ascii="Fira Sans" w:hAnsi="Fira Sans"/>
          <w:lang w:val="en-NZ" w:eastAsia="en-NZ"/>
        </w:rPr>
        <w:t xml:space="preserve">coordinating appointments and/or offering </w:t>
      </w:r>
      <w:r w:rsidR="00BE5D4F">
        <w:rPr>
          <w:rFonts w:ascii="Fira Sans" w:hAnsi="Fira Sans"/>
          <w:lang w:val="en-NZ" w:eastAsia="en-NZ"/>
        </w:rPr>
        <w:t xml:space="preserve">the person and their </w:t>
      </w:r>
      <w:r w:rsidRPr="00A11D39">
        <w:rPr>
          <w:rFonts w:ascii="Fira Sans" w:hAnsi="Fira Sans"/>
          <w:lang w:val="en-NZ" w:eastAsia="en-NZ"/>
        </w:rPr>
        <w:t>whānau</w:t>
      </w:r>
      <w:r w:rsidR="004E1347">
        <w:rPr>
          <w:rFonts w:ascii="Fira Sans" w:hAnsi="Fira Sans"/>
          <w:lang w:val="en-NZ" w:eastAsia="en-NZ"/>
        </w:rPr>
        <w:t>,</w:t>
      </w:r>
      <w:r w:rsidRPr="00A11D39">
        <w:rPr>
          <w:rFonts w:ascii="Fira Sans" w:hAnsi="Fira Sans"/>
          <w:lang w:val="en-NZ" w:eastAsia="en-NZ"/>
        </w:rPr>
        <w:t xml:space="preserve"> </w:t>
      </w:r>
      <w:r w:rsidR="004E1347" w:rsidRPr="00A11D39">
        <w:rPr>
          <w:rFonts w:ascii="Fira Sans" w:hAnsi="Fira Sans"/>
          <w:lang w:val="en-NZ" w:eastAsia="en-NZ"/>
        </w:rPr>
        <w:t xml:space="preserve">whānau </w:t>
      </w:r>
      <w:r w:rsidRPr="00A11D39">
        <w:rPr>
          <w:rFonts w:ascii="Fira Sans" w:hAnsi="Fira Sans"/>
          <w:lang w:val="en-NZ" w:eastAsia="en-NZ"/>
        </w:rPr>
        <w:t>focused bookings.</w:t>
      </w:r>
    </w:p>
    <w:p w14:paraId="3E6B46D6" w14:textId="77777777" w:rsidR="00A11D39" w:rsidRPr="00A11D39" w:rsidRDefault="00A11D39" w:rsidP="00473C2C">
      <w:pPr>
        <w:spacing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57A7239D" w:rsidR="00A11D39" w:rsidRPr="00A11D39" w:rsidRDefault="00A11D39" w:rsidP="00897151">
      <w:pPr>
        <w:numPr>
          <w:ilvl w:val="0"/>
          <w:numId w:val="133"/>
        </w:numPr>
        <w:spacing w:before="120" w:after="120" w:line="240" w:lineRule="auto"/>
        <w:ind w:left="568" w:hanging="284"/>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473C2C">
        <w:rPr>
          <w:rFonts w:ascii="Fira Sans" w:hAnsi="Fira Sans"/>
          <w:lang w:val="en-NZ" w:eastAsia="en-NZ"/>
        </w:rPr>
        <w:t>.</w:t>
      </w:r>
      <w:r w:rsidRPr="00A11D39">
        <w:rPr>
          <w:rFonts w:ascii="Fira Sans" w:hAnsi="Fira Sans"/>
          <w:lang w:val="en-NZ" w:eastAsia="en-NZ"/>
        </w:rPr>
        <w:t xml:space="preserve"> </w:t>
      </w:r>
    </w:p>
    <w:p w14:paraId="3441B3C2" w14:textId="145B0570" w:rsidR="002B34E0" w:rsidRDefault="005A7575" w:rsidP="00221511">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38414387" w:rsidR="00064FB0" w:rsidRPr="00B7238E" w:rsidRDefault="00064FB0" w:rsidP="003833D6">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3833D6">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16DB3512" w14:textId="519FBE3C" w:rsidR="003833D6" w:rsidRPr="00BE0622" w:rsidRDefault="00C95517" w:rsidP="00897151">
      <w:pPr>
        <w:numPr>
          <w:ilvl w:val="0"/>
          <w:numId w:val="133"/>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39CAF609" wp14:editId="2384565D">
                <wp:simplePos x="0" y="0"/>
                <wp:positionH relativeFrom="margin">
                  <wp:posOffset>4491355</wp:posOffset>
                </wp:positionH>
                <wp:positionV relativeFrom="paragraph">
                  <wp:posOffset>218440</wp:posOffset>
                </wp:positionV>
                <wp:extent cx="1743075" cy="1752600"/>
                <wp:effectExtent l="19050" t="19050" r="47625" b="247650"/>
                <wp:wrapTight wrapText="bothSides">
                  <wp:wrapPolygon edited="0">
                    <wp:start x="8498" y="-235"/>
                    <wp:lineTo x="6610" y="0"/>
                    <wp:lineTo x="2125" y="2583"/>
                    <wp:lineTo x="2125" y="3757"/>
                    <wp:lineTo x="0" y="6809"/>
                    <wp:lineTo x="-236" y="7513"/>
                    <wp:lineTo x="-236" y="13148"/>
                    <wp:lineTo x="236" y="15026"/>
                    <wp:lineTo x="5193" y="22539"/>
                    <wp:lineTo x="5666" y="24417"/>
                    <wp:lineTo x="6846" y="24417"/>
                    <wp:lineTo x="7082" y="24417"/>
                    <wp:lineTo x="8970" y="22539"/>
                    <wp:lineTo x="10623" y="22539"/>
                    <wp:lineTo x="18885" y="19487"/>
                    <wp:lineTo x="19121" y="18783"/>
                    <wp:lineTo x="21482" y="15026"/>
                    <wp:lineTo x="21954" y="11504"/>
                    <wp:lineTo x="21954" y="11270"/>
                    <wp:lineTo x="21718" y="7748"/>
                    <wp:lineTo x="21718" y="7513"/>
                    <wp:lineTo x="20302" y="4930"/>
                    <wp:lineTo x="19593" y="3052"/>
                    <wp:lineTo x="14636" y="0"/>
                    <wp:lineTo x="13220" y="-235"/>
                    <wp:lineTo x="8498" y="-235"/>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43075" cy="1752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21" style="position:absolute;left:0;text-align:left;margin-left:353.65pt;margin-top:17.2pt;width:137.25pt;height:1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" w14:anchorId="39CAF609">
                <v:textbo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v:textbox>
                <w10:wrap type="tight" anchorx="margin"/>
              </v:shape>
            </w:pict>
          </mc:Fallback>
        </mc:AlternateContent>
      </w:r>
      <w:r w:rsidR="00273176" w:rsidRPr="00273176">
        <w:rPr>
          <w:rFonts w:ascii="Fira Sans" w:hAnsi="Fira Sans"/>
          <w:lang w:val="en-NZ" w:eastAsia="en-NZ"/>
        </w:rPr>
        <w:t>access to investigations and care following referral, such as financial, transport and personal support</w:t>
      </w:r>
    </w:p>
    <w:p w14:paraId="137B8BAC" w14:textId="70D9AC75" w:rsidR="00273176" w:rsidRDefault="00273176" w:rsidP="00897151">
      <w:pPr>
        <w:numPr>
          <w:ilvl w:val="0"/>
          <w:numId w:val="13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w:t>
      </w:r>
      <w:r w:rsidR="00BE5D4F">
        <w:rPr>
          <w:rFonts w:ascii="Fira Sans" w:hAnsi="Fira Sans"/>
          <w:lang w:val="en-NZ" w:eastAsia="en-NZ"/>
        </w:rPr>
        <w:t>to deal</w:t>
      </w:r>
      <w:r w:rsidRPr="00273176">
        <w:rPr>
          <w:rFonts w:ascii="Fira Sans" w:hAnsi="Fira Sans"/>
          <w:lang w:val="en-NZ" w:eastAsia="en-NZ"/>
        </w:rPr>
        <w:t xml:space="preserve"> with psychological and emotional distress – for example, anxiety</w:t>
      </w:r>
      <w:r w:rsidR="00BE5D4F">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05AA124A" w14:textId="7C538197" w:rsidR="00273176" w:rsidRPr="00273176" w:rsidRDefault="00273176" w:rsidP="00897151">
      <w:pPr>
        <w:numPr>
          <w:ilvl w:val="0"/>
          <w:numId w:val="13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688C5B53" w14:textId="2F75B4A4" w:rsidR="00273176" w:rsidRDefault="00273176" w:rsidP="00C95517">
      <w:pPr>
        <w:numPr>
          <w:ilvl w:val="0"/>
          <w:numId w:val="133"/>
        </w:numPr>
        <w:spacing w:after="12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7693319D" w:rsidR="00064FB0" w:rsidRPr="00B7238E" w:rsidRDefault="00064FB0" w:rsidP="00C95517">
      <w:pPr>
        <w:tabs>
          <w:tab w:val="left" w:pos="567"/>
        </w:tabs>
        <w:spacing w:before="12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74C5D3CA"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95517" w:rsidRPr="00E17404" w14:paraId="50B914AE" w14:textId="77777777" w:rsidTr="00A06250">
        <w:trPr>
          <w:cantSplit/>
          <w:trHeight w:val="170"/>
          <w:jc w:val="center"/>
        </w:trPr>
        <w:tc>
          <w:tcPr>
            <w:tcW w:w="1256" w:type="dxa"/>
            <w:tcBorders>
              <w:right w:val="single" w:sz="18" w:space="0" w:color="FFF7E9"/>
            </w:tcBorders>
            <w:shd w:val="clear" w:color="auto" w:fill="C2D9BA"/>
            <w:vAlign w:val="center"/>
          </w:tcPr>
          <w:p w14:paraId="3D3B709E" w14:textId="77777777" w:rsidR="00C95517" w:rsidRPr="00410947" w:rsidRDefault="00C95517"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5C42A1" w14:textId="77777777" w:rsidR="00C95517" w:rsidRPr="00761A5A" w:rsidRDefault="00C95517"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A74DD2C" w14:textId="77777777" w:rsidR="00C95517" w:rsidRPr="00761A5A" w:rsidRDefault="00C95517"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055D427" w14:textId="77777777" w:rsidR="00C95517" w:rsidRPr="00537E6F" w:rsidRDefault="00C95517"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7B8969D" w14:textId="77777777" w:rsidR="00C95517" w:rsidRPr="00537E6F" w:rsidRDefault="00C95517"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76D297" w14:textId="77777777" w:rsidR="00C95517" w:rsidRPr="00537E6F" w:rsidRDefault="00C95517"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C799E42" w14:textId="77777777" w:rsidR="00C95517" w:rsidRPr="00537E6F" w:rsidRDefault="00C95517" w:rsidP="00A06250">
            <w:pPr>
              <w:jc w:val="center"/>
              <w:rPr>
                <w:sz w:val="14"/>
                <w:szCs w:val="14"/>
              </w:rPr>
            </w:pPr>
            <w:r w:rsidRPr="00537E6F">
              <w:rPr>
                <w:rFonts w:eastAsia="Fira Sans" w:cs="Fira Sans"/>
                <w:sz w:val="14"/>
                <w:szCs w:val="14"/>
                <w:lang w:eastAsia="en-NZ"/>
              </w:rPr>
              <w:t>Palliative and end of life care</w:t>
            </w:r>
          </w:p>
        </w:tc>
      </w:tr>
    </w:tbl>
    <w:p w14:paraId="15C38635" w14:textId="4C437198" w:rsidR="00D963F2" w:rsidRPr="00D963F2" w:rsidRDefault="00D963F2" w:rsidP="00C95517">
      <w:pPr>
        <w:numPr>
          <w:ilvl w:val="0"/>
          <w:numId w:val="133"/>
        </w:numPr>
        <w:spacing w:before="120" w:after="0" w:line="240" w:lineRule="auto"/>
        <w:ind w:left="568" w:hanging="284"/>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897151">
      <w:pPr>
        <w:numPr>
          <w:ilvl w:val="0"/>
          <w:numId w:val="13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897151">
      <w:pPr>
        <w:numPr>
          <w:ilvl w:val="0"/>
          <w:numId w:val="13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1FAE4236" w:rsidR="00064FB0" w:rsidRPr="00D963F2" w:rsidRDefault="00064FB0" w:rsidP="00D72C80">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82ACF37" w14:textId="12AB03A6" w:rsidR="00472A67" w:rsidRPr="006F2265"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57DB03BA" w:rsidR="00B94D83" w:rsidRPr="00B94D83"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2BB5F357" w14:textId="77777777" w:rsidR="00475A41"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changes in referral status (either changes to symptoms or wait time changes).</w:t>
      </w:r>
    </w:p>
    <w:p w14:paraId="28CFE313" w14:textId="4F7DDC80" w:rsidR="00B94D83" w:rsidRPr="00B94D83" w:rsidRDefault="00594535" w:rsidP="00897151">
      <w:pPr>
        <w:numPr>
          <w:ilvl w:val="0"/>
          <w:numId w:val="133"/>
        </w:numPr>
        <w:spacing w:before="24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4A47264B" w14:textId="77777777" w:rsidR="00B94D83" w:rsidRPr="00B94D83"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Acknowledge receipt of referrals.</w:t>
      </w:r>
    </w:p>
    <w:p w14:paraId="6EF9C62C" w14:textId="2059E52A" w:rsidR="00064FB0" w:rsidRDefault="00064FB0" w:rsidP="00036229">
      <w:pPr>
        <w:pStyle w:val="paragraph"/>
        <w:spacing w:before="240" w:beforeAutospacing="0" w:after="120" w:afterAutospacing="0"/>
        <w:textAlignment w:val="baseline"/>
        <w:rPr>
          <w:rFonts w:ascii="Montserrat" w:hAnsi="Montserrat" w:cstheme="minorBidi"/>
          <w:color w:val="595454"/>
          <w:sz w:val="28"/>
          <w:szCs w:val="28"/>
          <w:lang w:val="en-US"/>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C478AB">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09B2AA93" w14:textId="77777777" w:rsidR="00AA2DEA" w:rsidRPr="007B1283" w:rsidRDefault="00AA2DEA" w:rsidP="00AA2DEA">
      <w:pPr>
        <w:spacing w:before="120" w:after="120" w:line="240" w:lineRule="auto"/>
        <w:rPr>
          <w:rFonts w:ascii="Fira Sans" w:hAnsi="Fira Sans"/>
          <w:color w:val="4472C4" w:themeColor="accent1"/>
          <w:lang w:eastAsia="en-NZ"/>
        </w:rPr>
      </w:pPr>
      <w:r w:rsidRPr="002D719E">
        <w:rPr>
          <w:rFonts w:ascii="Fira Sans" w:hAnsi="Fira Sans"/>
          <w:lang w:eastAsia="en-NZ"/>
        </w:rPr>
        <w:t>Currently there are no national indicators for this step</w:t>
      </w:r>
      <w:r>
        <w:rPr>
          <w:rFonts w:ascii="Fira Sans" w:hAnsi="Fira Sans"/>
          <w:lang w:eastAsia="en-NZ"/>
        </w:rPr>
        <w:t>.</w:t>
      </w:r>
    </w:p>
    <w:p w14:paraId="6568DBB0" w14:textId="370C0FA5" w:rsidR="00AA2DEA" w:rsidRPr="00625350" w:rsidRDefault="00AA2DEA" w:rsidP="00625350">
      <w:pPr>
        <w:pStyle w:val="paragraph"/>
        <w:spacing w:before="240" w:beforeAutospacing="0" w:after="120" w:afterAutospacing="0"/>
        <w:textAlignment w:val="baseline"/>
        <w:rPr>
          <w:rFonts w:ascii="Montserrat" w:hAnsi="Montserrat" w:cstheme="minorBidi"/>
          <w:b/>
          <w:color w:val="595454"/>
          <w:sz w:val="28"/>
          <w:szCs w:val="28"/>
        </w:rPr>
        <w:sectPr w:rsidR="00AA2DEA" w:rsidRPr="00625350" w:rsidSect="00CE34CD">
          <w:headerReference w:type="default" r:id="rId34"/>
          <w:endnotePr>
            <w:numFmt w:val="decimal"/>
          </w:endnotePr>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35FF0" w:rsidRPr="00E17404" w14:paraId="1261818E" w14:textId="77777777" w:rsidTr="007201F6">
        <w:trPr>
          <w:cantSplit/>
          <w:trHeight w:val="170"/>
          <w:jc w:val="center"/>
        </w:trPr>
        <w:tc>
          <w:tcPr>
            <w:tcW w:w="1256" w:type="dxa"/>
            <w:tcBorders>
              <w:right w:val="single" w:sz="18" w:space="0" w:color="FFF7E9"/>
            </w:tcBorders>
            <w:shd w:val="clear" w:color="auto" w:fill="C2D9BA"/>
            <w:vAlign w:val="center"/>
          </w:tcPr>
          <w:p w14:paraId="33094D8B" w14:textId="77777777" w:rsidR="00D35FF0" w:rsidRPr="00410947" w:rsidRDefault="00D35FF0"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6F08938" w14:textId="77777777" w:rsidR="00D35FF0" w:rsidRPr="00761A5A" w:rsidRDefault="00D35FF0"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CCD3E7" w14:textId="77777777" w:rsidR="00D35FF0" w:rsidRPr="00C6732C" w:rsidRDefault="00D35FF0"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0EA255A" w14:textId="77777777" w:rsidR="00D35FF0" w:rsidRPr="00C6732C" w:rsidRDefault="00D35FF0"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1A7BEC5" w14:textId="77777777" w:rsidR="00D35FF0" w:rsidRPr="00537E6F" w:rsidRDefault="00D35FF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4E5392" w14:textId="77777777" w:rsidR="00D35FF0" w:rsidRPr="00537E6F" w:rsidRDefault="00D35FF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6E8F73B" w14:textId="77777777" w:rsidR="00D35FF0" w:rsidRPr="00537E6F" w:rsidRDefault="00D35FF0" w:rsidP="007201F6">
            <w:pPr>
              <w:jc w:val="center"/>
              <w:rPr>
                <w:sz w:val="14"/>
                <w:szCs w:val="14"/>
              </w:rPr>
            </w:pPr>
            <w:r w:rsidRPr="00537E6F">
              <w:rPr>
                <w:rFonts w:eastAsia="Fira Sans" w:cs="Fira Sans"/>
                <w:sz w:val="14"/>
                <w:szCs w:val="14"/>
                <w:lang w:eastAsia="en-NZ"/>
              </w:rPr>
              <w:t>Palliative and end of life care</w:t>
            </w:r>
          </w:p>
        </w:tc>
      </w:tr>
    </w:tbl>
    <w:p w14:paraId="1A57E427" w14:textId="1329FDE2" w:rsidR="00064FB0" w:rsidRPr="00B15EFA" w:rsidRDefault="00064FB0" w:rsidP="00CE34CD">
      <w:pPr>
        <w:pStyle w:val="OCCP3"/>
      </w:pPr>
      <w:bookmarkStart w:id="47" w:name="_Toc180417178"/>
      <w:bookmarkStart w:id="48" w:name="_Toc180417251"/>
      <w:bookmarkStart w:id="49" w:name="_Toc180491370"/>
      <w:bookmarkStart w:id="50" w:name="_Toc190273407"/>
      <w:r w:rsidRPr="00516D72">
        <w:t>Step 4:</w:t>
      </w:r>
      <w:r w:rsidR="00516D72">
        <w:t xml:space="preserve"> </w:t>
      </w:r>
      <w:r w:rsidRPr="00516D72">
        <w:t>Diagnosis, staging and treatment planning</w:t>
      </w:r>
      <w:bookmarkEnd w:id="47"/>
      <w:bookmarkEnd w:id="48"/>
      <w:bookmarkEnd w:id="49"/>
      <w:bookmarkEnd w:id="50"/>
    </w:p>
    <w:p w14:paraId="2BD6438E" w14:textId="60D047E4" w:rsidR="00EE2827" w:rsidRPr="00F222D9" w:rsidRDefault="00EE2827" w:rsidP="00EE2827">
      <w:pPr>
        <w:spacing w:before="240" w:line="240" w:lineRule="auto"/>
        <w:jc w:val="both"/>
        <w:rPr>
          <w:rFonts w:ascii="Fira Sans" w:hAnsi="Fira Sans"/>
          <w:b/>
          <w:bCs/>
          <w:color w:val="595454"/>
          <w:lang w:val="en-NZ" w:eastAsia="en-NZ"/>
        </w:rPr>
      </w:pPr>
      <w:r w:rsidRPr="00F222D9">
        <w:rPr>
          <w:rFonts w:ascii="Fira Sans" w:hAnsi="Fira Sans"/>
          <w:b/>
          <w:bCs/>
          <w:color w:val="595454"/>
          <w:lang w:val="en-NZ" w:eastAsia="en-NZ"/>
        </w:rPr>
        <w:t xml:space="preserve">This step outlines the process for confirming the diagnosis and stage of </w:t>
      </w:r>
      <w:r w:rsidR="0060386C">
        <w:rPr>
          <w:rFonts w:ascii="Fira Sans" w:hAnsi="Fira Sans"/>
          <w:b/>
          <w:bCs/>
          <w:color w:val="595454"/>
          <w:lang w:val="en-NZ" w:eastAsia="en-NZ"/>
        </w:rPr>
        <w:t>cancer</w:t>
      </w:r>
      <w:r w:rsidRPr="00F222D9">
        <w:rPr>
          <w:rFonts w:ascii="Fira Sans" w:hAnsi="Fira Sans"/>
          <w:b/>
          <w:bCs/>
          <w:color w:val="595454"/>
          <w:lang w:val="en-NZ" w:eastAsia="en-NZ"/>
        </w:rPr>
        <w:t xml:space="preserve"> and the planning of subsequent treatment in discussion with the person and their whānau. </w:t>
      </w:r>
    </w:p>
    <w:p w14:paraId="55EA585B" w14:textId="1C6A4B67"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4E1347">
        <w:rPr>
          <w:rFonts w:ascii="Fira Sans" w:hAnsi="Fira Sans"/>
          <w:lang w:val="en-NZ" w:eastAsia="en-NZ"/>
        </w:rPr>
        <w:t>and subsequent treatment plan</w:t>
      </w:r>
      <w:r w:rsidRPr="00EE2827">
        <w:rPr>
          <w:rFonts w:ascii="Fira Sans" w:hAnsi="Fira Sans"/>
          <w:lang w:val="en-NZ" w:eastAsia="en-NZ"/>
        </w:rPr>
        <w:t xml:space="preserve">.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062DE3">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60E54D3D"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4E1347">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286EBE01"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4E1347">
        <w:rPr>
          <w:rFonts w:ascii="Fira Sans" w:hAnsi="Fira Sans"/>
          <w:lang w:val="en-NZ" w:eastAsia="en-NZ"/>
        </w:rPr>
        <w:t>,</w:t>
      </w:r>
      <w:r w:rsidRPr="00E178B2">
        <w:rPr>
          <w:rFonts w:ascii="Fira Sans" w:hAnsi="Fira Sans"/>
          <w:lang w:val="en-NZ" w:eastAsia="en-NZ"/>
        </w:rPr>
        <w:t xml:space="preserve"> </w:t>
      </w:r>
      <w:r w:rsidR="004E1347">
        <w:rPr>
          <w:rFonts w:ascii="Fira Sans" w:hAnsi="Fira Sans"/>
          <w:lang w:val="en-NZ" w:eastAsia="en-NZ"/>
        </w:rPr>
        <w:t>and</w:t>
      </w:r>
      <w:r w:rsidRPr="00E178B2">
        <w:rPr>
          <w:rFonts w:ascii="Fira Sans" w:hAnsi="Fira Sans"/>
          <w:lang w:val="en-NZ" w:eastAsia="en-NZ"/>
        </w:rPr>
        <w:t xml:space="preserve"> other implications</w:t>
      </w:r>
    </w:p>
    <w:p w14:paraId="2D888A2B" w14:textId="5C2B6229" w:rsidR="00E178B2" w:rsidRPr="00875F96" w:rsidRDefault="00E178B2" w:rsidP="00897151">
      <w:pPr>
        <w:numPr>
          <w:ilvl w:val="0"/>
          <w:numId w:val="133"/>
        </w:numPr>
        <w:spacing w:before="120"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456DFEEA" w:rsidR="00064FB0" w:rsidRPr="00516D72" w:rsidRDefault="00064FB0" w:rsidP="00F222D9">
      <w:pPr>
        <w:tabs>
          <w:tab w:val="left" w:pos="567"/>
        </w:tabs>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843638">
        <w:rPr>
          <w:rFonts w:ascii="Montserrat" w:eastAsia="Times New Roman" w:hAnsi="Montserrat"/>
          <w:b/>
          <w:color w:val="595454"/>
          <w:sz w:val="28"/>
          <w:szCs w:val="28"/>
          <w:lang w:eastAsia="en-NZ"/>
        </w:rPr>
        <w:t>m</w:t>
      </w:r>
      <w:r w:rsidR="00347611">
        <w:rPr>
          <w:rFonts w:ascii="Montserrat" w:eastAsia="Times New Roman" w:hAnsi="Montserrat"/>
          <w:b/>
          <w:color w:val="595454"/>
          <w:sz w:val="28"/>
          <w:szCs w:val="28"/>
          <w:lang w:eastAsia="en-NZ"/>
        </w:rPr>
        <w:t xml:space="preserve">yelodysplastic </w:t>
      </w:r>
      <w:r w:rsidR="00843638">
        <w:rPr>
          <w:rFonts w:ascii="Montserrat" w:eastAsia="Times New Roman" w:hAnsi="Montserrat"/>
          <w:b/>
          <w:color w:val="595454"/>
          <w:sz w:val="28"/>
          <w:szCs w:val="28"/>
          <w:lang w:eastAsia="en-NZ"/>
        </w:rPr>
        <w:t>s</w:t>
      </w:r>
      <w:r w:rsidR="00347611">
        <w:rPr>
          <w:rFonts w:ascii="Montserrat" w:eastAsia="Times New Roman" w:hAnsi="Montserrat"/>
          <w:b/>
          <w:color w:val="595454"/>
          <w:sz w:val="28"/>
          <w:szCs w:val="28"/>
          <w:lang w:eastAsia="en-NZ"/>
        </w:rPr>
        <w:t>yndrome</w:t>
      </w:r>
      <w:r w:rsidRPr="00516D72">
        <w:rPr>
          <w:rFonts w:ascii="Montserrat" w:eastAsia="Times New Roman" w:hAnsi="Montserrat"/>
          <w:b/>
          <w:color w:val="595454"/>
          <w:sz w:val="28"/>
          <w:szCs w:val="28"/>
          <w:lang w:eastAsia="en-NZ"/>
        </w:rPr>
        <w:t>)</w:t>
      </w:r>
    </w:p>
    <w:p w14:paraId="7C42FB58" w14:textId="77777777" w:rsidR="00B52FB2" w:rsidRPr="00B52FB2" w:rsidRDefault="00B52FB2" w:rsidP="00F222D9">
      <w:pPr>
        <w:spacing w:before="120"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1CF4F3B5" w14:textId="1C9003A5" w:rsidR="00B52FB2" w:rsidRPr="00C118A6" w:rsidRDefault="00E877C7" w:rsidP="00897151">
      <w:pPr>
        <w:pStyle w:val="ListParagraph"/>
        <w:numPr>
          <w:ilvl w:val="0"/>
          <w:numId w:val="161"/>
        </w:numPr>
        <w:spacing w:before="120" w:after="12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L</w:t>
      </w:r>
      <w:r w:rsidR="00B52FB2" w:rsidRPr="00C118A6">
        <w:rPr>
          <w:rFonts w:ascii="Fira Sans" w:hAnsi="Fira Sans"/>
          <w:b/>
          <w:bCs/>
          <w:color w:val="595454"/>
          <w:lang w:val="en-NZ" w:eastAsia="en-NZ"/>
        </w:rPr>
        <w:t>aboratory</w:t>
      </w:r>
      <w:r w:rsidR="00C118A6" w:rsidRPr="00C118A6">
        <w:rPr>
          <w:rFonts w:ascii="Fira Sans" w:hAnsi="Fira Sans"/>
          <w:b/>
          <w:bCs/>
          <w:color w:val="595454"/>
          <w:lang w:val="en-NZ" w:eastAsia="en-NZ"/>
        </w:rPr>
        <w:t xml:space="preserve">: </w:t>
      </w:r>
      <w:r w:rsidR="00B52FB2" w:rsidRPr="00C118A6">
        <w:rPr>
          <w:rFonts w:ascii="Fira Sans" w:hAnsi="Fira Sans"/>
          <w:lang w:val="en-NZ" w:eastAsia="en-NZ"/>
        </w:rPr>
        <w:t xml:space="preserve">blood tests </w:t>
      </w:r>
      <w:r w:rsidR="003E1510" w:rsidRPr="00C118A6">
        <w:rPr>
          <w:rFonts w:ascii="Fira Sans" w:hAnsi="Fira Sans"/>
          <w:lang w:val="en-NZ" w:eastAsia="en-NZ"/>
        </w:rPr>
        <w:t xml:space="preserve">to exclude </w:t>
      </w:r>
      <w:r w:rsidR="003756F7" w:rsidRPr="00C118A6">
        <w:rPr>
          <w:rFonts w:ascii="Fira Sans" w:hAnsi="Fira Sans"/>
          <w:lang w:val="en-NZ" w:eastAsia="en-NZ"/>
        </w:rPr>
        <w:t>other causes of cytopenia and dysplasia</w:t>
      </w:r>
      <w:r w:rsidR="00C118A6" w:rsidRPr="00C118A6">
        <w:rPr>
          <w:rFonts w:ascii="Fira Sans" w:hAnsi="Fira Sans"/>
          <w:lang w:val="en-NZ" w:eastAsia="en-NZ"/>
        </w:rPr>
        <w:t>.</w:t>
      </w:r>
    </w:p>
    <w:p w14:paraId="1425650D" w14:textId="396E9DA6" w:rsidR="00A91C8E" w:rsidRPr="00C118A6" w:rsidRDefault="00E877C7" w:rsidP="00897151">
      <w:pPr>
        <w:pStyle w:val="ListParagraph"/>
        <w:numPr>
          <w:ilvl w:val="0"/>
          <w:numId w:val="161"/>
        </w:numPr>
        <w:spacing w:before="120" w:after="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P</w:t>
      </w:r>
      <w:r w:rsidR="00B52FB2" w:rsidRPr="00C118A6">
        <w:rPr>
          <w:rFonts w:ascii="Fira Sans" w:hAnsi="Fira Sans"/>
          <w:b/>
          <w:bCs/>
          <w:color w:val="595454"/>
          <w:lang w:val="en-NZ" w:eastAsia="en-NZ"/>
        </w:rPr>
        <w:t>athology</w:t>
      </w:r>
      <w:r w:rsidR="00C118A6">
        <w:rPr>
          <w:rFonts w:ascii="Fira Sans" w:hAnsi="Fira Sans"/>
          <w:b/>
          <w:bCs/>
          <w:color w:val="595454"/>
          <w:lang w:val="en-NZ" w:eastAsia="en-NZ"/>
        </w:rPr>
        <w:t xml:space="preserve">: </w:t>
      </w:r>
      <w:r w:rsidR="00E92E1E" w:rsidRPr="00C118A6">
        <w:rPr>
          <w:rFonts w:ascii="Fira Sans" w:hAnsi="Fira Sans"/>
          <w:color w:val="000000" w:themeColor="text1"/>
          <w:lang w:val="en-NZ" w:eastAsia="en-NZ"/>
        </w:rPr>
        <w:t xml:space="preserve">bone marrow </w:t>
      </w:r>
      <w:r w:rsidR="00EB3A69" w:rsidRPr="00C118A6">
        <w:rPr>
          <w:rFonts w:ascii="Fira Sans" w:hAnsi="Fira Sans"/>
          <w:color w:val="000000" w:themeColor="text1"/>
          <w:lang w:val="en-NZ" w:eastAsia="en-NZ"/>
        </w:rPr>
        <w:t>aspirate or trephine</w:t>
      </w:r>
      <w:r w:rsidR="00993044" w:rsidRPr="00C118A6">
        <w:rPr>
          <w:rFonts w:ascii="Fira Sans" w:hAnsi="Fira Sans"/>
          <w:color w:val="000000" w:themeColor="text1"/>
          <w:lang w:val="en-NZ" w:eastAsia="en-NZ"/>
        </w:rPr>
        <w:t xml:space="preserve"> (depending on </w:t>
      </w:r>
      <w:r w:rsidR="0046072D" w:rsidRPr="00C118A6">
        <w:rPr>
          <w:rFonts w:ascii="Fira Sans" w:hAnsi="Fira Sans"/>
          <w:color w:val="000000" w:themeColor="text1"/>
          <w:lang w:val="en-NZ" w:eastAsia="en-NZ"/>
        </w:rPr>
        <w:t xml:space="preserve">the severity of cytopenia, </w:t>
      </w:r>
      <w:r w:rsidR="00D24DB5" w:rsidRPr="00C118A6">
        <w:rPr>
          <w:rFonts w:ascii="Fira Sans" w:hAnsi="Fira Sans"/>
          <w:color w:val="000000" w:themeColor="text1"/>
          <w:lang w:val="en-NZ" w:eastAsia="en-NZ"/>
        </w:rPr>
        <w:t>the person’s</w:t>
      </w:r>
      <w:r w:rsidR="0046072D" w:rsidRPr="00C118A6">
        <w:rPr>
          <w:rFonts w:ascii="Fira Sans" w:hAnsi="Fira Sans"/>
          <w:color w:val="000000" w:themeColor="text1"/>
          <w:lang w:val="en-NZ" w:eastAsia="en-NZ"/>
        </w:rPr>
        <w:t xml:space="preserve"> request, </w:t>
      </w:r>
      <w:r w:rsidR="000500C2" w:rsidRPr="00C118A6">
        <w:rPr>
          <w:rFonts w:ascii="Fira Sans" w:hAnsi="Fira Sans"/>
          <w:color w:val="000000" w:themeColor="text1"/>
          <w:lang w:val="en-NZ" w:eastAsia="en-NZ"/>
        </w:rPr>
        <w:t>comorbidities,</w:t>
      </w:r>
      <w:r w:rsidR="0046072D" w:rsidRPr="00C118A6">
        <w:rPr>
          <w:rFonts w:ascii="Fira Sans" w:hAnsi="Fira Sans"/>
          <w:color w:val="000000" w:themeColor="text1"/>
          <w:lang w:val="en-NZ" w:eastAsia="en-NZ"/>
        </w:rPr>
        <w:t xml:space="preserve"> and the need for therapeutic intervention)</w:t>
      </w:r>
      <w:r w:rsidR="00DE168B" w:rsidRPr="00C118A6">
        <w:rPr>
          <w:rFonts w:ascii="Fira Sans" w:hAnsi="Fira Sans"/>
          <w:color w:val="000000" w:themeColor="text1"/>
          <w:lang w:val="en-NZ" w:eastAsia="en-NZ"/>
        </w:rPr>
        <w:t xml:space="preserve"> </w:t>
      </w:r>
      <w:r w:rsidR="00986D30" w:rsidRPr="00C118A6">
        <w:rPr>
          <w:rFonts w:ascii="Fira Sans" w:hAnsi="Fira Sans"/>
          <w:color w:val="000000" w:themeColor="text1"/>
          <w:lang w:val="en-NZ" w:eastAsia="en-NZ"/>
        </w:rPr>
        <w:t xml:space="preserve">with investigations </w:t>
      </w:r>
      <w:r w:rsidR="00DE168B" w:rsidRPr="00C118A6">
        <w:rPr>
          <w:rFonts w:ascii="Fira Sans" w:hAnsi="Fira Sans"/>
          <w:color w:val="000000" w:themeColor="text1"/>
          <w:lang w:val="en-NZ" w:eastAsia="en-NZ"/>
        </w:rPr>
        <w:t>including:</w:t>
      </w:r>
    </w:p>
    <w:p w14:paraId="5CD99111" w14:textId="77777777" w:rsidR="003E1510" w:rsidRPr="00986D30" w:rsidRDefault="004A015B"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986D30">
        <w:rPr>
          <w:rFonts w:ascii="Fira Sans" w:hAnsi="Fira Sans"/>
          <w:color w:val="000000" w:themeColor="text1"/>
          <w:lang w:eastAsia="en-NZ"/>
        </w:rPr>
        <w:t>immunophenotyping  </w:t>
      </w:r>
    </w:p>
    <w:p w14:paraId="2C293B01" w14:textId="77777777" w:rsidR="003E1510" w:rsidRPr="00986D30" w:rsidRDefault="004A015B"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986D30">
        <w:rPr>
          <w:rFonts w:ascii="Fira Sans" w:hAnsi="Fira Sans"/>
          <w:color w:val="000000" w:themeColor="text1"/>
          <w:lang w:eastAsia="en-NZ"/>
        </w:rPr>
        <w:t>cytogenetics and, in some circumstances, FISH studies  </w:t>
      </w:r>
    </w:p>
    <w:p w14:paraId="6DC48AAD" w14:textId="0FDC7901" w:rsidR="00EA3794" w:rsidRDefault="004A015B" w:rsidP="00897151">
      <w:pPr>
        <w:pStyle w:val="ListParagraph"/>
        <w:numPr>
          <w:ilvl w:val="0"/>
          <w:numId w:val="148"/>
        </w:numPr>
        <w:spacing w:before="120" w:after="120" w:line="240" w:lineRule="auto"/>
        <w:ind w:left="1418" w:hanging="284"/>
        <w:contextualSpacing w:val="0"/>
        <w:jc w:val="both"/>
        <w:textAlignment w:val="baseline"/>
        <w:rPr>
          <w:rFonts w:ascii="Fira Sans" w:hAnsi="Fira Sans"/>
          <w:color w:val="000000" w:themeColor="text1"/>
          <w:lang w:eastAsia="en-NZ"/>
        </w:rPr>
      </w:pPr>
      <w:r w:rsidRPr="00986D30">
        <w:rPr>
          <w:rFonts w:ascii="Fira Sans" w:hAnsi="Fira Sans"/>
          <w:color w:val="000000" w:themeColor="text1"/>
          <w:lang w:eastAsia="en-NZ"/>
        </w:rPr>
        <w:t xml:space="preserve">molecular testing or a myeloid gene panel test for some </w:t>
      </w:r>
      <w:r w:rsidR="00D24DB5">
        <w:rPr>
          <w:rFonts w:ascii="Fira Sans" w:hAnsi="Fira Sans"/>
          <w:color w:val="000000" w:themeColor="text1"/>
          <w:lang w:eastAsia="en-NZ"/>
        </w:rPr>
        <w:t>people</w:t>
      </w:r>
      <w:r w:rsidR="00BA25AD">
        <w:rPr>
          <w:rFonts w:ascii="Fira Sans" w:hAnsi="Fira Sans"/>
          <w:color w:val="000000" w:themeColor="text1"/>
          <w:lang w:eastAsia="en-NZ"/>
        </w:rPr>
        <w:t>.</w:t>
      </w:r>
    </w:p>
    <w:p w14:paraId="61FEEC23" w14:textId="2A74D0E6" w:rsidR="002E24C0" w:rsidRPr="00C118A6" w:rsidRDefault="002E24C0" w:rsidP="00897151">
      <w:pPr>
        <w:pStyle w:val="ListParagraph"/>
        <w:numPr>
          <w:ilvl w:val="0"/>
          <w:numId w:val="161"/>
        </w:numPr>
        <w:spacing w:before="120" w:after="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Radiology</w:t>
      </w:r>
      <w:r w:rsidR="00C118A6">
        <w:rPr>
          <w:rFonts w:ascii="Fira Sans" w:hAnsi="Fira Sans"/>
          <w:b/>
          <w:bCs/>
          <w:color w:val="595454"/>
          <w:lang w:val="en-NZ" w:eastAsia="en-NZ"/>
        </w:rPr>
        <w:t xml:space="preserve">: </w:t>
      </w:r>
      <w:r w:rsidR="00126132" w:rsidRPr="00C118A6">
        <w:rPr>
          <w:rFonts w:ascii="Fira Sans" w:hAnsi="Fira Sans"/>
          <w:color w:val="000000" w:themeColor="text1"/>
          <w:lang w:val="en-NZ" w:eastAsia="en-NZ"/>
        </w:rPr>
        <w:t>to assess people</w:t>
      </w:r>
      <w:r w:rsidR="00282A49" w:rsidRPr="00C118A6">
        <w:rPr>
          <w:rFonts w:ascii="Fira Sans" w:hAnsi="Fira Sans"/>
          <w:color w:val="000000" w:themeColor="text1"/>
          <w:lang w:val="en-NZ" w:eastAsia="en-NZ"/>
        </w:rPr>
        <w:t>’s health status</w:t>
      </w:r>
      <w:r w:rsidR="00126132" w:rsidRPr="00C118A6">
        <w:rPr>
          <w:rFonts w:ascii="Fira Sans" w:hAnsi="Fira Sans"/>
          <w:color w:val="000000" w:themeColor="text1"/>
          <w:lang w:val="en-NZ" w:eastAsia="en-NZ"/>
        </w:rPr>
        <w:t xml:space="preserve"> before </w:t>
      </w:r>
      <w:r w:rsidR="00535B43" w:rsidRPr="00C118A6">
        <w:rPr>
          <w:rFonts w:ascii="Fira Sans" w:hAnsi="Fira Sans"/>
          <w:color w:val="000000" w:themeColor="text1"/>
          <w:lang w:val="en-NZ" w:eastAsia="en-NZ"/>
        </w:rPr>
        <w:t xml:space="preserve">treatment </w:t>
      </w:r>
      <w:r w:rsidR="005D4327" w:rsidRPr="00C118A6">
        <w:rPr>
          <w:rFonts w:ascii="Fira Sans" w:hAnsi="Fira Sans"/>
          <w:color w:val="000000" w:themeColor="text1"/>
          <w:lang w:val="en-NZ" w:eastAsia="en-NZ"/>
        </w:rPr>
        <w:t>starts</w:t>
      </w:r>
      <w:r w:rsidR="00C118A6">
        <w:rPr>
          <w:rFonts w:ascii="Fira Sans" w:hAnsi="Fira Sans"/>
          <w:color w:val="000000" w:themeColor="text1"/>
          <w:lang w:val="en-NZ" w:eastAsia="en-NZ"/>
        </w:rPr>
        <w:t xml:space="preserve"> including:</w:t>
      </w:r>
    </w:p>
    <w:p w14:paraId="2E99BAFD" w14:textId="7CCB9AA2" w:rsidR="00C118A6" w:rsidRPr="00C118A6" w:rsidRDefault="00C118A6"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u</w:t>
      </w:r>
      <w:r w:rsidR="002E24C0" w:rsidRPr="00C118A6">
        <w:rPr>
          <w:rFonts w:ascii="Fira Sans" w:hAnsi="Fira Sans"/>
          <w:color w:val="000000" w:themeColor="text1"/>
          <w:lang w:eastAsia="en-NZ"/>
        </w:rPr>
        <w:t>ltrasound</w:t>
      </w:r>
    </w:p>
    <w:p w14:paraId="21C31F48" w14:textId="5709BEA8" w:rsidR="00C118A6" w:rsidRDefault="00722BF1"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computed tomography (</w:t>
      </w:r>
      <w:r w:rsidR="002E24C0" w:rsidRPr="00C118A6">
        <w:rPr>
          <w:rFonts w:ascii="Fira Sans" w:hAnsi="Fira Sans"/>
          <w:color w:val="000000" w:themeColor="text1"/>
          <w:lang w:eastAsia="en-NZ"/>
        </w:rPr>
        <w:t>CT</w:t>
      </w:r>
      <w:r>
        <w:rPr>
          <w:rFonts w:ascii="Fira Sans" w:hAnsi="Fira Sans"/>
          <w:color w:val="000000" w:themeColor="text1"/>
          <w:lang w:eastAsia="en-NZ"/>
        </w:rPr>
        <w:t>)</w:t>
      </w:r>
      <w:r w:rsidR="002E24C0" w:rsidRPr="00C118A6">
        <w:rPr>
          <w:rFonts w:ascii="Fira Sans" w:hAnsi="Fira Sans"/>
          <w:color w:val="000000" w:themeColor="text1"/>
          <w:lang w:eastAsia="en-NZ"/>
        </w:rPr>
        <w:t xml:space="preserve"> scan</w:t>
      </w:r>
    </w:p>
    <w:p w14:paraId="5B65B2E4" w14:textId="4D68F099" w:rsidR="00C118A6" w:rsidRPr="00C118A6" w:rsidRDefault="00FE33CA"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FE33CA">
        <w:rPr>
          <w:rFonts w:ascii="Fira Sans" w:eastAsia="Times New Roman" w:hAnsi="Fira Sans" w:cs="Arial"/>
          <w:lang w:eastAsia="en-NZ"/>
        </w:rPr>
        <w:t>magnetic resonance imaging</w:t>
      </w:r>
      <w:r>
        <w:rPr>
          <w:rFonts w:ascii="Fira Sans" w:eastAsia="Times New Roman" w:hAnsi="Fira Sans" w:cs="Arial"/>
          <w:sz w:val="20"/>
          <w:szCs w:val="20"/>
          <w:lang w:eastAsia="en-NZ"/>
        </w:rPr>
        <w:t xml:space="preserve"> (</w:t>
      </w:r>
      <w:r w:rsidR="002E24C0" w:rsidRPr="00C118A6">
        <w:rPr>
          <w:rFonts w:ascii="Fira Sans" w:hAnsi="Fira Sans"/>
          <w:lang w:val="en-NZ" w:eastAsia="en-NZ"/>
        </w:rPr>
        <w:t>MRI</w:t>
      </w:r>
      <w:r>
        <w:rPr>
          <w:rFonts w:ascii="Fira Sans" w:hAnsi="Fira Sans"/>
          <w:lang w:val="en-NZ" w:eastAsia="en-NZ"/>
        </w:rPr>
        <w:t>)</w:t>
      </w:r>
    </w:p>
    <w:p w14:paraId="6FCF097D" w14:textId="4F0FFC80" w:rsidR="002E24C0" w:rsidRPr="00C118A6" w:rsidRDefault="004143DE"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lang w:val="en-NZ" w:eastAsia="en-NZ"/>
        </w:rPr>
        <w:t>positron emission tomography (</w:t>
      </w:r>
      <w:r w:rsidR="002E24C0" w:rsidRPr="00C118A6">
        <w:rPr>
          <w:rFonts w:ascii="Fira Sans" w:hAnsi="Fira Sans"/>
          <w:lang w:val="en-NZ" w:eastAsia="en-NZ"/>
        </w:rPr>
        <w:t>PET</w:t>
      </w:r>
      <w:r>
        <w:rPr>
          <w:rFonts w:ascii="Fira Sans" w:hAnsi="Fira Sans"/>
          <w:lang w:val="en-NZ" w:eastAsia="en-NZ"/>
        </w:rPr>
        <w:t>)</w:t>
      </w:r>
      <w:r w:rsidR="002E24C0" w:rsidRPr="00C118A6">
        <w:rPr>
          <w:rFonts w:ascii="Fira Sans" w:hAnsi="Fira Sans"/>
          <w:lang w:val="en-NZ" w:eastAsia="en-NZ"/>
        </w:rPr>
        <w:t>-CT scan</w:t>
      </w:r>
      <w:r w:rsidR="00CC4C46">
        <w:rPr>
          <w:rFonts w:ascii="Fira Sans" w:hAnsi="Fira Sans"/>
          <w:lang w:val="en-NZ" w:eastAsia="en-NZ"/>
        </w:rPr>
        <w:t xml:space="preserve"> (</w:t>
      </w:r>
      <w:r w:rsidR="00CC4C46">
        <w:rPr>
          <w:rFonts w:ascii="Fira Sans" w:hAnsi="Fira Sans" w:cs="Calibri"/>
          <w:color w:val="000000"/>
        </w:rPr>
        <w:t xml:space="preserve">see Health New Zealand | Te Whatu Ora National Indications for Publicly </w:t>
      </w:r>
      <w:r w:rsidR="00751BEB">
        <w:rPr>
          <w:rFonts w:ascii="Fira Sans" w:hAnsi="Fira Sans" w:cs="Calibri"/>
          <w:color w:val="000000"/>
        </w:rPr>
        <w:t>F</w:t>
      </w:r>
      <w:r w:rsidR="00CC4C46">
        <w:rPr>
          <w:rFonts w:ascii="Fira Sans" w:hAnsi="Fira Sans" w:cs="Calibri"/>
          <w:color w:val="000000"/>
        </w:rPr>
        <w:t>unded PET-CT)</w:t>
      </w:r>
      <w:r w:rsidR="00007F08">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63112" w:rsidRPr="00E17404" w14:paraId="67F15443" w14:textId="77777777" w:rsidTr="007201F6">
        <w:trPr>
          <w:cantSplit/>
          <w:trHeight w:val="170"/>
          <w:jc w:val="center"/>
        </w:trPr>
        <w:tc>
          <w:tcPr>
            <w:tcW w:w="1256" w:type="dxa"/>
            <w:tcBorders>
              <w:right w:val="single" w:sz="18" w:space="0" w:color="FFF7E9"/>
            </w:tcBorders>
            <w:shd w:val="clear" w:color="auto" w:fill="C2D9BA"/>
            <w:vAlign w:val="center"/>
          </w:tcPr>
          <w:p w14:paraId="63A2B129" w14:textId="77777777" w:rsidR="00563112" w:rsidRPr="00410947" w:rsidRDefault="0056311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3735326" w14:textId="77777777" w:rsidR="00563112" w:rsidRPr="00761A5A" w:rsidRDefault="0056311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49D02B" w14:textId="77777777" w:rsidR="00563112" w:rsidRPr="00C6732C" w:rsidRDefault="0056311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CC3C2BB" w14:textId="77777777" w:rsidR="00563112" w:rsidRPr="00C6732C" w:rsidRDefault="00563112"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D127A38" w14:textId="77777777" w:rsidR="00563112" w:rsidRPr="00537E6F" w:rsidRDefault="00563112"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8E77A9B" w14:textId="77777777" w:rsidR="00563112" w:rsidRPr="00537E6F" w:rsidRDefault="0056311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5751FE" w14:textId="77777777" w:rsidR="00563112" w:rsidRPr="00537E6F" w:rsidRDefault="00563112" w:rsidP="007201F6">
            <w:pPr>
              <w:jc w:val="center"/>
              <w:rPr>
                <w:sz w:val="14"/>
                <w:szCs w:val="14"/>
              </w:rPr>
            </w:pPr>
            <w:r w:rsidRPr="00537E6F">
              <w:rPr>
                <w:rFonts w:eastAsia="Fira Sans" w:cs="Fira Sans"/>
                <w:sz w:val="14"/>
                <w:szCs w:val="14"/>
                <w:lang w:eastAsia="en-NZ"/>
              </w:rPr>
              <w:t>Palliative and end of life care</w:t>
            </w:r>
          </w:p>
        </w:tc>
      </w:tr>
    </w:tbl>
    <w:p w14:paraId="44090A8D" w14:textId="6670574F" w:rsidR="00B52FB2" w:rsidRPr="00B52FB2" w:rsidRDefault="00B52FB2" w:rsidP="005A043C">
      <w:pPr>
        <w:spacing w:before="120" w:after="12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7B6D65C2" w:rsidR="00E178B2" w:rsidRPr="00AE5353" w:rsidRDefault="00B52FB2" w:rsidP="00B52FB2">
      <w:pPr>
        <w:spacing w:before="120" w:after="120" w:line="240" w:lineRule="auto"/>
        <w:textAlignment w:val="baseline"/>
        <w:rPr>
          <w:rFonts w:ascii="Fira Sans" w:eastAsia="Times New Roman" w:hAnsi="Fira Sans" w:cstheme="minorHAnsi"/>
          <w:lang w:val="en-NZ" w:eastAsia="en-NZ"/>
        </w:rPr>
      </w:pPr>
      <w:r w:rsidRPr="00AE5353">
        <w:rPr>
          <w:rFonts w:ascii="Fira Sans" w:hAnsi="Fira Sans"/>
          <w:lang w:val="en-NZ" w:eastAsia="en-NZ"/>
        </w:rPr>
        <w:t xml:space="preserve">Diagnostic investigations should be completed </w:t>
      </w:r>
      <w:r w:rsidRPr="00563112">
        <w:rPr>
          <w:rFonts w:ascii="Fira Sans" w:hAnsi="Fira Sans"/>
          <w:b/>
          <w:bCs/>
          <w:lang w:val="en-NZ" w:eastAsia="en-NZ"/>
        </w:rPr>
        <w:t xml:space="preserve">within </w:t>
      </w:r>
      <w:r w:rsidR="00A75212" w:rsidRPr="00563112">
        <w:rPr>
          <w:rFonts w:ascii="Fira Sans" w:hAnsi="Fira Sans"/>
          <w:b/>
          <w:bCs/>
          <w:lang w:val="en-NZ" w:eastAsia="en-NZ"/>
        </w:rPr>
        <w:t>2</w:t>
      </w:r>
      <w:r w:rsidRPr="00563112">
        <w:rPr>
          <w:rFonts w:ascii="Fira Sans" w:hAnsi="Fira Sans"/>
          <w:b/>
          <w:bCs/>
          <w:lang w:val="en-NZ" w:eastAsia="en-NZ"/>
        </w:rPr>
        <w:t xml:space="preserve"> weeks</w:t>
      </w:r>
      <w:r w:rsidRPr="00563112">
        <w:rPr>
          <w:rFonts w:ascii="Fira Sans" w:hAnsi="Fira Sans"/>
          <w:lang w:val="en-NZ" w:eastAsia="en-NZ"/>
        </w:rPr>
        <w:t xml:space="preserve"> </w:t>
      </w:r>
      <w:r w:rsidRPr="00AE5353">
        <w:rPr>
          <w:rFonts w:ascii="Fira Sans" w:hAnsi="Fira Sans"/>
          <w:lang w:val="en-NZ" w:eastAsia="en-NZ"/>
        </w:rPr>
        <w:t>of the initial specialist assessment.</w:t>
      </w:r>
    </w:p>
    <w:p w14:paraId="47528B33" w14:textId="25CE4486" w:rsidR="006D790A" w:rsidRPr="00516D72" w:rsidRDefault="00064FB0" w:rsidP="004E1347">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021CF1">
        <w:rPr>
          <w:rFonts w:ascii="Montserrat" w:eastAsia="Times New Roman" w:hAnsi="Montserrat"/>
          <w:b/>
          <w:color w:val="595454"/>
          <w:sz w:val="28"/>
          <w:szCs w:val="28"/>
          <w:lang w:eastAsia="en-NZ"/>
        </w:rPr>
        <w:t>Prognostic assessment</w:t>
      </w:r>
    </w:p>
    <w:p w14:paraId="798804CA" w14:textId="7F87136E" w:rsidR="00B353D6" w:rsidRPr="00547FF1" w:rsidRDefault="009B5084" w:rsidP="006633A6">
      <w:pPr>
        <w:spacing w:before="120" w:after="0" w:line="240" w:lineRule="auto"/>
        <w:jc w:val="both"/>
        <w:textAlignment w:val="baseline"/>
        <w:rPr>
          <w:rFonts w:ascii="Fira Sans" w:hAnsi="Fira Sans"/>
          <w:color w:val="000000" w:themeColor="text1"/>
        </w:rPr>
      </w:pPr>
      <w:r>
        <w:rPr>
          <w:rFonts w:ascii="Fira Sans" w:hAnsi="Fira Sans"/>
          <w:lang w:val="en-NZ" w:eastAsia="en-NZ"/>
        </w:rPr>
        <w:t>For most cancers, staging is a significant contributor to providing a cancer diagnosis (</w:t>
      </w:r>
      <w:r w:rsidRPr="00683E59">
        <w:rPr>
          <w:rFonts w:ascii="Fira Sans" w:hAnsi="Fira Sans"/>
          <w:lang w:val="en-NZ" w:eastAsia="en-NZ"/>
        </w:rPr>
        <w:t>Te Aho o Te Kahu 2021a</w:t>
      </w:r>
      <w:r>
        <w:rPr>
          <w:rFonts w:ascii="Fira Sans" w:hAnsi="Fira Sans"/>
          <w:lang w:val="en-NZ" w:eastAsia="en-NZ"/>
        </w:rPr>
        <w:t xml:space="preserve">). For </w:t>
      </w:r>
      <w:r w:rsidR="00843638">
        <w:rPr>
          <w:rFonts w:ascii="Fira Sans" w:hAnsi="Fira Sans"/>
          <w:lang w:val="en-NZ" w:eastAsia="en-NZ"/>
        </w:rPr>
        <w:t>m</w:t>
      </w:r>
      <w:r w:rsidR="00347611">
        <w:rPr>
          <w:rFonts w:ascii="Fira Sans" w:hAnsi="Fira Sans"/>
          <w:lang w:val="en-NZ" w:eastAsia="en-NZ"/>
        </w:rPr>
        <w:t xml:space="preserve">yelodysplastic </w:t>
      </w:r>
      <w:r w:rsidR="00843638">
        <w:rPr>
          <w:rFonts w:ascii="Fira Sans" w:hAnsi="Fira Sans"/>
          <w:lang w:val="en-NZ" w:eastAsia="en-NZ"/>
        </w:rPr>
        <w:t>s</w:t>
      </w:r>
      <w:r w:rsidR="00347611">
        <w:rPr>
          <w:rFonts w:ascii="Fira Sans" w:hAnsi="Fira Sans"/>
          <w:lang w:val="en-NZ" w:eastAsia="en-NZ"/>
        </w:rPr>
        <w:t>yndrome</w:t>
      </w:r>
      <w:r w:rsidR="00CB4CAC">
        <w:rPr>
          <w:rFonts w:ascii="Fira Sans" w:hAnsi="Fira Sans"/>
          <w:lang w:val="en-NZ" w:eastAsia="en-NZ"/>
        </w:rPr>
        <w:t xml:space="preserve">, </w:t>
      </w:r>
      <w:r w:rsidR="00CB4CAC">
        <w:rPr>
          <w:rFonts w:ascii="Fira Sans" w:hAnsi="Fira Sans"/>
          <w:color w:val="000000" w:themeColor="text1"/>
        </w:rPr>
        <w:t>p</w:t>
      </w:r>
      <w:r w:rsidR="004017C9" w:rsidRPr="00547FF1">
        <w:rPr>
          <w:rFonts w:ascii="Fira Sans" w:hAnsi="Fira Sans"/>
          <w:color w:val="000000" w:themeColor="text1"/>
        </w:rPr>
        <w:t xml:space="preserve">rognostic assessment, rather than staging, is a critical element in treatment planning and should be clearly documented in the </w:t>
      </w:r>
      <w:r w:rsidR="007A6E20">
        <w:rPr>
          <w:rFonts w:ascii="Fira Sans" w:hAnsi="Fira Sans"/>
          <w:color w:val="000000" w:themeColor="text1"/>
        </w:rPr>
        <w:t>person</w:t>
      </w:r>
      <w:r w:rsidR="004017C9" w:rsidRPr="00547FF1">
        <w:rPr>
          <w:rFonts w:ascii="Fira Sans" w:hAnsi="Fira Sans"/>
          <w:color w:val="000000" w:themeColor="text1"/>
        </w:rPr>
        <w:t xml:space="preserve">’s medical record. </w:t>
      </w:r>
    </w:p>
    <w:p w14:paraId="43DE28AB" w14:textId="3A2DB880" w:rsidR="00071AAF" w:rsidRPr="00547FF1" w:rsidRDefault="004017C9" w:rsidP="006633A6">
      <w:pPr>
        <w:spacing w:before="120" w:after="0" w:line="240" w:lineRule="auto"/>
        <w:jc w:val="both"/>
        <w:textAlignment w:val="baseline"/>
        <w:rPr>
          <w:rFonts w:ascii="Fira Sans" w:hAnsi="Fira Sans"/>
          <w:color w:val="000000" w:themeColor="text1"/>
          <w:lang w:eastAsia="en-NZ"/>
        </w:rPr>
      </w:pPr>
      <w:r w:rsidRPr="00547FF1">
        <w:rPr>
          <w:rFonts w:ascii="Fira Sans" w:hAnsi="Fira Sans"/>
          <w:color w:val="000000" w:themeColor="text1"/>
        </w:rPr>
        <w:t xml:space="preserve">Prognosis and progression to </w:t>
      </w:r>
      <w:r w:rsidR="004E1347">
        <w:rPr>
          <w:rFonts w:ascii="Fira Sans" w:hAnsi="Fira Sans"/>
          <w:color w:val="000000" w:themeColor="text1"/>
        </w:rPr>
        <w:t>a</w:t>
      </w:r>
      <w:r w:rsidR="00E96B2C">
        <w:rPr>
          <w:rFonts w:ascii="Fira Sans" w:hAnsi="Fira Sans"/>
          <w:color w:val="000000" w:themeColor="text1"/>
        </w:rPr>
        <w:t xml:space="preserve">cute </w:t>
      </w:r>
      <w:r w:rsidR="004E1347">
        <w:rPr>
          <w:rFonts w:ascii="Fira Sans" w:hAnsi="Fira Sans"/>
          <w:color w:val="000000" w:themeColor="text1"/>
        </w:rPr>
        <w:t>m</w:t>
      </w:r>
      <w:r w:rsidR="00E96B2C">
        <w:rPr>
          <w:rFonts w:ascii="Fira Sans" w:hAnsi="Fira Sans"/>
          <w:color w:val="000000" w:themeColor="text1"/>
        </w:rPr>
        <w:t xml:space="preserve">yeloid </w:t>
      </w:r>
      <w:proofErr w:type="spellStart"/>
      <w:r w:rsidR="004E1347">
        <w:rPr>
          <w:rFonts w:ascii="Fira Sans" w:hAnsi="Fira Sans"/>
          <w:color w:val="000000" w:themeColor="text1"/>
        </w:rPr>
        <w:t>l</w:t>
      </w:r>
      <w:r w:rsidR="00E96B2C">
        <w:rPr>
          <w:rFonts w:ascii="Fira Sans" w:hAnsi="Fira Sans"/>
          <w:color w:val="000000" w:themeColor="text1"/>
        </w:rPr>
        <w:t>eukaemia</w:t>
      </w:r>
      <w:proofErr w:type="spellEnd"/>
      <w:r w:rsidRPr="00547FF1">
        <w:rPr>
          <w:rFonts w:ascii="Fira Sans" w:hAnsi="Fira Sans"/>
          <w:color w:val="000000" w:themeColor="text1"/>
        </w:rPr>
        <w:t xml:space="preserve"> can vary among </w:t>
      </w:r>
      <w:r w:rsidR="00DE3F1E">
        <w:rPr>
          <w:rFonts w:ascii="Fira Sans" w:hAnsi="Fira Sans"/>
          <w:color w:val="000000" w:themeColor="text1"/>
        </w:rPr>
        <w:t xml:space="preserve">people with </w:t>
      </w:r>
      <w:r w:rsidR="00843638">
        <w:rPr>
          <w:rFonts w:ascii="Fira Sans" w:hAnsi="Fira Sans"/>
          <w:color w:val="000000" w:themeColor="text1"/>
        </w:rPr>
        <w:t>m</w:t>
      </w:r>
      <w:r w:rsidR="00347611">
        <w:rPr>
          <w:rFonts w:ascii="Fira Sans" w:hAnsi="Fira Sans"/>
          <w:color w:val="000000" w:themeColor="text1"/>
        </w:rPr>
        <w:t xml:space="preserve">yelodysplastic </w:t>
      </w:r>
      <w:r w:rsidR="00843638">
        <w:rPr>
          <w:rFonts w:ascii="Fira Sans" w:hAnsi="Fira Sans"/>
          <w:color w:val="000000" w:themeColor="text1"/>
        </w:rPr>
        <w:t>s</w:t>
      </w:r>
      <w:r w:rsidR="00347611">
        <w:rPr>
          <w:rFonts w:ascii="Fira Sans" w:hAnsi="Fira Sans"/>
          <w:color w:val="000000" w:themeColor="text1"/>
        </w:rPr>
        <w:t>yndrome</w:t>
      </w:r>
      <w:r w:rsidRPr="00547FF1">
        <w:rPr>
          <w:rFonts w:ascii="Fira Sans" w:hAnsi="Fira Sans"/>
          <w:color w:val="000000" w:themeColor="text1"/>
        </w:rPr>
        <w:t xml:space="preserve"> depending on the risk of their disease</w:t>
      </w:r>
      <w:r w:rsidR="00E9101F">
        <w:rPr>
          <w:rFonts w:ascii="Fira Sans" w:hAnsi="Fira Sans"/>
          <w:color w:val="000000" w:themeColor="text1"/>
        </w:rPr>
        <w:t>.</w:t>
      </w:r>
      <w:r w:rsidRPr="00547FF1">
        <w:rPr>
          <w:rFonts w:ascii="Fira Sans" w:hAnsi="Fira Sans"/>
          <w:color w:val="000000" w:themeColor="text1"/>
        </w:rPr>
        <w:t xml:space="preserve"> </w:t>
      </w:r>
      <w:r w:rsidR="006C6B64">
        <w:rPr>
          <w:rFonts w:ascii="Fira Sans" w:hAnsi="Fira Sans"/>
          <w:color w:val="000000" w:themeColor="text1"/>
          <w:lang w:eastAsia="en-NZ"/>
        </w:rPr>
        <w:t>Based on the</w:t>
      </w:r>
      <w:r w:rsidR="00071AAF" w:rsidRPr="00547FF1">
        <w:rPr>
          <w:rFonts w:ascii="Fira Sans" w:hAnsi="Fira Sans"/>
          <w:color w:val="000000" w:themeColor="text1"/>
          <w:lang w:eastAsia="en-NZ"/>
        </w:rPr>
        <w:t xml:space="preserve"> diversity of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071AAF" w:rsidRPr="00547FF1">
        <w:rPr>
          <w:rFonts w:ascii="Fira Sans" w:hAnsi="Fira Sans"/>
          <w:color w:val="000000" w:themeColor="text1"/>
          <w:lang w:eastAsia="en-NZ"/>
        </w:rPr>
        <w:t xml:space="preserve"> subtypes, they are </w:t>
      </w:r>
      <w:proofErr w:type="spellStart"/>
      <w:r w:rsidR="00071AAF" w:rsidRPr="00547FF1">
        <w:rPr>
          <w:rFonts w:ascii="Fira Sans" w:hAnsi="Fira Sans"/>
          <w:color w:val="000000" w:themeColor="text1"/>
          <w:lang w:eastAsia="en-NZ"/>
        </w:rPr>
        <w:t>categorised</w:t>
      </w:r>
      <w:proofErr w:type="spellEnd"/>
      <w:r w:rsidR="00071AAF" w:rsidRPr="00547FF1">
        <w:rPr>
          <w:rFonts w:ascii="Fira Sans" w:hAnsi="Fira Sans"/>
          <w:color w:val="000000" w:themeColor="text1"/>
          <w:lang w:eastAsia="en-NZ"/>
        </w:rPr>
        <w:t xml:space="preserve"> </w:t>
      </w:r>
      <w:r w:rsidR="006C6B64">
        <w:rPr>
          <w:rFonts w:ascii="Fira Sans" w:hAnsi="Fira Sans"/>
          <w:color w:val="000000" w:themeColor="text1"/>
          <w:lang w:eastAsia="en-NZ"/>
        </w:rPr>
        <w:t>into</w:t>
      </w:r>
      <w:r w:rsidR="00071AAF" w:rsidRPr="00547FF1">
        <w:rPr>
          <w:rFonts w:ascii="Fira Sans" w:hAnsi="Fira Sans"/>
          <w:color w:val="000000" w:themeColor="text1"/>
          <w:lang w:eastAsia="en-NZ"/>
        </w:rPr>
        <w:t xml:space="preserve"> higher </w:t>
      </w:r>
      <w:r w:rsidR="006C6B64">
        <w:rPr>
          <w:rFonts w:ascii="Fira Sans" w:hAnsi="Fira Sans"/>
          <w:color w:val="000000" w:themeColor="text1"/>
          <w:lang w:eastAsia="en-NZ"/>
        </w:rPr>
        <w:t>or</w:t>
      </w:r>
      <w:r w:rsidR="00071AAF" w:rsidRPr="00547FF1">
        <w:rPr>
          <w:rFonts w:ascii="Fira Sans" w:hAnsi="Fira Sans"/>
          <w:color w:val="000000" w:themeColor="text1"/>
          <w:lang w:eastAsia="en-NZ"/>
        </w:rPr>
        <w:t xml:space="preserve"> lower risk. This is determined by prognostic systems </w:t>
      </w:r>
      <w:r w:rsidR="00383B79">
        <w:rPr>
          <w:rFonts w:ascii="Fira Sans" w:hAnsi="Fira Sans"/>
          <w:color w:val="000000" w:themeColor="text1"/>
          <w:lang w:eastAsia="en-NZ"/>
        </w:rPr>
        <w:t xml:space="preserve">commonly </w:t>
      </w:r>
      <w:r w:rsidR="00071AAF" w:rsidRPr="00547FF1">
        <w:rPr>
          <w:rFonts w:ascii="Fira Sans" w:hAnsi="Fira Sans"/>
          <w:color w:val="000000" w:themeColor="text1"/>
          <w:lang w:eastAsia="en-NZ"/>
        </w:rPr>
        <w:t>based on blast percentage, cytogenetic risk groups and cytopenia, but may also include age, performance status, transfusion needs and other clinical (and increasingly molecular) factors.  </w:t>
      </w:r>
    </w:p>
    <w:p w14:paraId="534DA995" w14:textId="1C112C26" w:rsidR="00071AAF" w:rsidRPr="00547FF1" w:rsidRDefault="00071AAF" w:rsidP="00E23ABA">
      <w:pPr>
        <w:spacing w:before="120"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 xml:space="preserve">Commonly used prognostic scoring systems for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Pr="00547FF1">
        <w:rPr>
          <w:rFonts w:ascii="Fira Sans" w:hAnsi="Fira Sans"/>
          <w:color w:val="000000" w:themeColor="text1"/>
          <w:lang w:eastAsia="en-NZ"/>
        </w:rPr>
        <w:t xml:space="preserve"> include:  </w:t>
      </w:r>
    </w:p>
    <w:p w14:paraId="656F90F1" w14:textId="77777777" w:rsidR="00071AAF" w:rsidRPr="006F2265"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the International Prognostic Scoring System (IPSS)  </w:t>
      </w:r>
    </w:p>
    <w:p w14:paraId="04186943" w14:textId="3CC57348" w:rsidR="00071AAF" w:rsidRPr="006F2265"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 xml:space="preserve">the Revised IPSS (IPSS-R). </w:t>
      </w:r>
    </w:p>
    <w:p w14:paraId="658864F8" w14:textId="77777777" w:rsidR="00071AAF" w:rsidRPr="00547FF1" w:rsidRDefault="00071AAF" w:rsidP="00E23ABA">
      <w:pPr>
        <w:spacing w:before="240"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Prognostic systems are evolving; please refer to the most current classification systems.  </w:t>
      </w:r>
    </w:p>
    <w:p w14:paraId="3C965C34" w14:textId="569F01D2" w:rsidR="00071AAF" w:rsidRPr="00547FF1" w:rsidRDefault="00071AAF" w:rsidP="00071AAF">
      <w:pPr>
        <w:spacing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In this document we define:</w:t>
      </w:r>
    </w:p>
    <w:p w14:paraId="082FB910" w14:textId="4FCCDFA1" w:rsidR="00A94A5E"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 xml:space="preserve">higher risk </w:t>
      </w:r>
      <w:r w:rsidR="00843638">
        <w:rPr>
          <w:rFonts w:ascii="Fira Sans" w:hAnsi="Fira Sans"/>
          <w:lang w:val="en-NZ" w:eastAsia="en-NZ"/>
        </w:rPr>
        <w:t>m</w:t>
      </w:r>
      <w:r w:rsidR="00347611">
        <w:rPr>
          <w:rFonts w:ascii="Fira Sans" w:hAnsi="Fira Sans"/>
          <w:lang w:val="en-NZ" w:eastAsia="en-NZ"/>
        </w:rPr>
        <w:t xml:space="preserve">yelodysplastic </w:t>
      </w:r>
      <w:r w:rsidR="00843638">
        <w:rPr>
          <w:rFonts w:ascii="Fira Sans" w:hAnsi="Fira Sans"/>
          <w:lang w:val="en-NZ" w:eastAsia="en-NZ"/>
        </w:rPr>
        <w:t>s</w:t>
      </w:r>
      <w:r w:rsidR="00347611">
        <w:rPr>
          <w:rFonts w:ascii="Fira Sans" w:hAnsi="Fira Sans"/>
          <w:lang w:val="en-NZ" w:eastAsia="en-NZ"/>
        </w:rPr>
        <w:t>yndrome</w:t>
      </w:r>
      <w:r w:rsidRPr="006F2265">
        <w:rPr>
          <w:rFonts w:ascii="Fira Sans" w:hAnsi="Fira Sans"/>
          <w:lang w:val="en-NZ" w:eastAsia="en-NZ"/>
        </w:rPr>
        <w:t xml:space="preserve"> as an IPSS score of intermediate (2 or higher), or an IPSS-R score of high/very high risk </w:t>
      </w:r>
    </w:p>
    <w:p w14:paraId="6F5C161F" w14:textId="6B8AF3B8" w:rsidR="00071AAF" w:rsidRPr="00DD3CEC" w:rsidRDefault="00071AAF" w:rsidP="00897151">
      <w:pPr>
        <w:numPr>
          <w:ilvl w:val="0"/>
          <w:numId w:val="133"/>
        </w:numPr>
        <w:spacing w:after="120" w:line="240" w:lineRule="auto"/>
        <w:ind w:left="568" w:hanging="284"/>
        <w:jc w:val="both"/>
        <w:rPr>
          <w:rFonts w:ascii="Fira Sans" w:hAnsi="Fira Sans"/>
          <w:lang w:val="en-NZ" w:eastAsia="en-NZ"/>
        </w:rPr>
      </w:pPr>
      <w:r w:rsidRPr="00DD3CEC">
        <w:rPr>
          <w:rFonts w:ascii="Fira Sans" w:hAnsi="Fira Sans"/>
          <w:lang w:val="en-NZ" w:eastAsia="en-NZ"/>
        </w:rPr>
        <w:t xml:space="preserve">lower risk </w:t>
      </w:r>
      <w:r w:rsidR="00843638">
        <w:rPr>
          <w:rFonts w:ascii="Fira Sans" w:hAnsi="Fira Sans"/>
          <w:lang w:val="en-NZ" w:eastAsia="en-NZ"/>
        </w:rPr>
        <w:t>m</w:t>
      </w:r>
      <w:r w:rsidR="00347611" w:rsidRPr="00DD3CEC">
        <w:rPr>
          <w:rFonts w:ascii="Fira Sans" w:hAnsi="Fira Sans"/>
          <w:lang w:val="en-NZ" w:eastAsia="en-NZ"/>
        </w:rPr>
        <w:t xml:space="preserve">yelodysplastic </w:t>
      </w:r>
      <w:r w:rsidR="00843638">
        <w:rPr>
          <w:rFonts w:ascii="Fira Sans" w:hAnsi="Fira Sans"/>
          <w:lang w:val="en-NZ" w:eastAsia="en-NZ"/>
        </w:rPr>
        <w:t>s</w:t>
      </w:r>
      <w:r w:rsidR="00347611" w:rsidRPr="00DD3CEC">
        <w:rPr>
          <w:rFonts w:ascii="Fira Sans" w:hAnsi="Fira Sans"/>
          <w:lang w:val="en-NZ" w:eastAsia="en-NZ"/>
        </w:rPr>
        <w:t>yndrome</w:t>
      </w:r>
      <w:r w:rsidRPr="00DD3CEC">
        <w:rPr>
          <w:rFonts w:ascii="Fira Sans" w:hAnsi="Fira Sans"/>
          <w:lang w:val="en-NZ" w:eastAsia="en-NZ"/>
        </w:rPr>
        <w:t xml:space="preserve"> as low/intermediate (1 in IPSS and very low, low</w:t>
      </w:r>
      <w:r w:rsidR="005A7670" w:rsidRPr="00DD3CEC">
        <w:rPr>
          <w:rFonts w:ascii="Fira Sans" w:hAnsi="Fira Sans"/>
          <w:lang w:val="en-NZ" w:eastAsia="en-NZ"/>
        </w:rPr>
        <w:t>,</w:t>
      </w:r>
      <w:r w:rsidRPr="00DD3CEC">
        <w:rPr>
          <w:rFonts w:ascii="Fira Sans" w:hAnsi="Fira Sans"/>
          <w:lang w:val="en-NZ" w:eastAsia="en-NZ"/>
        </w:rPr>
        <w:t xml:space="preserve"> or intermediate in IPSS-R)</w:t>
      </w:r>
      <w:r w:rsidR="003348F4" w:rsidRPr="00DD3CEC">
        <w:rPr>
          <w:rFonts w:ascii="Fira Sans" w:hAnsi="Fira Sans"/>
          <w:lang w:val="en-NZ" w:eastAsia="en-NZ"/>
        </w:rPr>
        <w:t xml:space="preserve">. </w:t>
      </w:r>
    </w:p>
    <w:p w14:paraId="561E4A71" w14:textId="1B74B634" w:rsidR="00547FF1" w:rsidRPr="00547FF1" w:rsidRDefault="00071AAF" w:rsidP="00DD3CEC">
      <w:pPr>
        <w:spacing w:before="120" w:after="0" w:line="240" w:lineRule="auto"/>
        <w:jc w:val="both"/>
        <w:textAlignment w:val="baseline"/>
        <w:rPr>
          <w:rFonts w:ascii="Fira Sans" w:hAnsi="Fira Sans"/>
          <w:color w:val="000000" w:themeColor="text1"/>
          <w:lang w:eastAsia="en-NZ"/>
        </w:rPr>
      </w:pPr>
      <w:r w:rsidRPr="00547FF1">
        <w:rPr>
          <w:rFonts w:ascii="Fira Sans" w:hAnsi="Fira Sans"/>
          <w:color w:val="000000" w:themeColor="text1"/>
          <w:lang w:eastAsia="en-NZ"/>
        </w:rPr>
        <w:t xml:space="preserve">Note that ‘intermediate’ on IPSS-R </w:t>
      </w:r>
      <w:r w:rsidR="00EC5F21">
        <w:rPr>
          <w:rFonts w:ascii="Fira Sans" w:hAnsi="Fira Sans"/>
          <w:color w:val="000000" w:themeColor="text1"/>
          <w:lang w:eastAsia="en-NZ"/>
        </w:rPr>
        <w:t>can be</w:t>
      </w:r>
      <w:r w:rsidRPr="00547FF1">
        <w:rPr>
          <w:rFonts w:ascii="Fira Sans" w:hAnsi="Fira Sans"/>
          <w:color w:val="000000" w:themeColor="text1"/>
          <w:lang w:eastAsia="en-NZ"/>
        </w:rPr>
        <w:t xml:space="preserve"> considered higher risk </w:t>
      </w:r>
      <w:r w:rsidR="00EC5F21">
        <w:rPr>
          <w:rFonts w:ascii="Fira Sans" w:hAnsi="Fira Sans"/>
          <w:color w:val="000000" w:themeColor="text1"/>
          <w:lang w:eastAsia="en-NZ"/>
        </w:rPr>
        <w:t>or</w:t>
      </w:r>
      <w:r w:rsidRPr="00547FF1">
        <w:rPr>
          <w:rFonts w:ascii="Fira Sans" w:hAnsi="Fira Sans"/>
          <w:color w:val="000000" w:themeColor="text1"/>
          <w:lang w:eastAsia="en-NZ"/>
        </w:rPr>
        <w:t xml:space="preserve"> lower risk depending on the </w:t>
      </w:r>
      <w:r w:rsidR="007A6E20">
        <w:rPr>
          <w:rFonts w:ascii="Fira Sans" w:hAnsi="Fira Sans"/>
          <w:color w:val="000000" w:themeColor="text1"/>
          <w:lang w:eastAsia="en-NZ"/>
        </w:rPr>
        <w:t>person</w:t>
      </w:r>
      <w:r w:rsidRPr="00547FF1">
        <w:rPr>
          <w:rFonts w:ascii="Fira Sans" w:hAnsi="Fira Sans"/>
          <w:color w:val="000000" w:themeColor="text1"/>
          <w:lang w:eastAsia="en-NZ"/>
        </w:rPr>
        <w:t xml:space="preserve">’s individual circumstances. </w:t>
      </w:r>
    </w:p>
    <w:p w14:paraId="63CA86F9" w14:textId="777D5CDF" w:rsidR="00071AAF" w:rsidRPr="00547FF1" w:rsidRDefault="00071AAF" w:rsidP="004C3178">
      <w:pPr>
        <w:spacing w:before="120" w:after="240" w:line="240" w:lineRule="auto"/>
        <w:jc w:val="both"/>
        <w:textAlignment w:val="baseline"/>
        <w:rPr>
          <w:rFonts w:ascii="Fira Sans" w:hAnsi="Fira Sans"/>
          <w:color w:val="000000" w:themeColor="text1"/>
          <w:lang w:eastAsia="en-NZ"/>
        </w:rPr>
      </w:pPr>
      <w:r w:rsidRPr="00547FF1">
        <w:rPr>
          <w:rFonts w:ascii="Fira Sans" w:hAnsi="Fira Sans"/>
          <w:color w:val="000000" w:themeColor="text1"/>
          <w:lang w:eastAsia="en-NZ"/>
        </w:rPr>
        <w:t>As prognostic scoring systems evolve, it is likely that results of molecular testing will also be incorporated into such models. </w:t>
      </w:r>
    </w:p>
    <w:p w14:paraId="7DD8DEF2" w14:textId="65478322" w:rsidR="00DC1257" w:rsidRPr="00A91C8E" w:rsidRDefault="00064FB0" w:rsidP="00875195">
      <w:pPr>
        <w:spacing w:before="12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54D51723" w14:textId="503C6AD6" w:rsidR="001B099F" w:rsidRDefault="00606971" w:rsidP="004C3178">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23AD7610" w14:textId="4D4149B1" w:rsidR="00606971" w:rsidRPr="00606971" w:rsidRDefault="00606971" w:rsidP="004C3178">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2695C407" w14:textId="04789D3B" w:rsidR="00040B46" w:rsidRDefault="00606971" w:rsidP="004C3178">
      <w:pPr>
        <w:spacing w:before="120" w:after="24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3B0E5C">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(Seghers et al 2023).</w:t>
      </w:r>
    </w:p>
    <w:p w14:paraId="427ADCFB" w14:textId="77777777" w:rsidR="00F722E8" w:rsidRDefault="00F722E8" w:rsidP="004C3178">
      <w:pPr>
        <w:spacing w:before="240" w:after="120" w:line="240" w:lineRule="auto"/>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4528E" w:rsidRPr="00E17404" w14:paraId="1B6FB105" w14:textId="77777777" w:rsidTr="007201F6">
        <w:trPr>
          <w:cantSplit/>
          <w:trHeight w:val="170"/>
          <w:jc w:val="center"/>
        </w:trPr>
        <w:tc>
          <w:tcPr>
            <w:tcW w:w="1256" w:type="dxa"/>
            <w:tcBorders>
              <w:right w:val="single" w:sz="18" w:space="0" w:color="FFF7E9"/>
            </w:tcBorders>
            <w:shd w:val="clear" w:color="auto" w:fill="C2D9BA"/>
            <w:vAlign w:val="center"/>
          </w:tcPr>
          <w:p w14:paraId="69EC4E70" w14:textId="77777777" w:rsidR="0074528E" w:rsidRPr="00410947" w:rsidRDefault="0074528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8A118E" w14:textId="77777777" w:rsidR="0074528E" w:rsidRPr="00761A5A" w:rsidRDefault="0074528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D03985" w14:textId="77777777" w:rsidR="0074528E" w:rsidRPr="00C6732C" w:rsidRDefault="0074528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F3B815A" w14:textId="77777777" w:rsidR="0074528E" w:rsidRPr="00C6732C" w:rsidRDefault="0074528E"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8DE31F5" w14:textId="77777777" w:rsidR="0074528E" w:rsidRPr="00537E6F" w:rsidRDefault="0074528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2F8329" w14:textId="77777777" w:rsidR="0074528E" w:rsidRPr="00537E6F" w:rsidRDefault="0074528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C778BC" w14:textId="77777777" w:rsidR="0074528E" w:rsidRPr="00537E6F" w:rsidRDefault="0074528E" w:rsidP="007201F6">
            <w:pPr>
              <w:jc w:val="center"/>
              <w:rPr>
                <w:sz w:val="14"/>
                <w:szCs w:val="14"/>
              </w:rPr>
            </w:pPr>
            <w:r w:rsidRPr="00537E6F">
              <w:rPr>
                <w:rFonts w:eastAsia="Fira Sans" w:cs="Fira Sans"/>
                <w:sz w:val="14"/>
                <w:szCs w:val="14"/>
                <w:lang w:eastAsia="en-NZ"/>
              </w:rPr>
              <w:t>Palliative and end of life care</w:t>
            </w:r>
          </w:p>
        </w:tc>
      </w:tr>
    </w:tbl>
    <w:p w14:paraId="499965CE" w14:textId="66945685" w:rsidR="00064FB0" w:rsidRPr="00516D72" w:rsidRDefault="00064FB0" w:rsidP="004C3178">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675889" w:rsidRDefault="00675889" w:rsidP="004C3178">
      <w:pPr>
        <w:spacing w:before="120" w:after="120"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154FD650" w14:textId="330289C8" w:rsidR="00CA2382" w:rsidRDefault="00675889" w:rsidP="00CA2382">
      <w:pPr>
        <w:spacing w:before="120" w:after="0" w:line="240" w:lineRule="auto"/>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367A7F">
        <w:rPr>
          <w:rFonts w:ascii="Fira Sans" w:hAnsi="Fira Sans"/>
          <w:color w:val="3B3838" w:themeColor="background2" w:themeShade="40"/>
          <w:lang w:val="en-NZ" w:eastAsia="en-NZ"/>
        </w:rPr>
        <w:t xml:space="preserve">MDM for </w:t>
      </w:r>
      <w:r w:rsidR="00406BBA">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406BBA">
        <w:rPr>
          <w:rFonts w:ascii="Fira Sans" w:hAnsi="Fira Sans"/>
          <w:color w:val="000000" w:themeColor="text1"/>
          <w:lang w:eastAsia="en-NZ"/>
        </w:rPr>
        <w:t>s</w:t>
      </w:r>
      <w:r w:rsidR="00347611">
        <w:rPr>
          <w:rFonts w:ascii="Fira Sans" w:hAnsi="Fira Sans"/>
          <w:color w:val="000000" w:themeColor="text1"/>
          <w:lang w:eastAsia="en-NZ"/>
        </w:rPr>
        <w:t>yndrome</w:t>
      </w:r>
      <w:r w:rsidR="00792D03" w:rsidRPr="00082D7F">
        <w:rPr>
          <w:rFonts w:ascii="Fira Sans" w:hAnsi="Fira Sans"/>
          <w:color w:val="000000" w:themeColor="text1"/>
          <w:lang w:eastAsia="en-NZ"/>
        </w:rPr>
        <w:t xml:space="preserve">, </w:t>
      </w:r>
      <w:r w:rsidR="00840210" w:rsidRPr="00082D7F">
        <w:rPr>
          <w:rFonts w:ascii="Fira Sans" w:hAnsi="Fira Sans"/>
          <w:color w:val="000000" w:themeColor="text1"/>
          <w:lang w:eastAsia="en-NZ"/>
        </w:rPr>
        <w:t>a</w:t>
      </w:r>
      <w:r w:rsidR="00792D03" w:rsidRPr="00082D7F">
        <w:rPr>
          <w:rFonts w:ascii="Fira Sans" w:hAnsi="Fira Sans"/>
          <w:color w:val="000000" w:themeColor="text1"/>
          <w:lang w:eastAsia="en-NZ"/>
        </w:rPr>
        <w:t xml:space="preserve">cute </w:t>
      </w:r>
      <w:proofErr w:type="spellStart"/>
      <w:r w:rsidR="00792D03" w:rsidRPr="00082D7F">
        <w:rPr>
          <w:rFonts w:ascii="Fira Sans" w:hAnsi="Fira Sans"/>
          <w:color w:val="000000" w:themeColor="text1"/>
          <w:lang w:eastAsia="en-NZ"/>
        </w:rPr>
        <w:t>leukaemia</w:t>
      </w:r>
      <w:proofErr w:type="spellEnd"/>
      <w:r w:rsidR="00792D03" w:rsidRPr="00082D7F">
        <w:rPr>
          <w:rFonts w:ascii="Fira Sans" w:hAnsi="Fira Sans"/>
          <w:color w:val="000000" w:themeColor="text1"/>
          <w:lang w:eastAsia="en-NZ"/>
        </w:rPr>
        <w:t xml:space="preserve"> or stem cell transplant</w:t>
      </w:r>
      <w:r w:rsidRPr="00082D7F">
        <w:rPr>
          <w:rFonts w:ascii="Fira Sans" w:hAnsi="Fira Sans"/>
          <w:color w:val="000000" w:themeColor="text1"/>
          <w:lang w:val="en-NZ" w:eastAsia="en-NZ"/>
        </w:rPr>
        <w:t xml:space="preserve"> </w:t>
      </w:r>
      <w:r w:rsidRPr="00675889">
        <w:rPr>
          <w:rFonts w:ascii="Fira Sans" w:hAnsi="Fira Sans"/>
          <w:lang w:val="en-NZ" w:eastAsia="en-NZ"/>
        </w:rPr>
        <w:t>is undertaken</w:t>
      </w:r>
      <w:r w:rsidR="00E6245B">
        <w:rPr>
          <w:rFonts w:ascii="Fira Sans" w:hAnsi="Fira Sans"/>
          <w:lang w:val="en-NZ" w:eastAsia="en-NZ"/>
        </w:rPr>
        <w:t xml:space="preserve"> if indicated</w:t>
      </w:r>
      <w:r w:rsidRPr="00675889">
        <w:rPr>
          <w:rFonts w:ascii="Fira Sans" w:hAnsi="Fira Sans"/>
          <w:lang w:val="en-NZ" w:eastAsia="en-NZ"/>
        </w:rPr>
        <w:t xml:space="preserve"> to inform treatment recommendations</w:t>
      </w:r>
      <w:r w:rsidR="00FF7632">
        <w:rPr>
          <w:rFonts w:ascii="Fira Sans" w:hAnsi="Fira Sans"/>
          <w:lang w:val="en-NZ" w:eastAsia="en-NZ"/>
        </w:rPr>
        <w:t>,</w:t>
      </w:r>
      <w:r w:rsidRPr="00675889">
        <w:rPr>
          <w:rFonts w:ascii="Fira Sans" w:hAnsi="Fira Sans"/>
          <w:lang w:val="en-NZ" w:eastAsia="en-NZ"/>
        </w:rPr>
        <w:t xml:space="preserve"> further assessment</w:t>
      </w:r>
      <w:r w:rsidR="00DB3BEA">
        <w:rPr>
          <w:rFonts w:ascii="Fira Sans" w:hAnsi="Fira Sans"/>
          <w:lang w:val="en-NZ" w:eastAsia="en-NZ"/>
        </w:rPr>
        <w:t>,</w:t>
      </w:r>
      <w:r w:rsidRPr="00675889">
        <w:rPr>
          <w:rFonts w:ascii="Fira Sans" w:hAnsi="Fira Sans"/>
          <w:lang w:val="en-NZ" w:eastAsia="en-NZ"/>
        </w:rPr>
        <w:t xml:space="preserve"> </w:t>
      </w:r>
      <w:r w:rsidR="00FF7632">
        <w:rPr>
          <w:rFonts w:ascii="Fira Sans" w:hAnsi="Fira Sans"/>
          <w:lang w:val="en-NZ" w:eastAsia="en-NZ"/>
        </w:rPr>
        <w:t xml:space="preserve">or </w:t>
      </w:r>
      <w:r w:rsidRPr="00675889">
        <w:rPr>
          <w:rFonts w:ascii="Fira Sans" w:hAnsi="Fira Sans"/>
          <w:lang w:val="en-NZ" w:eastAsia="en-NZ"/>
        </w:rPr>
        <w:t>investigation</w:t>
      </w:r>
      <w:r w:rsidR="00FF7632">
        <w:rPr>
          <w:rFonts w:ascii="Fira Sans" w:hAnsi="Fira Sans"/>
          <w:lang w:val="en-NZ" w:eastAsia="en-NZ"/>
        </w:rPr>
        <w:t>s</w:t>
      </w:r>
      <w:r w:rsidRPr="00675889">
        <w:rPr>
          <w:rFonts w:ascii="Fira Sans" w:hAnsi="Fira Sans"/>
          <w:lang w:val="en-NZ" w:eastAsia="en-NZ"/>
        </w:rPr>
        <w:t xml:space="preserve">. </w:t>
      </w:r>
    </w:p>
    <w:p w14:paraId="39ADF065" w14:textId="32E4F9CC" w:rsidR="00C12458" w:rsidRPr="00CA2382" w:rsidRDefault="00C12458" w:rsidP="00CA2382">
      <w:pPr>
        <w:spacing w:before="120" w:after="0" w:line="240" w:lineRule="auto"/>
        <w:jc w:val="both"/>
        <w:rPr>
          <w:rFonts w:ascii="Fira Sans" w:hAnsi="Fira Sans"/>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61CAE1EF" w14:textId="77777777" w:rsidR="004C3F59" w:rsidRDefault="004C3F59" w:rsidP="00897151">
      <w:pPr>
        <w:pStyle w:val="ListParagraph"/>
        <w:numPr>
          <w:ilvl w:val="0"/>
          <w:numId w:val="169"/>
        </w:numPr>
        <w:spacing w:after="120" w:line="252" w:lineRule="auto"/>
        <w:ind w:left="56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3F4A8110" w14:textId="6BFA8786" w:rsidR="004C3F59" w:rsidRDefault="004C3F59" w:rsidP="00897151">
      <w:pPr>
        <w:pStyle w:val="ListParagraph"/>
        <w:numPr>
          <w:ilvl w:val="0"/>
          <w:numId w:val="169"/>
        </w:numPr>
        <w:spacing w:before="120" w:after="0" w:line="240" w:lineRule="auto"/>
        <w:ind w:left="567" w:hanging="283"/>
        <w:rPr>
          <w:rFonts w:ascii="Fira Sans" w:hAnsi="Fira Sans"/>
          <w:color w:val="595454"/>
          <w:lang w:eastAsia="en-NZ"/>
          <w14:ligatures w14:val="standardContextual"/>
        </w:rPr>
      </w:pPr>
      <w:hyperlink r:id="rId36"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78B0825A" w14:textId="20286B93" w:rsidR="003F55B9" w:rsidRPr="00100D7C" w:rsidRDefault="00A273EE" w:rsidP="00100D7C">
      <w:pPr>
        <w:spacing w:before="120" w:after="0" w:line="240" w:lineRule="auto"/>
        <w:jc w:val="both"/>
        <w:rPr>
          <w:rFonts w:ascii="Fira Sans" w:hAnsi="Fira Sans"/>
          <w:lang w:eastAsia="en-NZ"/>
        </w:rPr>
      </w:pPr>
      <w:r w:rsidRPr="00C268BE">
        <w:rPr>
          <w:rFonts w:ascii="Fira Sans" w:hAnsi="Fira Sans"/>
          <w:lang w:eastAsia="en-NZ"/>
        </w:rPr>
        <w:t xml:space="preserve">Some </w:t>
      </w:r>
      <w:r w:rsidR="0087341F" w:rsidRPr="00C268BE">
        <w:rPr>
          <w:rFonts w:ascii="Fira Sans" w:hAnsi="Fira Sans"/>
          <w:lang w:eastAsia="en-NZ"/>
        </w:rPr>
        <w:t>people</w:t>
      </w:r>
      <w:r w:rsidRPr="00C268BE">
        <w:rPr>
          <w:rFonts w:ascii="Fira Sans" w:hAnsi="Fira Sans"/>
          <w:lang w:eastAsia="en-NZ"/>
        </w:rPr>
        <w:t xml:space="preserve"> with non-complex </w:t>
      </w:r>
      <w:r w:rsidR="00406BBA">
        <w:rPr>
          <w:rFonts w:ascii="Fira Sans" w:hAnsi="Fira Sans"/>
          <w:lang w:eastAsia="en-NZ"/>
        </w:rPr>
        <w:t>m</w:t>
      </w:r>
      <w:r w:rsidR="00347611">
        <w:rPr>
          <w:rFonts w:ascii="Fira Sans" w:hAnsi="Fira Sans"/>
          <w:lang w:eastAsia="en-NZ"/>
        </w:rPr>
        <w:t xml:space="preserve">yelodysplastic </w:t>
      </w:r>
      <w:r w:rsidR="00406BBA">
        <w:rPr>
          <w:rFonts w:ascii="Fira Sans" w:hAnsi="Fira Sans"/>
          <w:lang w:eastAsia="en-NZ"/>
        </w:rPr>
        <w:t>s</w:t>
      </w:r>
      <w:r w:rsidR="00347611">
        <w:rPr>
          <w:rFonts w:ascii="Fira Sans" w:hAnsi="Fira Sans"/>
          <w:lang w:eastAsia="en-NZ"/>
        </w:rPr>
        <w:t>yndrome</w:t>
      </w:r>
      <w:r w:rsidRPr="00C268BE">
        <w:rPr>
          <w:rFonts w:ascii="Fira Sans" w:hAnsi="Fira Sans"/>
          <w:lang w:eastAsia="en-NZ"/>
        </w:rPr>
        <w:t xml:space="preserve"> may not </w:t>
      </w:r>
      <w:r w:rsidR="00D84787" w:rsidRPr="00C268BE">
        <w:rPr>
          <w:rFonts w:ascii="Fira Sans" w:hAnsi="Fira Sans"/>
          <w:lang w:eastAsia="en-NZ"/>
        </w:rPr>
        <w:t>require</w:t>
      </w:r>
      <w:r w:rsidR="00165D75" w:rsidRPr="00C268BE">
        <w:rPr>
          <w:rFonts w:ascii="Fira Sans" w:hAnsi="Fira Sans"/>
          <w:lang w:eastAsia="en-NZ"/>
        </w:rPr>
        <w:t xml:space="preserve"> </w:t>
      </w:r>
      <w:r w:rsidRPr="00C268BE">
        <w:rPr>
          <w:rFonts w:ascii="Fira Sans" w:hAnsi="Fira Sans"/>
          <w:lang w:eastAsia="en-NZ"/>
        </w:rPr>
        <w:t>discuss</w:t>
      </w:r>
      <w:r w:rsidR="00165D75" w:rsidRPr="00C268BE">
        <w:rPr>
          <w:rFonts w:ascii="Fira Sans" w:hAnsi="Fira Sans"/>
          <w:lang w:eastAsia="en-NZ"/>
        </w:rPr>
        <w:t>ion</w:t>
      </w:r>
      <w:r w:rsidRPr="00C268BE">
        <w:rPr>
          <w:rFonts w:ascii="Fira Sans" w:hAnsi="Fira Sans"/>
          <w:lang w:eastAsia="en-NZ"/>
        </w:rPr>
        <w:t xml:space="preserve"> </w:t>
      </w:r>
      <w:r w:rsidR="00A05B0C">
        <w:rPr>
          <w:rFonts w:ascii="Fira Sans" w:hAnsi="Fira Sans"/>
          <w:lang w:eastAsia="en-NZ"/>
        </w:rPr>
        <w:t xml:space="preserve">in </w:t>
      </w:r>
      <w:proofErr w:type="gramStart"/>
      <w:r w:rsidR="00A05B0C">
        <w:rPr>
          <w:rFonts w:ascii="Fira Sans" w:hAnsi="Fira Sans"/>
          <w:lang w:eastAsia="en-NZ"/>
        </w:rPr>
        <w:t>a</w:t>
      </w:r>
      <w:proofErr w:type="gramEnd"/>
      <w:r w:rsidR="00A05B0C">
        <w:rPr>
          <w:rFonts w:ascii="Fira Sans" w:hAnsi="Fira Sans"/>
          <w:lang w:eastAsia="en-NZ"/>
        </w:rPr>
        <w:t xml:space="preserve"> MDM</w:t>
      </w:r>
      <w:r w:rsidRPr="00C268BE">
        <w:rPr>
          <w:rFonts w:ascii="Fira Sans" w:hAnsi="Fira Sans"/>
          <w:lang w:eastAsia="en-NZ"/>
        </w:rPr>
        <w:t xml:space="preserve">; instead, </w:t>
      </w:r>
      <w:r w:rsidR="0050397C">
        <w:rPr>
          <w:rFonts w:ascii="Fira Sans" w:hAnsi="Fira Sans"/>
          <w:lang w:eastAsia="en-NZ"/>
        </w:rPr>
        <w:t xml:space="preserve">they </w:t>
      </w:r>
      <w:r w:rsidRPr="00C268BE">
        <w:rPr>
          <w:rFonts w:ascii="Fira Sans" w:hAnsi="Fira Sans"/>
          <w:lang w:eastAsia="en-NZ"/>
        </w:rPr>
        <w:t xml:space="preserve">may have treatment plan protocols applied if the </w:t>
      </w:r>
      <w:r w:rsidR="00F33910" w:rsidRPr="00C268BE">
        <w:rPr>
          <w:rFonts w:ascii="Fira Sans" w:hAnsi="Fira Sans"/>
          <w:lang w:eastAsia="en-NZ"/>
        </w:rPr>
        <w:t>person</w:t>
      </w:r>
      <w:r w:rsidRPr="00C268BE">
        <w:rPr>
          <w:rFonts w:ascii="Fira Sans" w:hAnsi="Fira Sans"/>
          <w:lang w:eastAsia="en-NZ"/>
        </w:rPr>
        <w:t xml:space="preserve">’s case meets </w:t>
      </w:r>
      <w:r w:rsidR="00C54E27" w:rsidRPr="00C268BE">
        <w:rPr>
          <w:rFonts w:ascii="Fira Sans" w:hAnsi="Fira Sans"/>
          <w:lang w:eastAsia="en-NZ"/>
        </w:rPr>
        <w:t xml:space="preserve">MDM </w:t>
      </w:r>
      <w:r w:rsidR="00C268BE" w:rsidRPr="00C268BE">
        <w:rPr>
          <w:rFonts w:ascii="Fira Sans" w:hAnsi="Fira Sans"/>
          <w:lang w:eastAsia="en-NZ"/>
        </w:rPr>
        <w:t xml:space="preserve">terms of reference </w:t>
      </w:r>
      <w:r w:rsidRPr="00C268BE">
        <w:rPr>
          <w:rFonts w:ascii="Fira Sans" w:hAnsi="Fira Sans"/>
          <w:lang w:eastAsia="en-NZ"/>
        </w:rPr>
        <w:t xml:space="preserve">criteria. </w:t>
      </w:r>
    </w:p>
    <w:p w14:paraId="5490DCA7" w14:textId="0D056E2C"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5E0EE36C" w:rsidR="00C32C07" w:rsidRPr="00C32C07" w:rsidRDefault="00C32C07" w:rsidP="00100D7C">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Following MDM, treatment</w:t>
      </w:r>
      <w:r w:rsidR="00012B57">
        <w:rPr>
          <w:rFonts w:ascii="Fira Sans" w:hAnsi="Fira Sans"/>
          <w:lang w:val="en-NZ" w:eastAsia="en-NZ"/>
        </w:rPr>
        <w:t xml:space="preserve"> options including</w:t>
      </w:r>
      <w:r w:rsidRPr="00C32C07">
        <w:rPr>
          <w:rFonts w:ascii="Fira Sans" w:hAnsi="Fira Sans"/>
          <w:lang w:val="en-NZ" w:eastAsia="en-NZ"/>
        </w:rPr>
        <w:t xml:space="preserve"> intent</w:t>
      </w:r>
      <w:r w:rsidR="00012B57">
        <w:rPr>
          <w:rFonts w:ascii="Fira Sans" w:hAnsi="Fira Sans"/>
          <w:lang w:val="en-NZ" w:eastAsia="en-NZ"/>
        </w:rPr>
        <w:t xml:space="preserve">, </w:t>
      </w:r>
      <w:r w:rsidRPr="00C32C07">
        <w:rPr>
          <w:rFonts w:ascii="Fira Sans" w:hAnsi="Fira Sans"/>
          <w:lang w:val="en-NZ" w:eastAsia="en-NZ"/>
        </w:rPr>
        <w:t>referral options and recommendations are discussed with the person and their whānau to enable informed decision making in accordance with their rights and ability to exercise independence, choice</w:t>
      </w:r>
      <w:r w:rsidR="00B14169">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0D38A3E8" w14:textId="0E1C6B36" w:rsidR="00100D7C" w:rsidRPr="00B14169" w:rsidRDefault="00C32C07" w:rsidP="00B14169">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19D37387"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32F4C5EB" w14:textId="3AED491F" w:rsidR="00342884" w:rsidRPr="00B66D79" w:rsidRDefault="00032B0E" w:rsidP="00100D7C">
      <w:pPr>
        <w:tabs>
          <w:tab w:val="left" w:pos="756"/>
        </w:tabs>
        <w:spacing w:after="120" w:line="240" w:lineRule="auto"/>
        <w:jc w:val="both"/>
        <w:rPr>
          <w:rFonts w:ascii="Fira Sans" w:hAnsi="Fira Sans"/>
          <w:lang w:eastAsia="en-NZ"/>
        </w:rPr>
      </w:pPr>
      <w:r>
        <w:rPr>
          <w:rFonts w:ascii="Fira Sans" w:hAnsi="Fira Sans"/>
          <w:lang w:val="en-NZ" w:eastAsia="en-NZ"/>
        </w:rPr>
        <w:t xml:space="preserve">Myelodysplastic </w:t>
      </w:r>
      <w:r w:rsidR="00406BBA">
        <w:rPr>
          <w:rFonts w:ascii="Fira Sans" w:hAnsi="Fira Sans"/>
          <w:lang w:val="en-NZ" w:eastAsia="en-NZ"/>
        </w:rPr>
        <w:t>s</w:t>
      </w:r>
      <w:r>
        <w:rPr>
          <w:rFonts w:ascii="Fira Sans" w:hAnsi="Fira Sans"/>
          <w:lang w:val="en-NZ" w:eastAsia="en-NZ"/>
        </w:rPr>
        <w:t xml:space="preserve">yndrome </w:t>
      </w:r>
      <w:r w:rsidR="002B49A1">
        <w:rPr>
          <w:rFonts w:ascii="Fira Sans" w:hAnsi="Fira Sans"/>
          <w:lang w:val="en-NZ" w:eastAsia="en-NZ"/>
        </w:rPr>
        <w:t xml:space="preserve">mostly affects older adults, with about 75% </w:t>
      </w:r>
      <w:r w:rsidR="006942DE">
        <w:rPr>
          <w:rFonts w:ascii="Fira Sans" w:hAnsi="Fira Sans"/>
          <w:lang w:val="en-NZ" w:eastAsia="en-NZ"/>
        </w:rPr>
        <w:t xml:space="preserve">aged 60 years and over. However </w:t>
      </w:r>
      <w:r w:rsidR="00406BBA">
        <w:rPr>
          <w:rFonts w:ascii="Fira Sans" w:hAnsi="Fira Sans"/>
          <w:lang w:val="en-NZ" w:eastAsia="en-NZ"/>
        </w:rPr>
        <w:t>m</w:t>
      </w:r>
      <w:r w:rsidR="006942DE">
        <w:rPr>
          <w:rFonts w:ascii="Fira Sans" w:hAnsi="Fira Sans"/>
          <w:lang w:val="en-NZ" w:eastAsia="en-NZ"/>
        </w:rPr>
        <w:t xml:space="preserve">yelodysplastic </w:t>
      </w:r>
      <w:r w:rsidR="00406BBA">
        <w:rPr>
          <w:rFonts w:ascii="Fira Sans" w:hAnsi="Fira Sans"/>
          <w:lang w:val="en-NZ" w:eastAsia="en-NZ"/>
        </w:rPr>
        <w:t>s</w:t>
      </w:r>
      <w:r w:rsidR="006942DE">
        <w:rPr>
          <w:rFonts w:ascii="Fira Sans" w:hAnsi="Fira Sans"/>
          <w:lang w:val="en-NZ" w:eastAsia="en-NZ"/>
        </w:rPr>
        <w:t>yndrome can also affect children and young adults</w:t>
      </w:r>
      <w:r w:rsidR="00A868DC">
        <w:rPr>
          <w:rFonts w:ascii="Fira Sans" w:hAnsi="Fira Sans"/>
          <w:lang w:val="en-NZ" w:eastAsia="en-NZ"/>
        </w:rPr>
        <w:t xml:space="preserve"> and if the case, t</w:t>
      </w:r>
      <w:r w:rsidR="00342884" w:rsidRPr="00B66D79">
        <w:rPr>
          <w:rFonts w:ascii="Fira Sans" w:hAnsi="Fira Sans"/>
          <w:lang w:eastAsia="en-NZ"/>
        </w:rPr>
        <w:t xml:space="preserve">hose in the reproductive age group should be assessed by fertility preservation services before commencing </w:t>
      </w:r>
      <w:r w:rsidR="00A868DC">
        <w:rPr>
          <w:rFonts w:ascii="Fira Sans" w:hAnsi="Fira Sans"/>
          <w:lang w:eastAsia="en-NZ"/>
        </w:rPr>
        <w:t>treatment</w:t>
      </w:r>
      <w:r w:rsidR="00342884" w:rsidRPr="00B66D79">
        <w:rPr>
          <w:rFonts w:ascii="Fira Sans" w:hAnsi="Fira Sans"/>
          <w:lang w:eastAsia="en-NZ"/>
        </w:rPr>
        <w:t>.  </w:t>
      </w:r>
    </w:p>
    <w:p w14:paraId="4E5DBE0F" w14:textId="2C342FB6" w:rsidR="00342884" w:rsidRPr="00B66D79" w:rsidRDefault="00342884" w:rsidP="00B0493D">
      <w:pPr>
        <w:tabs>
          <w:tab w:val="left" w:pos="756"/>
        </w:tabs>
        <w:spacing w:before="120" w:after="120" w:line="240" w:lineRule="auto"/>
        <w:jc w:val="both"/>
        <w:rPr>
          <w:rFonts w:ascii="Fira Sans" w:hAnsi="Fira Sans"/>
          <w:lang w:eastAsia="en-NZ"/>
        </w:rPr>
      </w:pPr>
      <w:r w:rsidRPr="00B66D79">
        <w:rPr>
          <w:rFonts w:ascii="Fira Sans" w:hAnsi="Fira Sans"/>
          <w:lang w:eastAsia="en-NZ"/>
        </w:rPr>
        <w:t xml:space="preserve">The need for ongoing </w:t>
      </w:r>
      <w:r w:rsidR="00AA372B">
        <w:rPr>
          <w:rFonts w:ascii="Fira Sans" w:hAnsi="Fira Sans"/>
          <w:lang w:eastAsia="en-NZ"/>
        </w:rPr>
        <w:t>age-appropriate</w:t>
      </w:r>
      <w:r w:rsidR="00A868DC">
        <w:rPr>
          <w:rFonts w:ascii="Fira Sans" w:hAnsi="Fira Sans"/>
          <w:lang w:eastAsia="en-NZ"/>
        </w:rPr>
        <w:t xml:space="preserve"> </w:t>
      </w:r>
      <w:r w:rsidRPr="00B66D79">
        <w:rPr>
          <w:rFonts w:ascii="Fira Sans" w:hAnsi="Fira Sans"/>
          <w:lang w:eastAsia="en-NZ"/>
        </w:rPr>
        <w:t>contraception applies to both men and women.</w:t>
      </w:r>
    </w:p>
    <w:p w14:paraId="415C9ADB" w14:textId="0AC77070"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3BF881C4" w14:textId="06ACDAA2" w:rsidR="00767813" w:rsidRDefault="00767813" w:rsidP="00B260D7">
      <w:pPr>
        <w:tabs>
          <w:tab w:val="left" w:pos="756"/>
        </w:tabs>
        <w:spacing w:after="0" w:line="240" w:lineRule="auto"/>
        <w:jc w:val="both"/>
        <w:rPr>
          <w:rFonts w:ascii="Fira Sans" w:hAnsi="Fira Sans"/>
          <w:lang w:val="en-NZ" w:eastAsia="en-NZ"/>
        </w:rPr>
      </w:pPr>
      <w:r w:rsidRPr="00767813">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w:t>
      </w:r>
      <w:r w:rsidR="00746A55" w:rsidRPr="005551D9">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746A55">
        <w:rPr>
          <w:rFonts w:ascii="Fira Sans" w:hAnsi="Fira Sans"/>
          <w:lang w:val="en-NZ" w:eastAsia="en-NZ"/>
        </w:rPr>
        <w:t xml:space="preserve"> </w:t>
      </w:r>
      <w:r w:rsidRPr="00767813">
        <w:rPr>
          <w:rFonts w:ascii="Fira Sans" w:hAnsi="Fira Sans"/>
          <w:lang w:val="en-NZ" w:eastAsia="en-NZ"/>
        </w:rPr>
        <w:t>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A372B" w:rsidRPr="00E17404" w14:paraId="53C68ADF" w14:textId="77777777" w:rsidTr="00417F1C">
        <w:trPr>
          <w:cantSplit/>
          <w:trHeight w:val="170"/>
          <w:jc w:val="center"/>
        </w:trPr>
        <w:tc>
          <w:tcPr>
            <w:tcW w:w="1256" w:type="dxa"/>
            <w:tcBorders>
              <w:right w:val="single" w:sz="18" w:space="0" w:color="FFF7E9"/>
            </w:tcBorders>
            <w:shd w:val="clear" w:color="auto" w:fill="C2D9BA"/>
            <w:vAlign w:val="center"/>
          </w:tcPr>
          <w:p w14:paraId="4FE16CDE" w14:textId="77777777" w:rsidR="00AA372B" w:rsidRPr="00410947" w:rsidRDefault="00AA372B"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61A6847" w14:textId="77777777" w:rsidR="00AA372B" w:rsidRPr="00761A5A" w:rsidRDefault="00AA372B"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E1F274A" w14:textId="77777777" w:rsidR="00AA372B" w:rsidRPr="00C6732C" w:rsidRDefault="00AA372B"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C32FDE6" w14:textId="77777777" w:rsidR="00AA372B" w:rsidRPr="00C6732C" w:rsidRDefault="00AA372B"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434D5A" w14:textId="77777777" w:rsidR="00AA372B" w:rsidRPr="00537E6F" w:rsidRDefault="00AA372B"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FFB45A5" w14:textId="77777777" w:rsidR="00AA372B" w:rsidRPr="00537E6F" w:rsidRDefault="00AA372B"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5AB9D82" w14:textId="77777777" w:rsidR="00AA372B" w:rsidRPr="00537E6F" w:rsidRDefault="00AA372B" w:rsidP="00417F1C">
            <w:pPr>
              <w:jc w:val="center"/>
              <w:rPr>
                <w:sz w:val="14"/>
                <w:szCs w:val="14"/>
              </w:rPr>
            </w:pPr>
            <w:r w:rsidRPr="00537E6F">
              <w:rPr>
                <w:rFonts w:eastAsia="Fira Sans" w:cs="Fira Sans"/>
                <w:sz w:val="14"/>
                <w:szCs w:val="14"/>
                <w:lang w:eastAsia="en-NZ"/>
              </w:rPr>
              <w:t>Palliative and end of life care</w:t>
            </w:r>
          </w:p>
        </w:tc>
      </w:tr>
    </w:tbl>
    <w:p w14:paraId="360FF72A" w14:textId="7848520A" w:rsidR="0055459F" w:rsidRPr="00100D7C" w:rsidRDefault="00DC0D3A" w:rsidP="00AA372B">
      <w:pPr>
        <w:numPr>
          <w:ilvl w:val="0"/>
          <w:numId w:val="133"/>
        </w:numPr>
        <w:spacing w:before="120" w:after="0" w:line="240" w:lineRule="auto"/>
        <w:ind w:left="568" w:hanging="284"/>
        <w:jc w:val="both"/>
        <w:rPr>
          <w:rFonts w:ascii="Fira Sans" w:hAnsi="Fira Sans"/>
          <w:lang w:val="en-NZ" w:eastAsia="en-NZ"/>
        </w:rPr>
      </w:pPr>
      <w:r w:rsidRPr="005870E5">
        <w:rPr>
          <w:rFonts w:ascii="Fira Sans" w:hAnsi="Fira Sans"/>
          <w:lang w:val="en-NZ" w:eastAsia="en-NZ"/>
        </w:rPr>
        <w:t>conducting a physical and psychological assessment to establish a baseline level of function  </w:t>
      </w:r>
    </w:p>
    <w:p w14:paraId="11C89D77" w14:textId="304C32C6" w:rsidR="00DC0D3A" w:rsidRPr="005870E5" w:rsidRDefault="00DC0D3A"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identifying impairments and providing targeted interventions to improve the person</w:t>
      </w:r>
      <w:r w:rsidR="00B233E1">
        <w:rPr>
          <w:rFonts w:ascii="Fira Sans" w:hAnsi="Fira Sans"/>
          <w:lang w:val="en-NZ" w:eastAsia="en-NZ"/>
        </w:rPr>
        <w:t>’</w:t>
      </w:r>
      <w:r w:rsidRPr="005870E5">
        <w:rPr>
          <w:rFonts w:ascii="Fira Sans" w:hAnsi="Fira Sans"/>
          <w:lang w:val="en-NZ" w:eastAsia="en-NZ"/>
        </w:rPr>
        <w:t xml:space="preserve">s functional level </w:t>
      </w:r>
    </w:p>
    <w:p w14:paraId="4849BF5D" w14:textId="77777777"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smoking cessation</w:t>
      </w:r>
    </w:p>
    <w:p w14:paraId="503F2C19" w14:textId="09C085B8" w:rsidR="00767813" w:rsidRPr="005870E5" w:rsidRDefault="005A188F"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education support for </w:t>
      </w:r>
      <w:r w:rsidR="00767813" w:rsidRPr="005870E5">
        <w:rPr>
          <w:rFonts w:ascii="Fira Sans" w:hAnsi="Fira Sans"/>
          <w:lang w:val="en-NZ" w:eastAsia="en-NZ"/>
        </w:rPr>
        <w:t>medications to ensure optimisation and correct adherence</w:t>
      </w:r>
    </w:p>
    <w:p w14:paraId="228BA8B4" w14:textId="5319FBFD"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rongoā </w:t>
      </w:r>
    </w:p>
    <w:p w14:paraId="62D3D143" w14:textId="379D57D5"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psychosocial </w:t>
      </w:r>
      <w:r w:rsidR="00DE3815">
        <w:rPr>
          <w:rFonts w:ascii="Fira Sans" w:hAnsi="Fira Sans"/>
          <w:lang w:val="en-NZ" w:eastAsia="en-NZ"/>
        </w:rPr>
        <w:t>support</w:t>
      </w:r>
    </w:p>
    <w:p w14:paraId="730FE94E" w14:textId="73DF39FB"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physiotherapy or exercise programme – aerobic, respiratory training, resistance training for </w:t>
      </w:r>
      <w:r w:rsidR="00C917C0">
        <w:rPr>
          <w:rFonts w:ascii="Fira Sans" w:hAnsi="Fira Sans"/>
          <w:lang w:val="en-NZ" w:eastAsia="en-NZ"/>
        </w:rPr>
        <w:t>the</w:t>
      </w:r>
      <w:r w:rsidRPr="005870E5">
        <w:rPr>
          <w:rFonts w:ascii="Fira Sans" w:hAnsi="Fira Sans"/>
          <w:lang w:val="en-NZ" w:eastAsia="en-NZ"/>
        </w:rPr>
        <w:t xml:space="preserve"> person </w:t>
      </w:r>
      <w:r w:rsidR="004A4928" w:rsidRPr="005870E5">
        <w:rPr>
          <w:rFonts w:ascii="Fira Sans" w:hAnsi="Fira Sans"/>
          <w:lang w:val="en-NZ" w:eastAsia="en-NZ"/>
        </w:rPr>
        <w:t>to function at a higher level</w:t>
      </w:r>
    </w:p>
    <w:p w14:paraId="452D469D" w14:textId="4F52AF58" w:rsidR="00157A61" w:rsidRPr="001466E0" w:rsidRDefault="00767813" w:rsidP="001B0EA3">
      <w:pPr>
        <w:numPr>
          <w:ilvl w:val="0"/>
          <w:numId w:val="133"/>
        </w:numPr>
        <w:spacing w:before="120" w:after="120" w:line="240" w:lineRule="auto"/>
        <w:ind w:left="568" w:hanging="284"/>
        <w:jc w:val="both"/>
        <w:rPr>
          <w:rFonts w:ascii="Fira Sans" w:hAnsi="Fira Sans"/>
          <w:lang w:val="en-NZ" w:eastAsia="en-NZ"/>
        </w:rPr>
      </w:pPr>
      <w:r w:rsidRPr="005870E5">
        <w:rPr>
          <w:rFonts w:ascii="Fira Sans" w:hAnsi="Fira Sans"/>
          <w:lang w:val="en-NZ" w:eastAsia="en-NZ"/>
        </w:rPr>
        <w:t>nutrition.</w:t>
      </w:r>
    </w:p>
    <w:p w14:paraId="01685DA6" w14:textId="1ED40AE6" w:rsidR="00340377" w:rsidRPr="003B0E5C" w:rsidRDefault="00064FB0" w:rsidP="001B0EA3">
      <w:pPr>
        <w:pStyle w:val="ListParagraph"/>
        <w:numPr>
          <w:ilvl w:val="2"/>
          <w:numId w:val="173"/>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3B0E5C">
        <w:rPr>
          <w:rFonts w:ascii="Montserrat" w:eastAsia="Times New Roman" w:hAnsi="Montserrat"/>
          <w:b/>
          <w:color w:val="595454"/>
          <w:sz w:val="24"/>
          <w:szCs w:val="24"/>
          <w:lang w:eastAsia="en-NZ"/>
        </w:rPr>
        <w:t>Clinical trials</w:t>
      </w:r>
    </w:p>
    <w:p w14:paraId="0D3E6627" w14:textId="2EE88391" w:rsidR="00B260D7" w:rsidRDefault="00124E6C" w:rsidP="00157A61">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E527DB">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4A949596" w:rsidR="00064FB0" w:rsidRPr="007A228F" w:rsidRDefault="00064FB0" w:rsidP="001B0EA3">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220284B1" w:rsidR="00064FB0" w:rsidRPr="007A228F" w:rsidRDefault="00064FB0" w:rsidP="001B0EA3">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19334BC6" w14:textId="77777777" w:rsidR="00752A2B" w:rsidRDefault="001F7604" w:rsidP="00A56EF6">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p w14:paraId="5B31C0C0" w14:textId="591C801D" w:rsidR="001F7604" w:rsidRPr="001F7604" w:rsidRDefault="001F7604" w:rsidP="00A56EF6">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263DD44A" w14:textId="5910BCA9" w:rsidR="00C5719E" w:rsidRDefault="001F7604" w:rsidP="00A56EF6">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03ABF041" w:rsidR="003207CF" w:rsidRDefault="001F7604" w:rsidP="00A56EF6">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61A3F4B" w:rsidR="00064FB0" w:rsidRPr="00420ACD" w:rsidRDefault="00064FB0" w:rsidP="001B0EA3">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1550A8">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14622F13" w:rsidR="00DF40E4" w:rsidRPr="005870E5" w:rsidRDefault="00DF40E4" w:rsidP="00897151">
      <w:pPr>
        <w:numPr>
          <w:ilvl w:val="0"/>
          <w:numId w:val="133"/>
        </w:numPr>
        <w:spacing w:after="0" w:line="240" w:lineRule="auto"/>
        <w:ind w:left="568" w:hanging="284"/>
        <w:jc w:val="both"/>
        <w:rPr>
          <w:rFonts w:ascii="Fira Sans" w:hAnsi="Fira Sans"/>
          <w:lang w:val="en-NZ" w:eastAsia="en-NZ"/>
        </w:rPr>
      </w:pPr>
      <w:r w:rsidRPr="005870E5">
        <w:rPr>
          <w:rFonts w:ascii="Fira Sans" w:hAnsi="Fira Sans"/>
          <w:lang w:val="en-NZ" w:eastAsia="en-NZ"/>
        </w:rPr>
        <w:t xml:space="preserve">care coordinator is in place </w:t>
      </w:r>
    </w:p>
    <w:p w14:paraId="1AF59079" w14:textId="3A41B4B7" w:rsidR="00DF40E4" w:rsidRPr="005870E5" w:rsidRDefault="00DF40E4"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prehabilitation</w:t>
      </w:r>
    </w:p>
    <w:p w14:paraId="59B42BBA" w14:textId="3E4C2262" w:rsidR="00DF40E4" w:rsidRDefault="008E784C"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contraception and </w:t>
      </w:r>
      <w:r w:rsidR="00DF40E4" w:rsidRPr="005870E5">
        <w:rPr>
          <w:rFonts w:ascii="Fira Sans" w:hAnsi="Fira Sans"/>
          <w:lang w:val="en-NZ" w:eastAsia="en-NZ"/>
        </w:rPr>
        <w:t>fertility support</w:t>
      </w:r>
    </w:p>
    <w:p w14:paraId="092CA284" w14:textId="177BB6A5" w:rsidR="008E784C" w:rsidRPr="005870E5" w:rsidRDefault="008E784C"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14:paraId="2035CB0A" w14:textId="0833FFB8" w:rsidR="00064FB0" w:rsidRPr="005870E5" w:rsidRDefault="00DF40E4" w:rsidP="001B0EA3">
      <w:pPr>
        <w:numPr>
          <w:ilvl w:val="0"/>
          <w:numId w:val="133"/>
        </w:numPr>
        <w:spacing w:before="120" w:after="120" w:line="240" w:lineRule="auto"/>
        <w:ind w:left="568" w:hanging="284"/>
        <w:jc w:val="both"/>
        <w:rPr>
          <w:rFonts w:ascii="Fira Sans" w:hAnsi="Fira Sans"/>
          <w:lang w:val="en-NZ" w:eastAsia="en-NZ"/>
        </w:rPr>
      </w:pPr>
      <w:r w:rsidRPr="005870E5">
        <w:rPr>
          <w:rFonts w:ascii="Fira Sans" w:hAnsi="Fira Sans"/>
          <w:lang w:val="en-NZ" w:eastAsia="en-NZ"/>
        </w:rPr>
        <w:t xml:space="preserve">information and education needs are met (refer Step 3.5). </w:t>
      </w:r>
    </w:p>
    <w:p w14:paraId="08DACDD7" w14:textId="01E5F4D7" w:rsidR="00FA0D5C" w:rsidRPr="00C5719E" w:rsidRDefault="00064FB0" w:rsidP="001B0EA3">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24756250" w:rsidR="00064FB0" w:rsidRPr="006A51A8" w:rsidRDefault="00064FB0" w:rsidP="001B0EA3">
      <w:pPr>
        <w:spacing w:after="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115E8E78" w:rsidR="00F841F5"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Ensure that person and their whānau have the option to have additional support people with them when having discussions.</w:t>
      </w:r>
    </w:p>
    <w:p w14:paraId="3E5DE833" w14:textId="6FA3D71A" w:rsidR="005B169C" w:rsidRPr="00A56EF6"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Explain and discuss with person’s diagnosis, staging and treatment options and recommendations in plain language.</w:t>
      </w:r>
    </w:p>
    <w:p w14:paraId="00999F48" w14:textId="155A0004" w:rsid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E784C" w:rsidRPr="00E17404" w14:paraId="74423953" w14:textId="77777777" w:rsidTr="00417F1C">
        <w:trPr>
          <w:cantSplit/>
          <w:trHeight w:val="170"/>
          <w:jc w:val="center"/>
        </w:trPr>
        <w:tc>
          <w:tcPr>
            <w:tcW w:w="1256" w:type="dxa"/>
            <w:tcBorders>
              <w:right w:val="single" w:sz="18" w:space="0" w:color="FFF7E9"/>
            </w:tcBorders>
            <w:shd w:val="clear" w:color="auto" w:fill="C2D9BA"/>
            <w:vAlign w:val="center"/>
          </w:tcPr>
          <w:p w14:paraId="21B15E5C" w14:textId="77777777" w:rsidR="008E784C" w:rsidRPr="00410947" w:rsidRDefault="008E784C"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7DB69B" w14:textId="77777777" w:rsidR="008E784C" w:rsidRPr="00761A5A" w:rsidRDefault="008E784C"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DD32136" w14:textId="77777777" w:rsidR="008E784C" w:rsidRPr="00C6732C" w:rsidRDefault="008E784C"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7AE0AB4" w14:textId="77777777" w:rsidR="008E784C" w:rsidRPr="00C6732C" w:rsidRDefault="008E784C"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ADD7F6B" w14:textId="77777777" w:rsidR="008E784C" w:rsidRPr="00537E6F" w:rsidRDefault="008E784C"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6E1885" w14:textId="77777777" w:rsidR="008E784C" w:rsidRPr="00537E6F" w:rsidRDefault="008E784C"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AF6854" w14:textId="77777777" w:rsidR="008E784C" w:rsidRPr="00537E6F" w:rsidRDefault="008E784C" w:rsidP="00417F1C">
            <w:pPr>
              <w:jc w:val="center"/>
              <w:rPr>
                <w:sz w:val="14"/>
                <w:szCs w:val="14"/>
              </w:rPr>
            </w:pPr>
            <w:r w:rsidRPr="00537E6F">
              <w:rPr>
                <w:rFonts w:eastAsia="Fira Sans" w:cs="Fira Sans"/>
                <w:sz w:val="14"/>
                <w:szCs w:val="14"/>
                <w:lang w:eastAsia="en-NZ"/>
              </w:rPr>
              <w:t>Palliative and end of life care</w:t>
            </w:r>
          </w:p>
        </w:tc>
      </w:tr>
    </w:tbl>
    <w:p w14:paraId="2080468E" w14:textId="32311D7A" w:rsidR="00F841F5" w:rsidRPr="00F841F5" w:rsidRDefault="00F841F5" w:rsidP="008E784C">
      <w:pPr>
        <w:numPr>
          <w:ilvl w:val="0"/>
          <w:numId w:val="133"/>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Provide information</w:t>
      </w:r>
      <w:r w:rsidR="008E784C">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741F6E4E" w14:textId="04841C37" w:rsidR="00F841F5"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6F030B97" w14:textId="5B3B149D" w:rsidR="00363BC9" w:rsidRPr="00FA0D5C" w:rsidRDefault="004D6791" w:rsidP="00897151">
      <w:pPr>
        <w:numPr>
          <w:ilvl w:val="0"/>
          <w:numId w:val="133"/>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269511F2" wp14:editId="759DEF01">
                <wp:simplePos x="0" y="0"/>
                <wp:positionH relativeFrom="margin">
                  <wp:posOffset>4162111</wp:posOffset>
                </wp:positionH>
                <wp:positionV relativeFrom="paragraph">
                  <wp:posOffset>28041</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24" style="position:absolute;left:0;text-align:left;margin-left:327.75pt;margin-top:2.2pt;width:165.75pt;height:164.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" w14:anchorId="269511F2">
                <v:textbo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v:textbox>
                <w10:wrap type="tight" anchorx="margin"/>
              </v:shape>
            </w:pict>
          </mc:Fallback>
        </mc:AlternateContent>
      </w:r>
      <w:r w:rsidR="00F841F5" w:rsidRPr="00F841F5">
        <w:rPr>
          <w:rFonts w:ascii="Fira Sans" w:hAnsi="Fira Sans"/>
          <w:lang w:val="en-NZ" w:eastAsia="en-NZ"/>
        </w:rPr>
        <w:t>Discuss with the person and their whānau ways to improve health outcomes and wellbeing prior to and during treatment.</w:t>
      </w:r>
    </w:p>
    <w:p w14:paraId="339C5B75" w14:textId="2B6276E0" w:rsidR="00417B80" w:rsidRPr="00D044B1"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0562CBDD" w14:textId="1AE65B2A" w:rsidR="00520888" w:rsidRPr="00363BC9"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1E9E554D" w14:textId="77777777" w:rsid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The person and their whānau may require time to process the information that has been relayed, prior to consenting to treatment.</w:t>
      </w:r>
    </w:p>
    <w:p w14:paraId="5F7C865B" w14:textId="6C68CE34" w:rsidR="002C3560"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F841F5" w:rsidRDefault="00F841F5" w:rsidP="008E784C">
      <w:pPr>
        <w:numPr>
          <w:ilvl w:val="0"/>
          <w:numId w:val="133"/>
        </w:numPr>
        <w:spacing w:after="120" w:line="240" w:lineRule="auto"/>
        <w:ind w:left="568" w:hanging="284"/>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11ADF9ED" w:rsidR="00064FB0" w:rsidRPr="00516A49" w:rsidRDefault="00064FB0" w:rsidP="005E68C3">
      <w:pPr>
        <w:spacing w:before="120" w:after="120" w:line="240" w:lineRule="auto"/>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67750995" w:rsidR="005D33B9" w:rsidRP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0534418B" w14:textId="1E885502" w:rsidR="00064FB0" w:rsidRDefault="005D33B9" w:rsidP="00C95517">
      <w:pPr>
        <w:numPr>
          <w:ilvl w:val="0"/>
          <w:numId w:val="133"/>
        </w:numPr>
        <w:spacing w:after="120" w:line="240" w:lineRule="auto"/>
        <w:ind w:left="568" w:hanging="284"/>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3348F4" w:rsidRPr="005D33B9">
        <w:rPr>
          <w:rFonts w:ascii="Fira Sans" w:hAnsi="Fira Sans"/>
          <w:lang w:val="en-NZ" w:eastAsia="en-NZ"/>
        </w:rPr>
        <w:t>details,</w:t>
      </w:r>
      <w:r w:rsidRPr="005D33B9">
        <w:rPr>
          <w:rFonts w:ascii="Fira Sans" w:hAnsi="Fira Sans"/>
          <w:lang w:val="en-NZ" w:eastAsia="en-NZ"/>
        </w:rPr>
        <w:t xml:space="preserve"> as necessary.</w:t>
      </w:r>
    </w:p>
    <w:p w14:paraId="726C41CB" w14:textId="75AAC5EB" w:rsidR="00C5719E" w:rsidRPr="002C0520" w:rsidRDefault="00064FB0" w:rsidP="00C95517">
      <w:pPr>
        <w:spacing w:before="120" w:after="120" w:line="240" w:lineRule="auto"/>
        <w:textAlignment w:val="baseline"/>
        <w:rPr>
          <w:rFonts w:ascii="Montserrat" w:eastAsia="Times New Roman" w:hAnsi="Montserrat"/>
          <w:b/>
          <w:color w:val="595454"/>
          <w:sz w:val="28"/>
          <w:szCs w:val="28"/>
          <w:lang w:eastAsia="en-NZ"/>
        </w:rPr>
      </w:pPr>
      <w:r w:rsidRPr="006E17FB">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7</w:t>
      </w:r>
      <w:r w:rsidR="00271D0C" w:rsidRPr="006E17FB">
        <w:rPr>
          <w:rFonts w:ascii="Montserrat" w:eastAsia="Times New Roman" w:hAnsi="Montserrat"/>
          <w:b/>
          <w:color w:val="595454"/>
          <w:sz w:val="28"/>
          <w:szCs w:val="28"/>
          <w:lang w:eastAsia="en-NZ"/>
        </w:rPr>
        <w:t xml:space="preserve"> </w:t>
      </w:r>
      <w:r w:rsidRPr="006E17FB">
        <w:rPr>
          <w:rFonts w:ascii="Montserrat" w:eastAsia="Times New Roman" w:hAnsi="Montserrat"/>
          <w:b/>
          <w:color w:val="595454"/>
          <w:sz w:val="28"/>
          <w:szCs w:val="28"/>
          <w:lang w:eastAsia="en-NZ"/>
        </w:rPr>
        <w:t>Measuring and monitoring </w:t>
      </w:r>
    </w:p>
    <w:p w14:paraId="0259E373" w14:textId="0EBD7C31" w:rsidR="00CB5C3C" w:rsidRDefault="00CB5C3C" w:rsidP="00CB5C3C">
      <w:pPr>
        <w:spacing w:after="0" w:line="240" w:lineRule="auto"/>
        <w:jc w:val="both"/>
        <w:textAlignment w:val="baseline"/>
        <w:rPr>
          <w:rFonts w:ascii="Fira Sans" w:hAnsi="Fira Sans"/>
          <w:lang w:val="en-NZ" w:eastAsia="en-NZ"/>
        </w:rPr>
      </w:pPr>
      <w:r w:rsidRPr="00147F38">
        <w:rPr>
          <w:rFonts w:ascii="Fira Sans" w:hAnsi="Fira Sans"/>
          <w:lang w:val="en-NZ" w:eastAsia="en-NZ"/>
        </w:rPr>
        <w:t xml:space="preserve">Below is a list of national measure that </w:t>
      </w:r>
      <w:r w:rsidR="008E784C">
        <w:rPr>
          <w:rFonts w:ascii="Fira Sans" w:hAnsi="Fira Sans"/>
          <w:lang w:val="en-NZ" w:eastAsia="en-NZ"/>
        </w:rPr>
        <w:t xml:space="preserve">can </w:t>
      </w:r>
      <w:r w:rsidRPr="00147F38">
        <w:rPr>
          <w:rFonts w:ascii="Fira Sans" w:hAnsi="Fira Sans"/>
          <w:lang w:val="en-NZ" w:eastAsia="en-NZ"/>
        </w:rPr>
        <w:t>inform this step and used to monitor and measure cancer care.</w:t>
      </w:r>
    </w:p>
    <w:p w14:paraId="6EB00184" w14:textId="77777777" w:rsidR="00741DB2" w:rsidRPr="006A3796" w:rsidRDefault="00741DB2" w:rsidP="00897151">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7137218E" w14:textId="77777777" w:rsidR="00741DB2" w:rsidRPr="001469C1" w:rsidRDefault="00741DB2" w:rsidP="00741DB2">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03B58975" w14:textId="77777777" w:rsidR="004C3F59" w:rsidRDefault="004C3F59" w:rsidP="00897151">
      <w:pPr>
        <w:pStyle w:val="ListParagraph"/>
        <w:numPr>
          <w:ilvl w:val="1"/>
          <w:numId w:val="169"/>
        </w:numPr>
        <w:spacing w:after="120" w:line="252" w:lineRule="auto"/>
        <w:ind w:left="1418" w:hanging="284"/>
        <w:contextualSpacing w:val="0"/>
        <w:rPr>
          <w:rFonts w:ascii="Fira Sans" w:hAnsi="Fira Sans"/>
          <w:color w:val="595454"/>
          <w:u w:val="single"/>
          <w:lang w:eastAsia="en-NZ"/>
        </w:rPr>
      </w:pPr>
      <w:hyperlink r:id="rId37"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666ED6C" w14:textId="5FED7FCE" w:rsidR="004C3F59" w:rsidRDefault="004C3F59" w:rsidP="00897151">
      <w:pPr>
        <w:pStyle w:val="ListParagraph"/>
        <w:numPr>
          <w:ilvl w:val="1"/>
          <w:numId w:val="169"/>
        </w:numPr>
        <w:spacing w:before="120" w:after="0" w:line="240" w:lineRule="auto"/>
        <w:ind w:left="1418" w:hanging="284"/>
        <w:rPr>
          <w:rFonts w:ascii="Fira Sans" w:hAnsi="Fira Sans"/>
          <w:color w:val="595454"/>
          <w:lang w:eastAsia="en-NZ"/>
          <w14:ligatures w14:val="standardContextual"/>
        </w:rPr>
      </w:pPr>
      <w:hyperlink r:id="rId38"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25D2A32E" w14:textId="77777777" w:rsidR="00C5719E" w:rsidRDefault="00C5719E" w:rsidP="002D3829">
      <w:pPr>
        <w:spacing w:before="120" w:after="120"/>
        <w:ind w:left="1418" w:hanging="284"/>
        <w:jc w:val="both"/>
      </w:pPr>
    </w:p>
    <w:p w14:paraId="563120AD" w14:textId="77777777" w:rsidR="00C5719E" w:rsidRDefault="00C5719E" w:rsidP="00C5719E"/>
    <w:p w14:paraId="09F8C971" w14:textId="77777777" w:rsidR="00C5719E" w:rsidRDefault="00C5719E" w:rsidP="00C5719E"/>
    <w:p w14:paraId="04B4964D" w14:textId="77777777" w:rsidR="000D32C4" w:rsidRDefault="000D32C4" w:rsidP="00C5719E"/>
    <w:p w14:paraId="09937CCB" w14:textId="77777777" w:rsidR="000D32C4" w:rsidRDefault="000D32C4" w:rsidP="00C5719E"/>
    <w:p w14:paraId="4DEE01A4" w14:textId="77777777" w:rsidR="000D32C4" w:rsidRDefault="000D32C4" w:rsidP="00C5719E"/>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D32C4" w:rsidRPr="00E17404" w14:paraId="228D8AEB" w14:textId="77777777" w:rsidTr="007201F6">
        <w:trPr>
          <w:cantSplit/>
          <w:trHeight w:val="170"/>
          <w:jc w:val="center"/>
        </w:trPr>
        <w:tc>
          <w:tcPr>
            <w:tcW w:w="1256" w:type="dxa"/>
            <w:tcBorders>
              <w:right w:val="single" w:sz="18" w:space="0" w:color="FFF7E9"/>
            </w:tcBorders>
            <w:shd w:val="clear" w:color="auto" w:fill="C2D9BA"/>
            <w:vAlign w:val="center"/>
          </w:tcPr>
          <w:p w14:paraId="3E2FBC57" w14:textId="77777777" w:rsidR="000D32C4" w:rsidRPr="00410947" w:rsidRDefault="000D32C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592FAB" w14:textId="77777777" w:rsidR="000D32C4" w:rsidRPr="00761A5A" w:rsidRDefault="000D32C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8699B3" w14:textId="77777777" w:rsidR="000D32C4" w:rsidRPr="00C6732C" w:rsidRDefault="000D32C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C3350D" w14:textId="77777777" w:rsidR="000D32C4" w:rsidRPr="00347855" w:rsidRDefault="000D32C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9D7296F" w14:textId="77777777" w:rsidR="000D32C4" w:rsidRPr="00347855" w:rsidRDefault="000D32C4"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5D6EDF" w14:textId="77777777" w:rsidR="000D32C4" w:rsidRPr="00537E6F" w:rsidRDefault="000D32C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1736243" w14:textId="77777777" w:rsidR="000D32C4" w:rsidRPr="00537E6F" w:rsidRDefault="000D32C4" w:rsidP="007201F6">
            <w:pPr>
              <w:jc w:val="center"/>
              <w:rPr>
                <w:sz w:val="14"/>
                <w:szCs w:val="14"/>
              </w:rPr>
            </w:pPr>
            <w:r w:rsidRPr="00537E6F">
              <w:rPr>
                <w:rFonts w:eastAsia="Fira Sans" w:cs="Fira Sans"/>
                <w:sz w:val="14"/>
                <w:szCs w:val="14"/>
                <w:lang w:eastAsia="en-NZ"/>
              </w:rPr>
              <w:t>Palliative and end of life care</w:t>
            </w:r>
          </w:p>
        </w:tc>
      </w:tr>
    </w:tbl>
    <w:p w14:paraId="33E31B86" w14:textId="165E7BB8" w:rsidR="003349E4" w:rsidRPr="00807FCF" w:rsidRDefault="003349E4" w:rsidP="00CE34CD">
      <w:pPr>
        <w:pStyle w:val="OCCP3"/>
      </w:pPr>
      <w:bookmarkStart w:id="51" w:name="_Toc180417179"/>
      <w:bookmarkStart w:id="52" w:name="_Toc180417252"/>
      <w:bookmarkStart w:id="53" w:name="_Toc180491371"/>
      <w:bookmarkStart w:id="54" w:name="_Toc190273408"/>
      <w:r w:rsidRPr="00807FCF">
        <w:t>Step 5: Treatment</w:t>
      </w:r>
      <w:bookmarkEnd w:id="51"/>
      <w:bookmarkEnd w:id="52"/>
      <w:bookmarkEnd w:id="53"/>
      <w:bookmarkEnd w:id="54"/>
    </w:p>
    <w:p w14:paraId="55AC287C" w14:textId="0AAED7D7" w:rsidR="0014208F" w:rsidRPr="00807FCF" w:rsidRDefault="0014208F" w:rsidP="00807FCF">
      <w:pPr>
        <w:spacing w:before="120" w:after="120" w:line="240" w:lineRule="auto"/>
        <w:rPr>
          <w:rFonts w:ascii="Fira Sans" w:hAnsi="Fira Sans"/>
          <w:b/>
          <w:bCs/>
          <w:color w:val="595454"/>
          <w:lang w:val="en-NZ" w:eastAsia="en-NZ"/>
        </w:rPr>
      </w:pPr>
      <w:r w:rsidRPr="00807FCF">
        <w:rPr>
          <w:rFonts w:ascii="Fira Sans" w:hAnsi="Fira Sans"/>
          <w:b/>
          <w:bCs/>
          <w:color w:val="595454"/>
          <w:lang w:val="en-NZ" w:eastAsia="en-NZ"/>
        </w:rPr>
        <w:t xml:space="preserve">This step describes publicly funded optimal treatments for </w:t>
      </w:r>
      <w:r w:rsidR="00406BBA">
        <w:rPr>
          <w:rFonts w:ascii="Fira Sans" w:hAnsi="Fira Sans"/>
          <w:b/>
          <w:bCs/>
          <w:color w:val="595454"/>
          <w:lang w:val="en-NZ" w:eastAsia="en-NZ"/>
        </w:rPr>
        <w:t>m</w:t>
      </w:r>
      <w:r w:rsidR="00347611">
        <w:rPr>
          <w:rFonts w:ascii="Fira Sans" w:hAnsi="Fira Sans"/>
          <w:b/>
          <w:bCs/>
          <w:color w:val="595454"/>
          <w:lang w:val="en-NZ" w:eastAsia="en-NZ"/>
        </w:rPr>
        <w:t xml:space="preserve">yelodysplastic </w:t>
      </w:r>
      <w:r w:rsidR="00406BBA">
        <w:rPr>
          <w:rFonts w:ascii="Fira Sans" w:hAnsi="Fira Sans"/>
          <w:b/>
          <w:bCs/>
          <w:color w:val="595454"/>
          <w:lang w:val="en-NZ" w:eastAsia="en-NZ"/>
        </w:rPr>
        <w:t>s</w:t>
      </w:r>
      <w:r w:rsidR="00347611">
        <w:rPr>
          <w:rFonts w:ascii="Fira Sans" w:hAnsi="Fira Sans"/>
          <w:b/>
          <w:bCs/>
          <w:color w:val="595454"/>
          <w:lang w:val="en-NZ" w:eastAsia="en-NZ"/>
        </w:rPr>
        <w:t>yndrome</w:t>
      </w:r>
      <w:r w:rsidR="007724F3" w:rsidRPr="00807FCF">
        <w:rPr>
          <w:rFonts w:ascii="Fira Sans" w:hAnsi="Fira Sans"/>
          <w:b/>
          <w:bCs/>
          <w:color w:val="595454"/>
          <w:lang w:val="en-NZ" w:eastAsia="en-NZ"/>
        </w:rPr>
        <w:t xml:space="preserve"> </w:t>
      </w:r>
      <w:r w:rsidRPr="00807FCF">
        <w:rPr>
          <w:rFonts w:ascii="Fira Sans" w:hAnsi="Fira Sans"/>
          <w:b/>
          <w:bCs/>
          <w:color w:val="595454"/>
          <w:lang w:val="en-NZ" w:eastAsia="en-NZ"/>
        </w:rPr>
        <w:t>by trained and experienced clinicians and team members, in an appropriate environment.</w:t>
      </w:r>
    </w:p>
    <w:p w14:paraId="4899FAEF" w14:textId="1FD36E0F" w:rsidR="0014208F" w:rsidRDefault="0014208F" w:rsidP="00807FCF">
      <w:pPr>
        <w:spacing w:before="120" w:after="0" w:line="240" w:lineRule="auto"/>
        <w:ind w:left="567" w:hanging="567"/>
        <w:rPr>
          <w:rFonts w:ascii="Fira Sans" w:hAnsi="Fira Sans"/>
          <w:lang w:val="en-NZ" w:eastAsia="en-NZ"/>
        </w:rPr>
      </w:pPr>
      <w:r w:rsidRPr="0014208F">
        <w:rPr>
          <w:rFonts w:ascii="Fira Sans" w:hAnsi="Fira Sans"/>
          <w:lang w:val="en-NZ" w:eastAsia="en-NZ"/>
        </w:rPr>
        <w:t>The treatment of</w:t>
      </w:r>
      <w:r w:rsidRPr="0014208F">
        <w:rPr>
          <w:rFonts w:ascii="Fira Sans" w:eastAsia="Times New Roman" w:hAnsi="Fira Sans" w:cstheme="minorHAnsi"/>
          <w:color w:val="4472C4" w:themeColor="accent1"/>
          <w:sz w:val="24"/>
          <w:szCs w:val="24"/>
          <w:lang w:val="en-NZ" w:eastAsia="en-NZ"/>
        </w:rPr>
        <w:t xml:space="preserve"> </w:t>
      </w:r>
      <w:r w:rsidR="00406BBA">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406BBA">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9E177C">
        <w:rPr>
          <w:rFonts w:ascii="Fira Sans" w:hAnsi="Fira Sans"/>
          <w:color w:val="000000" w:themeColor="text1"/>
          <w:lang w:val="en-NZ" w:eastAsia="en-NZ"/>
        </w:rPr>
        <w:t xml:space="preserve"> </w:t>
      </w:r>
      <w:r w:rsidRPr="0014208F">
        <w:rPr>
          <w:rFonts w:ascii="Fira Sans" w:hAnsi="Fira Sans"/>
          <w:lang w:val="en-NZ" w:eastAsia="en-NZ"/>
        </w:rPr>
        <w:t>is informed by</w:t>
      </w:r>
      <w:r w:rsidRPr="0014208F">
        <w:rPr>
          <w:rFonts w:ascii="Fira Sans" w:eastAsia="Times New Roman" w:hAnsi="Fira Sans" w:cstheme="minorHAnsi"/>
          <w:color w:val="385623" w:themeColor="accent6" w:themeShade="80"/>
          <w:sz w:val="24"/>
          <w:szCs w:val="24"/>
          <w:lang w:val="en-NZ" w:eastAsia="en-NZ"/>
        </w:rPr>
        <w:t xml:space="preserve"> </w:t>
      </w:r>
      <w:r w:rsidRPr="0014208F">
        <w:rPr>
          <w:rFonts w:ascii="Fira Sans" w:hAnsi="Fira Sans"/>
          <w:lang w:val="en-NZ" w:eastAsia="en-NZ"/>
        </w:rPr>
        <w:t>the following guidelines:</w:t>
      </w:r>
    </w:p>
    <w:p w14:paraId="290498C7" w14:textId="1BC334E3" w:rsidR="00307531" w:rsidRPr="007F317C" w:rsidRDefault="000546DE" w:rsidP="00897151">
      <w:pPr>
        <w:numPr>
          <w:ilvl w:val="0"/>
          <w:numId w:val="135"/>
        </w:numPr>
        <w:spacing w:after="0" w:line="240" w:lineRule="auto"/>
        <w:ind w:left="568" w:hanging="284"/>
        <w:jc w:val="both"/>
        <w:textAlignment w:val="baseline"/>
        <w:rPr>
          <w:rStyle w:val="Hyperlink"/>
          <w:rFonts w:ascii="Fira Sans" w:hAnsi="Fira Sans"/>
          <w:b/>
          <w:bCs/>
          <w:lang w:val="en-NZ" w:eastAsia="en-NZ"/>
        </w:rPr>
      </w:pPr>
      <w:r w:rsidRPr="00972ACE">
        <w:rPr>
          <w:rFonts w:ascii="Fira Sans" w:hAnsi="Fira Sans"/>
          <w:lang w:val="en-NZ" w:eastAsia="en-NZ"/>
        </w:rPr>
        <w:t xml:space="preserve">European Society of Medical Oncology: </w:t>
      </w:r>
      <w:r w:rsidRPr="00A94588">
        <w:rPr>
          <w:rFonts w:ascii="Fira Sans" w:hAnsi="Fira Sans"/>
          <w:i/>
          <w:iCs/>
          <w:lang w:val="en-NZ" w:eastAsia="en-NZ"/>
        </w:rPr>
        <w:t xml:space="preserve">Myelodysplastic syndromes ESMO clinical practice guidelines </w:t>
      </w:r>
      <w:r w:rsidR="00307531" w:rsidRPr="00A94588">
        <w:rPr>
          <w:rFonts w:ascii="Fira Sans" w:hAnsi="Fira Sans"/>
          <w:i/>
          <w:iCs/>
          <w:lang w:val="en-NZ" w:eastAsia="en-NZ"/>
        </w:rPr>
        <w:t>for diagnosis, treatment and follow up</w:t>
      </w:r>
      <w:r w:rsidR="00307531" w:rsidRPr="00972ACE">
        <w:rPr>
          <w:rFonts w:ascii="Fira Sans" w:hAnsi="Fira Sans"/>
          <w:lang w:val="en-NZ" w:eastAsia="en-NZ"/>
        </w:rPr>
        <w:t xml:space="preserve"> </w:t>
      </w:r>
      <w:r w:rsidR="007F317C">
        <w:rPr>
          <w:rFonts w:ascii="Fira Sans" w:hAnsi="Fira Sans"/>
          <w:b/>
          <w:bCs/>
          <w:lang w:val="en-NZ" w:eastAsia="en-NZ"/>
        </w:rPr>
        <w:fldChar w:fldCharType="begin"/>
      </w:r>
      <w:r w:rsidR="007F317C">
        <w:rPr>
          <w:rFonts w:ascii="Fira Sans" w:hAnsi="Fira Sans"/>
          <w:b/>
          <w:bCs/>
          <w:lang w:val="en-NZ" w:eastAsia="en-NZ"/>
        </w:rPr>
        <w:instrText>HYPERLINK "https://www.esmo.org/guidelines/guidelines-by-topic/esmo-clinical-practice-guidelines-haematological-malignancies"</w:instrText>
      </w:r>
      <w:r w:rsidR="007F317C">
        <w:rPr>
          <w:rFonts w:ascii="Fira Sans" w:hAnsi="Fira Sans"/>
          <w:b/>
          <w:bCs/>
          <w:lang w:val="en-NZ" w:eastAsia="en-NZ"/>
        </w:rPr>
      </w:r>
      <w:r w:rsidR="007F317C">
        <w:rPr>
          <w:rFonts w:ascii="Fira Sans" w:hAnsi="Fira Sans"/>
          <w:b/>
          <w:bCs/>
          <w:lang w:val="en-NZ" w:eastAsia="en-NZ"/>
        </w:rPr>
        <w:fldChar w:fldCharType="separate"/>
      </w:r>
      <w:proofErr w:type="spellStart"/>
      <w:r w:rsidR="004404BE" w:rsidRPr="007F317C">
        <w:rPr>
          <w:rStyle w:val="Hyperlink"/>
          <w:rFonts w:ascii="Fira Sans" w:hAnsi="Fira Sans"/>
          <w:b/>
          <w:bCs/>
          <w:color w:val="595454"/>
          <w:lang w:val="en-NZ" w:eastAsia="en-NZ"/>
        </w:rPr>
        <w:t>esmo</w:t>
      </w:r>
      <w:proofErr w:type="spellEnd"/>
      <w:r w:rsidR="004404BE" w:rsidRPr="007F317C">
        <w:rPr>
          <w:rStyle w:val="Hyperlink"/>
          <w:rFonts w:ascii="Fira Sans" w:hAnsi="Fira Sans"/>
          <w:b/>
          <w:bCs/>
          <w:color w:val="595454"/>
          <w:lang w:val="en-NZ" w:eastAsia="en-NZ"/>
        </w:rPr>
        <w:t>-clinical-practice-guidelines-haematological-malignancies</w:t>
      </w:r>
    </w:p>
    <w:p w14:paraId="18A52916" w14:textId="2B3E353C" w:rsidR="00771294" w:rsidRPr="0054507C" w:rsidRDefault="007F317C" w:rsidP="00897151">
      <w:pPr>
        <w:pStyle w:val="ListParagraph"/>
        <w:numPr>
          <w:ilvl w:val="0"/>
          <w:numId w:val="135"/>
        </w:numPr>
        <w:tabs>
          <w:tab w:val="left" w:pos="720"/>
        </w:tabs>
        <w:spacing w:after="0" w:line="240" w:lineRule="auto"/>
        <w:ind w:left="568" w:hanging="284"/>
        <w:contextualSpacing w:val="0"/>
        <w:rPr>
          <w:rStyle w:val="eop"/>
          <w:rFonts w:ascii="Fira Sans" w:hAnsi="Fira Sans"/>
          <w:shd w:val="clear" w:color="auto" w:fill="FFFFFF"/>
        </w:rPr>
      </w:pPr>
      <w:r>
        <w:rPr>
          <w:rFonts w:ascii="Fira Sans" w:hAnsi="Fira Sans"/>
          <w:b/>
          <w:bCs/>
          <w:lang w:val="en-NZ" w:eastAsia="en-NZ"/>
        </w:rPr>
        <w:fldChar w:fldCharType="end"/>
      </w:r>
      <w:r w:rsidR="00771294" w:rsidRPr="0054507C">
        <w:rPr>
          <w:rStyle w:val="eop"/>
          <w:rFonts w:ascii="Fira Sans" w:hAnsi="Fira Sans"/>
          <w:shd w:val="clear" w:color="auto" w:fill="FFFFFF"/>
        </w:rPr>
        <w:t xml:space="preserve">American Society for Transplantation and Cellular Therapy (ASTCT) practice guidelines </w:t>
      </w:r>
      <w:hyperlink r:id="rId39" w:history="1">
        <w:proofErr w:type="spellStart"/>
        <w:r w:rsidR="00771294" w:rsidRPr="002E3FCC">
          <w:rPr>
            <w:rFonts w:ascii="Fira Sans" w:hAnsi="Fira Sans" w:cs="Arial"/>
            <w:b/>
            <w:bCs/>
            <w:color w:val="595959" w:themeColor="text1" w:themeTint="A6"/>
            <w:u w:val="single"/>
          </w:rPr>
          <w:t>astct</w:t>
        </w:r>
        <w:proofErr w:type="spellEnd"/>
        <w:r w:rsidR="00771294" w:rsidRPr="002E3FCC">
          <w:rPr>
            <w:rFonts w:ascii="Fira Sans" w:hAnsi="Fira Sans" w:cs="Arial"/>
            <w:b/>
            <w:bCs/>
            <w:color w:val="595959" w:themeColor="text1" w:themeTint="A6"/>
            <w:u w:val="single"/>
          </w:rPr>
          <w:t>-publications</w:t>
        </w:r>
      </w:hyperlink>
    </w:p>
    <w:p w14:paraId="4740B679" w14:textId="0E5CF320" w:rsidR="00771294" w:rsidRPr="00771294" w:rsidRDefault="00771294" w:rsidP="00897151">
      <w:pPr>
        <w:pStyle w:val="ListParagraph"/>
        <w:numPr>
          <w:ilvl w:val="0"/>
          <w:numId w:val="135"/>
        </w:numPr>
        <w:tabs>
          <w:tab w:val="left" w:pos="720"/>
        </w:tabs>
        <w:spacing w:after="0" w:line="240" w:lineRule="auto"/>
        <w:ind w:left="568" w:hanging="284"/>
        <w:contextualSpacing w:val="0"/>
        <w:rPr>
          <w:rFonts w:ascii="Fira Sans" w:hAnsi="Fira Sans"/>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0"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14:paraId="1F66858E" w14:textId="68E93427" w:rsidR="003349E4" w:rsidRPr="00972ACE" w:rsidRDefault="003349E4" w:rsidP="000026C8">
      <w:pPr>
        <w:spacing w:before="240" w:after="120"/>
        <w:rPr>
          <w:rFonts w:ascii="Montserrat" w:eastAsia="Times New Roman" w:hAnsi="Montserrat"/>
          <w:b/>
          <w:color w:val="595454"/>
          <w:sz w:val="28"/>
          <w:szCs w:val="28"/>
          <w:lang w:eastAsia="en-NZ"/>
        </w:rPr>
      </w:pPr>
      <w:r w:rsidRPr="00972ACE">
        <w:rPr>
          <w:rFonts w:ascii="Montserrat" w:eastAsia="Times New Roman" w:hAnsi="Montserrat"/>
          <w:b/>
          <w:color w:val="595454"/>
          <w:sz w:val="28"/>
          <w:szCs w:val="28"/>
          <w:lang w:eastAsia="en-NZ"/>
        </w:rPr>
        <w:t>5.1</w:t>
      </w:r>
      <w:r w:rsidR="00271D0C" w:rsidRPr="00972ACE">
        <w:rPr>
          <w:rFonts w:ascii="Montserrat" w:eastAsia="Times New Roman" w:hAnsi="Montserrat"/>
          <w:b/>
          <w:color w:val="595454"/>
          <w:sz w:val="28"/>
          <w:szCs w:val="28"/>
          <w:lang w:eastAsia="en-NZ"/>
        </w:rPr>
        <w:t xml:space="preserve"> </w:t>
      </w:r>
      <w:r w:rsidRPr="00972ACE">
        <w:rPr>
          <w:rFonts w:ascii="Montserrat" w:eastAsia="Times New Roman" w:hAnsi="Montserrat"/>
          <w:b/>
          <w:color w:val="595454"/>
          <w:sz w:val="28"/>
          <w:szCs w:val="28"/>
          <w:lang w:eastAsia="en-NZ"/>
        </w:rPr>
        <w:t>Te Tiriti o Waitangi</w:t>
      </w:r>
      <w:r w:rsidR="00271D0C" w:rsidRPr="00972ACE">
        <w:rPr>
          <w:rFonts w:ascii="Montserrat" w:eastAsia="Times New Roman" w:hAnsi="Montserrat"/>
          <w:b/>
          <w:color w:val="595454"/>
          <w:sz w:val="28"/>
          <w:szCs w:val="28"/>
          <w:lang w:eastAsia="en-NZ"/>
        </w:rPr>
        <w:t xml:space="preserve"> </w:t>
      </w:r>
    </w:p>
    <w:p w14:paraId="5A888248" w14:textId="77777777" w:rsidR="00925CD0" w:rsidRPr="00925CD0" w:rsidRDefault="00925CD0" w:rsidP="00541AEC">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bookmarkStart w:id="55"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05F89FF3" w:rsidR="00936058" w:rsidRPr="00936058" w:rsidRDefault="00936058"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285D5B">
        <w:rPr>
          <w:rFonts w:ascii="Fira Sans" w:hAnsi="Fira Sans"/>
          <w:lang w:val="en-NZ" w:eastAsia="en-NZ"/>
        </w:rPr>
        <w:t>O</w:t>
      </w:r>
      <w:r w:rsidRPr="00936058">
        <w:rPr>
          <w:rFonts w:ascii="Fira Sans" w:hAnsi="Fira Sans"/>
          <w:lang w:val="en-NZ" w:eastAsia="en-NZ"/>
        </w:rPr>
        <w:t xml:space="preserve">ra E Te Iwi </w:t>
      </w:r>
      <w:r w:rsidR="005E51DC">
        <w:rPr>
          <w:rFonts w:ascii="Fira Sans" w:hAnsi="Fira Sans"/>
          <w:lang w:val="en-NZ" w:eastAsia="en-NZ"/>
        </w:rPr>
        <w:t>(KOETI)</w:t>
      </w:r>
      <w:r w:rsidRPr="00936058">
        <w:rPr>
          <w:rFonts w:ascii="Fira Sans" w:hAnsi="Fira Sans"/>
          <w:lang w:val="en-NZ" w:eastAsia="en-NZ"/>
        </w:rPr>
        <w:t xml:space="preserve"> prog</w:t>
      </w:r>
      <w:r w:rsidR="00285D5B">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3C9499F" w14:textId="7027DD62" w:rsidR="00925CD0" w:rsidRDefault="00925CD0" w:rsidP="00897151">
      <w:pPr>
        <w:numPr>
          <w:ilvl w:val="0"/>
          <w:numId w:val="133"/>
        </w:numPr>
        <w:spacing w:before="120" w:after="12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5B6620">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55"/>
    <w:p w14:paraId="74047019" w14:textId="4D7E133D" w:rsidR="008C336F" w:rsidRPr="00271D0C" w:rsidRDefault="00501E9D" w:rsidP="000026C8">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5F972070" w:rsidR="0037773C" w:rsidRPr="0037773C" w:rsidRDefault="001A2089"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w:t>
      </w:r>
      <w:r>
        <w:rPr>
          <w:rFonts w:ascii="Fira Sans" w:hAnsi="Fira Sans"/>
          <w:lang w:val="en-NZ" w:eastAsia="en-NZ"/>
        </w:rPr>
        <w:t xml:space="preserve">should be clearly </w:t>
      </w:r>
      <w:r w:rsidR="0037773C" w:rsidRPr="0037773C">
        <w:rPr>
          <w:rFonts w:ascii="Fira Sans" w:hAnsi="Fira Sans"/>
          <w:lang w:val="en-NZ" w:eastAsia="en-NZ"/>
        </w:rPr>
        <w:t>documented in the person’s medical record</w:t>
      </w:r>
      <w:r>
        <w:rPr>
          <w:rFonts w:ascii="Fira Sans" w:hAnsi="Fira Sans"/>
          <w:lang w:val="en-NZ" w:eastAsia="en-NZ"/>
        </w:rPr>
        <w:t xml:space="preserve"> </w:t>
      </w:r>
      <w:r w:rsidR="0037773C" w:rsidRPr="0037773C">
        <w:rPr>
          <w:rFonts w:ascii="Fira Sans" w:hAnsi="Fira Sans"/>
          <w:lang w:val="en-NZ" w:eastAsia="en-NZ"/>
        </w:rPr>
        <w:t xml:space="preserve">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1B0EA3">
        <w:rPr>
          <w:rFonts w:ascii="Fira Sans" w:hAnsi="Fira Sans"/>
          <w:lang w:val="en-NZ" w:eastAsia="en-NZ"/>
        </w:rPr>
        <w:t>a</w:t>
      </w:r>
      <w:r w:rsidR="0037773C" w:rsidRPr="0037773C">
        <w:rPr>
          <w:rFonts w:ascii="Fira Sans" w:hAnsi="Fira Sans"/>
          <w:lang w:val="en-NZ" w:eastAsia="en-NZ"/>
        </w:rPr>
        <w:t xml:space="preserve"> single appointment. </w:t>
      </w:r>
    </w:p>
    <w:p w14:paraId="29092A0A" w14:textId="77777777" w:rsidR="0037773C" w:rsidRDefault="0037773C"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Initiate advance care planning discussions with the person and their whānau before treatment begins (this could include appointing a substitute decision-maker and completing an advance care directive). </w:t>
      </w:r>
    </w:p>
    <w:p w14:paraId="0F98C890" w14:textId="77777777" w:rsidR="00392892" w:rsidRPr="0037773C" w:rsidRDefault="00392892" w:rsidP="00392892">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7352EE10" w14:textId="77777777" w:rsidR="00392892" w:rsidRPr="00FA0D5C" w:rsidRDefault="00392892" w:rsidP="00392892">
      <w:pPr>
        <w:numPr>
          <w:ilvl w:val="0"/>
          <w:numId w:val="133"/>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what the treatment and intent is, alongside likely impacts</w:t>
      </w:r>
    </w:p>
    <w:p w14:paraId="4F83CD07" w14:textId="77777777" w:rsidR="00392892" w:rsidRDefault="00392892" w:rsidP="00392892">
      <w:pPr>
        <w:numPr>
          <w:ilvl w:val="0"/>
          <w:numId w:val="133"/>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ways to improve health outcomes and wellbeing during treatment</w:t>
      </w:r>
      <w:r>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0E5D7112" w14:textId="77777777" w:rsidR="00392892" w:rsidRPr="0037773C" w:rsidRDefault="00392892" w:rsidP="00392892">
      <w:pPr>
        <w:numPr>
          <w:ilvl w:val="0"/>
          <w:numId w:val="133"/>
        </w:numPr>
        <w:spacing w:after="120" w:line="240" w:lineRule="auto"/>
        <w:ind w:left="568" w:hanging="284"/>
        <w:jc w:val="both"/>
        <w:rPr>
          <w:rFonts w:ascii="Fira Sans" w:hAnsi="Fira Sans"/>
          <w:lang w:val="en-NZ" w:eastAsia="en-NZ"/>
        </w:rPr>
      </w:pPr>
      <w:r w:rsidRPr="0037773C">
        <w:rPr>
          <w:rFonts w:ascii="Fira Sans" w:hAnsi="Fira Sans"/>
          <w:lang w:val="en-NZ" w:eastAsia="en-NZ"/>
        </w:rPr>
        <w:t xml:space="preserve">expected timeframes. </w:t>
      </w:r>
    </w:p>
    <w:p w14:paraId="765D8DAA" w14:textId="77777777" w:rsidR="00392892" w:rsidRDefault="00392892" w:rsidP="00273EE3">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2892" w:rsidRPr="00E17404" w14:paraId="087E8FD1" w14:textId="77777777" w:rsidTr="00417F1C">
        <w:trPr>
          <w:cantSplit/>
          <w:trHeight w:val="170"/>
          <w:jc w:val="center"/>
        </w:trPr>
        <w:tc>
          <w:tcPr>
            <w:tcW w:w="1256" w:type="dxa"/>
            <w:tcBorders>
              <w:right w:val="single" w:sz="18" w:space="0" w:color="FFF7E9"/>
            </w:tcBorders>
            <w:shd w:val="clear" w:color="auto" w:fill="C2D9BA"/>
            <w:vAlign w:val="center"/>
          </w:tcPr>
          <w:p w14:paraId="4BB4D21B" w14:textId="77777777" w:rsidR="00392892" w:rsidRPr="00410947" w:rsidRDefault="00392892"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2ED247B" w14:textId="77777777" w:rsidR="00392892" w:rsidRPr="00761A5A" w:rsidRDefault="00392892"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E9D7840" w14:textId="77777777" w:rsidR="00392892" w:rsidRPr="00C6732C" w:rsidRDefault="00392892"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1AE293" w14:textId="77777777" w:rsidR="00392892" w:rsidRPr="00347855" w:rsidRDefault="00392892"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4730B81" w14:textId="77777777" w:rsidR="00392892" w:rsidRPr="00347855" w:rsidRDefault="00392892"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8D0F22" w14:textId="77777777" w:rsidR="00392892" w:rsidRPr="00537E6F" w:rsidRDefault="00392892"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8A58D3" w14:textId="77777777" w:rsidR="00392892" w:rsidRPr="00537E6F" w:rsidRDefault="00392892" w:rsidP="00417F1C">
            <w:pPr>
              <w:jc w:val="center"/>
              <w:rPr>
                <w:sz w:val="14"/>
                <w:szCs w:val="14"/>
              </w:rPr>
            </w:pPr>
            <w:r w:rsidRPr="00537E6F">
              <w:rPr>
                <w:rFonts w:eastAsia="Fira Sans" w:cs="Fira Sans"/>
                <w:sz w:val="14"/>
                <w:szCs w:val="14"/>
                <w:lang w:eastAsia="en-NZ"/>
              </w:rPr>
              <w:t>Palliative and end of life care</w:t>
            </w:r>
          </w:p>
        </w:tc>
      </w:tr>
    </w:tbl>
    <w:p w14:paraId="5A8C26F0" w14:textId="4DBEA073" w:rsidR="00392892" w:rsidRPr="0037773C" w:rsidRDefault="00392892" w:rsidP="00273EE3">
      <w:pPr>
        <w:spacing w:before="120" w:after="120" w:line="240" w:lineRule="auto"/>
        <w:jc w:val="both"/>
        <w:textAlignment w:val="baseline"/>
        <w:rPr>
          <w:rFonts w:ascii="Fira Sans" w:hAnsi="Fira Sans"/>
          <w:lang w:val="en-NZ" w:eastAsia="en-NZ"/>
        </w:rPr>
      </w:pPr>
      <w:r>
        <w:rPr>
          <w:rFonts w:ascii="Montserrat" w:hAnsi="Montserrat"/>
          <w:b/>
          <w:bCs/>
          <w:color w:val="595454"/>
          <w:sz w:val="24"/>
          <w:szCs w:val="24"/>
          <w:lang w:val="en-NZ" w:eastAsia="en-NZ"/>
        </w:rPr>
        <w:t>5.2.1 Additional considerations</w:t>
      </w:r>
    </w:p>
    <w:p w14:paraId="5EAEC614" w14:textId="3FEA1DCC" w:rsidR="00273EE3" w:rsidRDefault="00273EE3"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Undertake a needs assessment and address any possible barriers or challenges (such as financial, social, care coordination and cultural obligations) that may prevent the person</w:t>
      </w:r>
      <w:r w:rsidR="00FF55FC">
        <w:rPr>
          <w:rFonts w:ascii="Fira Sans" w:hAnsi="Fira Sans"/>
          <w:lang w:val="en-NZ" w:eastAsia="en-NZ"/>
        </w:rPr>
        <w:t xml:space="preserve"> </w:t>
      </w:r>
      <w:r w:rsidRPr="0037773C">
        <w:rPr>
          <w:rFonts w:ascii="Fira Sans" w:hAnsi="Fira Sans"/>
          <w:lang w:val="en-NZ" w:eastAsia="en-NZ"/>
        </w:rPr>
        <w:t xml:space="preserve">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BFF7F19" w14:textId="53B7D190" w:rsidR="0037773C" w:rsidRPr="0037773C" w:rsidRDefault="0037773C"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w:t>
      </w:r>
      <w:r w:rsidR="00C5719E">
        <w:rPr>
          <w:rFonts w:ascii="Fira Sans" w:hAnsi="Fira Sans"/>
          <w:lang w:val="en-NZ" w:eastAsia="en-NZ"/>
        </w:rPr>
        <w:t xml:space="preserve"> </w:t>
      </w:r>
      <w:r w:rsidRPr="0037773C">
        <w:rPr>
          <w:rFonts w:ascii="Fira Sans" w:hAnsi="Fira Sans"/>
          <w:lang w:val="en-NZ" w:eastAsia="en-NZ"/>
        </w:rPr>
        <w:t>their whānau can review and take these away for further reflection and sharing, including contact information for services and key care coordinators.</w:t>
      </w:r>
    </w:p>
    <w:p w14:paraId="0FFD4170" w14:textId="77777777" w:rsidR="0037773C" w:rsidRPr="006E2EB4" w:rsidRDefault="0037773C" w:rsidP="006460EA">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1C41772" w14:textId="77777777" w:rsidR="0037773C" w:rsidRPr="006E2EB4" w:rsidRDefault="0037773C" w:rsidP="003777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5AC414E7" w14:textId="77777777" w:rsidR="0037773C" w:rsidRPr="006E2EB4" w:rsidRDefault="0037773C" w:rsidP="00A03343">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C952FB">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4AFCD2E4" w:rsidR="00692B8E" w:rsidRDefault="00692B8E" w:rsidP="003B506E">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406BBA">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406BBA">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E1453D">
        <w:rPr>
          <w:rFonts w:ascii="Fira Sans" w:hAnsi="Fira Sans"/>
          <w:color w:val="000000" w:themeColor="text1"/>
          <w:lang w:val="en-NZ" w:eastAsia="en-NZ"/>
        </w:rPr>
        <w:t xml:space="preserve"> </w:t>
      </w:r>
      <w:r w:rsidRPr="00692B8E">
        <w:rPr>
          <w:rFonts w:ascii="Fira Sans" w:hAnsi="Fira Sans"/>
          <w:lang w:val="en-NZ" w:eastAsia="en-NZ"/>
        </w:rPr>
        <w:t>depends on</w:t>
      </w:r>
      <w:r w:rsidR="00F05D1B">
        <w:rPr>
          <w:rFonts w:ascii="Fira Sans" w:hAnsi="Fira Sans"/>
          <w:lang w:val="en-NZ" w:eastAsia="en-NZ"/>
        </w:rPr>
        <w:t xml:space="preserve"> the disease factors (</w:t>
      </w:r>
      <w:r w:rsidR="00D71333">
        <w:rPr>
          <w:rFonts w:ascii="Fira Sans" w:hAnsi="Fira Sans"/>
          <w:lang w:val="en-NZ" w:eastAsia="en-NZ"/>
        </w:rPr>
        <w:t xml:space="preserve">such as: </w:t>
      </w:r>
      <w:r w:rsidR="00F05D1B">
        <w:rPr>
          <w:rFonts w:ascii="Fira Sans" w:hAnsi="Fira Sans"/>
          <w:lang w:val="en-NZ" w:eastAsia="en-NZ"/>
        </w:rPr>
        <w:t xml:space="preserve">risk scores, cytopenia, symptoms), </w:t>
      </w:r>
      <w:r w:rsidR="00845612">
        <w:rPr>
          <w:rFonts w:ascii="Fira Sans" w:hAnsi="Fira Sans"/>
          <w:lang w:val="en-NZ" w:eastAsia="en-NZ"/>
        </w:rPr>
        <w:t xml:space="preserve">the likelihood of </w:t>
      </w:r>
      <w:r w:rsidR="00CD7014">
        <w:rPr>
          <w:rFonts w:ascii="Fira Sans" w:hAnsi="Fira Sans"/>
          <w:lang w:val="en-NZ" w:eastAsia="en-NZ"/>
        </w:rPr>
        <w:t>haem</w:t>
      </w:r>
      <w:r w:rsidR="00743FCB">
        <w:rPr>
          <w:rFonts w:ascii="Fira Sans" w:hAnsi="Fira Sans"/>
          <w:lang w:val="en-NZ" w:eastAsia="en-NZ"/>
        </w:rPr>
        <w:t>opoietic stem cell transplant (</w:t>
      </w:r>
      <w:r w:rsidR="00845612">
        <w:rPr>
          <w:rFonts w:ascii="Fira Sans" w:hAnsi="Fira Sans"/>
          <w:lang w:val="en-NZ" w:eastAsia="en-NZ"/>
        </w:rPr>
        <w:t>HSCT</w:t>
      </w:r>
      <w:r w:rsidR="00743FCB">
        <w:rPr>
          <w:rFonts w:ascii="Fira Sans" w:hAnsi="Fira Sans"/>
          <w:lang w:val="en-NZ" w:eastAsia="en-NZ"/>
        </w:rPr>
        <w:t>)</w:t>
      </w:r>
      <w:r w:rsidR="00845612">
        <w:rPr>
          <w:rFonts w:ascii="Fira Sans" w:hAnsi="Fira Sans"/>
          <w:lang w:val="en-NZ" w:eastAsia="en-NZ"/>
        </w:rPr>
        <w:t xml:space="preserve"> being required,</w:t>
      </w:r>
      <w:r w:rsidRPr="00692B8E">
        <w:rPr>
          <w:rFonts w:ascii="Fira Sans" w:hAnsi="Fira Sans"/>
          <w:lang w:val="en-NZ" w:eastAsia="en-NZ"/>
        </w:rPr>
        <w:t xml:space="preserve"> the person’s age, health</w:t>
      </w:r>
      <w:r w:rsidR="00072524">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w:t>
      </w:r>
      <w:r w:rsidR="00170CE0"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1B66522C" w14:textId="60335FAD" w:rsidR="005E4F44" w:rsidRPr="003B506E" w:rsidRDefault="00E62DC1" w:rsidP="003B506E">
      <w:pPr>
        <w:spacing w:before="120" w:after="120" w:line="240" w:lineRule="auto"/>
        <w:jc w:val="both"/>
        <w:textAlignment w:val="baseline"/>
        <w:rPr>
          <w:rFonts w:ascii="Fira Sans" w:hAnsi="Fira Sans"/>
          <w:lang w:eastAsia="en-NZ"/>
        </w:rPr>
      </w:pPr>
      <w:r>
        <w:rPr>
          <w:rFonts w:ascii="Fira Sans" w:hAnsi="Fira Sans"/>
          <w:lang w:eastAsia="en-NZ"/>
        </w:rPr>
        <w:t xml:space="preserve">People with </w:t>
      </w:r>
      <w:r w:rsidR="00406BBA">
        <w:rPr>
          <w:rFonts w:ascii="Fira Sans" w:hAnsi="Fira Sans"/>
          <w:lang w:eastAsia="en-NZ"/>
        </w:rPr>
        <w:t>m</w:t>
      </w:r>
      <w:r w:rsidR="00347611">
        <w:rPr>
          <w:rFonts w:ascii="Fira Sans" w:hAnsi="Fira Sans"/>
          <w:lang w:eastAsia="en-NZ"/>
        </w:rPr>
        <w:t xml:space="preserve">yelodysplastic </w:t>
      </w:r>
      <w:r w:rsidR="00406BBA">
        <w:rPr>
          <w:rFonts w:ascii="Fira Sans" w:hAnsi="Fira Sans"/>
          <w:lang w:eastAsia="en-NZ"/>
        </w:rPr>
        <w:t>s</w:t>
      </w:r>
      <w:r w:rsidR="00347611">
        <w:rPr>
          <w:rFonts w:ascii="Fira Sans" w:hAnsi="Fira Sans"/>
          <w:lang w:eastAsia="en-NZ"/>
        </w:rPr>
        <w:t>yndrome</w:t>
      </w:r>
      <w:r>
        <w:rPr>
          <w:rFonts w:ascii="Fira Sans" w:hAnsi="Fira Sans"/>
          <w:lang w:eastAsia="en-NZ"/>
        </w:rPr>
        <w:t xml:space="preserve"> </w:t>
      </w:r>
      <w:r w:rsidR="00723A29">
        <w:rPr>
          <w:rFonts w:ascii="Fira Sans" w:hAnsi="Fira Sans"/>
          <w:lang w:eastAsia="en-NZ"/>
        </w:rPr>
        <w:t>may</w:t>
      </w:r>
      <w:r w:rsidR="005E4F44" w:rsidRPr="00C70338">
        <w:rPr>
          <w:rFonts w:ascii="Fira Sans" w:hAnsi="Fira Sans"/>
          <w:lang w:eastAsia="en-NZ"/>
        </w:rPr>
        <w:t xml:space="preserve"> receive supportive care including education, active surveillance and monitoring, transfusions as appropriate and prompt infection control. </w:t>
      </w:r>
      <w:r w:rsidR="00CE3EF0">
        <w:rPr>
          <w:rFonts w:ascii="Fira Sans" w:hAnsi="Fira Sans"/>
          <w:lang w:eastAsia="en-NZ"/>
        </w:rPr>
        <w:t>Those with</w:t>
      </w:r>
      <w:r w:rsidR="005E4F44" w:rsidRPr="00C70338">
        <w:rPr>
          <w:rFonts w:ascii="Fira Sans" w:hAnsi="Fira Sans"/>
          <w:lang w:eastAsia="en-NZ"/>
        </w:rPr>
        <w:t xml:space="preserve"> lower risk</w:t>
      </w:r>
      <w:r>
        <w:rPr>
          <w:rFonts w:ascii="Fira Sans" w:hAnsi="Fira Sans"/>
          <w:lang w:eastAsia="en-NZ"/>
        </w:rPr>
        <w:t xml:space="preserve">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Pr>
          <w:rFonts w:ascii="Fira Sans" w:hAnsi="Fira Sans"/>
          <w:lang w:eastAsia="en-NZ"/>
        </w:rPr>
        <w:t xml:space="preserve"> </w:t>
      </w:r>
      <w:r w:rsidR="005E4F44" w:rsidRPr="00C70338">
        <w:rPr>
          <w:rFonts w:ascii="Fira Sans" w:hAnsi="Fira Sans"/>
          <w:lang w:eastAsia="en-NZ"/>
        </w:rPr>
        <w:t>who are not on any active intervention may be suitable for monitoring and surveillance with their general practitioner.  </w:t>
      </w:r>
    </w:p>
    <w:p w14:paraId="1F1B5EA5" w14:textId="77777777" w:rsidR="00F27640" w:rsidRDefault="005E4F44" w:rsidP="005E4F44">
      <w:pPr>
        <w:spacing w:after="0" w:line="240" w:lineRule="auto"/>
        <w:jc w:val="both"/>
        <w:textAlignment w:val="baseline"/>
        <w:rPr>
          <w:rFonts w:ascii="Fira Sans" w:hAnsi="Fira Sans"/>
          <w:lang w:eastAsia="en-NZ"/>
        </w:rPr>
      </w:pPr>
      <w:r w:rsidRPr="00C70338">
        <w:rPr>
          <w:rFonts w:ascii="Fira Sans" w:hAnsi="Fira Sans"/>
          <w:lang w:eastAsia="en-NZ"/>
        </w:rPr>
        <w:t>The range of disease-specific/directed additional treatment options varies across different risk groups depending on age and comorbidities. Options include: </w:t>
      </w:r>
    </w:p>
    <w:p w14:paraId="64424522" w14:textId="77777777" w:rsidR="005E4F44" w:rsidRPr="005B6620" w:rsidRDefault="005E4F44"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chemotherapy – low dose or more intensive  </w:t>
      </w:r>
    </w:p>
    <w:p w14:paraId="2D225B7B" w14:textId="77777777" w:rsidR="004E4088" w:rsidRDefault="005E4F44"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haemopoietic stem cell transplant  </w:t>
      </w:r>
    </w:p>
    <w:p w14:paraId="61887B58" w14:textId="0F99BC9A" w:rsidR="007D2597" w:rsidRPr="004E4088" w:rsidRDefault="004E4088"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transfusion support  </w:t>
      </w:r>
    </w:p>
    <w:p w14:paraId="5D631E2A" w14:textId="2D63DBA9" w:rsidR="005E4F44" w:rsidRPr="007D2597" w:rsidRDefault="007D2597"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 xml:space="preserve">supportive interventions such as </w:t>
      </w:r>
      <w:r w:rsidR="005A0465" w:rsidRPr="000727B2">
        <w:rPr>
          <w:rFonts w:ascii="Fira Sans" w:hAnsi="Fira Sans"/>
          <w:lang w:val="en-NZ" w:eastAsia="en-NZ"/>
        </w:rPr>
        <w:t>Granulocyte Colony-Stimulating Factor (</w:t>
      </w:r>
      <w:r w:rsidRPr="005B6620">
        <w:rPr>
          <w:rFonts w:ascii="Fira Sans" w:hAnsi="Fira Sans"/>
          <w:lang w:val="en-NZ" w:eastAsia="en-NZ"/>
        </w:rPr>
        <w:t>GCS</w:t>
      </w:r>
      <w:r w:rsidR="005A0465">
        <w:rPr>
          <w:rFonts w:ascii="Fira Sans" w:hAnsi="Fira Sans"/>
          <w:lang w:val="en-NZ" w:eastAsia="en-NZ"/>
        </w:rPr>
        <w:t>F)</w:t>
      </w:r>
      <w:r w:rsidRPr="005B6620">
        <w:rPr>
          <w:rFonts w:ascii="Fira Sans" w:hAnsi="Fira Sans"/>
          <w:lang w:val="en-NZ" w:eastAsia="en-NZ"/>
        </w:rPr>
        <w:t xml:space="preserve"> or </w:t>
      </w:r>
      <w:r w:rsidR="000727B2">
        <w:rPr>
          <w:rFonts w:ascii="Fira Sans" w:hAnsi="Fira Sans"/>
          <w:lang w:val="en-NZ" w:eastAsia="en-NZ"/>
        </w:rPr>
        <w:t>E</w:t>
      </w:r>
      <w:r w:rsidR="0096551C" w:rsidRPr="000727B2">
        <w:rPr>
          <w:rFonts w:ascii="Fira Sans" w:hAnsi="Fira Sans"/>
          <w:lang w:val="en-NZ" w:eastAsia="en-NZ"/>
        </w:rPr>
        <w:t>ndogenous Erythropoietin (</w:t>
      </w:r>
      <w:r w:rsidRPr="005B6620">
        <w:rPr>
          <w:rFonts w:ascii="Fira Sans" w:hAnsi="Fira Sans"/>
          <w:lang w:val="en-NZ" w:eastAsia="en-NZ"/>
        </w:rPr>
        <w:t>EPO</w:t>
      </w:r>
      <w:r w:rsidR="0096551C">
        <w:rPr>
          <w:rFonts w:ascii="Fira Sans" w:hAnsi="Fira Sans"/>
          <w:lang w:val="en-NZ" w:eastAsia="en-NZ"/>
        </w:rPr>
        <w:t>)</w:t>
      </w:r>
      <w:r w:rsidRPr="005B6620">
        <w:rPr>
          <w:rFonts w:ascii="Fira Sans" w:hAnsi="Fira Sans"/>
          <w:lang w:val="en-NZ" w:eastAsia="en-NZ"/>
        </w:rPr>
        <w:t xml:space="preserve"> in some </w:t>
      </w:r>
      <w:r w:rsidR="009E1C3E">
        <w:rPr>
          <w:rFonts w:ascii="Fira Sans" w:hAnsi="Fira Sans"/>
          <w:lang w:val="en-NZ" w:eastAsia="en-NZ"/>
        </w:rPr>
        <w:t>people</w:t>
      </w:r>
      <w:r w:rsidRPr="005B6620">
        <w:rPr>
          <w:rFonts w:ascii="Fira Sans" w:hAnsi="Fira Sans"/>
          <w:lang w:val="en-NZ" w:eastAsia="en-NZ"/>
        </w:rPr>
        <w:t> </w:t>
      </w:r>
    </w:p>
    <w:p w14:paraId="2B8123FD" w14:textId="4E2742B0" w:rsidR="005E4F44" w:rsidRDefault="005E4F44" w:rsidP="00897151">
      <w:pPr>
        <w:numPr>
          <w:ilvl w:val="0"/>
          <w:numId w:val="133"/>
        </w:numPr>
        <w:spacing w:before="120" w:after="120" w:line="240" w:lineRule="auto"/>
        <w:ind w:left="568" w:hanging="284"/>
        <w:jc w:val="both"/>
        <w:rPr>
          <w:rFonts w:ascii="Fira Sans" w:hAnsi="Fira Sans"/>
          <w:lang w:val="en-NZ" w:eastAsia="en-NZ"/>
        </w:rPr>
      </w:pPr>
      <w:r w:rsidRPr="005B6620">
        <w:rPr>
          <w:rFonts w:ascii="Fira Sans" w:hAnsi="Fira Sans"/>
          <w:lang w:val="en-NZ" w:eastAsia="en-NZ"/>
        </w:rPr>
        <w:t>other specific agents depending on the p</w:t>
      </w:r>
      <w:r w:rsidR="009E1C3E">
        <w:rPr>
          <w:rFonts w:ascii="Fira Sans" w:hAnsi="Fira Sans"/>
          <w:lang w:val="en-NZ" w:eastAsia="en-NZ"/>
        </w:rPr>
        <w:t>erson</w:t>
      </w:r>
      <w:r w:rsidRPr="005B6620">
        <w:rPr>
          <w:rFonts w:ascii="Fira Sans" w:hAnsi="Fira Sans"/>
          <w:lang w:val="en-NZ" w:eastAsia="en-NZ"/>
        </w:rPr>
        <w:t xml:space="preserve">’s clinical presentation or karyotype. The funding status of various treatment approaches is dynamic. Prescribers should ensure familiarity with eligibility criteria and discuss any financial implications of all treatment recommendations with </w:t>
      </w:r>
      <w:r w:rsidR="009E1C3E">
        <w:rPr>
          <w:rFonts w:ascii="Fira Sans" w:hAnsi="Fira Sans"/>
          <w:lang w:val="en-NZ" w:eastAsia="en-NZ"/>
        </w:rPr>
        <w:t>the person/whānau</w:t>
      </w:r>
      <w:r w:rsidRPr="005B6620">
        <w:rPr>
          <w:rFonts w:ascii="Fira Sans" w:hAnsi="Fira Sans"/>
          <w:lang w:val="en-NZ" w:eastAsia="en-NZ"/>
        </w:rPr>
        <w:t xml:space="preserve"> before starting treatment. </w:t>
      </w:r>
    </w:p>
    <w:p w14:paraId="1BF5C205" w14:textId="662C4101" w:rsidR="005D1F59" w:rsidRDefault="00692B8E" w:rsidP="00771294">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w:t>
      </w:r>
      <w:r w:rsidR="007A75C1">
        <w:rPr>
          <w:rFonts w:ascii="Fira Sans" w:hAnsi="Fira Sans"/>
          <w:lang w:val="en-NZ" w:eastAsia="en-NZ"/>
        </w:rPr>
        <w:t>specific</w:t>
      </w:r>
      <w:r w:rsidRPr="00692B8E">
        <w:rPr>
          <w:rFonts w:ascii="Fira Sans" w:hAnsi="Fira Sans"/>
          <w:lang w:val="en-NZ" w:eastAsia="en-NZ"/>
        </w:rPr>
        <w:t xml:space="preserve"> trial centres. </w:t>
      </w:r>
    </w:p>
    <w:p w14:paraId="64854997" w14:textId="77777777" w:rsidR="007A75C1" w:rsidRDefault="007A75C1" w:rsidP="00771294">
      <w:pPr>
        <w:tabs>
          <w:tab w:val="left" w:pos="756"/>
        </w:tabs>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A75C1" w:rsidRPr="00E17404" w14:paraId="7BEFA771" w14:textId="77777777" w:rsidTr="007201F6">
        <w:trPr>
          <w:cantSplit/>
          <w:trHeight w:val="170"/>
          <w:jc w:val="center"/>
        </w:trPr>
        <w:tc>
          <w:tcPr>
            <w:tcW w:w="1256" w:type="dxa"/>
            <w:tcBorders>
              <w:right w:val="single" w:sz="18" w:space="0" w:color="FFF7E9"/>
            </w:tcBorders>
            <w:shd w:val="clear" w:color="auto" w:fill="C2D9BA"/>
            <w:vAlign w:val="center"/>
          </w:tcPr>
          <w:p w14:paraId="4AC6BDB9" w14:textId="77777777" w:rsidR="007A75C1" w:rsidRPr="00410947" w:rsidRDefault="007A75C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5692D6F" w14:textId="77777777" w:rsidR="007A75C1" w:rsidRPr="00761A5A" w:rsidRDefault="007A75C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F00E33F" w14:textId="77777777" w:rsidR="007A75C1" w:rsidRPr="00C6732C" w:rsidRDefault="007A75C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01AE59F" w14:textId="77777777" w:rsidR="007A75C1" w:rsidRPr="00347855" w:rsidRDefault="007A75C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2E7B071" w14:textId="77777777" w:rsidR="007A75C1" w:rsidRPr="00347855" w:rsidRDefault="007A75C1"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D68DB48" w14:textId="77777777" w:rsidR="007A75C1" w:rsidRPr="00537E6F" w:rsidRDefault="007A75C1"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B13949" w14:textId="77777777" w:rsidR="007A75C1" w:rsidRPr="00537E6F" w:rsidRDefault="007A75C1" w:rsidP="007201F6">
            <w:pPr>
              <w:jc w:val="center"/>
              <w:rPr>
                <w:sz w:val="14"/>
                <w:szCs w:val="14"/>
              </w:rPr>
            </w:pPr>
            <w:r w:rsidRPr="00537E6F">
              <w:rPr>
                <w:rFonts w:eastAsia="Fira Sans" w:cs="Fira Sans"/>
                <w:sz w:val="14"/>
                <w:szCs w:val="14"/>
                <w:lang w:eastAsia="en-NZ"/>
              </w:rPr>
              <w:t>Palliative and end of life care</w:t>
            </w:r>
          </w:p>
        </w:tc>
      </w:tr>
    </w:tbl>
    <w:p w14:paraId="6B504F3E" w14:textId="31D6F1D2" w:rsidR="00863E1A" w:rsidRPr="00D70C36" w:rsidRDefault="00E15675" w:rsidP="00897151">
      <w:pPr>
        <w:pStyle w:val="ListParagraph"/>
        <w:numPr>
          <w:ilvl w:val="0"/>
          <w:numId w:val="158"/>
        </w:numPr>
        <w:tabs>
          <w:tab w:val="left" w:pos="756"/>
        </w:tabs>
        <w:spacing w:before="120" w:after="120" w:line="240" w:lineRule="auto"/>
        <w:ind w:left="568" w:hanging="284"/>
        <w:jc w:val="both"/>
        <w:rPr>
          <w:rFonts w:ascii="Fira Sans" w:hAnsi="Fira Sans"/>
          <w:lang w:eastAsia="en-NZ"/>
        </w:rPr>
      </w:pPr>
      <w:r w:rsidRPr="00E15675">
        <w:rPr>
          <w:rFonts w:ascii="Fira Sans" w:hAnsi="Fira Sans"/>
          <w:b/>
          <w:bCs/>
          <w:color w:val="595454"/>
          <w:lang w:eastAsia="en-NZ"/>
        </w:rPr>
        <w:t>Observation</w:t>
      </w:r>
      <w:r w:rsidRPr="00E15675">
        <w:rPr>
          <w:rFonts w:ascii="Fira Sans" w:hAnsi="Fira Sans"/>
          <w:b/>
          <w:bCs/>
          <w:color w:val="3B3838" w:themeColor="background2" w:themeShade="40"/>
          <w:lang w:eastAsia="en-NZ"/>
        </w:rPr>
        <w:t xml:space="preserve"> - </w:t>
      </w:r>
      <w:r w:rsidRPr="00D70C36">
        <w:rPr>
          <w:rFonts w:ascii="Fira Sans" w:hAnsi="Fira Sans"/>
          <w:lang w:eastAsia="en-NZ"/>
        </w:rPr>
        <w:t>(e.g., watchful waiting) – the person</w:t>
      </w:r>
      <w:r w:rsidR="007A0B50">
        <w:rPr>
          <w:rFonts w:ascii="Fira Sans" w:hAnsi="Fira Sans"/>
          <w:lang w:eastAsia="en-NZ"/>
        </w:rPr>
        <w:t xml:space="preserve"> that</w:t>
      </w:r>
      <w:r w:rsidRPr="00D70C36">
        <w:rPr>
          <w:rFonts w:ascii="Fira Sans" w:hAnsi="Fira Sans"/>
          <w:lang w:eastAsia="en-NZ"/>
        </w:rPr>
        <w:t xml:space="preserve"> may benefit from observation including thos</w:t>
      </w:r>
      <w:r w:rsidR="00DD4418" w:rsidRPr="00D70C36">
        <w:rPr>
          <w:rFonts w:ascii="Fira Sans" w:hAnsi="Fira Sans"/>
          <w:lang w:eastAsia="en-NZ"/>
        </w:rPr>
        <w:t>e</w:t>
      </w:r>
      <w:r w:rsidR="00EA5FED">
        <w:rPr>
          <w:rFonts w:ascii="Fira Sans" w:hAnsi="Fira Sans"/>
          <w:lang w:eastAsia="en-NZ"/>
        </w:rPr>
        <w:t>:</w:t>
      </w:r>
    </w:p>
    <w:p w14:paraId="00F3E6B3" w14:textId="3041A043" w:rsidR="00DD4418" w:rsidRPr="00D70C36" w:rsidRDefault="00EA5FED" w:rsidP="00897151">
      <w:pPr>
        <w:pStyle w:val="ListParagraph"/>
        <w:numPr>
          <w:ilvl w:val="0"/>
          <w:numId w:val="159"/>
        </w:numPr>
        <w:tabs>
          <w:tab w:val="left" w:pos="756"/>
        </w:tabs>
        <w:spacing w:before="120" w:after="120" w:line="240" w:lineRule="auto"/>
        <w:ind w:left="1418" w:hanging="284"/>
        <w:jc w:val="both"/>
        <w:rPr>
          <w:rFonts w:ascii="Fira Sans" w:hAnsi="Fira Sans"/>
          <w:lang w:eastAsia="en-NZ"/>
        </w:rPr>
      </w:pPr>
      <w:r>
        <w:rPr>
          <w:rFonts w:ascii="Fira Sans" w:hAnsi="Fira Sans"/>
          <w:lang w:eastAsia="en-NZ"/>
        </w:rPr>
        <w:t>w</w:t>
      </w:r>
      <w:r w:rsidR="00DD4418" w:rsidRPr="00D70C36">
        <w:rPr>
          <w:rFonts w:ascii="Fira Sans" w:hAnsi="Fira Sans"/>
          <w:lang w:eastAsia="en-NZ"/>
        </w:rPr>
        <w:t>ith mild cytopenia and/or</w:t>
      </w:r>
    </w:p>
    <w:p w14:paraId="5752F712" w14:textId="5FBDA269" w:rsidR="00DD4418" w:rsidRPr="00D70C36" w:rsidRDefault="00EA5FED" w:rsidP="00897151">
      <w:pPr>
        <w:pStyle w:val="ListParagraph"/>
        <w:numPr>
          <w:ilvl w:val="0"/>
          <w:numId w:val="159"/>
        </w:numPr>
        <w:tabs>
          <w:tab w:val="left" w:pos="756"/>
        </w:tabs>
        <w:spacing w:before="120" w:after="120" w:line="240" w:lineRule="auto"/>
        <w:ind w:left="1418" w:hanging="284"/>
        <w:jc w:val="both"/>
        <w:rPr>
          <w:rFonts w:ascii="Fira Sans" w:hAnsi="Fira Sans"/>
          <w:lang w:eastAsia="en-NZ"/>
        </w:rPr>
      </w:pPr>
      <w:r>
        <w:rPr>
          <w:rFonts w:ascii="Fira Sans" w:hAnsi="Fira Sans"/>
          <w:lang w:eastAsia="en-NZ"/>
        </w:rPr>
        <w:t>h</w:t>
      </w:r>
      <w:r w:rsidR="00DD4418" w:rsidRPr="00D70C36">
        <w:rPr>
          <w:rFonts w:ascii="Fira Sans" w:hAnsi="Fira Sans"/>
          <w:lang w:eastAsia="en-NZ"/>
        </w:rPr>
        <w:t>av</w:t>
      </w:r>
      <w:r w:rsidR="00746212">
        <w:rPr>
          <w:rFonts w:ascii="Fira Sans" w:hAnsi="Fira Sans"/>
          <w:lang w:eastAsia="en-NZ"/>
        </w:rPr>
        <w:t>ing</w:t>
      </w:r>
      <w:r w:rsidR="00DD4418" w:rsidRPr="00D70C36">
        <w:rPr>
          <w:rFonts w:ascii="Fira Sans" w:hAnsi="Fira Sans"/>
          <w:lang w:eastAsia="en-NZ"/>
        </w:rPr>
        <w:t xml:space="preserve"> a very indolent type of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DD4418" w:rsidRPr="00D70C36">
        <w:rPr>
          <w:rFonts w:ascii="Fira Sans" w:hAnsi="Fira Sans"/>
          <w:lang w:eastAsia="en-NZ"/>
        </w:rPr>
        <w:t xml:space="preserve">. </w:t>
      </w:r>
    </w:p>
    <w:p w14:paraId="1BB7ABC0" w14:textId="031CA5C0" w:rsidR="005309E8" w:rsidRPr="00D70C36" w:rsidRDefault="00D70C36" w:rsidP="00392892">
      <w:pPr>
        <w:tabs>
          <w:tab w:val="left" w:pos="756"/>
        </w:tabs>
        <w:spacing w:before="120" w:after="120" w:line="240" w:lineRule="auto"/>
        <w:jc w:val="both"/>
        <w:rPr>
          <w:rFonts w:ascii="Fira Sans" w:hAnsi="Fira Sans"/>
          <w:lang w:eastAsia="en-NZ"/>
        </w:rPr>
      </w:pPr>
      <w:r w:rsidRPr="00D70C36">
        <w:rPr>
          <w:rFonts w:ascii="Fira Sans" w:hAnsi="Fira Sans"/>
          <w:lang w:eastAsia="en-NZ"/>
        </w:rPr>
        <w:t xml:space="preserve">They </w:t>
      </w:r>
      <w:r w:rsidR="005309E8" w:rsidRPr="00D70C36">
        <w:rPr>
          <w:rFonts w:ascii="Fira Sans" w:hAnsi="Fira Sans"/>
          <w:lang w:eastAsia="en-NZ"/>
        </w:rPr>
        <w:t xml:space="preserve">may be monitored in the community via their primary healthcare providers. </w:t>
      </w:r>
    </w:p>
    <w:p w14:paraId="267C8733" w14:textId="7C2D8455" w:rsidR="00B6625C" w:rsidRPr="00B6625C" w:rsidRDefault="00D13EA2" w:rsidP="00392892">
      <w:pPr>
        <w:pStyle w:val="ListParagraph"/>
        <w:numPr>
          <w:ilvl w:val="0"/>
          <w:numId w:val="3"/>
        </w:numPr>
        <w:spacing w:before="120" w:after="0" w:line="240" w:lineRule="auto"/>
        <w:ind w:left="568" w:hanging="284"/>
        <w:contextualSpacing w:val="0"/>
        <w:jc w:val="both"/>
        <w:rPr>
          <w:rFonts w:ascii="Fira Sans" w:hAnsi="Fira Sans"/>
          <w:lang w:eastAsia="en-NZ"/>
        </w:rPr>
      </w:pPr>
      <w:r w:rsidRPr="002A6753">
        <w:rPr>
          <w:rFonts w:ascii="Fira Sans" w:hAnsi="Fira Sans"/>
          <w:b/>
          <w:bCs/>
          <w:color w:val="595454"/>
          <w:lang w:eastAsia="en-NZ"/>
        </w:rPr>
        <w:t xml:space="preserve">Systemic anti-cancer therapy </w:t>
      </w:r>
      <w:r w:rsidR="00EA3C9A">
        <w:rPr>
          <w:rFonts w:ascii="Fira Sans" w:hAnsi="Fira Sans"/>
          <w:b/>
          <w:bCs/>
          <w:color w:val="3B3838" w:themeColor="background2" w:themeShade="40"/>
          <w:lang w:eastAsia="en-NZ"/>
        </w:rPr>
        <w:t>–</w:t>
      </w:r>
      <w:r>
        <w:rPr>
          <w:rFonts w:ascii="Fira Sans" w:hAnsi="Fira Sans"/>
          <w:b/>
          <w:bCs/>
          <w:color w:val="3B3838" w:themeColor="background2" w:themeShade="40"/>
          <w:lang w:eastAsia="en-NZ"/>
        </w:rPr>
        <w:t xml:space="preserve"> </w:t>
      </w:r>
      <w:r w:rsidR="00EA3C9A">
        <w:rPr>
          <w:rFonts w:ascii="Fira Sans" w:hAnsi="Fira Sans"/>
          <w:lang w:eastAsia="en-NZ"/>
        </w:rPr>
        <w:t xml:space="preserve">may be indicated </w:t>
      </w:r>
      <w:r w:rsidR="008964F6">
        <w:rPr>
          <w:rFonts w:ascii="Fira Sans" w:hAnsi="Fira Sans"/>
          <w:lang w:eastAsia="en-NZ"/>
        </w:rPr>
        <w:t xml:space="preserve">for </w:t>
      </w:r>
      <w:r w:rsidR="00B6625C">
        <w:rPr>
          <w:rFonts w:ascii="Fira Sans" w:hAnsi="Fira Sans"/>
          <w:lang w:eastAsia="en-NZ"/>
        </w:rPr>
        <w:t xml:space="preserve">people with </w:t>
      </w:r>
      <w:r w:rsidR="008964F6">
        <w:rPr>
          <w:rFonts w:ascii="Fira Sans" w:hAnsi="Fira Sans"/>
          <w:lang w:eastAsia="en-NZ"/>
        </w:rPr>
        <w:t xml:space="preserve">lower </w:t>
      </w:r>
      <w:r w:rsidR="00B6625C">
        <w:rPr>
          <w:rFonts w:ascii="Fira Sans" w:hAnsi="Fira Sans"/>
          <w:lang w:eastAsia="en-NZ"/>
        </w:rPr>
        <w:t>or</w:t>
      </w:r>
      <w:r w:rsidR="008964F6">
        <w:rPr>
          <w:rFonts w:ascii="Fira Sans" w:hAnsi="Fira Sans"/>
          <w:lang w:eastAsia="en-NZ"/>
        </w:rPr>
        <w:t xml:space="preserve"> higher risk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B6625C">
        <w:rPr>
          <w:rFonts w:ascii="Fira Sans" w:hAnsi="Fira Sans"/>
          <w:lang w:eastAsia="en-NZ"/>
        </w:rPr>
        <w:t>.</w:t>
      </w:r>
    </w:p>
    <w:p w14:paraId="56A62849" w14:textId="1958E775" w:rsidR="0089554B" w:rsidRDefault="00103687" w:rsidP="00F66026">
      <w:pPr>
        <w:pStyle w:val="ListParagraph"/>
        <w:tabs>
          <w:tab w:val="left" w:pos="756"/>
        </w:tabs>
        <w:spacing w:after="60" w:line="240" w:lineRule="auto"/>
        <w:ind w:left="0"/>
        <w:jc w:val="both"/>
        <w:rPr>
          <w:rFonts w:ascii="Fira Sans" w:eastAsia="Times New Roman" w:hAnsi="Fira Sans"/>
          <w:b/>
          <w:color w:val="595454"/>
          <w:lang w:eastAsia="en-NZ"/>
        </w:rPr>
      </w:pPr>
      <w:r w:rsidRPr="00E47815">
        <w:rPr>
          <w:noProof/>
          <w:color w:val="000000" w:themeColor="text1"/>
        </w:rPr>
        <mc:AlternateContent>
          <mc:Choice Requires="wps">
            <w:drawing>
              <wp:anchor distT="0" distB="0" distL="114300" distR="114300" simplePos="0" relativeHeight="251658251" behindDoc="1" locked="0" layoutInCell="1" allowOverlap="1" wp14:anchorId="4F1C3CD8" wp14:editId="34546676">
                <wp:simplePos x="0" y="0"/>
                <wp:positionH relativeFrom="margin">
                  <wp:align>right</wp:align>
                </wp:positionH>
                <wp:positionV relativeFrom="paragraph">
                  <wp:posOffset>66675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104B3D8" w14:textId="77777777" w:rsidR="003F1ADA" w:rsidRPr="00FC1D19" w:rsidRDefault="003F1ADA" w:rsidP="003F1ADA">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 xml:space="preserve">systemic anti-cancer therapy (SACT)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Adult Systemic Anti-Cancer Therapy Services in Aotearoa</w:t>
                            </w:r>
                            <w:r w:rsidRPr="00FC1D19">
                              <w:rPr>
                                <w:rFonts w:ascii="Fira Sans" w:eastAsia="Times New Roman" w:hAnsi="Fira Sans"/>
                                <w:b/>
                                <w:color w:val="595454"/>
                                <w:sz w:val="20"/>
                                <w:szCs w:val="20"/>
                                <w:lang w:eastAsia="en-NZ"/>
                              </w:rPr>
                              <w:t xml:space="preserve"> (Te Aho o Te Kahu 2024).</w:t>
                            </w:r>
                          </w:p>
                          <w:p w14:paraId="5C74552F" w14:textId="77777777" w:rsidR="003F1ADA" w:rsidRDefault="003F1ADA" w:rsidP="003F1ADA">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58961488" style="position:absolute;left:0;text-align:left;margin-left:399.5pt;margin-top:5.25pt;width:450.7pt;height:32.5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" w14:anchorId="4F1C3CD8">
                <v:textbox>
                  <w:txbxContent>
                    <w:p w:rsidRPr="00FC1D19" w:rsidR="003F1ADA" w:rsidP="003F1ADA" w:rsidRDefault="003F1ADA" w14:paraId="7104B3D8"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sidRPr="00FC1D19">
                        <w:rPr>
                          <w:rFonts w:ascii="Fira Sans" w:hAnsi="Fira Sans" w:eastAsia="Times New Roman"/>
                          <w:b/>
                          <w:color w:val="595454"/>
                          <w:sz w:val="20"/>
                          <w:szCs w:val="20"/>
                          <w:lang w:eastAsia="en-NZ"/>
                        </w:rPr>
                        <w:t xml:space="preserve">For </w:t>
                      </w:r>
                      <w:r w:rsidRPr="00FC1D19">
                        <w:rPr>
                          <w:rFonts w:ascii="Fira Sans" w:hAnsi="Fira Sans" w:eastAsia="Times New Roman"/>
                          <w:b/>
                          <w:color w:val="595454"/>
                          <w:sz w:val="20"/>
                          <w:szCs w:val="20"/>
                          <w:u w:val="single"/>
                          <w:lang w:eastAsia="en-NZ"/>
                        </w:rPr>
                        <w:t xml:space="preserve">people suitable for </w:t>
                      </w:r>
                      <w:r>
                        <w:rPr>
                          <w:rFonts w:ascii="Fira Sans" w:hAnsi="Fira Sans" w:eastAsia="Times New Roman"/>
                          <w:b/>
                          <w:color w:val="595454"/>
                          <w:sz w:val="20"/>
                          <w:szCs w:val="20"/>
                          <w:u w:val="single"/>
                          <w:lang w:eastAsia="en-NZ"/>
                        </w:rPr>
                        <w:t xml:space="preserve">systemic anti-cancer therapy (SACT) </w:t>
                      </w:r>
                      <w:r w:rsidRPr="00FC1D19">
                        <w:rPr>
                          <w:rFonts w:ascii="Fira Sans" w:hAnsi="Fira Sans" w:eastAsia="Times New Roman"/>
                          <w:b/>
                          <w:color w:val="595454"/>
                          <w:sz w:val="20"/>
                          <w:szCs w:val="20"/>
                          <w:lang w:eastAsia="en-NZ"/>
                        </w:rPr>
                        <w:t xml:space="preserve">please refer to The </w:t>
                      </w:r>
                      <w:r>
                        <w:rPr>
                          <w:rFonts w:ascii="Fira Sans" w:hAnsi="Fira Sans" w:eastAsia="Times New Roman"/>
                          <w:b/>
                          <w:color w:val="595454"/>
                          <w:sz w:val="20"/>
                          <w:szCs w:val="20"/>
                          <w:lang w:eastAsia="en-NZ"/>
                        </w:rPr>
                        <w:t>Model of Care for Adult Systemic Anti-Cancer Therapy Services in Aotearoa</w:t>
                      </w:r>
                      <w:r w:rsidRPr="00FC1D19">
                        <w:rPr>
                          <w:rFonts w:ascii="Fira Sans" w:hAnsi="Fira Sans" w:eastAsia="Times New Roman"/>
                          <w:b/>
                          <w:color w:val="595454"/>
                          <w:sz w:val="20"/>
                          <w:szCs w:val="20"/>
                          <w:lang w:eastAsia="en-NZ"/>
                        </w:rPr>
                        <w:t xml:space="preserve"> (Te Aho o Te Kahu 2024).</w:t>
                      </w:r>
                    </w:p>
                    <w:p w:rsidR="003F1ADA" w:rsidP="003F1ADA" w:rsidRDefault="003F1ADA" w14:paraId="5C74552F" w14:textId="77777777">
                      <w:pPr>
                        <w:shd w:val="clear" w:color="auto" w:fill="D9D9D9" w:themeFill="background1" w:themeFillShade="D9"/>
                      </w:pPr>
                    </w:p>
                  </w:txbxContent>
                </v:textbox>
                <w10:wrap anchorx="margin"/>
              </v:shape>
            </w:pict>
          </mc:Fallback>
        </mc:AlternateContent>
      </w:r>
    </w:p>
    <w:p w14:paraId="40151032" w14:textId="74F941A9" w:rsidR="00F66026" w:rsidRDefault="00F66026" w:rsidP="008F2612">
      <w:pPr>
        <w:spacing w:before="240" w:after="0" w:line="240" w:lineRule="auto"/>
        <w:jc w:val="both"/>
        <w:rPr>
          <w:rFonts w:ascii="Fira Sans" w:hAnsi="Fira Sans"/>
          <w:lang w:eastAsia="en-NZ"/>
        </w:rPr>
      </w:pPr>
    </w:p>
    <w:p w14:paraId="1872A0DF" w14:textId="239F4729" w:rsidR="0036691A" w:rsidRDefault="00F23FEB" w:rsidP="00BF3E6B">
      <w:pPr>
        <w:tabs>
          <w:tab w:val="left" w:pos="756"/>
        </w:tabs>
        <w:spacing w:before="120" w:after="0" w:line="240" w:lineRule="auto"/>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In people with lower risk </w:t>
      </w:r>
      <w:r w:rsidR="001E09E0">
        <w:rPr>
          <w:rFonts w:ascii="Fira Sans" w:eastAsia="Times New Roman" w:hAnsi="Fira Sans"/>
          <w:bCs/>
          <w:color w:val="000000" w:themeColor="text1"/>
          <w:lang w:eastAsia="en-NZ"/>
        </w:rPr>
        <w:t>m</w:t>
      </w:r>
      <w:r w:rsidR="00347611">
        <w:rPr>
          <w:rFonts w:ascii="Fira Sans" w:eastAsia="Times New Roman" w:hAnsi="Fira Sans"/>
          <w:bCs/>
          <w:color w:val="000000" w:themeColor="text1"/>
          <w:lang w:eastAsia="en-NZ"/>
        </w:rPr>
        <w:t xml:space="preserve">yelodysplastic </w:t>
      </w:r>
      <w:r w:rsidR="001E09E0">
        <w:rPr>
          <w:rFonts w:ascii="Fira Sans" w:eastAsia="Times New Roman" w:hAnsi="Fira Sans"/>
          <w:bCs/>
          <w:color w:val="000000" w:themeColor="text1"/>
          <w:lang w:eastAsia="en-NZ"/>
        </w:rPr>
        <w:t>s</w:t>
      </w:r>
      <w:r w:rsidR="00347611">
        <w:rPr>
          <w:rFonts w:ascii="Fira Sans" w:eastAsia="Times New Roman" w:hAnsi="Fira Sans"/>
          <w:bCs/>
          <w:color w:val="000000" w:themeColor="text1"/>
          <w:lang w:eastAsia="en-NZ"/>
        </w:rPr>
        <w:t>yndrome</w:t>
      </w:r>
      <w:r>
        <w:rPr>
          <w:rFonts w:ascii="Fira Sans" w:eastAsia="Times New Roman" w:hAnsi="Fira Sans"/>
          <w:bCs/>
          <w:color w:val="000000" w:themeColor="text1"/>
          <w:lang w:eastAsia="en-NZ"/>
        </w:rPr>
        <w:t xml:space="preserve">, </w:t>
      </w:r>
      <w:proofErr w:type="spellStart"/>
      <w:r>
        <w:rPr>
          <w:rFonts w:ascii="Fira Sans" w:eastAsia="Times New Roman" w:hAnsi="Fira Sans"/>
          <w:bCs/>
          <w:color w:val="000000" w:themeColor="text1"/>
          <w:lang w:eastAsia="en-NZ"/>
        </w:rPr>
        <w:t>anaemia</w:t>
      </w:r>
      <w:proofErr w:type="spellEnd"/>
      <w:r>
        <w:rPr>
          <w:rFonts w:ascii="Fira Sans" w:eastAsia="Times New Roman" w:hAnsi="Fira Sans"/>
          <w:bCs/>
          <w:color w:val="000000" w:themeColor="text1"/>
          <w:lang w:eastAsia="en-NZ"/>
        </w:rPr>
        <w:t xml:space="preserve"> is the most common cytopenia. Erythropoiesis</w:t>
      </w:r>
      <w:r w:rsidR="000C43C7">
        <w:rPr>
          <w:rFonts w:ascii="Fira Sans" w:eastAsia="Times New Roman" w:hAnsi="Fira Sans"/>
          <w:bCs/>
          <w:color w:val="000000" w:themeColor="text1"/>
          <w:lang w:eastAsia="en-NZ"/>
        </w:rPr>
        <w:t xml:space="preserve">-stimulating agents may be used as first line therapy. </w:t>
      </w:r>
      <w:r w:rsidR="007D0050">
        <w:rPr>
          <w:rFonts w:ascii="Fira Sans" w:eastAsia="Times New Roman" w:hAnsi="Fira Sans"/>
          <w:bCs/>
          <w:color w:val="000000" w:themeColor="text1"/>
          <w:lang w:eastAsia="en-NZ"/>
        </w:rPr>
        <w:t xml:space="preserve">Available treatment </w:t>
      </w:r>
      <w:r w:rsidR="00105E55">
        <w:rPr>
          <w:rFonts w:ascii="Fira Sans" w:eastAsia="Times New Roman" w:hAnsi="Fira Sans"/>
          <w:bCs/>
          <w:color w:val="000000" w:themeColor="text1"/>
          <w:lang w:eastAsia="en-NZ"/>
        </w:rPr>
        <w:t>options include:</w:t>
      </w:r>
    </w:p>
    <w:p w14:paraId="5401F7C9" w14:textId="235D6903" w:rsidR="00640105"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immunomodulatory drugs (</w:t>
      </w:r>
      <w:proofErr w:type="spellStart"/>
      <w:r>
        <w:rPr>
          <w:rFonts w:ascii="Fira Sans" w:eastAsia="Times New Roman" w:hAnsi="Fira Sans"/>
          <w:bCs/>
          <w:color w:val="000000" w:themeColor="text1"/>
          <w:lang w:eastAsia="en-NZ"/>
        </w:rPr>
        <w:t>ImiD</w:t>
      </w:r>
      <w:proofErr w:type="spellEnd"/>
      <w:r>
        <w:rPr>
          <w:rFonts w:ascii="Fira Sans" w:eastAsia="Times New Roman" w:hAnsi="Fira Sans"/>
          <w:bCs/>
          <w:color w:val="000000" w:themeColor="text1"/>
          <w:lang w:eastAsia="en-NZ"/>
        </w:rPr>
        <w:t>)</w:t>
      </w:r>
    </w:p>
    <w:p w14:paraId="6A8BBCFF" w14:textId="77777777" w:rsidR="00640105"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hypomethylating agents (HMAs)</w:t>
      </w:r>
    </w:p>
    <w:p w14:paraId="0DDE80D2" w14:textId="77777777" w:rsidR="00640105" w:rsidRPr="007B0DE6"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immunosuppressive therapy to provide some hematological response among selected people. </w:t>
      </w:r>
    </w:p>
    <w:p w14:paraId="266B201C" w14:textId="5F609ACC" w:rsidR="007376B0" w:rsidRDefault="00B72C26" w:rsidP="007376B0">
      <w:pPr>
        <w:tabs>
          <w:tab w:val="left" w:pos="756"/>
        </w:tabs>
        <w:spacing w:before="120" w:after="0" w:line="240" w:lineRule="auto"/>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In people with higher risk </w:t>
      </w:r>
      <w:r w:rsidR="001E09E0">
        <w:rPr>
          <w:rFonts w:ascii="Fira Sans" w:eastAsia="Times New Roman" w:hAnsi="Fira Sans"/>
          <w:bCs/>
          <w:color w:val="000000" w:themeColor="text1"/>
          <w:lang w:eastAsia="en-NZ"/>
        </w:rPr>
        <w:t>m</w:t>
      </w:r>
      <w:r w:rsidR="00347611">
        <w:rPr>
          <w:rFonts w:ascii="Fira Sans" w:eastAsia="Times New Roman" w:hAnsi="Fira Sans"/>
          <w:bCs/>
          <w:color w:val="000000" w:themeColor="text1"/>
          <w:lang w:eastAsia="en-NZ"/>
        </w:rPr>
        <w:t xml:space="preserve">yelodysplastic </w:t>
      </w:r>
      <w:r w:rsidR="001E09E0">
        <w:rPr>
          <w:rFonts w:ascii="Fira Sans" w:eastAsia="Times New Roman" w:hAnsi="Fira Sans"/>
          <w:bCs/>
          <w:color w:val="000000" w:themeColor="text1"/>
          <w:lang w:eastAsia="en-NZ"/>
        </w:rPr>
        <w:t>s</w:t>
      </w:r>
      <w:r w:rsidR="00347611">
        <w:rPr>
          <w:rFonts w:ascii="Fira Sans" w:eastAsia="Times New Roman" w:hAnsi="Fira Sans"/>
          <w:bCs/>
          <w:color w:val="000000" w:themeColor="text1"/>
          <w:lang w:eastAsia="en-NZ"/>
        </w:rPr>
        <w:t>yndrome</w:t>
      </w:r>
      <w:r>
        <w:rPr>
          <w:rFonts w:ascii="Fira Sans" w:eastAsia="Times New Roman" w:hAnsi="Fira Sans"/>
          <w:bCs/>
          <w:color w:val="000000" w:themeColor="text1"/>
          <w:lang w:eastAsia="en-NZ"/>
        </w:rPr>
        <w:t xml:space="preserve">, if appropriate, </w:t>
      </w:r>
      <w:r w:rsidR="001314C1">
        <w:rPr>
          <w:rFonts w:ascii="Fira Sans" w:eastAsia="Times New Roman" w:hAnsi="Fira Sans"/>
          <w:bCs/>
          <w:color w:val="000000" w:themeColor="text1"/>
          <w:lang w:eastAsia="en-NZ"/>
        </w:rPr>
        <w:t>standard therapy include</w:t>
      </w:r>
      <w:r w:rsidR="007376B0">
        <w:rPr>
          <w:rFonts w:ascii="Fira Sans" w:eastAsia="Times New Roman" w:hAnsi="Fira Sans"/>
          <w:bCs/>
          <w:color w:val="000000" w:themeColor="text1"/>
          <w:lang w:eastAsia="en-NZ"/>
        </w:rPr>
        <w:t>:</w:t>
      </w:r>
    </w:p>
    <w:p w14:paraId="37FE4683" w14:textId="727A2E95" w:rsidR="008F1AA7" w:rsidRPr="008F1AA7" w:rsidRDefault="00A134CE"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H</w:t>
      </w:r>
      <w:r w:rsidR="00392892">
        <w:rPr>
          <w:rFonts w:ascii="Fira Sans" w:eastAsia="Times New Roman" w:hAnsi="Fira Sans"/>
          <w:bCs/>
          <w:color w:val="000000" w:themeColor="text1"/>
          <w:lang w:eastAsia="en-NZ"/>
        </w:rPr>
        <w:t>ypomethylating agents (H</w:t>
      </w:r>
      <w:r>
        <w:rPr>
          <w:rFonts w:ascii="Fira Sans" w:eastAsia="Times New Roman" w:hAnsi="Fira Sans"/>
          <w:bCs/>
          <w:color w:val="000000" w:themeColor="text1"/>
          <w:lang w:eastAsia="en-NZ"/>
        </w:rPr>
        <w:t>MAs</w:t>
      </w:r>
      <w:r w:rsidR="00392892">
        <w:rPr>
          <w:rFonts w:ascii="Fira Sans" w:eastAsia="Times New Roman" w:hAnsi="Fira Sans"/>
          <w:bCs/>
          <w:color w:val="000000" w:themeColor="text1"/>
          <w:lang w:eastAsia="en-NZ"/>
        </w:rPr>
        <w:t>).</w:t>
      </w:r>
      <w:r w:rsidR="006C47A7">
        <w:rPr>
          <w:rFonts w:ascii="Fira Sans" w:eastAsia="Times New Roman" w:hAnsi="Fira Sans"/>
          <w:bCs/>
          <w:color w:val="000000" w:themeColor="text1"/>
          <w:lang w:eastAsia="en-NZ"/>
        </w:rPr>
        <w:t xml:space="preserve"> </w:t>
      </w:r>
      <w:r w:rsidR="008F1AA7" w:rsidRPr="008F1AA7">
        <w:rPr>
          <w:rFonts w:ascii="Fira Sans" w:eastAsia="Times New Roman" w:hAnsi="Fira Sans"/>
          <w:bCs/>
          <w:color w:val="000000" w:themeColor="text1"/>
          <w:lang w:eastAsia="en-NZ"/>
        </w:rPr>
        <w:t xml:space="preserve">Treatment is usually continued for at least 6 months and continued based on response, though dose reductions or delays may be required in some patients </w:t>
      </w:r>
    </w:p>
    <w:p w14:paraId="46EE0889" w14:textId="65576D4A" w:rsidR="008F1AA7" w:rsidRPr="008F1AA7" w:rsidRDefault="008F1AA7"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sidRPr="008F1AA7">
        <w:rPr>
          <w:rFonts w:ascii="Fira Sans" w:eastAsia="Times New Roman" w:hAnsi="Fira Sans"/>
          <w:bCs/>
          <w:color w:val="000000" w:themeColor="text1"/>
          <w:lang w:eastAsia="en-NZ"/>
        </w:rPr>
        <w:t>A</w:t>
      </w:r>
      <w:r w:rsidR="008A4548">
        <w:rPr>
          <w:rFonts w:ascii="Fira Sans" w:eastAsia="Times New Roman" w:hAnsi="Fira Sans"/>
          <w:bCs/>
          <w:color w:val="000000" w:themeColor="text1"/>
          <w:lang w:eastAsia="en-NZ"/>
        </w:rPr>
        <w:t xml:space="preserve">cute myeloid </w:t>
      </w:r>
      <w:proofErr w:type="spellStart"/>
      <w:r w:rsidR="008A4548">
        <w:rPr>
          <w:rFonts w:ascii="Fira Sans" w:eastAsia="Times New Roman" w:hAnsi="Fira Sans"/>
          <w:bCs/>
          <w:color w:val="000000" w:themeColor="text1"/>
          <w:lang w:eastAsia="en-NZ"/>
        </w:rPr>
        <w:t>leukaemia</w:t>
      </w:r>
      <w:proofErr w:type="spellEnd"/>
      <w:r w:rsidRPr="008F1AA7">
        <w:rPr>
          <w:rFonts w:ascii="Fira Sans" w:eastAsia="Times New Roman" w:hAnsi="Fira Sans"/>
          <w:bCs/>
          <w:color w:val="000000" w:themeColor="text1"/>
          <w:lang w:eastAsia="en-NZ"/>
        </w:rPr>
        <w:t xml:space="preserve"> induction chemotherapy. This can be considered in those with a high blast count and who are eligible for intensive therapy </w:t>
      </w:r>
    </w:p>
    <w:p w14:paraId="76D53433" w14:textId="130F1EFA" w:rsidR="008F1AA7" w:rsidRPr="008F1AA7" w:rsidRDefault="006C15D2"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proofErr w:type="spellStart"/>
      <w:r>
        <w:rPr>
          <w:rFonts w:ascii="Fira Sans" w:eastAsia="Times New Roman" w:hAnsi="Fira Sans"/>
          <w:bCs/>
          <w:color w:val="000000" w:themeColor="text1"/>
          <w:lang w:eastAsia="en-NZ"/>
        </w:rPr>
        <w:t>h</w:t>
      </w:r>
      <w:r w:rsidR="008F1AA7" w:rsidRPr="008F1AA7">
        <w:rPr>
          <w:rFonts w:ascii="Fira Sans" w:eastAsia="Times New Roman" w:hAnsi="Fira Sans"/>
          <w:bCs/>
          <w:color w:val="000000" w:themeColor="text1"/>
          <w:lang w:eastAsia="en-NZ"/>
        </w:rPr>
        <w:t>aematopoietic</w:t>
      </w:r>
      <w:proofErr w:type="spellEnd"/>
      <w:r w:rsidR="008F1AA7" w:rsidRPr="008F1AA7">
        <w:rPr>
          <w:rFonts w:ascii="Fira Sans" w:eastAsia="Times New Roman" w:hAnsi="Fira Sans"/>
          <w:bCs/>
          <w:color w:val="000000" w:themeColor="text1"/>
          <w:lang w:eastAsia="en-NZ"/>
        </w:rPr>
        <w:t xml:space="preserve"> stem cell transplantation close to the time of diagnosis, depending on the patient’s goals of therapy. Consider proceeding to transplantation soon after an optimal donor is located </w:t>
      </w:r>
    </w:p>
    <w:p w14:paraId="5A5BC558" w14:textId="09D5ACEB" w:rsidR="008F1AA7" w:rsidRDefault="006C15D2"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i</w:t>
      </w:r>
      <w:r w:rsidR="008F1AA7" w:rsidRPr="008F1AA7">
        <w:rPr>
          <w:rFonts w:ascii="Fira Sans" w:eastAsia="Times New Roman" w:hAnsi="Fira Sans"/>
          <w:bCs/>
          <w:color w:val="000000" w:themeColor="text1"/>
          <w:lang w:eastAsia="en-NZ"/>
        </w:rPr>
        <w:t xml:space="preserve">n the interim period before transplantation, HMA therapy, </w:t>
      </w:r>
      <w:r w:rsidR="008A4548">
        <w:rPr>
          <w:rFonts w:ascii="Fira Sans" w:eastAsia="Times New Roman" w:hAnsi="Fira Sans"/>
          <w:bCs/>
          <w:color w:val="000000" w:themeColor="text1"/>
          <w:lang w:eastAsia="en-NZ"/>
        </w:rPr>
        <w:t xml:space="preserve">acute myeloid </w:t>
      </w:r>
      <w:proofErr w:type="spellStart"/>
      <w:r w:rsidR="008A4548">
        <w:rPr>
          <w:rFonts w:ascii="Fira Sans" w:eastAsia="Times New Roman" w:hAnsi="Fira Sans"/>
          <w:bCs/>
          <w:color w:val="000000" w:themeColor="text1"/>
          <w:lang w:eastAsia="en-NZ"/>
        </w:rPr>
        <w:t>leukaemia</w:t>
      </w:r>
      <w:proofErr w:type="spellEnd"/>
      <w:r w:rsidR="008F1AA7" w:rsidRPr="008F1AA7">
        <w:rPr>
          <w:rFonts w:ascii="Fira Sans" w:eastAsia="Times New Roman" w:hAnsi="Fira Sans"/>
          <w:bCs/>
          <w:color w:val="000000" w:themeColor="text1"/>
          <w:lang w:eastAsia="en-NZ"/>
        </w:rPr>
        <w:t xml:space="preserve"> induction chemotherapy or enrolment in a clinical trial should be considered to prevent disease progression, although the optimal pre-transplantation therapy is unknown</w:t>
      </w:r>
      <w:r>
        <w:rPr>
          <w:rFonts w:ascii="Fira Sans" w:eastAsia="Times New Roman" w:hAnsi="Fira Sans"/>
          <w:bCs/>
          <w:color w:val="000000" w:themeColor="text1"/>
          <w:lang w:eastAsia="en-NZ"/>
        </w:rPr>
        <w:t>.</w:t>
      </w:r>
    </w:p>
    <w:p w14:paraId="616F34A7" w14:textId="69DE83C9" w:rsidR="00AF5AEA" w:rsidRPr="00480602" w:rsidRDefault="00AF5AEA" w:rsidP="001016A9">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4B558289" w14:textId="383C29F6" w:rsidR="00B31BE4" w:rsidRDefault="00562167" w:rsidP="00594665">
      <w:pPr>
        <w:spacing w:before="120" w:after="120" w:line="240" w:lineRule="auto"/>
        <w:jc w:val="both"/>
        <w:textAlignment w:val="baseline"/>
        <w:rPr>
          <w:rFonts w:ascii="Fira Sans" w:hAnsi="Fira Sans"/>
          <w:color w:val="000000" w:themeColor="text1"/>
          <w:lang w:eastAsia="en-NZ"/>
        </w:rPr>
      </w:pPr>
      <w:r w:rsidRPr="00501619">
        <w:rPr>
          <w:rFonts w:ascii="Fira Sans" w:hAnsi="Fira Sans"/>
          <w:color w:val="000000" w:themeColor="text1"/>
          <w:lang w:eastAsia="en-NZ"/>
        </w:rPr>
        <w:t xml:space="preserve">For people with lower risk disease, the timeframe </w:t>
      </w:r>
      <w:r w:rsidR="00926530" w:rsidRPr="00501619">
        <w:rPr>
          <w:rFonts w:ascii="Fira Sans" w:hAnsi="Fira Sans"/>
          <w:color w:val="000000" w:themeColor="text1"/>
          <w:lang w:eastAsia="en-NZ"/>
        </w:rPr>
        <w:t xml:space="preserve">for staring treatment should be guided by clinical presentation and urgency. </w:t>
      </w:r>
    </w:p>
    <w:p w14:paraId="7AC5FB37" w14:textId="68FC5688" w:rsidR="005D1F59" w:rsidRDefault="005D1F59" w:rsidP="00103687">
      <w:pPr>
        <w:spacing w:before="120" w:after="120" w:line="240" w:lineRule="auto"/>
        <w:jc w:val="both"/>
        <w:textAlignment w:val="baseline"/>
        <w:rPr>
          <w:rFonts w:ascii="Fira Sans" w:hAnsi="Fira Sans"/>
          <w:color w:val="000000" w:themeColor="text1"/>
          <w:lang w:eastAsia="en-NZ"/>
        </w:rPr>
      </w:pPr>
      <w:r w:rsidRPr="00501619">
        <w:rPr>
          <w:rFonts w:ascii="Fira Sans" w:hAnsi="Fira Sans"/>
          <w:color w:val="000000" w:themeColor="text1"/>
          <w:lang w:eastAsia="en-NZ"/>
        </w:rPr>
        <w:t xml:space="preserve">For </w:t>
      </w:r>
      <w:r w:rsidR="00926530" w:rsidRPr="00501619">
        <w:rPr>
          <w:rFonts w:ascii="Fira Sans" w:hAnsi="Fira Sans"/>
          <w:color w:val="000000" w:themeColor="text1"/>
          <w:lang w:eastAsia="en-NZ"/>
        </w:rPr>
        <w:t xml:space="preserve">people with </w:t>
      </w:r>
      <w:r w:rsidRPr="00501619">
        <w:rPr>
          <w:rFonts w:ascii="Fira Sans" w:hAnsi="Fira Sans"/>
          <w:color w:val="000000" w:themeColor="text1"/>
          <w:lang w:eastAsia="en-NZ"/>
        </w:rPr>
        <w:t xml:space="preserve">symptomatic higher risk disease, a decision about disease-specific therapy should be made and treatment begun </w:t>
      </w:r>
      <w:r w:rsidRPr="00E60338">
        <w:rPr>
          <w:rFonts w:ascii="Fira Sans" w:hAnsi="Fira Sans"/>
          <w:b/>
          <w:bCs/>
          <w:lang w:eastAsia="en-NZ"/>
        </w:rPr>
        <w:t xml:space="preserve">within the first </w:t>
      </w:r>
      <w:r w:rsidR="00D46216" w:rsidRPr="00E60338">
        <w:rPr>
          <w:rFonts w:ascii="Fira Sans" w:hAnsi="Fira Sans"/>
          <w:b/>
          <w:bCs/>
          <w:lang w:eastAsia="en-NZ"/>
        </w:rPr>
        <w:t>6</w:t>
      </w:r>
      <w:r w:rsidRPr="00E60338">
        <w:rPr>
          <w:rFonts w:ascii="Fira Sans" w:hAnsi="Fira Sans"/>
          <w:b/>
          <w:bCs/>
          <w:lang w:eastAsia="en-NZ"/>
        </w:rPr>
        <w:t xml:space="preserve"> weeks</w:t>
      </w:r>
      <w:r w:rsidRPr="00E60338">
        <w:rPr>
          <w:rFonts w:ascii="Fira Sans" w:hAnsi="Fira Sans"/>
          <w:lang w:eastAsia="en-NZ"/>
        </w:rPr>
        <w:t xml:space="preserve"> </w:t>
      </w:r>
      <w:r w:rsidRPr="00501619">
        <w:rPr>
          <w:rFonts w:ascii="Fira Sans" w:hAnsi="Fira Sans"/>
          <w:color w:val="000000" w:themeColor="text1"/>
          <w:lang w:eastAsia="en-NZ"/>
        </w:rPr>
        <w:t>of initial specialist</w:t>
      </w:r>
      <w:r w:rsidR="006C1C5C">
        <w:rPr>
          <w:rFonts w:ascii="Fira Sans" w:hAnsi="Fira Sans"/>
          <w:color w:val="000000" w:themeColor="text1"/>
          <w:lang w:eastAsia="en-NZ"/>
        </w:rPr>
        <w:t xml:space="preserve"> </w:t>
      </w:r>
      <w:r w:rsidRPr="00501619">
        <w:rPr>
          <w:rFonts w:ascii="Fira Sans" w:hAnsi="Fira Sans"/>
          <w:color w:val="000000" w:themeColor="text1"/>
          <w:lang w:eastAsia="en-NZ"/>
        </w:rPr>
        <w:t xml:space="preserve">consultation. At times, depending on disease stability and symptoms, ongoing close monitoring could be considered depending on the </w:t>
      </w:r>
      <w:r w:rsidR="00BA66B9">
        <w:rPr>
          <w:rFonts w:ascii="Fira Sans" w:hAnsi="Fira Sans"/>
          <w:color w:val="000000" w:themeColor="text1"/>
          <w:lang w:eastAsia="en-NZ"/>
        </w:rPr>
        <w:t>person</w:t>
      </w:r>
      <w:r w:rsidRPr="00501619">
        <w:rPr>
          <w:rFonts w:ascii="Fira Sans" w:hAnsi="Fira Sans"/>
          <w:color w:val="000000" w:themeColor="text1"/>
          <w:lang w:eastAsia="en-NZ"/>
        </w:rPr>
        <w:t>’s circumstances. </w:t>
      </w:r>
    </w:p>
    <w:p w14:paraId="50D1869D" w14:textId="38EB7F7C" w:rsidR="005D7526" w:rsidRPr="00AF2DA1" w:rsidRDefault="00F56D8A" w:rsidP="00897151">
      <w:pPr>
        <w:pStyle w:val="ListParagraph"/>
        <w:numPr>
          <w:ilvl w:val="0"/>
          <w:numId w:val="157"/>
        </w:numPr>
        <w:spacing w:before="120" w:after="120"/>
        <w:ind w:left="568" w:hanging="284"/>
        <w:contextualSpacing w:val="0"/>
        <w:jc w:val="both"/>
        <w:rPr>
          <w:rFonts w:ascii="Fira Sans" w:hAnsi="Fira Sans"/>
          <w:lang w:eastAsia="en-NZ"/>
        </w:rPr>
      </w:pPr>
      <w:r w:rsidRPr="00AC3F5C">
        <w:rPr>
          <w:rFonts w:ascii="Fira Sans" w:hAnsi="Fira Sans"/>
          <w:b/>
          <w:bCs/>
          <w:color w:val="595454"/>
        </w:rPr>
        <w:t>Allogeneic stem cell transplant (</w:t>
      </w:r>
      <w:proofErr w:type="spellStart"/>
      <w:r w:rsidR="00A558E6">
        <w:rPr>
          <w:rFonts w:ascii="Fira Sans" w:hAnsi="Fira Sans"/>
          <w:b/>
          <w:bCs/>
          <w:color w:val="595454"/>
        </w:rPr>
        <w:t>A</w:t>
      </w:r>
      <w:r w:rsidRPr="00AC3F5C">
        <w:rPr>
          <w:rFonts w:ascii="Fira Sans" w:hAnsi="Fira Sans"/>
          <w:b/>
          <w:bCs/>
          <w:color w:val="595454"/>
        </w:rPr>
        <w:t>llo</w:t>
      </w:r>
      <w:proofErr w:type="spellEnd"/>
      <w:r w:rsidRPr="00AC3F5C">
        <w:rPr>
          <w:rFonts w:ascii="Fira Sans" w:hAnsi="Fira Sans"/>
          <w:b/>
          <w:bCs/>
          <w:color w:val="595454"/>
        </w:rPr>
        <w:t>-SCT)</w:t>
      </w:r>
      <w:r w:rsidR="00FC63F0" w:rsidRPr="00AC3F5C">
        <w:rPr>
          <w:rFonts w:ascii="Fira Sans" w:hAnsi="Fira Sans"/>
          <w:b/>
          <w:bCs/>
          <w:color w:val="595454"/>
        </w:rPr>
        <w:t xml:space="preserve"> </w:t>
      </w:r>
      <w:r w:rsidR="00052BB4">
        <w:rPr>
          <w:rFonts w:ascii="Fira Sans" w:hAnsi="Fira Sans"/>
          <w:b/>
          <w:bCs/>
        </w:rPr>
        <w:t>–</w:t>
      </w:r>
      <w:r w:rsidRPr="00852B81">
        <w:rPr>
          <w:rFonts w:ascii="Fira Sans" w:hAnsi="Fira Sans"/>
          <w:b/>
          <w:bCs/>
        </w:rPr>
        <w:t xml:space="preserve"> </w:t>
      </w:r>
      <w:r w:rsidR="00D23B0E" w:rsidRPr="00B1545D">
        <w:rPr>
          <w:rFonts w:ascii="Fira Sans" w:hAnsi="Fira Sans"/>
          <w:color w:val="000000" w:themeColor="text1"/>
        </w:rPr>
        <w:t xml:space="preserve">may be indicated as per American Society for Transplantation and Cellular </w:t>
      </w:r>
      <w:r w:rsidR="00D23B0E">
        <w:rPr>
          <w:rFonts w:ascii="Fira Sans" w:hAnsi="Fira Sans"/>
          <w:color w:val="000000" w:themeColor="text1"/>
        </w:rPr>
        <w:t>T</w:t>
      </w:r>
      <w:r w:rsidR="00D23B0E" w:rsidRPr="00B1545D">
        <w:rPr>
          <w:rFonts w:ascii="Fira Sans" w:hAnsi="Fira Sans"/>
          <w:color w:val="000000" w:themeColor="text1"/>
        </w:rPr>
        <w:t xml:space="preserve">herapy (ASTCT) </w:t>
      </w:r>
      <w:r w:rsidR="00D23B0E">
        <w:rPr>
          <w:rFonts w:ascii="Fira Sans" w:hAnsi="Fira Sans"/>
          <w:color w:val="000000" w:themeColor="text1"/>
        </w:rPr>
        <w:t xml:space="preserve">guidelines </w:t>
      </w:r>
      <w:r w:rsidR="00D23B0E" w:rsidRPr="00B1545D">
        <w:rPr>
          <w:rFonts w:ascii="Fira Sans" w:hAnsi="Fira Sans"/>
          <w:color w:val="000000" w:themeColor="text1"/>
        </w:rPr>
        <w:t>and European Society for</w:t>
      </w:r>
      <w:r w:rsidR="00D23B0E">
        <w:rPr>
          <w:rFonts w:ascii="Fira Sans" w:hAnsi="Fira Sans"/>
          <w:color w:val="000000" w:themeColor="text1"/>
        </w:rPr>
        <w:t xml:space="preserve"> </w:t>
      </w:r>
      <w:r w:rsidR="00BA58BD">
        <w:rPr>
          <w:rFonts w:ascii="Fira Sans" w:hAnsi="Fira Sans"/>
          <w:color w:val="000000" w:themeColor="text1"/>
        </w:rPr>
        <w:t xml:space="preserve">Blood and Marrow Transplantation (EMBT) handbook. </w:t>
      </w:r>
    </w:p>
    <w:p w14:paraId="5161BF9A" w14:textId="27F75767" w:rsidR="00AF2DA1" w:rsidRDefault="008A4548" w:rsidP="00AF2DA1">
      <w:pPr>
        <w:spacing w:before="120" w:after="120"/>
        <w:jc w:val="both"/>
        <w:rPr>
          <w:rFonts w:ascii="Fira Sans" w:hAnsi="Fira Sans"/>
          <w:lang w:eastAsia="en-NZ"/>
        </w:rPr>
      </w:pPr>
      <w:r w:rsidRPr="00E47815">
        <w:rPr>
          <w:noProof/>
          <w:color w:val="000000" w:themeColor="text1"/>
        </w:rPr>
        <mc:AlternateContent>
          <mc:Choice Requires="wps">
            <w:drawing>
              <wp:anchor distT="0" distB="0" distL="114300" distR="114300" simplePos="0" relativeHeight="251658252" behindDoc="1" locked="0" layoutInCell="1" allowOverlap="1" wp14:anchorId="15F6FCF5" wp14:editId="56E0C2C3">
                <wp:simplePos x="0" y="0"/>
                <wp:positionH relativeFrom="margin">
                  <wp:align>center</wp:align>
                </wp:positionH>
                <wp:positionV relativeFrom="paragraph">
                  <wp:posOffset>10474</wp:posOffset>
                </wp:positionV>
                <wp:extent cx="5723890" cy="412750"/>
                <wp:effectExtent l="0" t="0" r="10160" b="25400"/>
                <wp:wrapNone/>
                <wp:docPr id="533992743" name="Text Box 53399274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39FC078F" w14:textId="77777777" w:rsidR="00594665" w:rsidRPr="00FC1D19" w:rsidRDefault="00594665" w:rsidP="00594665">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allogeneic stem cell transplant (</w:t>
                            </w:r>
                            <w:proofErr w:type="spellStart"/>
                            <w:r>
                              <w:rPr>
                                <w:rFonts w:ascii="Fira Sans" w:eastAsia="Times New Roman" w:hAnsi="Fira Sans"/>
                                <w:b/>
                                <w:color w:val="595454"/>
                                <w:sz w:val="20"/>
                                <w:szCs w:val="20"/>
                                <w:u w:val="single"/>
                                <w:lang w:eastAsia="en-NZ"/>
                              </w:rPr>
                              <w:t>AlloSCT</w:t>
                            </w:r>
                            <w:proofErr w:type="spellEnd"/>
                            <w:r>
                              <w:rPr>
                                <w:rFonts w:ascii="Fira Sans" w:eastAsia="Times New Roman" w:hAnsi="Fira Sans"/>
                                <w:b/>
                                <w:color w:val="595454"/>
                                <w:sz w:val="20"/>
                                <w:szCs w:val="20"/>
                                <w:u w:val="single"/>
                                <w:lang w:eastAsia="en-NZ"/>
                              </w:rPr>
                              <w:t xml:space="preserve">)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4BAC83A" w14:textId="77777777" w:rsidR="00594665" w:rsidRDefault="00594665" w:rsidP="0059466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33992743" style="position:absolute;left:0;text-align:left;margin-left:0;margin-top:.8pt;width:450.7pt;height:32.5pt;z-index:-2516582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2"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" w14:anchorId="15F6FCF5">
                <v:textbox>
                  <w:txbxContent>
                    <w:p w:rsidRPr="00FC1D19" w:rsidR="00594665" w:rsidP="00594665" w:rsidRDefault="00594665" w14:paraId="39FC078F"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sidRPr="00FC1D19">
                        <w:rPr>
                          <w:rFonts w:ascii="Fira Sans" w:hAnsi="Fira Sans" w:eastAsia="Times New Roman"/>
                          <w:b/>
                          <w:color w:val="595454"/>
                          <w:sz w:val="20"/>
                          <w:szCs w:val="20"/>
                          <w:lang w:eastAsia="en-NZ"/>
                        </w:rPr>
                        <w:t xml:space="preserve">For </w:t>
                      </w:r>
                      <w:r w:rsidRPr="00FC1D19">
                        <w:rPr>
                          <w:rFonts w:ascii="Fira Sans" w:hAnsi="Fira Sans" w:eastAsia="Times New Roman"/>
                          <w:b/>
                          <w:color w:val="595454"/>
                          <w:sz w:val="20"/>
                          <w:szCs w:val="20"/>
                          <w:u w:val="single"/>
                          <w:lang w:eastAsia="en-NZ"/>
                        </w:rPr>
                        <w:t xml:space="preserve">people suitable for </w:t>
                      </w:r>
                      <w:r>
                        <w:rPr>
                          <w:rFonts w:ascii="Fira Sans" w:hAnsi="Fira Sans" w:eastAsia="Times New Roman"/>
                          <w:b/>
                          <w:color w:val="595454"/>
                          <w:sz w:val="20"/>
                          <w:szCs w:val="20"/>
                          <w:u w:val="single"/>
                          <w:lang w:eastAsia="en-NZ"/>
                        </w:rPr>
                        <w:t>allogeneic stem cell transplant (</w:t>
                      </w:r>
                      <w:proofErr w:type="spellStart"/>
                      <w:r>
                        <w:rPr>
                          <w:rFonts w:ascii="Fira Sans" w:hAnsi="Fira Sans" w:eastAsia="Times New Roman"/>
                          <w:b/>
                          <w:color w:val="595454"/>
                          <w:sz w:val="20"/>
                          <w:szCs w:val="20"/>
                          <w:u w:val="single"/>
                          <w:lang w:eastAsia="en-NZ"/>
                        </w:rPr>
                        <w:t>AlloSCT</w:t>
                      </w:r>
                      <w:proofErr w:type="spellEnd"/>
                      <w:r>
                        <w:rPr>
                          <w:rFonts w:ascii="Fira Sans" w:hAnsi="Fira Sans" w:eastAsia="Times New Roman"/>
                          <w:b/>
                          <w:color w:val="595454"/>
                          <w:sz w:val="20"/>
                          <w:szCs w:val="20"/>
                          <w:u w:val="single"/>
                          <w:lang w:eastAsia="en-NZ"/>
                        </w:rPr>
                        <w:t xml:space="preserve">) </w:t>
                      </w:r>
                      <w:r w:rsidRPr="00FC1D19">
                        <w:rPr>
                          <w:rFonts w:ascii="Fira Sans" w:hAnsi="Fira Sans" w:eastAsia="Times New Roman"/>
                          <w:b/>
                          <w:color w:val="595454"/>
                          <w:sz w:val="20"/>
                          <w:szCs w:val="20"/>
                          <w:lang w:eastAsia="en-NZ"/>
                        </w:rPr>
                        <w:t xml:space="preserve">please refer to The </w:t>
                      </w:r>
                      <w:r>
                        <w:rPr>
                          <w:rFonts w:ascii="Fira Sans" w:hAnsi="Fira Sans" w:eastAsia="Times New Roman"/>
                          <w:b/>
                          <w:color w:val="595454"/>
                          <w:sz w:val="20"/>
                          <w:szCs w:val="20"/>
                          <w:lang w:eastAsia="en-NZ"/>
                        </w:rPr>
                        <w:t>Model of Care for Transplant &amp; Cellular Therapy Services in Aotearoa</w:t>
                      </w:r>
                      <w:r w:rsidRPr="00FC1D19">
                        <w:rPr>
                          <w:rFonts w:ascii="Fira Sans" w:hAnsi="Fira Sans" w:eastAsia="Times New Roman"/>
                          <w:b/>
                          <w:color w:val="595454"/>
                          <w:sz w:val="20"/>
                          <w:szCs w:val="20"/>
                          <w:lang w:eastAsia="en-NZ"/>
                        </w:rPr>
                        <w:t xml:space="preserve"> (Te Aho o Te Kahu 2024).</w:t>
                      </w:r>
                    </w:p>
                    <w:p w:rsidR="00594665" w:rsidP="00594665" w:rsidRDefault="00594665" w14:paraId="14BAC83A" w14:textId="77777777">
                      <w:pPr>
                        <w:shd w:val="clear" w:color="auto" w:fill="D9D9D9" w:themeFill="background1" w:themeFillShade="D9"/>
                      </w:pPr>
                    </w:p>
                  </w:txbxContent>
                </v:textbox>
                <w10:wrap anchorx="margin"/>
              </v:shape>
            </w:pict>
          </mc:Fallback>
        </mc:AlternateContent>
      </w:r>
    </w:p>
    <w:p w14:paraId="73DB1590" w14:textId="68FF5F49" w:rsidR="00AF2DA1" w:rsidRDefault="00AF2DA1" w:rsidP="008A4548">
      <w:pPr>
        <w:spacing w:before="120" w:after="120"/>
        <w:jc w:val="both"/>
        <w:rPr>
          <w:rFonts w:ascii="Fira Sans" w:hAnsi="Fira Sans"/>
          <w:lang w:eastAsia="en-NZ"/>
        </w:rPr>
      </w:pPr>
    </w:p>
    <w:p w14:paraId="65423954" w14:textId="77777777" w:rsidR="008A4548" w:rsidRDefault="008A4548" w:rsidP="008A4548">
      <w:pPr>
        <w:pStyle w:val="ListParagraph"/>
        <w:spacing w:before="120" w:after="120" w:line="240" w:lineRule="auto"/>
        <w:ind w:left="0"/>
        <w:contextualSpacing w:val="0"/>
        <w:jc w:val="both"/>
        <w:rPr>
          <w:rFonts w:ascii="Fira Sans" w:hAnsi="Fira Sans"/>
          <w:lang w:eastAsia="en-NZ"/>
        </w:rPr>
      </w:pPr>
      <w:r w:rsidRPr="00852B81">
        <w:rPr>
          <w:rFonts w:ascii="Fira Sans" w:hAnsi="Fira Sans"/>
          <w:lang w:eastAsia="en-NZ"/>
        </w:rPr>
        <w:t xml:space="preserve">In this procedure, the </w:t>
      </w:r>
      <w:r>
        <w:rPr>
          <w:rFonts w:ascii="Fira Sans" w:hAnsi="Fira Sans"/>
          <w:lang w:eastAsia="en-NZ"/>
        </w:rPr>
        <w:t>person</w:t>
      </w:r>
      <w:r w:rsidRPr="00852B81">
        <w:rPr>
          <w:rFonts w:ascii="Fira Sans" w:hAnsi="Fira Sans"/>
          <w:lang w:eastAsia="en-NZ"/>
        </w:rPr>
        <w:t xml:space="preserve"> receives blood-forming cells (stem cells) from a healthy donor (related or unrelated) to replace their own stem cells following chemotherapy and, in some cases, radiation.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4E7B2115" w14:textId="77777777" w:rsidTr="00417F1C">
        <w:trPr>
          <w:cantSplit/>
          <w:trHeight w:val="170"/>
        </w:trPr>
        <w:tc>
          <w:tcPr>
            <w:tcW w:w="1256" w:type="dxa"/>
            <w:tcBorders>
              <w:right w:val="single" w:sz="18" w:space="0" w:color="FFF7E9"/>
            </w:tcBorders>
            <w:shd w:val="clear" w:color="auto" w:fill="C2D9BA"/>
            <w:vAlign w:val="center"/>
          </w:tcPr>
          <w:p w14:paraId="29088355"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6A3173D"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BF644F"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783325"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44EE371"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782718"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9806A4E"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0EAD22C0" w14:textId="583DEC97" w:rsidR="00E40374" w:rsidRPr="00870F94" w:rsidRDefault="00661C71" w:rsidP="00E60338">
      <w:pPr>
        <w:spacing w:before="120" w:after="120" w:line="240" w:lineRule="auto"/>
        <w:jc w:val="both"/>
        <w:rPr>
          <w:rFonts w:ascii="Fira Sans" w:hAnsi="Fira Sans"/>
          <w:lang w:eastAsia="en-NZ"/>
        </w:rPr>
      </w:pPr>
      <w:r>
        <w:rPr>
          <w:rFonts w:ascii="Fira Sans" w:hAnsi="Fira Sans"/>
          <w:lang w:eastAsia="en-NZ"/>
        </w:rPr>
        <w:t xml:space="preserve">People with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5D1F59" w:rsidRPr="00870F94">
        <w:rPr>
          <w:rFonts w:ascii="Fira Sans" w:hAnsi="Fira Sans"/>
          <w:lang w:eastAsia="en-NZ"/>
        </w:rPr>
        <w:t xml:space="preserve"> may have additional supportive care requirements to address the immunosuppressive effects and long-term side effects of stem cell transplantation. Issues may include infertility, </w:t>
      </w:r>
      <w:r w:rsidR="0026580E">
        <w:rPr>
          <w:rFonts w:ascii="Fira Sans" w:hAnsi="Fira Sans" w:cs="Arial"/>
          <w:color w:val="040C28"/>
        </w:rPr>
        <w:t>g</w:t>
      </w:r>
      <w:r w:rsidR="00BF3396" w:rsidRPr="00BF3396">
        <w:rPr>
          <w:rFonts w:ascii="Fira Sans" w:hAnsi="Fira Sans" w:cs="Arial"/>
          <w:color w:val="040C28"/>
        </w:rPr>
        <w:t>raft-versus-host disease</w:t>
      </w:r>
      <w:r w:rsidR="00BF3396">
        <w:rPr>
          <w:rFonts w:ascii="Arial" w:hAnsi="Arial" w:cs="Arial"/>
          <w:color w:val="040C28"/>
          <w:sz w:val="30"/>
          <w:szCs w:val="30"/>
        </w:rPr>
        <w:t xml:space="preserve"> </w:t>
      </w:r>
      <w:r w:rsidR="005B56AB">
        <w:rPr>
          <w:rFonts w:ascii="Fira Sans" w:hAnsi="Fira Sans"/>
          <w:lang w:eastAsia="en-NZ"/>
        </w:rPr>
        <w:t>(</w:t>
      </w:r>
      <w:r w:rsidR="005D1F59" w:rsidRPr="00870F94">
        <w:rPr>
          <w:rFonts w:ascii="Fira Sans" w:hAnsi="Fira Sans"/>
          <w:lang w:eastAsia="en-NZ"/>
        </w:rPr>
        <w:t>GVHD</w:t>
      </w:r>
      <w:r w:rsidR="005B56AB">
        <w:rPr>
          <w:rFonts w:ascii="Fira Sans" w:hAnsi="Fira Sans"/>
          <w:lang w:eastAsia="en-NZ"/>
        </w:rPr>
        <w:t>)</w:t>
      </w:r>
      <w:r w:rsidR="005D1F59" w:rsidRPr="00870F94">
        <w:rPr>
          <w:rFonts w:ascii="Fira Sans" w:hAnsi="Fira Sans"/>
          <w:lang w:eastAsia="en-NZ"/>
        </w:rPr>
        <w:t xml:space="preserve">, increased risk of infection, iron overload or </w:t>
      </w:r>
      <w:proofErr w:type="spellStart"/>
      <w:r w:rsidR="005D1F59" w:rsidRPr="00870F94">
        <w:rPr>
          <w:rFonts w:ascii="Fira Sans" w:hAnsi="Fira Sans"/>
          <w:lang w:eastAsia="en-NZ"/>
        </w:rPr>
        <w:t>anaemia</w:t>
      </w:r>
      <w:proofErr w:type="spellEnd"/>
      <w:r w:rsidR="005D1F59" w:rsidRPr="00870F94">
        <w:rPr>
          <w:rFonts w:ascii="Fira Sans" w:hAnsi="Fira Sans"/>
          <w:lang w:eastAsia="en-NZ"/>
        </w:rPr>
        <w:t xml:space="preserve">, bleeding, mouth ulcers and fatigue. </w:t>
      </w:r>
    </w:p>
    <w:p w14:paraId="23FB24CB" w14:textId="77777777" w:rsidR="00556460" w:rsidRPr="00480602" w:rsidRDefault="00556460" w:rsidP="005B56AB">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5DA4046D" w14:textId="1BA310D2" w:rsidR="00556460" w:rsidRDefault="00556460" w:rsidP="00594665">
      <w:pPr>
        <w:spacing w:before="120" w:after="120" w:line="240" w:lineRule="auto"/>
        <w:jc w:val="both"/>
        <w:textAlignment w:val="baseline"/>
        <w:rPr>
          <w:rFonts w:ascii="Fira Sans" w:hAnsi="Fira Sans"/>
          <w:color w:val="000000" w:themeColor="text1"/>
          <w:lang w:eastAsia="en-NZ"/>
        </w:rPr>
      </w:pPr>
      <w:r w:rsidRPr="003B7EA4">
        <w:rPr>
          <w:rFonts w:ascii="Fira Sans" w:hAnsi="Fira Sans"/>
          <w:color w:val="000000" w:themeColor="text1"/>
          <w:lang w:eastAsia="en-NZ"/>
        </w:rPr>
        <w:t xml:space="preserve">A referral to a bone marrow transplant specialist should occur once transplantation </w:t>
      </w:r>
      <w:r w:rsidR="00FA161A" w:rsidRPr="003B7EA4">
        <w:rPr>
          <w:rFonts w:ascii="Fira Sans" w:hAnsi="Fira Sans"/>
          <w:color w:val="000000" w:themeColor="text1"/>
          <w:lang w:eastAsia="en-NZ"/>
        </w:rPr>
        <w:t>is</w:t>
      </w:r>
      <w:r w:rsidR="00774BC3">
        <w:rPr>
          <w:rFonts w:ascii="Fira Sans" w:hAnsi="Fira Sans"/>
          <w:color w:val="000000" w:themeColor="text1"/>
          <w:lang w:eastAsia="en-NZ"/>
        </w:rPr>
        <w:t xml:space="preserve"> </w:t>
      </w:r>
      <w:r w:rsidRPr="003B7EA4">
        <w:rPr>
          <w:rFonts w:ascii="Fira Sans" w:hAnsi="Fira Sans"/>
          <w:color w:val="000000" w:themeColor="text1"/>
          <w:lang w:eastAsia="en-NZ"/>
        </w:rPr>
        <w:t xml:space="preserve">a potential treatment option. </w:t>
      </w:r>
    </w:p>
    <w:p w14:paraId="56277222" w14:textId="17FBAE1D" w:rsidR="008117B3" w:rsidRDefault="00556460" w:rsidP="00FA161A">
      <w:pPr>
        <w:spacing w:before="120" w:after="120" w:line="240" w:lineRule="auto"/>
        <w:jc w:val="both"/>
        <w:textAlignment w:val="baseline"/>
        <w:rPr>
          <w:rFonts w:ascii="Fira Sans" w:hAnsi="Fira Sans"/>
          <w:color w:val="000000" w:themeColor="text1"/>
          <w:lang w:eastAsia="en-NZ"/>
        </w:rPr>
      </w:pPr>
      <w:r w:rsidRPr="003B7EA4">
        <w:rPr>
          <w:rFonts w:ascii="Fira Sans" w:hAnsi="Fira Sans"/>
          <w:color w:val="000000" w:themeColor="text1"/>
          <w:lang w:eastAsia="en-NZ"/>
        </w:rPr>
        <w:t xml:space="preserve">Early referral to a transplant specialist is recommended for </w:t>
      </w:r>
      <w:r w:rsidR="00DE3F1E">
        <w:rPr>
          <w:rFonts w:ascii="Fira Sans" w:hAnsi="Fira Sans"/>
          <w:color w:val="000000" w:themeColor="text1"/>
          <w:lang w:eastAsia="en-NZ"/>
        </w:rPr>
        <w:t>people</w:t>
      </w:r>
      <w:r w:rsidRPr="003B7EA4">
        <w:rPr>
          <w:rFonts w:ascii="Fira Sans" w:hAnsi="Fira Sans"/>
          <w:color w:val="000000" w:themeColor="text1"/>
          <w:lang w:eastAsia="en-NZ"/>
        </w:rPr>
        <w:t xml:space="preserve"> under 70 years of age and with higher risk </w:t>
      </w:r>
      <w:r w:rsidR="001E09E0">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1E09E0">
        <w:rPr>
          <w:rFonts w:ascii="Fira Sans" w:hAnsi="Fira Sans"/>
          <w:color w:val="000000" w:themeColor="text1"/>
          <w:lang w:eastAsia="en-NZ"/>
        </w:rPr>
        <w:t>s</w:t>
      </w:r>
      <w:r w:rsidR="00347611">
        <w:rPr>
          <w:rFonts w:ascii="Fira Sans" w:hAnsi="Fira Sans"/>
          <w:color w:val="000000" w:themeColor="text1"/>
          <w:lang w:eastAsia="en-NZ"/>
        </w:rPr>
        <w:t>yndrome</w:t>
      </w:r>
      <w:r w:rsidRPr="003B7EA4">
        <w:rPr>
          <w:rFonts w:ascii="Fira Sans" w:hAnsi="Fira Sans"/>
          <w:color w:val="000000" w:themeColor="text1"/>
          <w:lang w:eastAsia="en-NZ"/>
        </w:rPr>
        <w:t>. Age-specific frailty scores and performance status should be considered for such a referral rather than an absolute age cut-off. </w:t>
      </w:r>
    </w:p>
    <w:p w14:paraId="26B63CE1" w14:textId="1BAE7B73" w:rsidR="00E70D14" w:rsidRPr="008A4548" w:rsidRDefault="00B07789" w:rsidP="00F62077">
      <w:pPr>
        <w:pStyle w:val="ListParagraph"/>
        <w:numPr>
          <w:ilvl w:val="0"/>
          <w:numId w:val="3"/>
        </w:numPr>
        <w:spacing w:before="120" w:after="120" w:line="240" w:lineRule="auto"/>
        <w:ind w:left="568" w:hanging="284"/>
        <w:contextualSpacing w:val="0"/>
        <w:jc w:val="both"/>
        <w:textAlignment w:val="baseline"/>
        <w:rPr>
          <w:rFonts w:ascii="Fira Sans" w:hAnsi="Fira Sans"/>
          <w:lang w:eastAsia="en-NZ"/>
        </w:rPr>
      </w:pPr>
      <w:r w:rsidRPr="008A4548">
        <w:rPr>
          <w:rFonts w:ascii="Fira Sans" w:hAnsi="Fira Sans"/>
          <w:b/>
          <w:bCs/>
          <w:color w:val="595959" w:themeColor="text1" w:themeTint="A6"/>
        </w:rPr>
        <w:t>Supportive ther</w:t>
      </w:r>
      <w:r w:rsidR="00511651" w:rsidRPr="008A4548">
        <w:rPr>
          <w:rFonts w:ascii="Fira Sans" w:hAnsi="Fira Sans"/>
          <w:b/>
          <w:bCs/>
          <w:color w:val="595959" w:themeColor="text1" w:themeTint="A6"/>
        </w:rPr>
        <w:t xml:space="preserve">apies </w:t>
      </w:r>
      <w:r w:rsidR="00CC569A" w:rsidRPr="008A4548">
        <w:rPr>
          <w:rFonts w:ascii="Fira Sans" w:hAnsi="Fira Sans"/>
          <w:b/>
          <w:bCs/>
          <w:color w:val="595959" w:themeColor="text1" w:themeTint="A6"/>
        </w:rPr>
        <w:t>–</w:t>
      </w:r>
      <w:r w:rsidR="003E0E74" w:rsidRPr="008A4548">
        <w:rPr>
          <w:rFonts w:ascii="Fira Sans" w:hAnsi="Fira Sans"/>
          <w:lang w:eastAsia="en-NZ"/>
        </w:rPr>
        <w:t xml:space="preserve"> </w:t>
      </w:r>
      <w:r w:rsidR="00CC0670" w:rsidRPr="008A4548">
        <w:rPr>
          <w:rFonts w:ascii="Fira Sans" w:hAnsi="Fira Sans"/>
          <w:lang w:eastAsia="en-NZ"/>
        </w:rPr>
        <w:t xml:space="preserve">all people with </w:t>
      </w:r>
      <w:r w:rsidR="001E09E0" w:rsidRPr="008A4548">
        <w:rPr>
          <w:rFonts w:ascii="Fira Sans" w:hAnsi="Fira Sans"/>
          <w:lang w:eastAsia="en-NZ"/>
        </w:rPr>
        <w:t>m</w:t>
      </w:r>
      <w:r w:rsidR="00347611" w:rsidRPr="008A4548">
        <w:rPr>
          <w:rFonts w:ascii="Fira Sans" w:hAnsi="Fira Sans"/>
          <w:lang w:eastAsia="en-NZ"/>
        </w:rPr>
        <w:t xml:space="preserve">yelodysplastic </w:t>
      </w:r>
      <w:r w:rsidR="001E09E0" w:rsidRPr="008A4548">
        <w:rPr>
          <w:rFonts w:ascii="Fira Sans" w:hAnsi="Fira Sans"/>
          <w:lang w:eastAsia="en-NZ"/>
        </w:rPr>
        <w:t>s</w:t>
      </w:r>
      <w:r w:rsidR="00347611" w:rsidRPr="008A4548">
        <w:rPr>
          <w:rFonts w:ascii="Fira Sans" w:hAnsi="Fira Sans"/>
          <w:lang w:eastAsia="en-NZ"/>
        </w:rPr>
        <w:t>yndrome</w:t>
      </w:r>
      <w:r w:rsidR="00CC0670" w:rsidRPr="008A4548">
        <w:rPr>
          <w:rFonts w:ascii="Fira Sans" w:hAnsi="Fira Sans"/>
          <w:lang w:eastAsia="en-NZ"/>
        </w:rPr>
        <w:t xml:space="preserve"> will require supportive therapies. </w:t>
      </w:r>
      <w:r w:rsidR="00EC6355" w:rsidRPr="008A4548">
        <w:rPr>
          <w:rFonts w:ascii="Fira Sans" w:hAnsi="Fira Sans"/>
          <w:lang w:eastAsia="en-NZ"/>
        </w:rPr>
        <w:t>Supportive therapies</w:t>
      </w:r>
      <w:r w:rsidR="00C7510C" w:rsidRPr="008A4548">
        <w:rPr>
          <w:rFonts w:ascii="Fira Sans" w:hAnsi="Fira Sans"/>
          <w:lang w:eastAsia="en-NZ"/>
        </w:rPr>
        <w:t xml:space="preserve"> may be the only long-term treatment required for those with lower risk disease, or for older</w:t>
      </w:r>
      <w:r w:rsidR="00A428F0" w:rsidRPr="008A4548">
        <w:rPr>
          <w:rFonts w:ascii="Fira Sans" w:hAnsi="Fira Sans"/>
          <w:lang w:eastAsia="en-NZ"/>
        </w:rPr>
        <w:t xml:space="preserve"> and/or </w:t>
      </w:r>
      <w:r w:rsidR="00C7510C" w:rsidRPr="008A4548">
        <w:rPr>
          <w:rFonts w:ascii="Fira Sans" w:hAnsi="Fira Sans"/>
          <w:lang w:eastAsia="en-NZ"/>
        </w:rPr>
        <w:t xml:space="preserve">unfit </w:t>
      </w:r>
      <w:r w:rsidR="0071616A" w:rsidRPr="008A4548">
        <w:rPr>
          <w:rFonts w:ascii="Fira Sans" w:hAnsi="Fira Sans"/>
          <w:lang w:eastAsia="en-NZ"/>
        </w:rPr>
        <w:t>people</w:t>
      </w:r>
      <w:r w:rsidR="00C7510C" w:rsidRPr="008A4548">
        <w:rPr>
          <w:rFonts w:ascii="Fira Sans" w:hAnsi="Fira Sans"/>
          <w:lang w:eastAsia="en-NZ"/>
        </w:rPr>
        <w:t xml:space="preserve"> </w:t>
      </w:r>
      <w:r w:rsidR="00317E2E" w:rsidRPr="008A4548">
        <w:rPr>
          <w:rFonts w:ascii="Fira Sans" w:hAnsi="Fira Sans"/>
          <w:lang w:eastAsia="en-NZ"/>
        </w:rPr>
        <w:t>plus</w:t>
      </w:r>
      <w:r w:rsidR="00C7510C" w:rsidRPr="008A4548">
        <w:rPr>
          <w:rFonts w:ascii="Fira Sans" w:hAnsi="Fira Sans"/>
          <w:lang w:eastAsia="en-NZ"/>
        </w:rPr>
        <w:t xml:space="preserve"> those who have not responded to other treatments</w:t>
      </w:r>
      <w:r w:rsidR="00E70D14" w:rsidRPr="008A4548">
        <w:rPr>
          <w:rFonts w:ascii="Fira Sans" w:hAnsi="Fira Sans"/>
          <w:lang w:eastAsia="en-NZ"/>
        </w:rPr>
        <w:t>.</w:t>
      </w:r>
    </w:p>
    <w:p w14:paraId="09DB77C4" w14:textId="1F1CD6C4" w:rsidR="005C174B" w:rsidRPr="00990EC8" w:rsidRDefault="00E70D14" w:rsidP="00077AD6">
      <w:pPr>
        <w:spacing w:after="0"/>
        <w:jc w:val="both"/>
        <w:rPr>
          <w:rFonts w:ascii="Fira Sans" w:hAnsi="Fira Sans"/>
          <w:lang w:eastAsia="en-NZ"/>
        </w:rPr>
      </w:pPr>
      <w:r w:rsidRPr="00990EC8">
        <w:rPr>
          <w:rFonts w:ascii="Fira Sans" w:hAnsi="Fira Sans"/>
          <w:lang w:eastAsia="en-NZ"/>
        </w:rPr>
        <w:t>Supportive therapy may include the following:</w:t>
      </w:r>
    </w:p>
    <w:p w14:paraId="30DADA97" w14:textId="1138A485"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c</w:t>
      </w:r>
      <w:r w:rsidR="00E70D14" w:rsidRPr="00990EC8">
        <w:rPr>
          <w:rFonts w:ascii="Fira Sans" w:hAnsi="Fira Sans"/>
          <w:lang w:eastAsia="en-NZ"/>
        </w:rPr>
        <w:t xml:space="preserve">onduct regular blood tests and review appointments with the </w:t>
      </w:r>
      <w:r w:rsidR="000E6E41">
        <w:rPr>
          <w:rFonts w:ascii="Fira Sans" w:hAnsi="Fira Sans"/>
          <w:lang w:eastAsia="en-NZ"/>
        </w:rPr>
        <w:t>person</w:t>
      </w:r>
      <w:r w:rsidR="00E70D14" w:rsidRPr="00990EC8">
        <w:rPr>
          <w:rFonts w:ascii="Fira Sans" w:hAnsi="Fira Sans"/>
          <w:lang w:eastAsia="en-NZ"/>
        </w:rPr>
        <w:t xml:space="preserve">’s general practitioner and specialist to monitor progress and symptoms </w:t>
      </w:r>
    </w:p>
    <w:p w14:paraId="5A2AD5EF" w14:textId="601EC58B"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w:t>
      </w:r>
      <w:proofErr w:type="spellStart"/>
      <w:r w:rsidR="00E70D14" w:rsidRPr="00990EC8">
        <w:rPr>
          <w:rFonts w:ascii="Fira Sans" w:hAnsi="Fira Sans"/>
          <w:lang w:eastAsia="en-NZ"/>
        </w:rPr>
        <w:t>anaemia</w:t>
      </w:r>
      <w:proofErr w:type="spellEnd"/>
      <w:r w:rsidR="00E70D14" w:rsidRPr="00990EC8">
        <w:rPr>
          <w:rFonts w:ascii="Fira Sans" w:hAnsi="Fira Sans"/>
          <w:lang w:eastAsia="en-NZ"/>
        </w:rPr>
        <w:t xml:space="preserve">, including red blood cell transfusions – frequency will be determined by symptoms and comorbidities </w:t>
      </w:r>
    </w:p>
    <w:p w14:paraId="1167EF3B" w14:textId="178D4EEC"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bleeding, which may include platelet transfusions or tranexamic acid when indicated </w:t>
      </w:r>
    </w:p>
    <w:p w14:paraId="613B4DE3" w14:textId="73794C20"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anage infections – prompt antibiotics for infection and consideration of short-term use of growth factors (e.g.</w:t>
      </w:r>
      <w:r w:rsidR="0081704C">
        <w:rPr>
          <w:rFonts w:ascii="Fira Sans" w:hAnsi="Fira Sans"/>
          <w:lang w:eastAsia="en-NZ"/>
        </w:rPr>
        <w:t>,</w:t>
      </w:r>
      <w:r w:rsidR="00E70D14" w:rsidRPr="00990EC8">
        <w:rPr>
          <w:rFonts w:ascii="Fira Sans" w:hAnsi="Fira Sans"/>
          <w:lang w:eastAsia="en-NZ"/>
        </w:rPr>
        <w:t xml:space="preserve"> GCSF). Infectious disease consultation may be required if infections recur. Anti-fungal prophylaxis may be considered in </w:t>
      </w:r>
      <w:r w:rsidR="000E6E41">
        <w:rPr>
          <w:rFonts w:ascii="Fira Sans" w:hAnsi="Fira Sans"/>
          <w:lang w:eastAsia="en-NZ"/>
        </w:rPr>
        <w:t>people</w:t>
      </w:r>
      <w:r w:rsidR="00E70D14" w:rsidRPr="00990EC8">
        <w:rPr>
          <w:rFonts w:ascii="Fira Sans" w:hAnsi="Fira Sans"/>
          <w:lang w:eastAsia="en-NZ"/>
        </w:rPr>
        <w:t xml:space="preserve"> with persistent severe neutropenia depending on local guidelines and practice </w:t>
      </w:r>
    </w:p>
    <w:p w14:paraId="3C82B8BE" w14:textId="370DBD2B" w:rsidR="00D52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c</w:t>
      </w:r>
      <w:r w:rsidR="00E70D14" w:rsidRPr="00990EC8">
        <w:rPr>
          <w:rFonts w:ascii="Fira Sans" w:hAnsi="Fira Sans"/>
          <w:lang w:eastAsia="en-NZ"/>
        </w:rPr>
        <w:t xml:space="preserve">onsider iron chelation therapy for </w:t>
      </w:r>
      <w:proofErr w:type="spellStart"/>
      <w:r w:rsidR="00E70D14" w:rsidRPr="00990EC8">
        <w:rPr>
          <w:rFonts w:ascii="Fira Sans" w:hAnsi="Fira Sans"/>
          <w:lang w:eastAsia="en-NZ"/>
        </w:rPr>
        <w:t>transfusional</w:t>
      </w:r>
      <w:proofErr w:type="spellEnd"/>
      <w:r w:rsidR="00E70D14" w:rsidRPr="00990EC8">
        <w:rPr>
          <w:rFonts w:ascii="Fira Sans" w:hAnsi="Fira Sans"/>
          <w:lang w:eastAsia="en-NZ"/>
        </w:rPr>
        <w:t xml:space="preserve"> iron overload. In general, this is considered for </w:t>
      </w:r>
      <w:r w:rsidR="000E6E41">
        <w:rPr>
          <w:rFonts w:ascii="Fira Sans" w:hAnsi="Fira Sans"/>
          <w:lang w:eastAsia="en-NZ"/>
        </w:rPr>
        <w:t>people</w:t>
      </w:r>
      <w:r w:rsidR="00E70D14" w:rsidRPr="00990EC8">
        <w:rPr>
          <w:rFonts w:ascii="Fira Sans" w:hAnsi="Fira Sans"/>
          <w:lang w:eastAsia="en-NZ"/>
        </w:rPr>
        <w:t xml:space="preserve"> with significant transfusion burden and evidence for iron overload. </w:t>
      </w:r>
      <w:r w:rsidR="007C108C">
        <w:rPr>
          <w:rFonts w:ascii="Fira Sans" w:hAnsi="Fira Sans"/>
          <w:lang w:eastAsia="en-NZ"/>
        </w:rPr>
        <w:t>Although b</w:t>
      </w:r>
      <w:r w:rsidR="00E70D14" w:rsidRPr="00990EC8">
        <w:rPr>
          <w:rFonts w:ascii="Fira Sans" w:hAnsi="Fira Sans"/>
          <w:lang w:eastAsia="en-NZ"/>
        </w:rPr>
        <w:t>oth oral and parenteral chelation therapy options are available</w:t>
      </w:r>
      <w:r w:rsidR="007C108C">
        <w:rPr>
          <w:rFonts w:ascii="Fira Sans" w:hAnsi="Fira Sans"/>
          <w:lang w:eastAsia="en-NZ"/>
        </w:rPr>
        <w:t>,</w:t>
      </w:r>
      <w:r w:rsidR="00E70D14" w:rsidRPr="00990EC8">
        <w:rPr>
          <w:rFonts w:ascii="Fira Sans" w:hAnsi="Fira Sans"/>
          <w:lang w:eastAsia="en-NZ"/>
        </w:rPr>
        <w:t xml:space="preserve"> </w:t>
      </w:r>
      <w:r w:rsidR="00B30D42" w:rsidRPr="007C108C">
        <w:rPr>
          <w:rFonts w:ascii="Fira Sans" w:hAnsi="Fira Sans"/>
          <w:lang w:eastAsia="en-NZ"/>
        </w:rPr>
        <w:t>oral iron chelators are not funded by PHARMAC, since they have not been shown to give an overall survival advantage</w:t>
      </w:r>
      <w:r w:rsidR="00B30D42" w:rsidRPr="00DF364E">
        <w:rPr>
          <w:rFonts w:ascii="Fira Sans" w:hAnsi="Fira Sans"/>
          <w:lang w:eastAsia="en-NZ"/>
        </w:rPr>
        <w:t> </w:t>
      </w:r>
    </w:p>
    <w:p w14:paraId="75AB79F9" w14:textId="77777777" w:rsidR="00C005BF"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gastrointestinal symptoms such as nausea, vomiting, loss of appetite, dysgeusia, </w:t>
      </w:r>
      <w:proofErr w:type="spellStart"/>
      <w:r w:rsidR="00E70D14" w:rsidRPr="00990EC8">
        <w:rPr>
          <w:rFonts w:ascii="Fira Sans" w:hAnsi="Fira Sans"/>
          <w:lang w:eastAsia="en-NZ"/>
        </w:rPr>
        <w:t>diarrhoea</w:t>
      </w:r>
      <w:proofErr w:type="spellEnd"/>
      <w:r w:rsidR="00E70D14" w:rsidRPr="00990EC8">
        <w:rPr>
          <w:rFonts w:ascii="Fira Sans" w:hAnsi="Fira Sans"/>
          <w:lang w:eastAsia="en-NZ"/>
        </w:rPr>
        <w:t xml:space="preserve"> or constipation </w:t>
      </w:r>
      <w:proofErr w:type="gramStart"/>
      <w:r w:rsidR="00E70D14" w:rsidRPr="00990EC8">
        <w:rPr>
          <w:rFonts w:ascii="Fira Sans" w:hAnsi="Fira Sans"/>
          <w:lang w:eastAsia="en-NZ"/>
        </w:rPr>
        <w:t>as a result of</w:t>
      </w:r>
      <w:proofErr w:type="gramEnd"/>
      <w:r w:rsidR="00E70D14" w:rsidRPr="00990EC8">
        <w:rPr>
          <w:rFonts w:ascii="Fira Sans" w:hAnsi="Fira Sans"/>
          <w:lang w:eastAsia="en-NZ"/>
        </w:rPr>
        <w:t xml:space="preserve"> treatment. This </w:t>
      </w:r>
    </w:p>
    <w:p w14:paraId="165C9ACE" w14:textId="2FB4F3C6" w:rsidR="00E70D14" w:rsidRDefault="00E70D14" w:rsidP="00897151">
      <w:pPr>
        <w:pStyle w:val="ListParagraph"/>
        <w:numPr>
          <w:ilvl w:val="1"/>
          <w:numId w:val="3"/>
        </w:numPr>
        <w:spacing w:after="0" w:line="240" w:lineRule="auto"/>
        <w:ind w:left="1418" w:hanging="284"/>
        <w:contextualSpacing w:val="0"/>
        <w:jc w:val="both"/>
        <w:rPr>
          <w:rFonts w:ascii="Fira Sans" w:hAnsi="Fira Sans"/>
          <w:lang w:eastAsia="en-NZ"/>
        </w:rPr>
      </w:pPr>
      <w:r w:rsidRPr="00990EC8">
        <w:rPr>
          <w:rFonts w:ascii="Fira Sans" w:hAnsi="Fira Sans"/>
          <w:lang w:eastAsia="en-NZ"/>
        </w:rPr>
        <w:t>requires optimal</w:t>
      </w:r>
      <w:r w:rsidR="00CE0BF4">
        <w:rPr>
          <w:rFonts w:ascii="Fira Sans" w:hAnsi="Fira Sans"/>
          <w:lang w:eastAsia="en-NZ"/>
        </w:rPr>
        <w:t xml:space="preserve"> </w:t>
      </w:r>
      <w:r w:rsidRPr="00CE0BF4">
        <w:rPr>
          <w:rFonts w:ascii="Fira Sans" w:hAnsi="Fira Sans"/>
          <w:lang w:eastAsia="en-NZ"/>
        </w:rPr>
        <w:t xml:space="preserve">symptom control with medicine, nutritional advice, </w:t>
      </w:r>
      <w:r w:rsidR="003348F4" w:rsidRPr="00CE0BF4">
        <w:rPr>
          <w:rFonts w:ascii="Fira Sans" w:hAnsi="Fira Sans"/>
          <w:lang w:eastAsia="en-NZ"/>
        </w:rPr>
        <w:t>analgesia,</w:t>
      </w:r>
      <w:r w:rsidRPr="00CE0BF4">
        <w:rPr>
          <w:rFonts w:ascii="Fira Sans" w:hAnsi="Fira Sans"/>
          <w:lang w:eastAsia="en-NZ"/>
        </w:rPr>
        <w:t xml:space="preserve"> and mouth care (referral to a dietitian may be required if dietary intake is affected)</w:t>
      </w:r>
      <w:r w:rsidR="008A7EAB" w:rsidRPr="00CE0BF4">
        <w:rPr>
          <w:rFonts w:ascii="Fira Sans" w:hAnsi="Fira Sans"/>
          <w:lang w:eastAsia="en-NZ"/>
        </w:rPr>
        <w:t>.</w:t>
      </w:r>
    </w:p>
    <w:p w14:paraId="3642C8C4" w14:textId="364668F2" w:rsidR="008A230B" w:rsidRPr="00480602" w:rsidRDefault="008A230B" w:rsidP="00987D2B">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1CB147D8" w14:textId="05DFD492" w:rsidR="005D1F59" w:rsidRDefault="008C5EB9" w:rsidP="006E762B">
      <w:pPr>
        <w:spacing w:after="240" w:line="240" w:lineRule="auto"/>
        <w:jc w:val="both"/>
        <w:textAlignment w:val="baseline"/>
        <w:rPr>
          <w:rFonts w:ascii="Fira Sans" w:hAnsi="Fira Sans"/>
        </w:rPr>
      </w:pPr>
      <w:r w:rsidRPr="008C5EB9">
        <w:rPr>
          <w:rFonts w:ascii="Fira Sans" w:hAnsi="Fira Sans"/>
        </w:rPr>
        <w:t>The timeframe for starting treatment should be guided by clinical presentation</w:t>
      </w:r>
      <w:r w:rsidR="00F86AC2">
        <w:rPr>
          <w:rFonts w:ascii="Fira Sans" w:hAnsi="Fira Sans"/>
        </w:rPr>
        <w:t>,</w:t>
      </w:r>
      <w:r w:rsidRPr="008C5EB9">
        <w:rPr>
          <w:rFonts w:ascii="Fira Sans" w:hAnsi="Fira Sans"/>
        </w:rPr>
        <w:t xml:space="preserve"> urgency</w:t>
      </w:r>
      <w:r w:rsidR="00B8062A" w:rsidRPr="008C5EB9">
        <w:rPr>
          <w:rFonts w:ascii="Fira Sans" w:hAnsi="Fira Sans"/>
        </w:rPr>
        <w:t>,</w:t>
      </w:r>
      <w:r w:rsidRPr="008C5EB9">
        <w:rPr>
          <w:rFonts w:ascii="Fira Sans" w:hAnsi="Fira Sans"/>
        </w:rPr>
        <w:t xml:space="preserve"> and disease progression over time.</w:t>
      </w:r>
    </w:p>
    <w:p w14:paraId="581DFC57" w14:textId="77777777" w:rsidR="005D1F59" w:rsidRPr="00981B48" w:rsidRDefault="005D1F59" w:rsidP="00897151">
      <w:pPr>
        <w:pStyle w:val="ListParagraph"/>
        <w:numPr>
          <w:ilvl w:val="0"/>
          <w:numId w:val="3"/>
        </w:numPr>
        <w:spacing w:before="240" w:after="120" w:line="240" w:lineRule="auto"/>
        <w:ind w:left="568" w:hanging="284"/>
        <w:contextualSpacing w:val="0"/>
        <w:jc w:val="both"/>
        <w:textAlignment w:val="baseline"/>
        <w:rPr>
          <w:rFonts w:ascii="Fira Sans" w:hAnsi="Fira Sans"/>
          <w:b/>
          <w:bCs/>
          <w:color w:val="595959" w:themeColor="text1" w:themeTint="A6"/>
          <w:lang w:eastAsia="en-NZ"/>
        </w:rPr>
      </w:pPr>
      <w:r w:rsidRPr="00981B48">
        <w:rPr>
          <w:rFonts w:ascii="Fira Sans" w:hAnsi="Fira Sans"/>
          <w:b/>
          <w:bCs/>
          <w:color w:val="595959" w:themeColor="text1" w:themeTint="A6"/>
          <w:lang w:eastAsia="en-NZ"/>
        </w:rPr>
        <w:t>Emerging Therapies </w:t>
      </w:r>
    </w:p>
    <w:p w14:paraId="6193D636" w14:textId="77777777" w:rsidR="009A413C" w:rsidRDefault="00891B05" w:rsidP="006E762B">
      <w:pPr>
        <w:spacing w:before="120" w:after="120" w:line="240" w:lineRule="auto"/>
        <w:jc w:val="both"/>
        <w:textAlignment w:val="baseline"/>
        <w:rPr>
          <w:rFonts w:ascii="Fira Sans" w:hAnsi="Fira Sans"/>
          <w:lang w:eastAsia="en-NZ"/>
        </w:rPr>
      </w:pPr>
      <w:r w:rsidRPr="00891B05">
        <w:rPr>
          <w:rFonts w:ascii="Fira Sans" w:hAnsi="Fira Sans"/>
          <w:lang w:eastAsia="en-NZ"/>
        </w:rPr>
        <w:t>Examples of non-chemotherapy approaches include therapy targeting marrow microenvironment and immune checkpoints.</w:t>
      </w:r>
    </w:p>
    <w:p w14:paraId="11666B67" w14:textId="7202810B" w:rsidR="005D1F59" w:rsidRDefault="005D1F59" w:rsidP="006E762B">
      <w:pPr>
        <w:spacing w:before="120" w:after="240" w:line="240" w:lineRule="auto"/>
        <w:jc w:val="both"/>
        <w:textAlignment w:val="baseline"/>
        <w:rPr>
          <w:rFonts w:ascii="Fira Sans" w:hAnsi="Fira Sans"/>
          <w:lang w:eastAsia="en-NZ"/>
        </w:rPr>
      </w:pPr>
      <w:r w:rsidRPr="002A74B8">
        <w:rPr>
          <w:rFonts w:ascii="Fira Sans" w:hAnsi="Fira Sans"/>
          <w:lang w:eastAsia="en-NZ"/>
        </w:rPr>
        <w:t xml:space="preserve">Combinations of HMAs, especially with immune checkpoint inhibitors, have shown promising signals in both the frontline and HMA-refractory setting.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7E72AE01" w14:textId="77777777" w:rsidTr="00417F1C">
        <w:trPr>
          <w:cantSplit/>
          <w:trHeight w:val="170"/>
        </w:trPr>
        <w:tc>
          <w:tcPr>
            <w:tcW w:w="1256" w:type="dxa"/>
            <w:tcBorders>
              <w:right w:val="single" w:sz="18" w:space="0" w:color="FFF7E9"/>
            </w:tcBorders>
            <w:shd w:val="clear" w:color="auto" w:fill="C2D9BA"/>
            <w:vAlign w:val="center"/>
          </w:tcPr>
          <w:p w14:paraId="4E7BF49E"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4641DE7"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FDBEBDB"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F3E83C"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220F7B3"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CB66D2"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7345A23"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06FE0A03" w14:textId="77777777" w:rsidR="00392892" w:rsidRPr="002F3378" w:rsidRDefault="00392892" w:rsidP="008A4548">
      <w:pPr>
        <w:pStyle w:val="ListParagraph"/>
        <w:numPr>
          <w:ilvl w:val="0"/>
          <w:numId w:val="147"/>
        </w:numPr>
        <w:tabs>
          <w:tab w:val="left" w:pos="756"/>
        </w:tabs>
        <w:spacing w:before="120" w:after="120" w:line="240" w:lineRule="auto"/>
        <w:ind w:left="568" w:hanging="284"/>
        <w:contextualSpacing w:val="0"/>
        <w:jc w:val="both"/>
        <w:textAlignment w:val="baseline"/>
        <w:rPr>
          <w:rFonts w:ascii="Fira Sans" w:hAnsi="Fira Sans"/>
          <w:lang w:eastAsia="en-NZ"/>
        </w:rPr>
      </w:pPr>
      <w:r w:rsidRPr="002A6753">
        <w:rPr>
          <w:rFonts w:ascii="Fira Sans" w:hAnsi="Fira Sans"/>
          <w:b/>
          <w:bCs/>
          <w:color w:val="595454"/>
          <w:lang w:eastAsia="en-NZ"/>
        </w:rPr>
        <w:t>Surgery</w:t>
      </w:r>
      <w:r w:rsidRPr="002F3378">
        <w:rPr>
          <w:rFonts w:ascii="Fira Sans" w:hAnsi="Fira Sans"/>
          <w:b/>
          <w:bCs/>
          <w:color w:val="3B3838" w:themeColor="background2" w:themeShade="40"/>
          <w:lang w:eastAsia="en-NZ"/>
        </w:rPr>
        <w:t xml:space="preserve"> </w:t>
      </w:r>
      <w:r w:rsidRPr="007A0B50">
        <w:rPr>
          <w:rFonts w:ascii="Fira Sans" w:hAnsi="Fira Sans"/>
          <w:b/>
          <w:bCs/>
          <w:color w:val="000000" w:themeColor="text1"/>
          <w:lang w:eastAsia="en-NZ"/>
        </w:rPr>
        <w:t xml:space="preserve">– </w:t>
      </w:r>
      <w:r w:rsidRPr="007A0B50">
        <w:rPr>
          <w:rFonts w:ascii="Fira Sans" w:hAnsi="Fira Sans"/>
          <w:color w:val="000000" w:themeColor="text1"/>
          <w:lang w:eastAsia="en-NZ"/>
        </w:rPr>
        <w:t xml:space="preserve">has a very limited role. </w:t>
      </w:r>
      <w:r w:rsidRPr="002F3378">
        <w:rPr>
          <w:rFonts w:ascii="Fira Sans" w:hAnsi="Fira Sans"/>
          <w:lang w:eastAsia="en-NZ"/>
        </w:rPr>
        <w:t>The person that may benefit from surgery including those who require incision and drainage of soft tissue infections/abscesses occasionally.</w:t>
      </w:r>
    </w:p>
    <w:p w14:paraId="498FA87E" w14:textId="77777777" w:rsidR="00A92068" w:rsidRPr="00750DA5" w:rsidRDefault="005D1F59" w:rsidP="008A4548">
      <w:pPr>
        <w:pStyle w:val="ListParagraph"/>
        <w:numPr>
          <w:ilvl w:val="0"/>
          <w:numId w:val="3"/>
        </w:numPr>
        <w:spacing w:before="120" w:after="120" w:line="240" w:lineRule="auto"/>
        <w:ind w:left="568" w:hanging="284"/>
        <w:contextualSpacing w:val="0"/>
        <w:jc w:val="both"/>
        <w:textAlignment w:val="baseline"/>
        <w:rPr>
          <w:rFonts w:ascii="Fira Sans" w:hAnsi="Fira Sans"/>
          <w:b/>
          <w:bCs/>
          <w:color w:val="595959" w:themeColor="text1" w:themeTint="A6"/>
          <w:lang w:eastAsia="en-NZ"/>
        </w:rPr>
      </w:pPr>
      <w:r w:rsidRPr="00750DA5">
        <w:rPr>
          <w:rFonts w:ascii="Fira Sans" w:hAnsi="Fira Sans"/>
          <w:b/>
          <w:bCs/>
          <w:color w:val="595959" w:themeColor="text1" w:themeTint="A6"/>
          <w:lang w:eastAsia="en-NZ"/>
        </w:rPr>
        <w:t xml:space="preserve">Palliative Care </w:t>
      </w:r>
    </w:p>
    <w:p w14:paraId="532103B1" w14:textId="698C5B52" w:rsidR="005C174B" w:rsidRDefault="00A92068" w:rsidP="006E762B">
      <w:pPr>
        <w:spacing w:before="120" w:after="120" w:line="240" w:lineRule="auto"/>
        <w:jc w:val="both"/>
        <w:textAlignment w:val="baseline"/>
        <w:rPr>
          <w:rFonts w:ascii="Fira Sans" w:hAnsi="Fira Sans"/>
          <w:lang w:val="en-NZ" w:eastAsia="en-NZ"/>
        </w:rPr>
      </w:pPr>
      <w:r w:rsidRPr="00A92068">
        <w:rPr>
          <w:rFonts w:ascii="Fira Sans" w:hAnsi="Fira Sans"/>
          <w:lang w:val="en-NZ" w:eastAsia="en-NZ"/>
        </w:rPr>
        <w:t xml:space="preserve">Palliative care is an integral part of cancer treatment and care. It offers specific assessments, supportive care </w:t>
      </w:r>
      <w:r w:rsidR="003348F4" w:rsidRPr="00A92068">
        <w:rPr>
          <w:rFonts w:ascii="Fira Sans" w:hAnsi="Fira Sans"/>
          <w:lang w:val="en-NZ" w:eastAsia="en-NZ"/>
        </w:rPr>
        <w:t>programmes,</w:t>
      </w:r>
      <w:r w:rsidRPr="00A92068">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w:t>
      </w:r>
    </w:p>
    <w:p w14:paraId="4C623A6A" w14:textId="5808916F" w:rsidR="00A92068" w:rsidRDefault="00A92068" w:rsidP="00782C83">
      <w:pPr>
        <w:spacing w:before="120" w:after="120" w:line="240" w:lineRule="auto"/>
        <w:jc w:val="both"/>
        <w:textAlignment w:val="baseline"/>
        <w:rPr>
          <w:rFonts w:ascii="Fira Sans" w:hAnsi="Fira Sans"/>
          <w:lang w:val="en-NZ" w:eastAsia="en-NZ"/>
        </w:rPr>
      </w:pPr>
      <w:r w:rsidRPr="00A92068">
        <w:rPr>
          <w:rFonts w:ascii="Fira Sans" w:hAnsi="Fira Sans"/>
          <w:lang w:val="en-NZ" w:eastAsia="en-NZ"/>
        </w:rPr>
        <w:t>Treatment includes managing the impact of cancer therapy, including the management of physical symptoms, distress</w:t>
      </w:r>
      <w:r w:rsidR="009B56EC" w:rsidRPr="00A92068">
        <w:rPr>
          <w:rFonts w:ascii="Fira Sans" w:hAnsi="Fira Sans"/>
          <w:lang w:val="en-NZ" w:eastAsia="en-NZ"/>
        </w:rPr>
        <w:t>,</w:t>
      </w:r>
      <w:r w:rsidRPr="00A92068">
        <w:rPr>
          <w:rFonts w:ascii="Fira Sans" w:hAnsi="Fira Sans"/>
          <w:lang w:val="en-NZ" w:eastAsia="en-NZ"/>
        </w:rPr>
        <w:t xml:space="preserve"> and other clinical issues a person </w:t>
      </w:r>
      <w:r w:rsidR="00004821">
        <w:rPr>
          <w:rFonts w:ascii="Fira Sans" w:hAnsi="Fira Sans"/>
          <w:lang w:val="en-NZ" w:eastAsia="en-NZ"/>
        </w:rPr>
        <w:t>and their whānau</w:t>
      </w:r>
      <w:r w:rsidRPr="00A92068">
        <w:rPr>
          <w:rFonts w:ascii="Fira Sans" w:hAnsi="Fira Sans"/>
          <w:lang w:val="en-NZ" w:eastAsia="en-NZ"/>
        </w:rPr>
        <w:t xml:space="preserve"> may experience.</w:t>
      </w:r>
    </w:p>
    <w:p w14:paraId="7872A321" w14:textId="40EFD8F0" w:rsidR="00A92068" w:rsidRPr="00A92068" w:rsidRDefault="00A92068" w:rsidP="00BC6946">
      <w:pPr>
        <w:tabs>
          <w:tab w:val="left" w:pos="756"/>
        </w:tabs>
        <w:spacing w:before="120" w:after="0" w:line="240" w:lineRule="auto"/>
        <w:jc w:val="both"/>
        <w:rPr>
          <w:rFonts w:ascii="Fira Sans" w:hAnsi="Fira Sans"/>
          <w:lang w:val="en-NZ" w:eastAsia="en-NZ"/>
        </w:rPr>
      </w:pPr>
      <w:r w:rsidRPr="00A92068">
        <w:rPr>
          <w:rFonts w:ascii="Fira Sans" w:hAnsi="Fira Sans"/>
          <w:lang w:val="en-NZ" w:eastAsia="en-NZ"/>
        </w:rPr>
        <w:t>Early referral to palliative care and other health services is recommended to help manage:</w:t>
      </w:r>
    </w:p>
    <w:p w14:paraId="3A9C53C3" w14:textId="6B378743" w:rsidR="005D1F59" w:rsidRPr="00BC22CA" w:rsidRDefault="00687C96"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Pr>
          <w:rFonts w:ascii="Fira Sans" w:hAnsi="Fira Sans"/>
        </w:rPr>
        <w:t>s</w:t>
      </w:r>
      <w:r w:rsidR="005D2C2F" w:rsidRPr="00BC22CA">
        <w:rPr>
          <w:rFonts w:ascii="Fira Sans" w:hAnsi="Fira Sans"/>
        </w:rPr>
        <w:t>ide effects resulting from treatment</w:t>
      </w:r>
      <w:r w:rsidR="00FA19AA" w:rsidRPr="00BC22CA">
        <w:rPr>
          <w:rFonts w:ascii="Fira Sans" w:hAnsi="Fira Sans"/>
        </w:rPr>
        <w:t xml:space="preserve">s </w:t>
      </w:r>
    </w:p>
    <w:p w14:paraId="1A462C58" w14:textId="3F0A8340"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n</w:t>
      </w:r>
      <w:r w:rsidR="005D1F59" w:rsidRPr="00BC22CA">
        <w:rPr>
          <w:rFonts w:ascii="Fira Sans" w:hAnsi="Fira Sans"/>
        </w:rPr>
        <w:t xml:space="preserve">utritional support </w:t>
      </w:r>
    </w:p>
    <w:p w14:paraId="111FF0E8" w14:textId="1DBE9BB6"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s</w:t>
      </w:r>
      <w:r w:rsidR="005D1F59" w:rsidRPr="00BC22CA">
        <w:rPr>
          <w:rFonts w:ascii="Fira Sans" w:hAnsi="Fira Sans"/>
        </w:rPr>
        <w:t xml:space="preserve">exual </w:t>
      </w:r>
      <w:r w:rsidR="00F24B17">
        <w:rPr>
          <w:rFonts w:ascii="Fira Sans" w:hAnsi="Fira Sans"/>
        </w:rPr>
        <w:t>dys</w:t>
      </w:r>
      <w:r w:rsidR="005D1F59" w:rsidRPr="00BC22CA">
        <w:rPr>
          <w:rFonts w:ascii="Fira Sans" w:hAnsi="Fira Sans"/>
        </w:rPr>
        <w:t>function</w:t>
      </w:r>
    </w:p>
    <w:p w14:paraId="1DF687E9" w14:textId="594C8D78"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p</w:t>
      </w:r>
      <w:r w:rsidR="005D1F59" w:rsidRPr="00BC22CA">
        <w:rPr>
          <w:rFonts w:ascii="Fira Sans" w:hAnsi="Fira Sans"/>
        </w:rPr>
        <w:t>eripheral neuropathy</w:t>
      </w:r>
    </w:p>
    <w:p w14:paraId="741DD17E" w14:textId="34684EBD" w:rsidR="00692B8E"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f</w:t>
      </w:r>
      <w:r w:rsidR="005D1F59" w:rsidRPr="00BC22CA">
        <w:rPr>
          <w:rFonts w:ascii="Fira Sans" w:hAnsi="Fira Sans"/>
        </w:rPr>
        <w:t>atigue</w:t>
      </w:r>
      <w:r w:rsidR="00F24B17">
        <w:rPr>
          <w:rFonts w:ascii="Fira Sans" w:hAnsi="Fira Sans"/>
        </w:rPr>
        <w:t>.</w:t>
      </w:r>
    </w:p>
    <w:p w14:paraId="72C35DA1" w14:textId="32D8EDCF" w:rsidR="00F27D72" w:rsidRPr="00F27D72" w:rsidRDefault="00F27D72" w:rsidP="001B0B8A">
      <w:pPr>
        <w:spacing w:before="240" w:after="120" w:line="240" w:lineRule="auto"/>
        <w:rPr>
          <w:rFonts w:ascii="Montserrat" w:eastAsia="Times New Roman" w:hAnsi="Montserrat"/>
          <w:b/>
          <w:bCs/>
          <w:color w:val="595454"/>
          <w:sz w:val="24"/>
          <w:szCs w:val="24"/>
          <w:lang w:eastAsia="en-NZ"/>
        </w:rPr>
      </w:pPr>
      <w:r w:rsidRPr="2860C42A">
        <w:rPr>
          <w:rFonts w:ascii="Montserrat" w:eastAsia="Times New Roman" w:hAnsi="Montserrat"/>
          <w:b/>
          <w:bCs/>
          <w:color w:val="595454"/>
          <w:sz w:val="24"/>
          <w:szCs w:val="24"/>
          <w:lang w:eastAsia="en-NZ"/>
        </w:rPr>
        <w:t>5.3</w:t>
      </w:r>
      <w:r w:rsidR="7E999EE6" w:rsidRPr="2860C42A">
        <w:rPr>
          <w:rFonts w:ascii="Montserrat" w:eastAsia="Times New Roman" w:hAnsi="Montserrat"/>
          <w:b/>
          <w:bCs/>
          <w:color w:val="595454"/>
          <w:sz w:val="24"/>
          <w:szCs w:val="24"/>
          <w:lang w:eastAsia="en-NZ"/>
        </w:rPr>
        <w:t>.1</w:t>
      </w:r>
      <w:r w:rsidRPr="2860C42A">
        <w:rPr>
          <w:rFonts w:ascii="Montserrat" w:eastAsia="Times New Roman" w:hAnsi="Montserrat"/>
          <w:b/>
          <w:bCs/>
          <w:color w:val="595454"/>
          <w:sz w:val="24"/>
          <w:szCs w:val="24"/>
          <w:lang w:eastAsia="en-NZ"/>
        </w:rPr>
        <w:t xml:space="preserve">   Clinical Trials </w:t>
      </w:r>
    </w:p>
    <w:p w14:paraId="6AFECE99" w14:textId="1101433D" w:rsidR="001C06D3" w:rsidRDefault="00F27D72" w:rsidP="001B0B8A">
      <w:pPr>
        <w:spacing w:before="120" w:after="120" w:line="240" w:lineRule="auto"/>
        <w:jc w:val="both"/>
        <w:textAlignment w:val="baseline"/>
        <w:rPr>
          <w:rFonts w:ascii="Fira Sans" w:hAnsi="Fira Sans"/>
          <w:lang w:eastAsia="en-NZ"/>
        </w:rPr>
      </w:pPr>
      <w:r w:rsidRPr="00F27D72">
        <w:rPr>
          <w:rFonts w:ascii="Fira Sans" w:hAnsi="Fira Sans"/>
          <w:lang w:eastAsia="en-NZ"/>
        </w:rPr>
        <w:t xml:space="preserve">The person </w:t>
      </w:r>
      <w:r w:rsidR="00C0069C">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F355BB">
        <w:rPr>
          <w:rFonts w:ascii="Fira Sans" w:hAnsi="Fira Sans"/>
          <w:lang w:eastAsia="en-NZ"/>
        </w:rPr>
        <w:t xml:space="preserve">refer </w:t>
      </w:r>
      <w:r w:rsidRPr="00F27D72">
        <w:rPr>
          <w:rFonts w:ascii="Fira Sans" w:hAnsi="Fira Sans"/>
          <w:lang w:eastAsia="en-NZ"/>
        </w:rPr>
        <w:t>principle</w:t>
      </w:r>
      <w:r w:rsidR="00F355BB">
        <w:rPr>
          <w:rFonts w:ascii="Fira Sans" w:hAnsi="Fira Sans"/>
          <w:lang w:eastAsia="en-NZ"/>
        </w:rPr>
        <w:t xml:space="preserve"> </w:t>
      </w:r>
      <w:bookmarkStart w:id="56" w:name="_Hlk119935465"/>
      <w:r w:rsidR="00F355BB">
        <w:rPr>
          <w:rFonts w:ascii="Fira Sans" w:hAnsi="Fira Sans"/>
          <w:lang w:eastAsia="en-NZ"/>
        </w:rPr>
        <w:t>8</w:t>
      </w:r>
      <w:r w:rsidRPr="00F27D72">
        <w:rPr>
          <w:rFonts w:ascii="Fira Sans" w:hAnsi="Fira Sans"/>
          <w:lang w:eastAsia="en-NZ"/>
        </w:rPr>
        <w:t>)</w:t>
      </w:r>
      <w:bookmarkEnd w:id="56"/>
      <w:r w:rsidRPr="00F27D72">
        <w:rPr>
          <w:rFonts w:ascii="Fira Sans" w:hAnsi="Fira Sans"/>
          <w:lang w:eastAsia="en-NZ"/>
        </w:rPr>
        <w:t xml:space="preserve">.  </w:t>
      </w:r>
    </w:p>
    <w:p w14:paraId="34B5384C" w14:textId="507A596F" w:rsidR="009E272C" w:rsidRPr="007207C1" w:rsidRDefault="009E272C" w:rsidP="001B0B8A">
      <w:pPr>
        <w:spacing w:before="120" w:after="120" w:line="240" w:lineRule="auto"/>
        <w:jc w:val="both"/>
        <w:textAlignment w:val="baseline"/>
        <w:rPr>
          <w:rFonts w:ascii="Fira Sans" w:hAnsi="Fira Sans"/>
          <w:lang w:eastAsia="en-NZ"/>
        </w:rPr>
      </w:pPr>
      <w:r w:rsidRPr="007207C1">
        <w:rPr>
          <w:rFonts w:ascii="Fira Sans" w:hAnsi="Fira Sans"/>
          <w:lang w:eastAsia="en-NZ"/>
        </w:rPr>
        <w:t xml:space="preserve">Participation in clinical trials, </w:t>
      </w:r>
      <w:r w:rsidRPr="000F1B63">
        <w:rPr>
          <w:rFonts w:ascii="Fira Sans" w:hAnsi="Fira Sans"/>
          <w:lang w:eastAsia="en-NZ"/>
        </w:rPr>
        <w:t>patient</w:t>
      </w:r>
      <w:r w:rsidRPr="007207C1">
        <w:rPr>
          <w:rFonts w:ascii="Fira Sans" w:hAnsi="Fira Sans"/>
          <w:lang w:eastAsia="en-NZ"/>
        </w:rPr>
        <w:t xml:space="preserve"> </w:t>
      </w:r>
      <w:r w:rsidR="000E6E41" w:rsidRPr="007207C1">
        <w:rPr>
          <w:rFonts w:ascii="Fira Sans" w:hAnsi="Fira Sans"/>
          <w:lang w:eastAsia="en-NZ"/>
        </w:rPr>
        <w:t>registries,</w:t>
      </w:r>
      <w:r w:rsidRPr="007207C1">
        <w:rPr>
          <w:rFonts w:ascii="Fira Sans" w:hAnsi="Fira Sans"/>
          <w:lang w:eastAsia="en-NZ"/>
        </w:rPr>
        <w:t xml:space="preserve"> and tissue banking, where available, is encouraged for </w:t>
      </w:r>
      <w:r w:rsidR="000E6E41">
        <w:rPr>
          <w:rFonts w:ascii="Fira Sans" w:hAnsi="Fira Sans"/>
          <w:lang w:eastAsia="en-NZ"/>
        </w:rPr>
        <w:t>people</w:t>
      </w:r>
      <w:r w:rsidRPr="007207C1">
        <w:rPr>
          <w:rFonts w:ascii="Fira Sans" w:hAnsi="Fira Sans"/>
          <w:lang w:eastAsia="en-NZ"/>
        </w:rPr>
        <w:t xml:space="preserve"> with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Pr="007207C1">
        <w:rPr>
          <w:rFonts w:ascii="Fira Sans" w:hAnsi="Fira Sans"/>
          <w:lang w:eastAsia="en-NZ"/>
        </w:rPr>
        <w:t>. Cross-referral between clinical trial centres should be encouraged to facilitate participation. </w:t>
      </w:r>
    </w:p>
    <w:p w14:paraId="494EBB07" w14:textId="6BDA65CE" w:rsidR="00172C27" w:rsidRPr="00271D0C" w:rsidRDefault="005C5AB8" w:rsidP="001B0B8A">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75137AAF" w14:textId="7B5533EC" w:rsidR="00AF2DA1" w:rsidRDefault="00B52053" w:rsidP="008B0DB5">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7262C3">
        <w:rPr>
          <w:rFonts w:ascii="Fira Sans" w:hAnsi="Fira Sans"/>
          <w:lang w:val="en-NZ" w:eastAsia="en-NZ"/>
        </w:rPr>
        <w:t xml:space="preserve">to </w:t>
      </w:r>
      <w:r w:rsidRPr="00B52053">
        <w:rPr>
          <w:rFonts w:ascii="Fira Sans" w:hAnsi="Fira Sans"/>
          <w:lang w:val="en-NZ" w:eastAsia="en-NZ"/>
        </w:rPr>
        <w:t>the person and their whānau and clinicians</w:t>
      </w:r>
      <w:r w:rsidR="009A5034">
        <w:rPr>
          <w:rFonts w:ascii="Fira Sans" w:hAnsi="Fira Sans"/>
          <w:lang w:val="en-NZ" w:eastAsia="en-NZ"/>
        </w:rPr>
        <w:t xml:space="preserve"> (</w:t>
      </w:r>
      <w:r w:rsidR="009A5034" w:rsidRPr="00B52053">
        <w:rPr>
          <w:rFonts w:ascii="Fira Sans" w:hAnsi="Fira Sans"/>
          <w:lang w:val="en-NZ" w:eastAsia="en-NZ"/>
        </w:rPr>
        <w:t>including primary care</w:t>
      </w:r>
      <w:r w:rsidR="009A5034">
        <w:rPr>
          <w:rFonts w:ascii="Fira Sans" w:hAnsi="Fira Sans"/>
          <w:lang w:val="en-NZ" w:eastAsia="en-NZ"/>
        </w:rPr>
        <w:t>)</w:t>
      </w:r>
      <w:r w:rsidR="009A5034" w:rsidRPr="00B52053">
        <w:rPr>
          <w:rFonts w:ascii="Fira Sans" w:hAnsi="Fira Sans"/>
          <w:lang w:val="en-NZ" w:eastAsia="en-NZ"/>
        </w:rPr>
        <w:t xml:space="preserve"> </w:t>
      </w:r>
      <w:r w:rsidRPr="00B52053">
        <w:rPr>
          <w:rFonts w:ascii="Fira Sans" w:hAnsi="Fira Sans"/>
          <w:lang w:val="en-NZ" w:eastAsia="en-NZ"/>
        </w:rPr>
        <w:t>involved in their follow</w:t>
      </w:r>
      <w:r w:rsidR="007E2B7D">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Default="00B52053" w:rsidP="00600732">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71886685" w:rsidR="00B52053" w:rsidRPr="00B52053" w:rsidRDefault="00B52053" w:rsidP="008A4548">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 xml:space="preserve">cancer diagnosis, characteristics, </w:t>
      </w:r>
      <w:r w:rsidR="003348F4"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348D1560" w:rsid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rPr>
      </w:pPr>
      <w:r w:rsidRPr="00B52053">
        <w:rPr>
          <w:rFonts w:ascii="Fira Sans" w:hAnsi="Fira Sans"/>
          <w:lang w:val="en-NZ" w:eastAsia="en-NZ"/>
        </w:rPr>
        <w:t>recommended follow</w:t>
      </w:r>
      <w:r w:rsidR="007E2B7D">
        <w:rPr>
          <w:rFonts w:ascii="Fira Sans" w:hAnsi="Fira Sans"/>
          <w:lang w:val="en-NZ" w:eastAsia="en-NZ"/>
        </w:rPr>
        <w:t xml:space="preserve"> </w:t>
      </w:r>
      <w:r w:rsidRPr="00B52053">
        <w:rPr>
          <w:rFonts w:ascii="Fira Sans" w:hAnsi="Fira Sans"/>
          <w:lang w:val="en-NZ" w:eastAsia="en-NZ"/>
        </w:rPr>
        <w:t>up and surveillance.</w:t>
      </w:r>
    </w:p>
    <w:p w14:paraId="456975A7" w14:textId="6E873932" w:rsidR="005C174B" w:rsidRPr="00FC6E11" w:rsidRDefault="005C5AB8" w:rsidP="008A4548">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4646634" w:rsidR="00137601" w:rsidRPr="00137601" w:rsidRDefault="00137601" w:rsidP="00A81664">
      <w:pPr>
        <w:tabs>
          <w:tab w:val="left" w:pos="756"/>
        </w:tabs>
        <w:spacing w:before="120" w:after="120" w:line="240" w:lineRule="auto"/>
        <w:jc w:val="both"/>
        <w:rPr>
          <w:rFonts w:ascii="Fira Sans" w:hAnsi="Fira Sans"/>
          <w:lang w:val="en-NZ" w:eastAsia="en-NZ"/>
        </w:rPr>
      </w:pPr>
      <w:r w:rsidRPr="00137601">
        <w:rPr>
          <w:rFonts w:ascii="Fira Sans" w:hAnsi="Fira Sans"/>
          <w:lang w:val="en-NZ" w:eastAsia="en-NZ"/>
        </w:rPr>
        <w:t xml:space="preserve">Supportive care needs for the person and their whānau are assessed for all cancer treatment modalities, including surgery, chemotherapy, </w:t>
      </w:r>
      <w:r w:rsidR="003348F4" w:rsidRPr="00137601">
        <w:rPr>
          <w:rFonts w:ascii="Fira Sans" w:hAnsi="Fira Sans"/>
          <w:lang w:val="en-NZ" w:eastAsia="en-NZ"/>
        </w:rPr>
        <w:t>radiation,</w:t>
      </w:r>
      <w:r w:rsidRPr="00137601">
        <w:rPr>
          <w:rFonts w:ascii="Fira Sans" w:hAnsi="Fira Sans"/>
          <w:lang w:val="en-NZ" w:eastAsia="en-NZ"/>
        </w:rPr>
        <w:t xml:space="preserve"> and palliative care. </w:t>
      </w:r>
    </w:p>
    <w:p w14:paraId="40D6B3FC" w14:textId="77777777" w:rsidR="008A4548" w:rsidRDefault="008A4548" w:rsidP="00A81664">
      <w:pPr>
        <w:tabs>
          <w:tab w:val="left" w:pos="756"/>
        </w:tabs>
        <w:spacing w:before="120" w:after="0" w:line="240" w:lineRule="auto"/>
        <w:jc w:val="both"/>
        <w:rPr>
          <w:rFonts w:ascii="Fira Sans" w:hAnsi="Fira Sans"/>
          <w:lang w:val="en-NZ" w:eastAsia="en-NZ"/>
        </w:rPr>
      </w:pPr>
    </w:p>
    <w:p w14:paraId="04643CDB" w14:textId="77777777" w:rsidR="008A4548" w:rsidRDefault="008A4548" w:rsidP="00A81664">
      <w:pPr>
        <w:tabs>
          <w:tab w:val="left" w:pos="756"/>
        </w:tabs>
        <w:spacing w:before="120" w:after="0" w:line="240" w:lineRule="auto"/>
        <w:jc w:val="both"/>
        <w:rPr>
          <w:rFonts w:ascii="Fira Sans" w:hAnsi="Fira Sans"/>
          <w:lang w:val="en-NZ" w:eastAsia="en-NZ"/>
        </w:rPr>
      </w:pP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57093D0A" w14:textId="77777777" w:rsidTr="00417F1C">
        <w:trPr>
          <w:cantSplit/>
          <w:trHeight w:val="170"/>
        </w:trPr>
        <w:tc>
          <w:tcPr>
            <w:tcW w:w="1256" w:type="dxa"/>
            <w:tcBorders>
              <w:right w:val="single" w:sz="18" w:space="0" w:color="FFF7E9"/>
            </w:tcBorders>
            <w:shd w:val="clear" w:color="auto" w:fill="C2D9BA"/>
            <w:vAlign w:val="center"/>
          </w:tcPr>
          <w:p w14:paraId="715AC336"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FFEE85"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6E408E"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AF5211"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2EC1EC9"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765B8DE"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4721129"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3E7EC2E3" w14:textId="5F4F6048" w:rsidR="00137601" w:rsidRPr="00137601" w:rsidRDefault="008A4548" w:rsidP="00A81664">
      <w:pPr>
        <w:tabs>
          <w:tab w:val="left" w:pos="756"/>
        </w:tabs>
        <w:spacing w:before="120" w:after="0" w:line="240" w:lineRule="auto"/>
        <w:jc w:val="both"/>
        <w:rPr>
          <w:rFonts w:ascii="Fira Sans" w:hAnsi="Fira Sans"/>
          <w:lang w:val="en-NZ" w:eastAsia="en-NZ"/>
        </w:rPr>
      </w:pPr>
      <w:r>
        <w:rPr>
          <w:rFonts w:ascii="Fira Sans" w:hAnsi="Fira Sans"/>
          <w:lang w:val="en-NZ" w:eastAsia="en-NZ"/>
        </w:rPr>
        <w:t>The</w:t>
      </w:r>
      <w:r w:rsidR="00137601" w:rsidRPr="00137601">
        <w:rPr>
          <w:rFonts w:ascii="Fira Sans" w:hAnsi="Fira Sans"/>
          <w:lang w:val="en-NZ" w:eastAsia="en-NZ"/>
        </w:rPr>
        <w:t xml:space="preserve"> challenges and changes in health status that may arise for the person and their whānau due to their treatment, including:</w:t>
      </w:r>
    </w:p>
    <w:p w14:paraId="20075F80" w14:textId="4BB5ADAD"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access to expert health providers/professionals with specific knowledge about the psychosocial needs of people undergoing </w:t>
      </w:r>
      <w:r w:rsidR="001E09E0">
        <w:rPr>
          <w:rFonts w:ascii="Fira Sans" w:hAnsi="Fira Sans"/>
        </w:rPr>
        <w:t>m</w:t>
      </w:r>
      <w:r w:rsidR="00347611">
        <w:rPr>
          <w:rFonts w:ascii="Fira Sans" w:hAnsi="Fira Sans"/>
        </w:rPr>
        <w:t xml:space="preserve">yelodysplastic </w:t>
      </w:r>
      <w:r w:rsidR="001E09E0">
        <w:rPr>
          <w:rFonts w:ascii="Fira Sans" w:hAnsi="Fira Sans"/>
        </w:rPr>
        <w:t>s</w:t>
      </w:r>
      <w:r w:rsidR="00347611">
        <w:rPr>
          <w:rFonts w:ascii="Fira Sans" w:hAnsi="Fira Sans"/>
        </w:rPr>
        <w:t>yndrome</w:t>
      </w:r>
      <w:r w:rsidRPr="00750DA5">
        <w:rPr>
          <w:rFonts w:ascii="Fira Sans" w:hAnsi="Fira Sans"/>
        </w:rPr>
        <w:t xml:space="preserve"> care</w:t>
      </w:r>
    </w:p>
    <w:p w14:paraId="4470D722" w14:textId="27B6D20C" w:rsidR="0014127C"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potential isolation from normal support networks, particularly for rural people who are staying away from home for treatment</w:t>
      </w:r>
    </w:p>
    <w:p w14:paraId="4E86C86A" w14:textId="101067BD" w:rsidR="006015FF" w:rsidRPr="00782C83" w:rsidRDefault="00F41262"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general health care issues (such as smoking cessation and sleep disturbance), which can be referred to a general practitioner</w:t>
      </w:r>
    </w:p>
    <w:p w14:paraId="6036F896"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altered cognitive function due to chemotherapy or radiation therapy, which requires strategies such as maintaining written notes or a diary and repetition of information</w:t>
      </w:r>
    </w:p>
    <w:p w14:paraId="37EB8BCD"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decline in mobility or functional status </w:t>
      </w:r>
    </w:p>
    <w:p w14:paraId="749816B0" w14:textId="4E72E086"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management of physical symptoms such as pain, </w:t>
      </w:r>
      <w:r w:rsidR="003348F4" w:rsidRPr="00750DA5">
        <w:rPr>
          <w:rFonts w:ascii="Fira Sans" w:hAnsi="Fira Sans"/>
        </w:rPr>
        <w:t>arthralgia,</w:t>
      </w:r>
      <w:r w:rsidRPr="00750DA5">
        <w:rPr>
          <w:rFonts w:ascii="Fira Sans" w:hAnsi="Fira Sans"/>
        </w:rPr>
        <w:t xml:space="preserve"> and fatigue</w:t>
      </w:r>
    </w:p>
    <w:p w14:paraId="09AB566D"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early management for acute pain postoperatively to avoid chronic pain </w:t>
      </w:r>
    </w:p>
    <w:p w14:paraId="0D1F4A13" w14:textId="1D5FCAFC"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side effects of chemotherapy such as neuropathy, cardiac dysfunction, nausea</w:t>
      </w:r>
      <w:r w:rsidR="008B0DB5">
        <w:rPr>
          <w:rFonts w:ascii="Fira Sans" w:hAnsi="Fira Sans"/>
        </w:rPr>
        <w:t>,</w:t>
      </w:r>
      <w:r w:rsidRPr="00750DA5">
        <w:rPr>
          <w:rFonts w:ascii="Fira Sans" w:hAnsi="Fira Sans"/>
        </w:rPr>
        <w:t xml:space="preserve"> and vomiting – managing these side effects is important in protecting the person’s quality of life </w:t>
      </w:r>
    </w:p>
    <w:p w14:paraId="37E9844A" w14:textId="0A9ECA2B" w:rsidR="001C06D3"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weight changes – may require referral to a dietitian before, during and after treatment </w:t>
      </w:r>
    </w:p>
    <w:p w14:paraId="2977A0F9"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hair loss and changes in physical appearance – referral to Look Good Feel Better </w:t>
      </w:r>
    </w:p>
    <w:p w14:paraId="6D6729DA" w14:textId="0535EA7D"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assistance with beginning or resuming regular exercise – referral to an exercise physiologist or physiotherapist</w:t>
      </w:r>
      <w:r w:rsidR="00F41262">
        <w:rPr>
          <w:rFonts w:ascii="Fira Sans" w:hAnsi="Fira Sans"/>
        </w:rPr>
        <w:t>.</w:t>
      </w:r>
    </w:p>
    <w:p w14:paraId="63D04728" w14:textId="13EFC9DB" w:rsidR="00137601" w:rsidRPr="00137601" w:rsidRDefault="00137601" w:rsidP="002A6833">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financial issues related to loss of income (through reduced capacity to work or loss of work) and additional expenses </w:t>
      </w:r>
      <w:proofErr w:type="gramStart"/>
      <w:r w:rsidRPr="00750DA5">
        <w:rPr>
          <w:rFonts w:ascii="Fira Sans" w:hAnsi="Fira Sans"/>
        </w:rPr>
        <w:t>as a result of</w:t>
      </w:r>
      <w:proofErr w:type="gramEnd"/>
      <w:r w:rsidRPr="00750DA5">
        <w:rPr>
          <w:rFonts w:ascii="Fira Sans" w:hAnsi="Fira Sans"/>
        </w:rPr>
        <w:t xml:space="preserve"> illness or treatment </w:t>
      </w:r>
    </w:p>
    <w:p w14:paraId="5A88B314"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advance care planning, which may involve appointing a substitute decision-maker and completing an advance care directive </w:t>
      </w:r>
    </w:p>
    <w:p w14:paraId="494ADE28" w14:textId="77777777" w:rsidR="00137601" w:rsidRDefault="00137601" w:rsidP="00897151">
      <w:pPr>
        <w:pStyle w:val="ListParagraph"/>
        <w:numPr>
          <w:ilvl w:val="0"/>
          <w:numId w:val="136"/>
        </w:numPr>
        <w:tabs>
          <w:tab w:val="left" w:pos="756"/>
        </w:tabs>
        <w:spacing w:after="120" w:line="240" w:lineRule="auto"/>
        <w:ind w:left="568" w:hanging="284"/>
        <w:contextualSpacing w:val="0"/>
        <w:jc w:val="both"/>
        <w:rPr>
          <w:rFonts w:ascii="Fira Sans" w:hAnsi="Fira Sans"/>
        </w:rPr>
      </w:pPr>
      <w:r w:rsidRPr="00750DA5">
        <w:rPr>
          <w:rFonts w:ascii="Fira Sans" w:hAnsi="Fira Sans"/>
        </w:rPr>
        <w:t>legal issues (completing a will, care of dependent children) or making an insurance, superannuation or social security claim based on a terminal illness or permanent disability.</w:t>
      </w:r>
    </w:p>
    <w:p w14:paraId="57F419F8" w14:textId="146E1F2F" w:rsidR="001401E0" w:rsidRDefault="001401E0" w:rsidP="008A4548">
      <w:pPr>
        <w:spacing w:before="12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152E2D3" w14:textId="025C6A70" w:rsidR="005C174B" w:rsidRDefault="007B044D" w:rsidP="009A5034">
      <w:pPr>
        <w:shd w:val="clear" w:color="auto" w:fill="FFFFFF" w:themeFill="background1"/>
        <w:tabs>
          <w:tab w:val="left" w:pos="756"/>
        </w:tabs>
        <w:spacing w:before="120" w:after="12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1D0258">
        <w:rPr>
          <w:rFonts w:ascii="Fira Sans" w:hAnsi="Fira Sans"/>
          <w:lang w:val="en-NZ" w:eastAsia="en-NZ"/>
        </w:rPr>
        <w:t>refer</w:t>
      </w:r>
      <w:r w:rsidRPr="007B044D">
        <w:rPr>
          <w:rFonts w:ascii="Fira Sans" w:hAnsi="Fira Sans"/>
          <w:lang w:val="en-NZ" w:eastAsia="en-NZ"/>
        </w:rPr>
        <w:t xml:space="preserve"> Principle 5). </w:t>
      </w:r>
    </w:p>
    <w:p w14:paraId="70FF2E11" w14:textId="77777777" w:rsidR="009A5034" w:rsidRPr="006400F1" w:rsidRDefault="009A5034" w:rsidP="009A5034">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 xml:space="preserve">e </w:t>
      </w:r>
    </w:p>
    <w:p w14:paraId="089746CD" w14:textId="77777777" w:rsidR="009A5034" w:rsidRPr="003E0763" w:rsidRDefault="009A5034" w:rsidP="009A5034">
      <w:pPr>
        <w:spacing w:before="120" w:after="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2E83ED6E" w14:textId="77777777" w:rsidR="009A5034" w:rsidRPr="00750DA5" w:rsidRDefault="009A5034" w:rsidP="009A5034">
      <w:pPr>
        <w:pStyle w:val="ListParagraph"/>
        <w:numPr>
          <w:ilvl w:val="0"/>
          <w:numId w:val="136"/>
        </w:numPr>
        <w:tabs>
          <w:tab w:val="left" w:pos="756"/>
        </w:tabs>
        <w:spacing w:after="0" w:line="240" w:lineRule="auto"/>
        <w:ind w:left="568" w:hanging="284"/>
        <w:contextualSpacing w:val="0"/>
        <w:rPr>
          <w:rFonts w:ascii="Fira Sans" w:hAnsi="Fira Sans"/>
        </w:rPr>
      </w:pPr>
      <w:r w:rsidRPr="00750DA5">
        <w:rPr>
          <w:rFonts w:ascii="Fira Sans" w:hAnsi="Fira Sans"/>
        </w:rPr>
        <w:t>Confirm lead clinician and other treatment teams/members involved in care.</w:t>
      </w:r>
      <w:r w:rsidRPr="00A75391">
        <w:rPr>
          <w:rFonts w:ascii="Montserrat" w:eastAsiaTheme="minorEastAsia" w:hAnsi="Montserrat"/>
          <w:b/>
          <w:bCs/>
          <w:noProof/>
          <w:color w:val="595454"/>
          <w:sz w:val="28"/>
          <w:szCs w:val="28"/>
        </w:rPr>
        <w:t xml:space="preserve"> </w:t>
      </w:r>
    </w:p>
    <w:p w14:paraId="16386F54" w14:textId="77777777" w:rsidR="009A5034" w:rsidRPr="00782C83"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Advise the person and their whānau of the expected timeframes for treatment and ensure they have a key contact person.</w:t>
      </w:r>
    </w:p>
    <w:p w14:paraId="5FB041AF" w14:textId="77777777" w:rsidR="009A5034"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Clarify that the person and their whānau understand the information that has been communicated.</w:t>
      </w:r>
      <w:r w:rsidRPr="00BE6395">
        <w:rPr>
          <w:rFonts w:ascii="Fira Sans" w:hAnsi="Fira Sans"/>
        </w:rPr>
        <w:t xml:space="preserve"> </w:t>
      </w:r>
    </w:p>
    <w:p w14:paraId="185B00E5" w14:textId="77777777" w:rsidR="009A5034"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Refer the person to supportive care and other health care services to </w:t>
      </w:r>
      <w:proofErr w:type="spellStart"/>
      <w:r w:rsidRPr="00750DA5">
        <w:rPr>
          <w:rFonts w:ascii="Fira Sans" w:hAnsi="Fira Sans"/>
        </w:rPr>
        <w:t>optimise</w:t>
      </w:r>
      <w:proofErr w:type="spellEnd"/>
      <w:r w:rsidRPr="00750DA5">
        <w:rPr>
          <w:rFonts w:ascii="Fira Sans" w:hAnsi="Fira Sans"/>
        </w:rPr>
        <w:t xml:space="preserve"> wellbeing.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A5034" w:rsidRPr="00E17404" w14:paraId="021BEC0B" w14:textId="77777777" w:rsidTr="00417F1C">
        <w:trPr>
          <w:cantSplit/>
          <w:trHeight w:val="170"/>
        </w:trPr>
        <w:tc>
          <w:tcPr>
            <w:tcW w:w="1256" w:type="dxa"/>
            <w:tcBorders>
              <w:right w:val="single" w:sz="18" w:space="0" w:color="FFF7E9"/>
            </w:tcBorders>
            <w:shd w:val="clear" w:color="auto" w:fill="C2D9BA"/>
            <w:vAlign w:val="center"/>
          </w:tcPr>
          <w:p w14:paraId="2DB1D4FB" w14:textId="77777777" w:rsidR="009A5034" w:rsidRPr="00410947" w:rsidRDefault="009A5034"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445C14" w14:textId="77777777" w:rsidR="009A5034" w:rsidRPr="00761A5A" w:rsidRDefault="009A5034"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B8D3C43" w14:textId="77777777" w:rsidR="009A5034" w:rsidRPr="00C6732C" w:rsidRDefault="009A5034"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4DBDBF" w14:textId="77777777" w:rsidR="009A5034" w:rsidRPr="00347855" w:rsidRDefault="009A5034"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574EEFA" w14:textId="77777777" w:rsidR="009A5034" w:rsidRPr="00347855" w:rsidRDefault="009A5034"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200B533" w14:textId="77777777" w:rsidR="009A5034" w:rsidRPr="00537E6F" w:rsidRDefault="009A5034"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45133" w14:textId="77777777" w:rsidR="009A5034" w:rsidRPr="00537E6F" w:rsidRDefault="009A5034" w:rsidP="00417F1C">
            <w:pPr>
              <w:jc w:val="center"/>
              <w:rPr>
                <w:sz w:val="14"/>
                <w:szCs w:val="14"/>
              </w:rPr>
            </w:pPr>
            <w:r w:rsidRPr="00537E6F">
              <w:rPr>
                <w:rFonts w:eastAsia="Fira Sans" w:cs="Fira Sans"/>
                <w:sz w:val="14"/>
                <w:szCs w:val="14"/>
                <w:lang w:eastAsia="en-NZ"/>
              </w:rPr>
              <w:t>Palliative and end of life care</w:t>
            </w:r>
          </w:p>
        </w:tc>
      </w:tr>
    </w:tbl>
    <w:p w14:paraId="20B9F6CD" w14:textId="42FA6972" w:rsidR="002C7E85" w:rsidRPr="002C7E85" w:rsidRDefault="009A5034" w:rsidP="00BE6395">
      <w:pPr>
        <w:spacing w:before="120" w:after="120" w:line="240" w:lineRule="auto"/>
        <w:textAlignment w:val="baseline"/>
        <w:rPr>
          <w:rFonts w:ascii="Montserrat" w:eastAsia="Times New Roman" w:hAnsi="Montserrat"/>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6" behindDoc="1" locked="0" layoutInCell="1" allowOverlap="1" wp14:anchorId="22EFF7AB" wp14:editId="4803A1FC">
                <wp:simplePos x="0" y="0"/>
                <wp:positionH relativeFrom="page">
                  <wp:posOffset>4915748</wp:posOffset>
                </wp:positionH>
                <wp:positionV relativeFrom="paragraph">
                  <wp:posOffset>401320</wp:posOffset>
                </wp:positionV>
                <wp:extent cx="2279650" cy="1783715"/>
                <wp:effectExtent l="19050" t="19050" r="44450" b="273685"/>
                <wp:wrapTight wrapText="bothSides">
                  <wp:wrapPolygon edited="0">
                    <wp:start x="8664" y="-231"/>
                    <wp:lineTo x="6679" y="0"/>
                    <wp:lineTo x="2166" y="2538"/>
                    <wp:lineTo x="2166" y="3691"/>
                    <wp:lineTo x="-181" y="7382"/>
                    <wp:lineTo x="-181" y="12918"/>
                    <wp:lineTo x="361" y="14764"/>
                    <wp:lineTo x="2347" y="18455"/>
                    <wp:lineTo x="5235" y="22146"/>
                    <wp:lineTo x="5957" y="24684"/>
                    <wp:lineTo x="6859" y="24684"/>
                    <wp:lineTo x="9386" y="22146"/>
                    <wp:lineTo x="11733" y="22146"/>
                    <wp:lineTo x="19133" y="19378"/>
                    <wp:lineTo x="19314" y="18455"/>
                    <wp:lineTo x="21480" y="14764"/>
                    <wp:lineTo x="21841" y="11304"/>
                    <wp:lineTo x="21841" y="10381"/>
                    <wp:lineTo x="21480" y="7382"/>
                    <wp:lineTo x="20036" y="4614"/>
                    <wp:lineTo x="19494" y="2768"/>
                    <wp:lineTo x="14621" y="0"/>
                    <wp:lineTo x="12996" y="-231"/>
                    <wp:lineTo x="8664" y="-231"/>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79650" cy="178371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0FBB9C4" w14:textId="77777777" w:rsidR="00A75391" w:rsidRPr="00F7278C" w:rsidRDefault="00A75391" w:rsidP="00A753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3412832D" w14:textId="77777777" w:rsidR="00A75391" w:rsidRPr="00AB18BD" w:rsidRDefault="00A75391" w:rsidP="00A753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53F1796" w14:textId="77777777" w:rsidR="00A75391" w:rsidRPr="00CE3868" w:rsidRDefault="00A75391" w:rsidP="00A75391">
                            <w:pPr>
                              <w:autoSpaceDE w:val="0"/>
                              <w:autoSpaceDN w:val="0"/>
                              <w:adjustRightInd w:val="0"/>
                              <w:spacing w:after="0" w:line="240" w:lineRule="auto"/>
                              <w:jc w:val="center"/>
                              <w:rPr>
                                <w:rFonts w:ascii="Montserrat" w:hAnsi="Montserrat"/>
                                <w:color w:val="2C463B"/>
                                <w:sz w:val="18"/>
                                <w:szCs w:val="18"/>
                                <w:lang w:eastAsia="en-NZ"/>
                              </w:rPr>
                            </w:pPr>
                          </w:p>
                          <w:p w14:paraId="20789ED9" w14:textId="77777777" w:rsidR="00A75391" w:rsidRDefault="00A75391" w:rsidP="00A75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26" style="position:absolute;margin-left:387.05pt;margin-top:31.6pt;width:179.5pt;height:140.4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3"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" w14:anchorId="22EFF7AB">
                <v:textbox>
                  <w:txbxContent>
                    <w:p w:rsidRPr="00F7278C" w:rsidR="00A75391" w:rsidP="00A75391" w:rsidRDefault="00A75391" w14:paraId="60FBB9C4"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A75391" w:rsidP="00A75391" w:rsidRDefault="00A75391" w14:paraId="3412832D"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A75391" w:rsidP="00A75391" w:rsidRDefault="00A75391" w14:paraId="453F1796" w14:textId="77777777">
                      <w:pPr>
                        <w:autoSpaceDE w:val="0"/>
                        <w:autoSpaceDN w:val="0"/>
                        <w:adjustRightInd w:val="0"/>
                        <w:spacing w:after="0" w:line="240" w:lineRule="auto"/>
                        <w:jc w:val="center"/>
                        <w:rPr>
                          <w:rFonts w:ascii="Montserrat" w:hAnsi="Montserrat"/>
                          <w:color w:val="2C463B"/>
                          <w:sz w:val="18"/>
                          <w:szCs w:val="18"/>
                          <w:lang w:eastAsia="en-NZ"/>
                        </w:rPr>
                      </w:pPr>
                    </w:p>
                    <w:p w:rsidR="00A75391" w:rsidP="00A75391" w:rsidRDefault="00A75391" w14:paraId="20789ED9" w14:textId="77777777">
                      <w:pPr>
                        <w:jc w:val="center"/>
                      </w:pPr>
                    </w:p>
                  </w:txbxContent>
                </v:textbox>
                <w10:wrap type="tight" anchorx="page"/>
              </v:shape>
            </w:pict>
          </mc:Fallback>
        </mc:AlternateContent>
      </w:r>
      <w:r w:rsidR="002C7E85" w:rsidRPr="002C7E85">
        <w:rPr>
          <w:rFonts w:ascii="Montserrat" w:eastAsia="Times New Roman" w:hAnsi="Montserrat"/>
          <w:b/>
          <w:color w:val="595454"/>
          <w:lang w:eastAsia="en-NZ"/>
        </w:rPr>
        <w:t>Communication between health services</w:t>
      </w:r>
    </w:p>
    <w:p w14:paraId="193DE453" w14:textId="79120298"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Confirm the lead clinician and handover as necessary.</w:t>
      </w:r>
    </w:p>
    <w:p w14:paraId="766D136C" w14:textId="0A11262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Confirm the diagnosis, treatment intent, recommendations, and plan, including potential side effects.</w:t>
      </w:r>
    </w:p>
    <w:p w14:paraId="518F1D2E" w14:textId="7777777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Communicate supportive, treatment plan and referrals between health services.</w:t>
      </w:r>
    </w:p>
    <w:p w14:paraId="7A5F4CCB" w14:textId="7777777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Advise of any enrolment in clinical trial as appropriate.</w:t>
      </w:r>
    </w:p>
    <w:p w14:paraId="097FD914" w14:textId="1BD74F02"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 xml:space="preserve">Advise of changes in treatment or medications. </w:t>
      </w:r>
    </w:p>
    <w:p w14:paraId="5BBFCE55" w14:textId="0392233C" w:rsidR="003349E4" w:rsidRPr="00D669BF" w:rsidRDefault="003349E4" w:rsidP="0091662F">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15A36404" w:rsidR="00EB16BA" w:rsidRDefault="00EB16BA" w:rsidP="00795D31">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1D0258">
        <w:rPr>
          <w:rFonts w:ascii="Fira Sans" w:hAnsi="Fira Sans"/>
          <w:lang w:val="en-NZ" w:eastAsia="en-NZ"/>
        </w:rPr>
        <w:t>are</w:t>
      </w:r>
      <w:r w:rsidRPr="00EB16BA">
        <w:rPr>
          <w:rFonts w:ascii="Fira Sans" w:hAnsi="Fira Sans"/>
          <w:lang w:val="en-NZ" w:eastAsia="en-NZ"/>
        </w:rPr>
        <w:t xml:space="preserve"> key component</w:t>
      </w:r>
      <w:r w:rsidR="001D0258">
        <w:rPr>
          <w:rFonts w:ascii="Fira Sans" w:hAnsi="Fira Sans"/>
          <w:lang w:val="en-NZ" w:eastAsia="en-NZ"/>
        </w:rPr>
        <w:t>s</w:t>
      </w:r>
      <w:r w:rsidRPr="00EB16BA">
        <w:rPr>
          <w:rFonts w:ascii="Fira Sans" w:hAnsi="Fira Sans"/>
          <w:lang w:val="en-NZ" w:eastAsia="en-NZ"/>
        </w:rPr>
        <w:t xml:space="preserve"> of contemporary best practice.  Below is a list of national measures that inform this step and can be used to monitor and measure cancer care.</w:t>
      </w:r>
    </w:p>
    <w:p w14:paraId="13346586" w14:textId="2C0A3E0F" w:rsidR="004044D8" w:rsidRPr="00FC6E11" w:rsidRDefault="004044D8" w:rsidP="00897151">
      <w:pPr>
        <w:pStyle w:val="ListParagraph"/>
        <w:numPr>
          <w:ilvl w:val="0"/>
          <w:numId w:val="2"/>
        </w:numPr>
        <w:spacing w:after="60" w:line="240" w:lineRule="auto"/>
        <w:ind w:left="568" w:hanging="284"/>
        <w:jc w:val="both"/>
        <w:textAlignment w:val="baseline"/>
        <w:rPr>
          <w:rFonts w:ascii="Fira Sans" w:eastAsia="Times New Roman" w:hAnsi="Fira Sans"/>
          <w:b/>
          <w:color w:val="595454"/>
          <w:lang w:eastAsia="en-NZ"/>
        </w:rPr>
      </w:pPr>
      <w:r w:rsidRPr="00FC6E11">
        <w:rPr>
          <w:rFonts w:ascii="Fira Sans" w:eastAsia="Times New Roman" w:hAnsi="Fira Sans"/>
          <w:b/>
          <w:color w:val="595454"/>
          <w:lang w:eastAsia="en-NZ"/>
        </w:rPr>
        <w:t>Haematology treatment timeframe</w:t>
      </w:r>
    </w:p>
    <w:p w14:paraId="1A28157F" w14:textId="77777777" w:rsidR="00CA796A" w:rsidRDefault="00CA796A" w:rsidP="00897151">
      <w:pPr>
        <w:pStyle w:val="ListParagraph"/>
        <w:numPr>
          <w:ilvl w:val="0"/>
          <w:numId w:val="130"/>
        </w:numPr>
        <w:tabs>
          <w:tab w:val="left" w:pos="756"/>
        </w:tabs>
        <w:spacing w:before="120" w:after="120" w:line="240" w:lineRule="auto"/>
        <w:ind w:left="1418" w:hanging="284"/>
        <w:jc w:val="both"/>
        <w:rPr>
          <w:rFonts w:ascii="Fira Sans" w:hAnsi="Fira Sans"/>
          <w:lang w:val="en-NZ" w:eastAsia="en-NZ"/>
        </w:rPr>
      </w:pPr>
      <w:r w:rsidRPr="00CA796A">
        <w:rPr>
          <w:rFonts w:ascii="Fira Sans" w:hAnsi="Fira Sans"/>
          <w:lang w:val="en-NZ" w:eastAsia="en-NZ"/>
        </w:rPr>
        <w:t>Category A - urgent within 48 hours</w:t>
      </w:r>
    </w:p>
    <w:p w14:paraId="43FD9D45" w14:textId="77777777" w:rsidR="00CA796A" w:rsidRDefault="00CA796A" w:rsidP="00897151">
      <w:pPr>
        <w:pStyle w:val="ListParagraph"/>
        <w:numPr>
          <w:ilvl w:val="0"/>
          <w:numId w:val="130"/>
        </w:numPr>
        <w:tabs>
          <w:tab w:val="left" w:pos="756"/>
        </w:tabs>
        <w:spacing w:before="120" w:after="120" w:line="240" w:lineRule="auto"/>
        <w:ind w:left="1418" w:hanging="284"/>
        <w:jc w:val="both"/>
        <w:rPr>
          <w:rFonts w:ascii="Fira Sans" w:hAnsi="Fira Sans"/>
          <w:lang w:val="en-NZ" w:eastAsia="en-NZ"/>
        </w:rPr>
      </w:pPr>
      <w:r w:rsidRPr="00CA796A">
        <w:rPr>
          <w:rFonts w:ascii="Fira Sans" w:hAnsi="Fira Sans"/>
          <w:lang w:val="en-NZ" w:eastAsia="en-NZ"/>
        </w:rPr>
        <w:t>Category B – semi-urgent within 2 weeks</w:t>
      </w:r>
    </w:p>
    <w:p w14:paraId="347FE5D1" w14:textId="37DC80EB" w:rsidR="004044D8" w:rsidRPr="00CA796A" w:rsidRDefault="004044D8" w:rsidP="00897151">
      <w:pPr>
        <w:pStyle w:val="ListParagraph"/>
        <w:numPr>
          <w:ilvl w:val="0"/>
          <w:numId w:val="130"/>
        </w:numPr>
        <w:tabs>
          <w:tab w:val="left" w:pos="756"/>
        </w:tabs>
        <w:spacing w:before="120" w:after="120" w:line="240" w:lineRule="auto"/>
        <w:ind w:left="1418" w:hanging="284"/>
        <w:contextualSpacing w:val="0"/>
        <w:jc w:val="both"/>
        <w:rPr>
          <w:rFonts w:ascii="Fira Sans" w:hAnsi="Fira Sans"/>
          <w:lang w:val="en-NZ" w:eastAsia="en-NZ"/>
        </w:rPr>
      </w:pPr>
      <w:r w:rsidRPr="00CA796A">
        <w:rPr>
          <w:rFonts w:ascii="Fira Sans" w:hAnsi="Fira Sans"/>
          <w:lang w:val="en-NZ" w:eastAsia="en-NZ"/>
        </w:rPr>
        <w:t xml:space="preserve">Category C – routine within 4 </w:t>
      </w:r>
      <w:r w:rsidR="00CA796A" w:rsidRPr="00CA796A">
        <w:rPr>
          <w:rFonts w:ascii="Fira Sans" w:hAnsi="Fira Sans"/>
          <w:lang w:val="en-NZ" w:eastAsia="en-NZ"/>
        </w:rPr>
        <w:t>weeks</w:t>
      </w:r>
    </w:p>
    <w:p w14:paraId="29A06203" w14:textId="77777777" w:rsidR="004044D8" w:rsidRPr="00EB16BA" w:rsidRDefault="004044D8" w:rsidP="00897151">
      <w:pPr>
        <w:pStyle w:val="ListParagraph"/>
        <w:numPr>
          <w:ilvl w:val="0"/>
          <w:numId w:val="2"/>
        </w:numPr>
        <w:spacing w:after="6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08DCD3D3"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A – urgent within 48 hours</w:t>
      </w:r>
    </w:p>
    <w:p w14:paraId="1AB70B1D"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B – semi-urgent within 2 weeks</w:t>
      </w:r>
    </w:p>
    <w:p w14:paraId="7B32199E"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C – routine within 4 weeks</w:t>
      </w:r>
    </w:p>
    <w:p w14:paraId="4C0DCA8B"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D – combined modality treatment (determined by scheduling of the two treatment modalities).</w:t>
      </w: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119A9C0A" w14:textId="535AEB5B" w:rsidR="00434138" w:rsidRDefault="00434138" w:rsidP="00B324C5">
      <w:pPr>
        <w:rPr>
          <w:rFonts w:ascii="Fira Sans" w:hAnsi="Fira Sans"/>
          <w:highlight w:val="yellow"/>
          <w:lang w:val="en-NZ" w:eastAsia="en-NZ"/>
        </w:rPr>
      </w:pPr>
    </w:p>
    <w:p w14:paraId="57499C39" w14:textId="77777777" w:rsidR="009A5034" w:rsidRDefault="009A5034" w:rsidP="00B324C5">
      <w:pPr>
        <w:rPr>
          <w:rFonts w:ascii="Fira Sans" w:hAnsi="Fira Sans"/>
          <w:highlight w:val="yellow"/>
          <w:lang w:val="en-NZ" w:eastAsia="en-NZ"/>
        </w:rPr>
      </w:pPr>
    </w:p>
    <w:p w14:paraId="647FD37A" w14:textId="77777777" w:rsidR="009A5034" w:rsidRDefault="009A5034" w:rsidP="00B324C5">
      <w:pPr>
        <w:rPr>
          <w:rFonts w:ascii="Fira Sans" w:hAnsi="Fira Sans"/>
          <w:highlight w:val="yellow"/>
          <w:lang w:val="en-NZ" w:eastAsia="en-NZ"/>
        </w:rPr>
      </w:pPr>
    </w:p>
    <w:p w14:paraId="4B43DC87" w14:textId="77777777" w:rsidR="009A5034" w:rsidRDefault="009A5034" w:rsidP="00B324C5">
      <w:pPr>
        <w:rPr>
          <w:rFonts w:ascii="Fira Sans" w:hAnsi="Fira Sans"/>
          <w:highlight w:val="yellow"/>
          <w:lang w:val="en-NZ" w:eastAsia="en-NZ"/>
        </w:rPr>
      </w:pPr>
    </w:p>
    <w:p w14:paraId="360F6211" w14:textId="77777777" w:rsidR="009A5034" w:rsidRDefault="009A5034" w:rsidP="00B324C5">
      <w:pPr>
        <w:rPr>
          <w:rFonts w:ascii="Fira Sans" w:hAnsi="Fira Sans"/>
          <w:highlight w:val="yellow"/>
          <w:lang w:val="en-NZ" w:eastAsia="en-NZ"/>
        </w:rPr>
      </w:pPr>
    </w:p>
    <w:p w14:paraId="21ED0582" w14:textId="77777777" w:rsidR="009A5034" w:rsidRDefault="009A5034" w:rsidP="00B324C5">
      <w:pPr>
        <w:rPr>
          <w:rFonts w:ascii="Fira Sans" w:hAnsi="Fira Sans"/>
          <w:highlight w:val="yellow"/>
          <w:lang w:val="en-NZ" w:eastAsia="en-NZ"/>
        </w:rPr>
      </w:pPr>
    </w:p>
    <w:p w14:paraId="1CA67251" w14:textId="77777777" w:rsidR="009A5034" w:rsidRDefault="009A5034" w:rsidP="00B324C5">
      <w:pPr>
        <w:rPr>
          <w:rFonts w:ascii="Fira Sans" w:hAnsi="Fira Sans"/>
          <w:highlight w:val="yellow"/>
          <w:lang w:val="en-NZ" w:eastAsia="en-NZ"/>
        </w:rPr>
      </w:pPr>
    </w:p>
    <w:p w14:paraId="13E397CC" w14:textId="77777777" w:rsidR="009A5034" w:rsidRDefault="009A5034" w:rsidP="00B324C5">
      <w:pPr>
        <w:rPr>
          <w:rFonts w:ascii="Fira Sans" w:hAnsi="Fira Sans"/>
          <w:highlight w:val="yellow"/>
          <w:lang w:val="en-NZ" w:eastAsia="en-NZ"/>
        </w:rPr>
      </w:pPr>
    </w:p>
    <w:p w14:paraId="348D9D6C" w14:textId="77777777" w:rsidR="009A5034" w:rsidRDefault="009A5034" w:rsidP="00B324C5">
      <w:pPr>
        <w:rPr>
          <w:rFonts w:ascii="Fira Sans" w:hAnsi="Fira Sans"/>
          <w:highlight w:val="yellow"/>
          <w:lang w:val="en-NZ" w:eastAsia="en-NZ"/>
        </w:rPr>
      </w:pPr>
    </w:p>
    <w:p w14:paraId="358FC5A5" w14:textId="77777777" w:rsidR="009A5034" w:rsidRDefault="009A5034" w:rsidP="00B324C5">
      <w:pPr>
        <w:rPr>
          <w:rFonts w:ascii="Fira Sans" w:hAnsi="Fira Sans"/>
          <w:highlight w:val="yellow"/>
          <w:lang w:val="en-NZ" w:eastAsia="en-NZ"/>
        </w:rPr>
      </w:pPr>
    </w:p>
    <w:p w14:paraId="39ED1335" w14:textId="77777777" w:rsidR="009A5034" w:rsidRDefault="009A5034" w:rsidP="00B324C5">
      <w:pPr>
        <w:rPr>
          <w:rFonts w:ascii="Fira Sans" w:hAnsi="Fira Sans"/>
          <w:highlight w:val="yellow"/>
          <w:lang w:val="en-NZ" w:eastAsia="en-NZ"/>
        </w:rPr>
      </w:pPr>
    </w:p>
    <w:p w14:paraId="357B24F2" w14:textId="77777777" w:rsidR="009A5034" w:rsidRDefault="009A5034" w:rsidP="00B324C5">
      <w:pPr>
        <w:rPr>
          <w:rFonts w:ascii="Fira Sans" w:hAnsi="Fira Sans"/>
          <w:highlight w:val="yellow"/>
          <w:lang w:val="en-NZ" w:eastAsia="en-NZ"/>
        </w:rPr>
      </w:pPr>
    </w:p>
    <w:p w14:paraId="73B3CE13" w14:textId="77777777" w:rsidR="00325CDB" w:rsidRDefault="00325CDB" w:rsidP="00B324C5">
      <w:pPr>
        <w:rPr>
          <w:rFonts w:ascii="Fira Sans" w:hAnsi="Fira Sans"/>
          <w:highlight w:val="yellow"/>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25CDB" w:rsidRPr="00E17404" w14:paraId="6B9F43A3" w14:textId="77777777" w:rsidTr="007201F6">
        <w:trPr>
          <w:cantSplit/>
          <w:trHeight w:val="170"/>
          <w:jc w:val="center"/>
        </w:trPr>
        <w:tc>
          <w:tcPr>
            <w:tcW w:w="1256" w:type="dxa"/>
            <w:tcBorders>
              <w:right w:val="single" w:sz="18" w:space="0" w:color="FFF7E9"/>
            </w:tcBorders>
            <w:shd w:val="clear" w:color="auto" w:fill="C2D9BA"/>
            <w:vAlign w:val="center"/>
          </w:tcPr>
          <w:p w14:paraId="10A87603" w14:textId="77777777" w:rsidR="00325CDB" w:rsidRPr="00410947" w:rsidRDefault="00325CDB" w:rsidP="007201F6">
            <w:pPr>
              <w:jc w:val="center"/>
              <w:rPr>
                <w:sz w:val="14"/>
                <w:szCs w:val="14"/>
              </w:rPr>
            </w:pPr>
            <w:bookmarkStart w:id="57" w:name="_Toc190245187"/>
            <w:bookmarkStart w:id="58" w:name="_Toc180417180"/>
            <w:bookmarkStart w:id="59" w:name="_Toc180417253"/>
            <w:bookmarkStart w:id="60" w:name="_Toc180491372"/>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9C3FC8D" w14:textId="77777777" w:rsidR="00325CDB" w:rsidRPr="00761A5A" w:rsidRDefault="00325CDB"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BC6E2F" w14:textId="77777777" w:rsidR="00325CDB" w:rsidRPr="00C6732C" w:rsidRDefault="00325CDB"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DBED6B" w14:textId="77777777" w:rsidR="00325CDB" w:rsidRPr="00347855" w:rsidRDefault="00325CDB"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93014BC" w14:textId="77777777" w:rsidR="00325CDB" w:rsidRPr="00BE0400" w:rsidRDefault="00325CDB"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4985BAB" w14:textId="77777777" w:rsidR="00325CDB" w:rsidRPr="00BE0400" w:rsidRDefault="00325CDB"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4019434" w14:textId="77777777" w:rsidR="00325CDB" w:rsidRPr="00537E6F" w:rsidRDefault="00325CDB" w:rsidP="007201F6">
            <w:pPr>
              <w:jc w:val="center"/>
              <w:rPr>
                <w:sz w:val="14"/>
                <w:szCs w:val="14"/>
              </w:rPr>
            </w:pPr>
            <w:r w:rsidRPr="00537E6F">
              <w:rPr>
                <w:rFonts w:eastAsia="Fira Sans" w:cs="Fira Sans"/>
                <w:sz w:val="14"/>
                <w:szCs w:val="14"/>
                <w:lang w:eastAsia="en-NZ"/>
              </w:rPr>
              <w:t>Palliative and end of life care</w:t>
            </w:r>
          </w:p>
        </w:tc>
      </w:tr>
    </w:tbl>
    <w:p w14:paraId="5AF3ABBB" w14:textId="54D3ECD8" w:rsidR="00544D2A" w:rsidRPr="00D669BF" w:rsidRDefault="00544D2A" w:rsidP="00CE34CD">
      <w:pPr>
        <w:pStyle w:val="OCCP3"/>
      </w:pPr>
      <w:bookmarkStart w:id="61" w:name="_Toc190273409"/>
      <w:bookmarkEnd w:id="57"/>
      <w:r w:rsidRPr="00D669BF">
        <w:t>Step 6: Care after treatment</w:t>
      </w:r>
      <w:bookmarkEnd w:id="58"/>
      <w:bookmarkEnd w:id="59"/>
      <w:bookmarkEnd w:id="60"/>
      <w:bookmarkEnd w:id="61"/>
    </w:p>
    <w:p w14:paraId="19D53D7B" w14:textId="15E7FF65" w:rsidR="00AF2C0D" w:rsidRPr="0091662F" w:rsidRDefault="00AF2C0D" w:rsidP="00AF2C0D">
      <w:pPr>
        <w:tabs>
          <w:tab w:val="left" w:pos="756"/>
        </w:tabs>
        <w:spacing w:after="120" w:line="240" w:lineRule="auto"/>
        <w:rPr>
          <w:rFonts w:ascii="Fira Sans" w:eastAsia="Times New Roman" w:hAnsi="Fira Sans"/>
          <w:b/>
          <w:color w:val="595454"/>
          <w:lang w:eastAsia="en-NZ"/>
        </w:rPr>
      </w:pPr>
      <w:r w:rsidRPr="0091662F">
        <w:rPr>
          <w:rFonts w:ascii="Fira Sans" w:eastAsia="Times New Roman" w:hAnsi="Fira Sans"/>
          <w:b/>
          <w:color w:val="595454"/>
          <w:lang w:eastAsia="en-NZ"/>
        </w:rPr>
        <w:t>The person accesses appropriate follow</w:t>
      </w:r>
      <w:r w:rsidR="007E2B7D">
        <w:rPr>
          <w:rFonts w:ascii="Fira Sans" w:eastAsia="Times New Roman" w:hAnsi="Fira Sans"/>
          <w:b/>
          <w:color w:val="595454"/>
          <w:lang w:eastAsia="en-NZ"/>
        </w:rPr>
        <w:t xml:space="preserve"> </w:t>
      </w:r>
      <w:r w:rsidRPr="0091662F">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60E9B" w:rsidRDefault="00AF2C0D" w:rsidP="00E60E9B">
      <w:pPr>
        <w:spacing w:after="120" w:line="240" w:lineRule="auto"/>
        <w:jc w:val="both"/>
        <w:rPr>
          <w:rFonts w:ascii="Fira Sans" w:hAnsi="Fira Sans"/>
          <w:color w:val="000000" w:themeColor="text1"/>
          <w:lang w:val="en-NZ" w:eastAsia="en-NZ"/>
        </w:rPr>
      </w:pPr>
      <w:r w:rsidRPr="00E60E9B">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110DB69D" w:rsidR="00AF2C0D" w:rsidRPr="00E60E9B" w:rsidRDefault="00AF2C0D" w:rsidP="00E60E9B">
      <w:pPr>
        <w:spacing w:after="120" w:line="240" w:lineRule="auto"/>
        <w:jc w:val="both"/>
        <w:rPr>
          <w:rFonts w:ascii="Fira Sans" w:hAnsi="Fira Sans"/>
          <w:color w:val="000000" w:themeColor="text1"/>
          <w:lang w:val="en-NZ" w:eastAsia="en-NZ"/>
        </w:rPr>
      </w:pPr>
      <w:r w:rsidRPr="00E60E9B">
        <w:rPr>
          <w:rFonts w:ascii="Fira Sans" w:hAnsi="Fira Sans"/>
          <w:color w:val="000000" w:themeColor="text1"/>
          <w:lang w:val="en-NZ" w:eastAsia="en-NZ"/>
        </w:rPr>
        <w:t>In some cases, people will need ongoing specialist care, and in other cases a shared follow</w:t>
      </w:r>
      <w:r w:rsidR="007E2B7D">
        <w:rPr>
          <w:rFonts w:ascii="Fira Sans" w:hAnsi="Fira Sans"/>
          <w:color w:val="000000" w:themeColor="text1"/>
          <w:lang w:val="en-NZ" w:eastAsia="en-NZ"/>
        </w:rPr>
        <w:t xml:space="preserve"> </w:t>
      </w:r>
      <w:r w:rsidRPr="00E60E9B">
        <w:rPr>
          <w:rFonts w:ascii="Fira Sans" w:hAnsi="Fira Sans"/>
          <w:color w:val="000000" w:themeColor="text1"/>
          <w:lang w:val="en-NZ" w:eastAsia="en-NZ"/>
        </w:rPr>
        <w:t>up care arrangement with their general practitioner may be appropriate. This will be informed by the type and stage of a person’s cancer, the treatment they have received and the needs of the p</w:t>
      </w:r>
      <w:r w:rsidR="0097346E" w:rsidRPr="00E60E9B">
        <w:rPr>
          <w:rFonts w:ascii="Fira Sans" w:hAnsi="Fira Sans"/>
          <w:color w:val="000000" w:themeColor="text1"/>
          <w:lang w:val="en-NZ" w:eastAsia="en-NZ"/>
        </w:rPr>
        <w:t>erson</w:t>
      </w:r>
      <w:r w:rsidRPr="00E60E9B">
        <w:rPr>
          <w:rFonts w:ascii="Fira Sans" w:hAnsi="Fira Sans"/>
          <w:color w:val="000000" w:themeColor="text1"/>
          <w:lang w:val="en-NZ" w:eastAsia="en-NZ"/>
        </w:rPr>
        <w:t xml:space="preserve"> and their whānau (</w:t>
      </w:r>
      <w:r w:rsidR="009A5034">
        <w:rPr>
          <w:rFonts w:ascii="Fira Sans" w:hAnsi="Fira Sans"/>
          <w:color w:val="000000" w:themeColor="text1"/>
          <w:lang w:val="en-NZ" w:eastAsia="en-NZ"/>
        </w:rPr>
        <w:t>refer</w:t>
      </w:r>
      <w:r w:rsidRPr="00E60E9B">
        <w:rPr>
          <w:rFonts w:ascii="Fira Sans" w:hAnsi="Fira Sans"/>
          <w:color w:val="000000" w:themeColor="text1"/>
          <w:lang w:val="en-NZ" w:eastAsia="en-NZ"/>
        </w:rPr>
        <w:t xml:space="preserve"> Principle 5).</w:t>
      </w:r>
    </w:p>
    <w:p w14:paraId="776D0384" w14:textId="3D3F5A13" w:rsidR="00AF2C0D" w:rsidRPr="00E60E9B" w:rsidRDefault="00AF2C0D" w:rsidP="00AF2C0D">
      <w:pPr>
        <w:tabs>
          <w:tab w:val="left" w:pos="756"/>
        </w:tabs>
        <w:spacing w:after="60" w:line="240" w:lineRule="auto"/>
        <w:jc w:val="both"/>
        <w:textAlignment w:val="baseline"/>
        <w:rPr>
          <w:rFonts w:ascii="Fira Sans" w:hAnsi="Fira Sans"/>
          <w:color w:val="000000" w:themeColor="text1"/>
          <w:lang w:val="en-NZ" w:eastAsia="en-NZ"/>
        </w:rPr>
      </w:pPr>
      <w:r w:rsidRPr="00E60E9B">
        <w:rPr>
          <w:rFonts w:ascii="Fira Sans" w:hAnsi="Fira Sans"/>
          <w:color w:val="000000" w:themeColor="text1"/>
          <w:lang w:val="en-NZ" w:eastAsia="en-NZ"/>
        </w:rPr>
        <w:t xml:space="preserve">The following references inform care after treatment for the person with </w:t>
      </w:r>
      <w:r w:rsidR="001E09E0">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1E09E0">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E60E9B">
        <w:rPr>
          <w:rFonts w:ascii="Fira Sans" w:hAnsi="Fira Sans"/>
          <w:color w:val="000000" w:themeColor="text1"/>
          <w:lang w:val="en-NZ" w:eastAsia="en-NZ"/>
        </w:rPr>
        <w:t xml:space="preserve">: </w:t>
      </w:r>
    </w:p>
    <w:p w14:paraId="1AB5ADEE" w14:textId="3E18A3BC" w:rsidR="004404BE" w:rsidRPr="00950DC0" w:rsidRDefault="00950982" w:rsidP="00897151">
      <w:pPr>
        <w:numPr>
          <w:ilvl w:val="0"/>
          <w:numId w:val="135"/>
        </w:numPr>
        <w:spacing w:after="240" w:line="240" w:lineRule="auto"/>
        <w:ind w:left="568" w:hanging="284"/>
        <w:jc w:val="both"/>
        <w:textAlignment w:val="baseline"/>
        <w:rPr>
          <w:rStyle w:val="Hyperlink"/>
          <w:rFonts w:ascii="Fira Sans" w:hAnsi="Fira Sans"/>
          <w:b/>
          <w:bCs/>
          <w:sz w:val="20"/>
          <w:szCs w:val="20"/>
          <w:lang w:eastAsia="en-NZ"/>
        </w:rPr>
      </w:pPr>
      <w:r w:rsidRPr="00E60E9B">
        <w:rPr>
          <w:rFonts w:ascii="Fira Sans" w:hAnsi="Fira Sans"/>
          <w:color w:val="000000" w:themeColor="text1"/>
          <w:lang w:val="en-NZ" w:eastAsia="en-NZ"/>
        </w:rPr>
        <w:t xml:space="preserve">European Society of Medical Oncology: </w:t>
      </w:r>
      <w:r w:rsidRPr="00E60E9B">
        <w:rPr>
          <w:rFonts w:ascii="Fira Sans" w:hAnsi="Fira Sans"/>
          <w:i/>
          <w:iCs/>
          <w:color w:val="000000" w:themeColor="text1"/>
          <w:lang w:val="en-NZ" w:eastAsia="en-NZ"/>
        </w:rPr>
        <w:t>Myelodysplastic syndromes ESMO clinical practice guidelines for diagnosis, treatment and follow up</w:t>
      </w:r>
      <w:r w:rsidRPr="004404BE">
        <w:rPr>
          <w:rFonts w:ascii="Fira Sans" w:hAnsi="Fira Sans"/>
          <w:lang w:val="en-NZ" w:eastAsia="en-NZ"/>
        </w:rPr>
        <w:t xml:space="preserve"> </w:t>
      </w:r>
      <w:r w:rsidR="00950DC0">
        <w:rPr>
          <w:rFonts w:ascii="Fira Sans" w:hAnsi="Fira Sans"/>
          <w:b/>
          <w:bCs/>
          <w:lang w:val="en-NZ" w:eastAsia="en-NZ"/>
        </w:rPr>
        <w:fldChar w:fldCharType="begin"/>
      </w:r>
      <w:r w:rsidR="007F317C">
        <w:rPr>
          <w:rFonts w:ascii="Fira Sans" w:hAnsi="Fira Sans"/>
          <w:b/>
          <w:bCs/>
          <w:lang w:val="en-NZ" w:eastAsia="en-NZ"/>
        </w:rPr>
        <w:instrText>HYPERLINK "https://www.esmo.org/guidelines/guidelines-by-topic/esmo-clinical-practice-guidelines-haematological-malignancies"</w:instrText>
      </w:r>
      <w:r w:rsidR="00950DC0">
        <w:rPr>
          <w:rFonts w:ascii="Fira Sans" w:hAnsi="Fira Sans"/>
          <w:b/>
          <w:bCs/>
          <w:lang w:val="en-NZ" w:eastAsia="en-NZ"/>
        </w:rPr>
      </w:r>
      <w:r w:rsidR="00950DC0">
        <w:rPr>
          <w:rFonts w:ascii="Fira Sans" w:hAnsi="Fira Sans"/>
          <w:b/>
          <w:bCs/>
          <w:lang w:val="en-NZ" w:eastAsia="en-NZ"/>
        </w:rPr>
        <w:fldChar w:fldCharType="separate"/>
      </w:r>
      <w:proofErr w:type="spellStart"/>
      <w:r w:rsidR="004404BE" w:rsidRPr="00950DC0">
        <w:rPr>
          <w:rStyle w:val="Hyperlink"/>
          <w:rFonts w:ascii="Fira Sans" w:hAnsi="Fira Sans"/>
          <w:b/>
          <w:bCs/>
          <w:color w:val="595454"/>
          <w:lang w:val="en-NZ" w:eastAsia="en-NZ"/>
        </w:rPr>
        <w:t>esmo</w:t>
      </w:r>
      <w:proofErr w:type="spellEnd"/>
      <w:r w:rsidR="004404BE" w:rsidRPr="00950DC0">
        <w:rPr>
          <w:rStyle w:val="Hyperlink"/>
          <w:rFonts w:ascii="Fira Sans" w:hAnsi="Fira Sans"/>
          <w:b/>
          <w:bCs/>
          <w:color w:val="595454"/>
          <w:lang w:val="en-NZ" w:eastAsia="en-NZ"/>
        </w:rPr>
        <w:t>-clinical-practice-guidelines-haematological-malignancies</w:t>
      </w:r>
    </w:p>
    <w:p w14:paraId="1258B3A7" w14:textId="63D35829" w:rsidR="00544D2A" w:rsidRPr="00D669BF" w:rsidRDefault="00950DC0" w:rsidP="00635DA2">
      <w:pPr>
        <w:spacing w:before="240" w:after="120" w:line="240" w:lineRule="auto"/>
        <w:rPr>
          <w:rFonts w:ascii="Montserrat" w:eastAsia="Times New Roman" w:hAnsi="Montserrat"/>
          <w:b/>
          <w:color w:val="595454"/>
          <w:sz w:val="28"/>
          <w:szCs w:val="28"/>
          <w:lang w:eastAsia="en-NZ"/>
        </w:rPr>
      </w:pPr>
      <w:r>
        <w:rPr>
          <w:rFonts w:ascii="Fira Sans" w:hAnsi="Fira Sans"/>
          <w:b/>
          <w:bCs/>
          <w:lang w:val="en-NZ" w:eastAsia="en-NZ"/>
        </w:rPr>
        <w:fldChar w:fldCharType="end"/>
      </w:r>
      <w:r w:rsidR="00544D2A"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00544D2A" w:rsidRPr="00D669BF">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2F0C6A">
      <w:pPr>
        <w:spacing w:before="120"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D42F50" w:rsidRDefault="00871BA6" w:rsidP="00897151">
      <w:pPr>
        <w:numPr>
          <w:ilvl w:val="0"/>
          <w:numId w:val="2"/>
        </w:numPr>
        <w:tabs>
          <w:tab w:val="num" w:pos="360"/>
        </w:tabs>
        <w:spacing w:after="0" w:line="240" w:lineRule="auto"/>
        <w:ind w:left="568" w:hanging="284"/>
        <w:jc w:val="both"/>
        <w:rPr>
          <w:rFonts w:ascii="Fira Sans" w:hAnsi="Fira Sans"/>
          <w:shd w:val="clear" w:color="auto" w:fill="FFFFFF"/>
        </w:rPr>
      </w:pPr>
      <w:r w:rsidRPr="00D42F50">
        <w:rPr>
          <w:rFonts w:ascii="Fira Sans" w:hAnsi="Fira Sans"/>
          <w:shd w:val="clear" w:color="auto" w:fill="FFFFFF"/>
        </w:rPr>
        <w:t>offering options for holistic recovery and wellness care within hauora Māori models of care</w:t>
      </w:r>
    </w:p>
    <w:p w14:paraId="2A7A6439" w14:textId="7BE1DE78" w:rsidR="00871BA6" w:rsidRPr="00D42F50" w:rsidRDefault="00871BA6"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providing access to clinical, psychological, social, </w:t>
      </w:r>
      <w:r w:rsidR="003348F4" w:rsidRPr="00D42F50">
        <w:rPr>
          <w:rFonts w:ascii="Fira Sans" w:hAnsi="Fira Sans"/>
          <w:shd w:val="clear" w:color="auto" w:fill="FFFFFF"/>
        </w:rPr>
        <w:t>financial,</w:t>
      </w:r>
      <w:r w:rsidRPr="00D42F50">
        <w:rPr>
          <w:rFonts w:ascii="Fira Sans" w:hAnsi="Fira Sans"/>
          <w:shd w:val="clear" w:color="auto" w:fill="FFFFFF"/>
        </w:rPr>
        <w:t xml:space="preserve"> and cultural support to transition back into recovery and life after cancer treatment. </w:t>
      </w:r>
    </w:p>
    <w:p w14:paraId="6FF0CFD4" w14:textId="77777777" w:rsidR="00544D2A" w:rsidRPr="00D42F50" w:rsidRDefault="00544D2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offering options for holistic recovery and wellness care within hauora Māori models of care</w:t>
      </w:r>
    </w:p>
    <w:p w14:paraId="14F26BF7" w14:textId="7947BF99" w:rsidR="005A1292" w:rsidRPr="00D42F50" w:rsidRDefault="00744219" w:rsidP="00897151">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provide </w:t>
      </w:r>
      <w:r w:rsidR="00544D2A" w:rsidRPr="00D42F50">
        <w:rPr>
          <w:rFonts w:ascii="Fira Sans" w:hAnsi="Fira Sans"/>
          <w:shd w:val="clear" w:color="auto" w:fill="FFFFFF"/>
        </w:rPr>
        <w:t>access to clinical, psychological, social financial and cultural support to transition back into recovery and life after cancer treatment.  </w:t>
      </w:r>
    </w:p>
    <w:p w14:paraId="39F896A5" w14:textId="73A7FED8" w:rsidR="00544D2A" w:rsidRPr="00D669BF" w:rsidRDefault="00544D2A" w:rsidP="009A503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A4143F" w:rsidRDefault="00884569" w:rsidP="00E60E9B">
      <w:pPr>
        <w:spacing w:before="120" w:after="12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DD9EBD" w:rsidR="00884569" w:rsidRPr="00A4143F" w:rsidRDefault="00884569" w:rsidP="00A4143F">
      <w:pPr>
        <w:spacing w:before="120" w:after="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The survivorship care plan should cover, but is not limited to:</w:t>
      </w:r>
    </w:p>
    <w:p w14:paraId="7DB2EC06" w14:textId="77777777" w:rsidR="0088456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the provision of a treatment summary </w:t>
      </w:r>
    </w:p>
    <w:p w14:paraId="06B40ADF" w14:textId="555A5832" w:rsidR="000369E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information on what medical follow</w:t>
      </w:r>
      <w:r w:rsidR="007E2B7D">
        <w:rPr>
          <w:rFonts w:ascii="Fira Sans" w:hAnsi="Fira Sans"/>
          <w:shd w:val="clear" w:color="auto" w:fill="FFFFFF"/>
        </w:rPr>
        <w:t xml:space="preserve"> </w:t>
      </w:r>
      <w:r w:rsidRPr="00D42F50">
        <w:rPr>
          <w:rFonts w:ascii="Fira Sans" w:hAnsi="Fira Sans"/>
          <w:shd w:val="clear" w:color="auto" w:fill="FFFFFF"/>
        </w:rPr>
        <w:t xml:space="preserve">up and surveillance is planned </w:t>
      </w:r>
    </w:p>
    <w:p w14:paraId="5A79B893" w14:textId="1C01A8C3" w:rsidR="0088456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how care after treatment will be provided, including by whom and where, and contact information</w:t>
      </w:r>
    </w:p>
    <w:p w14:paraId="0AAACA67" w14:textId="77777777" w:rsidR="00884569"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inclusion of care plans from other health providers to manage the consequences of cancer and cancer treatment </w:t>
      </w:r>
    </w:p>
    <w:p w14:paraId="41F95D3D" w14:textId="242D659D" w:rsidR="002F0C6A" w:rsidRPr="00D42F50" w:rsidRDefault="002F0C6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information about wellbeing and primary and secondary prevention health recommendations that align with chronic disease management principles </w:t>
      </w:r>
      <w:r w:rsidR="00D76461">
        <w:rPr>
          <w:rFonts w:ascii="Fira Sans" w:hAnsi="Fira Sans"/>
          <w:shd w:val="clear" w:color="auto" w:fill="FFFFFF"/>
        </w:rPr>
        <w:t>(</w:t>
      </w:r>
      <w:r w:rsidRPr="00D42F50">
        <w:rPr>
          <w:rFonts w:ascii="Fira Sans" w:hAnsi="Fira Sans"/>
          <w:shd w:val="clear" w:color="auto" w:fill="FFFFFF"/>
        </w:rPr>
        <w:t>Step 1)</w:t>
      </w:r>
    </w:p>
    <w:p w14:paraId="3B722FD7" w14:textId="2FB24617" w:rsidR="002F0C6A" w:rsidRDefault="002F0C6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rehabilitation recommendations and any referrals </w:t>
      </w:r>
    </w:p>
    <w:p w14:paraId="1805D172" w14:textId="77777777" w:rsidR="007262C3" w:rsidRPr="00D42F50" w:rsidRDefault="007262C3" w:rsidP="007262C3">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available support services, including cancer NGO survivorship </w:t>
      </w:r>
      <w:proofErr w:type="spellStart"/>
      <w:r w:rsidRPr="00D42F50">
        <w:rPr>
          <w:rFonts w:ascii="Fira Sans" w:hAnsi="Fira Sans"/>
          <w:shd w:val="clear" w:color="auto" w:fill="FFFFFF"/>
        </w:rPr>
        <w:t>programmes</w:t>
      </w:r>
      <w:proofErr w:type="spellEnd"/>
      <w:r w:rsidRPr="00D42F50">
        <w:rPr>
          <w:rFonts w:ascii="Fira Sans" w:hAnsi="Fira Sans"/>
          <w:shd w:val="clear" w:color="auto" w:fill="FFFFFF"/>
        </w:rPr>
        <w:t>/services (these may be tumour specific)</w:t>
      </w:r>
    </w:p>
    <w:p w14:paraId="2B7A8155" w14:textId="77777777" w:rsidR="00EF4076" w:rsidRDefault="00EF4076" w:rsidP="00EF4076">
      <w:pPr>
        <w:spacing w:before="120" w:after="120" w:line="240" w:lineRule="auto"/>
        <w:ind w:left="284"/>
        <w:contextualSpacing/>
        <w:jc w:val="both"/>
        <w:rPr>
          <w:rFonts w:ascii="Fira Sans" w:hAnsi="Fira Sans"/>
          <w:shd w:val="clear" w:color="auto" w:fill="FFFFFF"/>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6461" w:rsidRPr="00E17404" w14:paraId="2F5C0FEE" w14:textId="77777777" w:rsidTr="007201F6">
        <w:trPr>
          <w:cantSplit/>
          <w:trHeight w:val="170"/>
          <w:jc w:val="center"/>
        </w:trPr>
        <w:tc>
          <w:tcPr>
            <w:tcW w:w="1256" w:type="dxa"/>
            <w:tcBorders>
              <w:right w:val="single" w:sz="18" w:space="0" w:color="FFF7E9"/>
            </w:tcBorders>
            <w:shd w:val="clear" w:color="auto" w:fill="C2D9BA"/>
            <w:vAlign w:val="center"/>
          </w:tcPr>
          <w:p w14:paraId="7CA00907" w14:textId="77777777" w:rsidR="00D76461" w:rsidRPr="00410947" w:rsidRDefault="00D76461"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2875F4F" w14:textId="77777777" w:rsidR="00D76461" w:rsidRPr="00761A5A" w:rsidRDefault="00D7646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E6026A7" w14:textId="77777777" w:rsidR="00D76461" w:rsidRPr="00C6732C" w:rsidRDefault="00D7646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B79D0D" w14:textId="77777777" w:rsidR="00D76461" w:rsidRPr="00347855" w:rsidRDefault="00D7646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410C108" w14:textId="77777777" w:rsidR="00D76461" w:rsidRPr="00BE0400" w:rsidRDefault="00D7646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1CA2A6B" w14:textId="77777777" w:rsidR="00D76461" w:rsidRPr="00BE0400" w:rsidRDefault="00D76461"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3CA34E4" w14:textId="77777777" w:rsidR="00D76461" w:rsidRPr="00537E6F" w:rsidRDefault="00D76461" w:rsidP="007201F6">
            <w:pPr>
              <w:jc w:val="center"/>
              <w:rPr>
                <w:sz w:val="14"/>
                <w:szCs w:val="14"/>
              </w:rPr>
            </w:pPr>
            <w:r w:rsidRPr="00537E6F">
              <w:rPr>
                <w:rFonts w:eastAsia="Fira Sans" w:cs="Fira Sans"/>
                <w:sz w:val="14"/>
                <w:szCs w:val="14"/>
                <w:lang w:eastAsia="en-NZ"/>
              </w:rPr>
              <w:t>Palliative and end of life care</w:t>
            </w:r>
          </w:p>
        </w:tc>
      </w:tr>
    </w:tbl>
    <w:p w14:paraId="0ADE23D2" w14:textId="7371A46D" w:rsidR="00884569" w:rsidRPr="00D42F50" w:rsidRDefault="00884569" w:rsidP="007262C3">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signs and symptoms to be aware of that may indicate the cancer has recurred</w:t>
      </w:r>
      <w:r w:rsidR="007334AB" w:rsidRPr="00D42F50">
        <w:rPr>
          <w:rFonts w:ascii="Fira Sans" w:hAnsi="Fira Sans"/>
          <w:shd w:val="clear" w:color="auto" w:fill="FFFFFF"/>
        </w:rPr>
        <w:t>/relapsed</w:t>
      </w:r>
    </w:p>
    <w:p w14:paraId="166F1397" w14:textId="1E082A92" w:rsidR="000369E9" w:rsidRPr="00D42F50" w:rsidRDefault="00884569" w:rsidP="007262C3">
      <w:pPr>
        <w:numPr>
          <w:ilvl w:val="0"/>
          <w:numId w:val="2"/>
        </w:numPr>
        <w:tabs>
          <w:tab w:val="num" w:pos="360"/>
        </w:tabs>
        <w:spacing w:after="0" w:line="240" w:lineRule="auto"/>
        <w:ind w:left="568" w:hanging="284"/>
        <w:jc w:val="both"/>
        <w:rPr>
          <w:rFonts w:ascii="Fira Sans" w:hAnsi="Fira Sans"/>
          <w:shd w:val="clear" w:color="auto" w:fill="FFFFFF"/>
        </w:rPr>
      </w:pPr>
      <w:r w:rsidRPr="00D42F50">
        <w:rPr>
          <w:rFonts w:ascii="Fira Sans" w:hAnsi="Fira Sans"/>
          <w:shd w:val="clear" w:color="auto" w:fill="FFFFFF"/>
        </w:rPr>
        <w:t>the process for rapid re-entry to specialist medical services.</w:t>
      </w:r>
    </w:p>
    <w:p w14:paraId="200FBBAC" w14:textId="5556C8CF" w:rsidR="00D669BF" w:rsidRPr="00A4143F" w:rsidRDefault="00884569" w:rsidP="00FA7F19">
      <w:pPr>
        <w:spacing w:before="120" w:after="12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E2B7D">
        <w:rPr>
          <w:rFonts w:ascii="Fira Sans" w:hAnsi="Fira Sans"/>
          <w:color w:val="000000" w:themeColor="text1"/>
          <w:lang w:val="en-NZ" w:eastAsia="en-NZ"/>
        </w:rPr>
        <w:t xml:space="preserve"> </w:t>
      </w:r>
      <w:r w:rsidRPr="00A4143F">
        <w:rPr>
          <w:rFonts w:ascii="Fira Sans" w:hAnsi="Fira Sans"/>
          <w:color w:val="000000" w:themeColor="text1"/>
          <w:lang w:val="en-NZ" w:eastAsia="en-NZ"/>
        </w:rPr>
        <w:t>up care are responsible for updating the care plan.</w:t>
      </w:r>
    </w:p>
    <w:p w14:paraId="12242131" w14:textId="654C099D" w:rsidR="00013059" w:rsidRPr="00D669BF" w:rsidRDefault="00013059" w:rsidP="00BD384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B86B267"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7E2B7D">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E64D96">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the diagnostic tests performed and results</w:t>
      </w:r>
    </w:p>
    <w:p w14:paraId="54E78788" w14:textId="529E57BB"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 xml:space="preserve">cancer diagnosis, characteristics, </w:t>
      </w:r>
      <w:r w:rsidR="003348F4" w:rsidRPr="00486C0B">
        <w:rPr>
          <w:rFonts w:ascii="Fira Sans" w:hAnsi="Fira Sans"/>
          <w:shd w:val="clear" w:color="auto" w:fill="FFFFFF"/>
        </w:rPr>
        <w:t>stage,</w:t>
      </w:r>
      <w:r w:rsidRPr="00486C0B">
        <w:rPr>
          <w:rFonts w:ascii="Fira Sans" w:hAnsi="Fira Sans"/>
          <w:shd w:val="clear" w:color="auto" w:fill="FFFFFF"/>
        </w:rPr>
        <w:t xml:space="preserve"> and prognosis</w:t>
      </w:r>
    </w:p>
    <w:p w14:paraId="51475AED"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treatment received (types and dates)</w:t>
      </w:r>
    </w:p>
    <w:p w14:paraId="39780CDE"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26EC284F" w14:textId="1372149C" w:rsidR="00562AE2" w:rsidRDefault="00013059" w:rsidP="00897151">
      <w:pPr>
        <w:numPr>
          <w:ilvl w:val="0"/>
          <w:numId w:val="2"/>
        </w:numPr>
        <w:tabs>
          <w:tab w:val="num" w:pos="360"/>
        </w:tabs>
        <w:spacing w:before="120" w:after="120" w:line="240" w:lineRule="auto"/>
        <w:ind w:left="568" w:hanging="284"/>
        <w:jc w:val="both"/>
        <w:rPr>
          <w:rFonts w:ascii="Fira Sans" w:hAnsi="Fira Sans"/>
          <w:shd w:val="clear" w:color="auto" w:fill="FFFFFF"/>
        </w:rPr>
      </w:pPr>
      <w:r w:rsidRPr="00486C0B">
        <w:rPr>
          <w:rFonts w:ascii="Fira Sans" w:hAnsi="Fira Sans"/>
          <w:shd w:val="clear" w:color="auto" w:fill="FFFFFF"/>
        </w:rPr>
        <w:t>potential long-term and late effects of treatment</w:t>
      </w:r>
      <w:r w:rsidR="0099177F" w:rsidRPr="00486C0B">
        <w:rPr>
          <w:rFonts w:ascii="Fira Sans" w:hAnsi="Fira Sans"/>
          <w:shd w:val="clear" w:color="auto" w:fill="FFFFFF"/>
        </w:rPr>
        <w:t>.</w:t>
      </w:r>
    </w:p>
    <w:p w14:paraId="12B3C3D7" w14:textId="048CC19C" w:rsidR="00562AE2" w:rsidRPr="00D669BF" w:rsidRDefault="00562AE2" w:rsidP="00BD384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BD3843">
      <w:pPr>
        <w:spacing w:before="120" w:after="120"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2F443942" w14:textId="735550B1" w:rsidR="00D73E7D" w:rsidRDefault="00562AE2" w:rsidP="00BD3843">
      <w:pPr>
        <w:spacing w:before="120" w:after="0"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001E09E0">
        <w:rPr>
          <w:rFonts w:ascii="Fira Sans" w:hAnsi="Fira Sans"/>
          <w:shd w:val="clear" w:color="auto" w:fill="FFFFFF"/>
          <w:lang w:val="en-NZ"/>
        </w:rPr>
        <w:t>m</w:t>
      </w:r>
      <w:r w:rsidR="00347611">
        <w:rPr>
          <w:rFonts w:ascii="Fira Sans" w:hAnsi="Fira Sans"/>
          <w:shd w:val="clear" w:color="auto" w:fill="FFFFFF"/>
          <w:lang w:val="en-NZ"/>
        </w:rPr>
        <w:t xml:space="preserve">yelodysplastic </w:t>
      </w:r>
      <w:r w:rsidR="001E09E0">
        <w:rPr>
          <w:rFonts w:ascii="Fira Sans" w:hAnsi="Fira Sans"/>
          <w:shd w:val="clear" w:color="auto" w:fill="FFFFFF"/>
          <w:lang w:val="en-NZ"/>
        </w:rPr>
        <w:t>s</w:t>
      </w:r>
      <w:r w:rsidR="00347611">
        <w:rPr>
          <w:rFonts w:ascii="Fira Sans" w:hAnsi="Fira Sans"/>
          <w:shd w:val="clear" w:color="auto" w:fill="FFFFFF"/>
          <w:lang w:val="en-NZ"/>
        </w:rPr>
        <w:t>yndrome</w:t>
      </w:r>
      <w:r w:rsidRPr="00C31F71">
        <w:rPr>
          <w:rFonts w:ascii="Fira Sans" w:hAnsi="Fira Sans"/>
          <w:shd w:val="clear" w:color="auto" w:fill="FFFFFF"/>
          <w:lang w:val="en-NZ"/>
        </w:rPr>
        <w:t>, assessment for referral to the following rehabilitation or recovery services should be undertaken</w:t>
      </w:r>
      <w:r w:rsidR="00AF5296">
        <w:rPr>
          <w:rFonts w:ascii="Fira Sans" w:hAnsi="Fira Sans"/>
          <w:shd w:val="clear" w:color="auto" w:fill="FFFFFF"/>
          <w:lang w:val="en-NZ"/>
        </w:rPr>
        <w:t>.</w:t>
      </w:r>
    </w:p>
    <w:p w14:paraId="03B2A65E" w14:textId="0B22595D" w:rsidR="00D73E7D" w:rsidRPr="00D42F50" w:rsidRDefault="00D73E7D"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Blood and </w:t>
      </w:r>
      <w:proofErr w:type="spellStart"/>
      <w:r w:rsidRPr="00D42F50">
        <w:rPr>
          <w:rFonts w:ascii="Fira Sans" w:hAnsi="Fira Sans"/>
          <w:shd w:val="clear" w:color="auto" w:fill="FFFFFF"/>
        </w:rPr>
        <w:t>Leukaemia</w:t>
      </w:r>
      <w:proofErr w:type="spellEnd"/>
      <w:r w:rsidRPr="00D42F50">
        <w:rPr>
          <w:rFonts w:ascii="Fira Sans" w:hAnsi="Fira Sans"/>
          <w:shd w:val="clear" w:color="auto" w:fill="FFFFFF"/>
        </w:rPr>
        <w:t xml:space="preserve"> Foundation</w:t>
      </w:r>
      <w:r w:rsidR="00814460">
        <w:rPr>
          <w:rFonts w:ascii="Fira Sans" w:hAnsi="Fira Sans"/>
          <w:shd w:val="clear" w:color="auto" w:fill="FFFFFF"/>
        </w:rPr>
        <w:t>.</w:t>
      </w:r>
    </w:p>
    <w:p w14:paraId="77A5185F" w14:textId="5ACE8EEE" w:rsidR="00D73E7D" w:rsidRPr="00D42F50" w:rsidRDefault="007262C3" w:rsidP="00897151">
      <w:pPr>
        <w:numPr>
          <w:ilvl w:val="0"/>
          <w:numId w:val="2"/>
        </w:numPr>
        <w:tabs>
          <w:tab w:val="num" w:pos="360"/>
        </w:tabs>
        <w:spacing w:after="120" w:line="240" w:lineRule="auto"/>
        <w:ind w:left="568" w:hanging="284"/>
        <w:jc w:val="both"/>
        <w:rPr>
          <w:rFonts w:ascii="Fira Sans" w:hAnsi="Fira Sans"/>
          <w:shd w:val="clear" w:color="auto" w:fill="FFFFFF"/>
        </w:rPr>
      </w:pPr>
      <w:r>
        <w:rPr>
          <w:rFonts w:ascii="Fira Sans" w:hAnsi="Fira Sans"/>
          <w:shd w:val="clear" w:color="auto" w:fill="FFFFFF"/>
        </w:rPr>
        <w:t>Psychological cancer</w:t>
      </w:r>
      <w:r w:rsidR="00D73E7D" w:rsidRPr="00D42F50">
        <w:rPr>
          <w:rFonts w:ascii="Fira Sans" w:hAnsi="Fira Sans"/>
          <w:shd w:val="clear" w:color="auto" w:fill="FFFFFF"/>
        </w:rPr>
        <w:t xml:space="preserve"> </w:t>
      </w:r>
      <w:r w:rsidR="00E74E0D">
        <w:rPr>
          <w:rFonts w:ascii="Fira Sans" w:hAnsi="Fira Sans"/>
          <w:shd w:val="clear" w:color="auto" w:fill="FFFFFF"/>
        </w:rPr>
        <w:t>s</w:t>
      </w:r>
      <w:r w:rsidR="00D73E7D" w:rsidRPr="00D42F50">
        <w:rPr>
          <w:rFonts w:ascii="Fira Sans" w:hAnsi="Fira Sans"/>
          <w:shd w:val="clear" w:color="auto" w:fill="FFFFFF"/>
        </w:rPr>
        <w:t>ervices.</w:t>
      </w:r>
    </w:p>
    <w:p w14:paraId="297D8F4E" w14:textId="35AC54F6" w:rsidR="00013059" w:rsidRPr="00D73E7D" w:rsidRDefault="00013059" w:rsidP="009E77E6">
      <w:pPr>
        <w:spacing w:before="240" w:after="120" w:line="240" w:lineRule="auto"/>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400CAEF6" w:rsidR="000C67E2" w:rsidRPr="000C67E2" w:rsidRDefault="000C67E2" w:rsidP="009E77E6">
      <w:pPr>
        <w:spacing w:before="120"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evaluation of treatment response</w:t>
      </w:r>
    </w:p>
    <w:p w14:paraId="324BB07C" w14:textId="56A7A784"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early identification of recurrence</w:t>
      </w:r>
      <w:r w:rsidR="00EC0112" w:rsidRPr="00D42F50">
        <w:rPr>
          <w:rFonts w:ascii="Fira Sans" w:hAnsi="Fira Sans"/>
          <w:shd w:val="clear" w:color="auto" w:fill="FFFFFF"/>
        </w:rPr>
        <w:t>/relapse</w:t>
      </w:r>
    </w:p>
    <w:p w14:paraId="1CBE4FAE"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early detection of new primary </w:t>
      </w:r>
      <w:proofErr w:type="spellStart"/>
      <w:r w:rsidRPr="00D42F50">
        <w:rPr>
          <w:rFonts w:ascii="Fira Sans" w:hAnsi="Fira Sans"/>
          <w:shd w:val="clear" w:color="auto" w:fill="FFFFFF"/>
        </w:rPr>
        <w:t>tumours</w:t>
      </w:r>
      <w:proofErr w:type="spellEnd"/>
    </w:p>
    <w:p w14:paraId="4C037664"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monitoring and management of complications</w:t>
      </w:r>
    </w:p>
    <w:p w14:paraId="3BE1AC4D"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proofErr w:type="spellStart"/>
      <w:r w:rsidRPr="00D42F50">
        <w:rPr>
          <w:rFonts w:ascii="Fira Sans" w:hAnsi="Fira Sans"/>
          <w:shd w:val="clear" w:color="auto" w:fill="FFFFFF"/>
        </w:rPr>
        <w:t>optimisation</w:t>
      </w:r>
      <w:proofErr w:type="spellEnd"/>
      <w:r w:rsidRPr="00D42F50">
        <w:rPr>
          <w:rFonts w:ascii="Fira Sans" w:hAnsi="Fira Sans"/>
          <w:shd w:val="clear" w:color="auto" w:fill="FFFFFF"/>
        </w:rPr>
        <w:t xml:space="preserve"> of rehabilitation</w:t>
      </w:r>
    </w:p>
    <w:p w14:paraId="4DC173FE" w14:textId="7FCA4958" w:rsidR="00F33F60" w:rsidRPr="009E77E6" w:rsidRDefault="000C67E2" w:rsidP="00897151">
      <w:pPr>
        <w:numPr>
          <w:ilvl w:val="0"/>
          <w:numId w:val="2"/>
        </w:numPr>
        <w:tabs>
          <w:tab w:val="num" w:pos="360"/>
        </w:tabs>
        <w:spacing w:before="120" w:after="12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provision of support to </w:t>
      </w:r>
      <w:r w:rsidR="0097346E" w:rsidRPr="00D42F50">
        <w:rPr>
          <w:rFonts w:ascii="Fira Sans" w:hAnsi="Fira Sans"/>
          <w:shd w:val="clear" w:color="auto" w:fill="FFFFFF"/>
        </w:rPr>
        <w:t>the person</w:t>
      </w:r>
      <w:r w:rsidRPr="00D42F50">
        <w:rPr>
          <w:rFonts w:ascii="Fira Sans" w:hAnsi="Fira Sans"/>
          <w:shd w:val="clear" w:color="auto" w:fill="FFFFFF"/>
        </w:rPr>
        <w:t xml:space="preserve"> and their whānau. </w:t>
      </w:r>
    </w:p>
    <w:p w14:paraId="123A3E6B" w14:textId="57FA213E" w:rsidR="008C02CF" w:rsidRDefault="000C67E2" w:rsidP="009E77E6">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7262C3">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1436FD54" w14:textId="54E14024" w:rsidR="00086B1C" w:rsidRDefault="000C67E2" w:rsidP="009E77E6">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1883BB5B" w14:textId="77777777" w:rsidR="007262C3" w:rsidRDefault="007262C3" w:rsidP="009E77E6">
      <w:pPr>
        <w:spacing w:before="120" w:after="12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10E6D" w:rsidRPr="00E17404" w14:paraId="43292EC6" w14:textId="77777777" w:rsidTr="007201F6">
        <w:trPr>
          <w:cantSplit/>
          <w:trHeight w:val="170"/>
          <w:jc w:val="center"/>
        </w:trPr>
        <w:tc>
          <w:tcPr>
            <w:tcW w:w="1256" w:type="dxa"/>
            <w:tcBorders>
              <w:right w:val="single" w:sz="18" w:space="0" w:color="FFF7E9"/>
            </w:tcBorders>
            <w:shd w:val="clear" w:color="auto" w:fill="C2D9BA"/>
            <w:vAlign w:val="center"/>
          </w:tcPr>
          <w:p w14:paraId="16CEBFDF" w14:textId="77777777" w:rsidR="00010E6D" w:rsidRPr="00410947" w:rsidRDefault="00010E6D"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4A37A4C" w14:textId="77777777" w:rsidR="00010E6D" w:rsidRPr="00761A5A" w:rsidRDefault="00010E6D"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97767F" w14:textId="77777777" w:rsidR="00010E6D" w:rsidRPr="00C6732C" w:rsidRDefault="00010E6D"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3A9CB83" w14:textId="77777777" w:rsidR="00010E6D" w:rsidRPr="00347855" w:rsidRDefault="00010E6D"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F15793" w14:textId="77777777" w:rsidR="00010E6D" w:rsidRPr="00BE0400" w:rsidRDefault="00010E6D"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CB98D53" w14:textId="77777777" w:rsidR="00010E6D" w:rsidRPr="00BE0400" w:rsidRDefault="00010E6D"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56F8AB6" w14:textId="77777777" w:rsidR="00010E6D" w:rsidRPr="00537E6F" w:rsidRDefault="00010E6D" w:rsidP="007201F6">
            <w:pPr>
              <w:jc w:val="center"/>
              <w:rPr>
                <w:sz w:val="14"/>
                <w:szCs w:val="14"/>
              </w:rPr>
            </w:pPr>
            <w:r w:rsidRPr="00537E6F">
              <w:rPr>
                <w:rFonts w:eastAsia="Fira Sans" w:cs="Fira Sans"/>
                <w:sz w:val="14"/>
                <w:szCs w:val="14"/>
                <w:lang w:eastAsia="en-NZ"/>
              </w:rPr>
              <w:t>Palliative and end of life care</w:t>
            </w:r>
          </w:p>
        </w:tc>
      </w:tr>
    </w:tbl>
    <w:p w14:paraId="01EFA8BA" w14:textId="41A0E9E9" w:rsidR="00525ED9" w:rsidRPr="000C67E2" w:rsidRDefault="0005555E" w:rsidP="00010E6D">
      <w:pPr>
        <w:spacing w:before="120" w:after="0" w:line="240" w:lineRule="auto"/>
        <w:jc w:val="both"/>
        <w:rPr>
          <w:rFonts w:ascii="Fira Sans" w:hAnsi="Fira Sans"/>
          <w:shd w:val="clear" w:color="auto" w:fill="FFFFFF"/>
        </w:rPr>
      </w:pPr>
      <w:r>
        <w:rPr>
          <w:rFonts w:ascii="Fira Sans" w:hAnsi="Fira Sans"/>
          <w:shd w:val="clear" w:color="auto" w:fill="FFFFFF"/>
        </w:rPr>
        <w:t>P</w:t>
      </w:r>
      <w:r w:rsidRPr="000C67E2">
        <w:rPr>
          <w:rFonts w:ascii="Fira Sans" w:hAnsi="Fira Sans"/>
          <w:shd w:val="clear" w:color="auto" w:fill="FFFFFF"/>
        </w:rPr>
        <w:t>lanning needs</w:t>
      </w:r>
      <w:r w:rsidR="00854F10">
        <w:rPr>
          <w:rFonts w:ascii="Fira Sans" w:hAnsi="Fira Sans"/>
          <w:shd w:val="clear" w:color="auto" w:fill="FFFFFF"/>
        </w:rPr>
        <w:t xml:space="preserve"> for</w:t>
      </w:r>
      <w:r w:rsidRPr="000C67E2">
        <w:rPr>
          <w:rFonts w:ascii="Fira Sans" w:hAnsi="Fira Sans"/>
          <w:shd w:val="clear" w:color="auto" w:fill="FFFFFF"/>
        </w:rPr>
        <w:t xml:space="preserve"> </w:t>
      </w:r>
      <w:r w:rsidR="00627FF3" w:rsidRPr="000C67E2">
        <w:rPr>
          <w:rFonts w:ascii="Fira Sans" w:hAnsi="Fira Sans"/>
          <w:shd w:val="clear" w:color="auto" w:fill="FFFFFF"/>
        </w:rPr>
        <w:t>follow up and surveillance include:</w:t>
      </w:r>
    </w:p>
    <w:p w14:paraId="3780A67E" w14:textId="3472F03C"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who will be providing follow</w:t>
      </w:r>
      <w:r w:rsidR="007E2B7D">
        <w:rPr>
          <w:rFonts w:ascii="Fira Sans" w:hAnsi="Fira Sans"/>
          <w:shd w:val="clear" w:color="auto" w:fill="FFFFFF"/>
        </w:rPr>
        <w:t xml:space="preserve"> </w:t>
      </w:r>
      <w:r w:rsidRPr="000C67E2">
        <w:rPr>
          <w:rFonts w:ascii="Fira Sans" w:hAnsi="Fira Sans"/>
          <w:shd w:val="clear" w:color="auto" w:fill="FFFFFF"/>
        </w:rPr>
        <w:t xml:space="preserve">up care </w:t>
      </w:r>
      <w:r w:rsidR="00EA2B0C">
        <w:rPr>
          <w:rFonts w:ascii="Fira Sans" w:hAnsi="Fira Sans"/>
          <w:shd w:val="clear" w:color="auto" w:fill="FFFFFF"/>
        </w:rPr>
        <w:t>for example,</w:t>
      </w:r>
      <w:r w:rsidRPr="000C67E2">
        <w:rPr>
          <w:rFonts w:ascii="Fira Sans" w:hAnsi="Fira Sans"/>
          <w:shd w:val="clear" w:color="auto" w:fill="FFFFFF"/>
        </w:rPr>
        <w:t xml:space="preserve"> their specialists, their primary care provider (including palliative care) or if there will be a shared care approach (see Principle 1)</w:t>
      </w:r>
      <w:r w:rsidR="00EA2B0C">
        <w:rPr>
          <w:rFonts w:ascii="Fira Sans" w:hAnsi="Fira Sans"/>
          <w:shd w:val="clear" w:color="auto" w:fill="FFFFFF"/>
        </w:rPr>
        <w:t xml:space="preserve">. </w:t>
      </w:r>
      <w:r w:rsidRPr="000C67E2">
        <w:rPr>
          <w:rFonts w:ascii="Fira Sans" w:hAnsi="Fira Sans"/>
          <w:shd w:val="clear" w:color="auto" w:fill="FFFFFF"/>
        </w:rPr>
        <w:t xml:space="preserve"> </w:t>
      </w:r>
      <w:r w:rsidR="00EA2B0C">
        <w:rPr>
          <w:rFonts w:ascii="Fira Sans" w:hAnsi="Fira Sans"/>
          <w:shd w:val="clear" w:color="auto" w:fill="FFFFFF"/>
        </w:rPr>
        <w:t>G</w:t>
      </w:r>
      <w:r w:rsidRPr="000C67E2">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13654490" w14:textId="1956D179"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the frequency people should be seen and for what timeframe </w:t>
      </w:r>
    </w:p>
    <w:p w14:paraId="2F0415F1" w14:textId="36D0A72B" w:rsidR="000C67E2" w:rsidRPr="00D42F50" w:rsidRDefault="003037C4"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Pr>
          <w:rFonts w:ascii="Fira Sans" w:hAnsi="Fira Sans"/>
          <w:shd w:val="clear" w:color="auto" w:fill="FFFFFF"/>
        </w:rPr>
        <w:t>f</w:t>
      </w:r>
      <w:r w:rsidR="000C67E2" w:rsidRPr="00D42F50">
        <w:rPr>
          <w:rFonts w:ascii="Fira Sans" w:hAnsi="Fira Sans"/>
          <w:shd w:val="clear" w:color="auto" w:fill="FFFFFF"/>
        </w:rPr>
        <w:t>ollow-up appointments are more frequent initially, becoming less frequent as time goes on</w:t>
      </w:r>
    </w:p>
    <w:p w14:paraId="4ACA78EB" w14:textId="5921758E" w:rsidR="000C67E2" w:rsidRPr="00DB54C9" w:rsidRDefault="000C67E2" w:rsidP="00897151">
      <w:pPr>
        <w:numPr>
          <w:ilvl w:val="0"/>
          <w:numId w:val="2"/>
        </w:numPr>
        <w:tabs>
          <w:tab w:val="num" w:pos="360"/>
        </w:tabs>
        <w:spacing w:before="120" w:after="120" w:line="240" w:lineRule="auto"/>
        <w:ind w:left="568" w:hanging="284"/>
        <w:jc w:val="both"/>
        <w:rPr>
          <w:rFonts w:ascii="Fira Sans" w:hAnsi="Fira Sans"/>
          <w:lang w:val="en-NZ" w:eastAsia="en-NZ"/>
        </w:rPr>
      </w:pPr>
      <w:r w:rsidRPr="00D42F50">
        <w:rPr>
          <w:rFonts w:ascii="Fira Sans" w:hAnsi="Fira Sans"/>
          <w:shd w:val="clear" w:color="auto" w:fill="FFFFFF"/>
        </w:rPr>
        <w:t>who the person and</w:t>
      </w:r>
      <w:r w:rsidR="00C71978" w:rsidRPr="00D42F50">
        <w:rPr>
          <w:rFonts w:ascii="Fira Sans" w:hAnsi="Fira Sans"/>
          <w:shd w:val="clear" w:color="auto" w:fill="FFFFFF"/>
        </w:rPr>
        <w:t>/or</w:t>
      </w:r>
      <w:r w:rsidRPr="00D42F50">
        <w:rPr>
          <w:rFonts w:ascii="Fira Sans" w:hAnsi="Fira Sans"/>
          <w:shd w:val="clear" w:color="auto" w:fill="FFFFFF"/>
        </w:rPr>
        <w:t xml:space="preserve"> their whānau should contact if they have any concerns.</w:t>
      </w:r>
    </w:p>
    <w:p w14:paraId="548DBC51" w14:textId="77777777" w:rsidR="000C67E2" w:rsidRPr="00DB54C9" w:rsidRDefault="000C67E2" w:rsidP="00010E6D">
      <w:pPr>
        <w:spacing w:after="0" w:line="240" w:lineRule="auto"/>
        <w:contextualSpacing/>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14:paraId="45171233" w14:textId="4CA9A05D" w:rsidR="00013059" w:rsidRPr="00D669BF" w:rsidRDefault="00013059" w:rsidP="00FA7F1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w:t>
      </w:r>
      <w:r w:rsidR="002F77B4">
        <w:rPr>
          <w:rFonts w:ascii="Montserrat" w:eastAsia="Times New Roman" w:hAnsi="Montserrat"/>
          <w:b/>
          <w:color w:val="595454"/>
          <w:sz w:val="28"/>
          <w:szCs w:val="28"/>
          <w:lang w:eastAsia="en-NZ"/>
        </w:rPr>
        <w:t xml:space="preserve">, </w:t>
      </w:r>
      <w:r w:rsidR="003348F4">
        <w:rPr>
          <w:rFonts w:ascii="Montserrat" w:eastAsia="Times New Roman" w:hAnsi="Montserrat"/>
          <w:b/>
          <w:color w:val="595454"/>
          <w:sz w:val="28"/>
          <w:szCs w:val="28"/>
          <w:lang w:eastAsia="en-NZ"/>
        </w:rPr>
        <w:t>relapsed,</w:t>
      </w:r>
      <w:r w:rsidR="002F77B4">
        <w:rPr>
          <w:rFonts w:ascii="Montserrat" w:eastAsia="Times New Roman" w:hAnsi="Montserrat"/>
          <w:b/>
          <w:color w:val="595454"/>
          <w:sz w:val="28"/>
          <w:szCs w:val="28"/>
          <w:lang w:eastAsia="en-NZ"/>
        </w:rPr>
        <w:t xml:space="preserve"> or progressive</w:t>
      </w:r>
      <w:r w:rsidRPr="00D669BF">
        <w:rPr>
          <w:rFonts w:ascii="Montserrat" w:eastAsia="Times New Roman" w:hAnsi="Montserrat"/>
          <w:b/>
          <w:color w:val="595454"/>
          <w:sz w:val="28"/>
          <w:szCs w:val="28"/>
          <w:lang w:eastAsia="en-NZ"/>
        </w:rPr>
        <w:t xml:space="preserve"> disease</w:t>
      </w:r>
    </w:p>
    <w:p w14:paraId="09A6A10B" w14:textId="387CA55B" w:rsidR="00FB3C78" w:rsidRPr="00EC3DC9" w:rsidRDefault="00347611" w:rsidP="003D7C93">
      <w:pPr>
        <w:tabs>
          <w:tab w:val="left" w:pos="756"/>
        </w:tabs>
        <w:spacing w:before="120" w:after="120" w:line="240" w:lineRule="auto"/>
        <w:jc w:val="both"/>
        <w:textAlignment w:val="baseline"/>
        <w:rPr>
          <w:rFonts w:ascii="Fira Sans" w:hAnsi="Fira Sans"/>
        </w:rPr>
      </w:pPr>
      <w:r>
        <w:rPr>
          <w:rFonts w:ascii="Fira Sans" w:hAnsi="Fira Sans"/>
        </w:rPr>
        <w:t xml:space="preserve">Myelodysplastic </w:t>
      </w:r>
      <w:r w:rsidR="001E09E0">
        <w:rPr>
          <w:rFonts w:ascii="Fira Sans" w:hAnsi="Fira Sans"/>
        </w:rPr>
        <w:t>s</w:t>
      </w:r>
      <w:r>
        <w:rPr>
          <w:rFonts w:ascii="Fira Sans" w:hAnsi="Fira Sans"/>
        </w:rPr>
        <w:t>yndrome</w:t>
      </w:r>
      <w:r w:rsidR="00FB3C78" w:rsidRPr="00EC3DC9">
        <w:rPr>
          <w:rFonts w:ascii="Fira Sans" w:hAnsi="Fira Sans"/>
        </w:rPr>
        <w:t xml:space="preserve"> is generally considered incurable, </w:t>
      </w:r>
      <w:r w:rsidR="00885D90">
        <w:rPr>
          <w:rFonts w:ascii="Fira Sans" w:hAnsi="Fira Sans"/>
        </w:rPr>
        <w:t>except</w:t>
      </w:r>
      <w:r w:rsidR="00FB3C78" w:rsidRPr="00EC3DC9">
        <w:rPr>
          <w:rFonts w:ascii="Fira Sans" w:hAnsi="Fira Sans"/>
        </w:rPr>
        <w:t xml:space="preserve"> for those who have a successful allogeneic stem cell transplant. Many </w:t>
      </w:r>
      <w:r w:rsidR="00095EA6">
        <w:rPr>
          <w:rFonts w:ascii="Fira Sans" w:hAnsi="Fira Sans"/>
        </w:rPr>
        <w:t>people</w:t>
      </w:r>
      <w:r w:rsidR="00FB3C78" w:rsidRPr="00EC3DC9">
        <w:rPr>
          <w:rFonts w:ascii="Fira Sans" w:hAnsi="Fira Sans"/>
        </w:rPr>
        <w:t xml:space="preserve"> who relapse after initial therapy have worsening symptoms</w:t>
      </w:r>
      <w:r w:rsidR="00F424A7">
        <w:rPr>
          <w:rFonts w:ascii="Fira Sans" w:hAnsi="Fira Sans"/>
        </w:rPr>
        <w:t>,</w:t>
      </w:r>
      <w:r w:rsidR="00FB3C78" w:rsidRPr="00EC3DC9">
        <w:rPr>
          <w:rFonts w:ascii="Fira Sans" w:hAnsi="Fira Sans"/>
        </w:rPr>
        <w:t xml:space="preserve"> transfusion dependence and/or progress to </w:t>
      </w:r>
      <w:r w:rsidR="001E09E0">
        <w:rPr>
          <w:rFonts w:ascii="Fira Sans" w:hAnsi="Fira Sans"/>
        </w:rPr>
        <w:t>a</w:t>
      </w:r>
      <w:r w:rsidR="00F424A7">
        <w:rPr>
          <w:rFonts w:ascii="Fira Sans" w:hAnsi="Fira Sans"/>
        </w:rPr>
        <w:t xml:space="preserve">cute </w:t>
      </w:r>
      <w:r w:rsidR="001E09E0">
        <w:rPr>
          <w:rFonts w:ascii="Fira Sans" w:hAnsi="Fira Sans"/>
        </w:rPr>
        <w:t>m</w:t>
      </w:r>
      <w:r w:rsidR="00F424A7">
        <w:rPr>
          <w:rFonts w:ascii="Fira Sans" w:hAnsi="Fira Sans"/>
        </w:rPr>
        <w:t xml:space="preserve">yeloid </w:t>
      </w:r>
      <w:proofErr w:type="spellStart"/>
      <w:r w:rsidR="001E09E0">
        <w:rPr>
          <w:rFonts w:ascii="Fira Sans" w:hAnsi="Fira Sans"/>
        </w:rPr>
        <w:t>l</w:t>
      </w:r>
      <w:r w:rsidR="00F424A7">
        <w:rPr>
          <w:rFonts w:ascii="Fira Sans" w:hAnsi="Fira Sans"/>
        </w:rPr>
        <w:t>eukaemia</w:t>
      </w:r>
      <w:proofErr w:type="spellEnd"/>
      <w:r w:rsidR="00FB3C78" w:rsidRPr="00EC3DC9">
        <w:rPr>
          <w:rFonts w:ascii="Fira Sans" w:hAnsi="Fira Sans"/>
        </w:rPr>
        <w:t>.</w:t>
      </w:r>
      <w:r w:rsidR="00F52EC4">
        <w:rPr>
          <w:rFonts w:ascii="Fira Sans" w:hAnsi="Fira Sans"/>
        </w:rPr>
        <w:t xml:space="preserve"> </w:t>
      </w:r>
      <w:r w:rsidR="00F52EC4" w:rsidRPr="00A1721F">
        <w:rPr>
          <w:rFonts w:ascii="Fira Sans" w:hAnsi="Fira Sans"/>
          <w:lang w:eastAsia="en-NZ"/>
        </w:rPr>
        <w:t xml:space="preserve">Some </w:t>
      </w:r>
      <w:r w:rsidR="00095EA6">
        <w:rPr>
          <w:rFonts w:ascii="Fira Sans" w:hAnsi="Fira Sans"/>
          <w:lang w:eastAsia="en-NZ"/>
        </w:rPr>
        <w:t xml:space="preserve">people </w:t>
      </w:r>
      <w:r w:rsidR="00F52EC4" w:rsidRPr="00A1721F">
        <w:rPr>
          <w:rFonts w:ascii="Fira Sans" w:hAnsi="Fira Sans"/>
          <w:lang w:eastAsia="en-NZ"/>
        </w:rPr>
        <w:t>will have relapsed or progressive disease on initial presentation</w:t>
      </w:r>
      <w:r w:rsidR="001D5289">
        <w:rPr>
          <w:rFonts w:ascii="Fira Sans" w:hAnsi="Fira Sans"/>
          <w:lang w:eastAsia="en-NZ"/>
        </w:rPr>
        <w:t>, while</w:t>
      </w:r>
      <w:r w:rsidR="00F52EC4" w:rsidRPr="00A1721F">
        <w:rPr>
          <w:rFonts w:ascii="Fira Sans" w:hAnsi="Fira Sans"/>
          <w:lang w:eastAsia="en-NZ"/>
        </w:rPr>
        <w:t xml:space="preserve"> </w:t>
      </w:r>
      <w:r w:rsidR="001D5289">
        <w:rPr>
          <w:rFonts w:ascii="Fira Sans" w:hAnsi="Fira Sans"/>
          <w:lang w:eastAsia="en-NZ"/>
        </w:rPr>
        <w:t>o</w:t>
      </w:r>
      <w:r w:rsidR="00F52EC4" w:rsidRPr="00A1721F">
        <w:rPr>
          <w:rFonts w:ascii="Fira Sans" w:hAnsi="Fira Sans"/>
          <w:lang w:eastAsia="en-NZ"/>
        </w:rPr>
        <w:t xml:space="preserve">thers may present with symptoms of refractory or progressive disease after a previous </w:t>
      </w:r>
      <w:r w:rsidR="005C6A29">
        <w:rPr>
          <w:rFonts w:ascii="Fira Sans" w:hAnsi="Fira Sans"/>
          <w:lang w:eastAsia="en-NZ"/>
        </w:rPr>
        <w:t>m</w:t>
      </w:r>
      <w:r>
        <w:rPr>
          <w:rFonts w:ascii="Fira Sans" w:hAnsi="Fira Sans"/>
          <w:lang w:eastAsia="en-NZ"/>
        </w:rPr>
        <w:t xml:space="preserve">yelodysplastic </w:t>
      </w:r>
      <w:r w:rsidR="005C6A29">
        <w:rPr>
          <w:rFonts w:ascii="Fira Sans" w:hAnsi="Fira Sans"/>
          <w:lang w:eastAsia="en-NZ"/>
        </w:rPr>
        <w:t>s</w:t>
      </w:r>
      <w:r>
        <w:rPr>
          <w:rFonts w:ascii="Fira Sans" w:hAnsi="Fira Sans"/>
          <w:lang w:eastAsia="en-NZ"/>
        </w:rPr>
        <w:t>yndrome</w:t>
      </w:r>
      <w:r w:rsidR="00F52EC4" w:rsidRPr="00A1721F">
        <w:rPr>
          <w:rFonts w:ascii="Fira Sans" w:hAnsi="Fira Sans"/>
          <w:lang w:eastAsia="en-NZ"/>
        </w:rPr>
        <w:t xml:space="preserve"> diagnosis.</w:t>
      </w:r>
    </w:p>
    <w:p w14:paraId="6A45D209" w14:textId="36917263" w:rsidR="009C1B8F" w:rsidRPr="009C1B8F" w:rsidRDefault="009C1B8F" w:rsidP="003D7C93">
      <w:pPr>
        <w:tabs>
          <w:tab w:val="left" w:pos="756"/>
        </w:tabs>
        <w:spacing w:before="120" w:after="120" w:line="240" w:lineRule="auto"/>
        <w:jc w:val="both"/>
        <w:textAlignment w:val="baseline"/>
        <w:rPr>
          <w:rFonts w:ascii="Fira Sans" w:hAnsi="Fira Sans"/>
          <w:lang w:val="en-NZ" w:eastAsia="en-NZ"/>
        </w:rPr>
      </w:pPr>
      <w:r w:rsidRPr="009C1B8F">
        <w:rPr>
          <w:rFonts w:ascii="Fira Sans" w:hAnsi="Fira Sans"/>
          <w:lang w:val="en-NZ" w:eastAsia="en-NZ"/>
        </w:rPr>
        <w:t xml:space="preserve">Educating the person and their whānau about potential symptoms of recurrence </w:t>
      </w:r>
      <w:r w:rsidR="00DA0B00">
        <w:rPr>
          <w:rFonts w:ascii="Fira Sans" w:hAnsi="Fira Sans"/>
          <w:lang w:val="en-NZ" w:eastAsia="en-NZ"/>
        </w:rPr>
        <w:t xml:space="preserve">or relapse </w:t>
      </w:r>
      <w:r w:rsidRPr="009C1B8F">
        <w:rPr>
          <w:rFonts w:ascii="Fira Sans" w:hAnsi="Fira Sans"/>
          <w:lang w:val="en-NZ" w:eastAsia="en-NZ"/>
        </w:rPr>
        <w:t xml:space="preserve">is critical for timely management. </w:t>
      </w:r>
    </w:p>
    <w:p w14:paraId="13978581" w14:textId="21B12FD3" w:rsidR="009C1B8F" w:rsidRPr="00FC3676" w:rsidRDefault="00347611" w:rsidP="009B2F9D">
      <w:pPr>
        <w:tabs>
          <w:tab w:val="left" w:pos="756"/>
        </w:tabs>
        <w:spacing w:after="0" w:line="240" w:lineRule="auto"/>
        <w:jc w:val="both"/>
        <w:textAlignment w:val="baseline"/>
        <w:rPr>
          <w:rFonts w:ascii="Fira Sans" w:hAnsi="Fira Sans"/>
          <w:lang w:val="en-NZ" w:eastAsia="en-NZ"/>
        </w:rPr>
      </w:pPr>
      <w:r>
        <w:rPr>
          <w:rFonts w:ascii="Fira Sans" w:hAnsi="Fira Sans"/>
          <w:lang w:val="en-NZ" w:eastAsia="en-NZ"/>
        </w:rPr>
        <w:t xml:space="preserve">Myelodysplastic </w:t>
      </w:r>
      <w:r w:rsidR="001E09E0">
        <w:rPr>
          <w:rFonts w:ascii="Fira Sans" w:hAnsi="Fira Sans"/>
          <w:lang w:val="en-NZ" w:eastAsia="en-NZ"/>
        </w:rPr>
        <w:t>s</w:t>
      </w:r>
      <w:r>
        <w:rPr>
          <w:rFonts w:ascii="Fira Sans" w:hAnsi="Fira Sans"/>
          <w:lang w:val="en-NZ" w:eastAsia="en-NZ"/>
        </w:rPr>
        <w:t>yndrome</w:t>
      </w:r>
      <w:r w:rsidR="009C1B8F" w:rsidRPr="00FC3676">
        <w:rPr>
          <w:rFonts w:ascii="Fira Sans" w:hAnsi="Fira Sans"/>
          <w:lang w:val="en-NZ" w:eastAsia="en-NZ"/>
        </w:rPr>
        <w:t xml:space="preserve"> signs and symptoms that necessitate further investigation include:</w:t>
      </w:r>
    </w:p>
    <w:p w14:paraId="4DF357BF" w14:textId="4D849D95"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progressive cytopenia and presence of or increasing blasts on the blood film  </w:t>
      </w:r>
    </w:p>
    <w:p w14:paraId="0B7A17FA"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progressive fatigue  </w:t>
      </w:r>
    </w:p>
    <w:p w14:paraId="65F68046"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bleeding and bruising  </w:t>
      </w:r>
    </w:p>
    <w:p w14:paraId="3CA3EEF2"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recurrent infections  </w:t>
      </w:r>
    </w:p>
    <w:p w14:paraId="78129ADE"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increasing transfusion dependence. </w:t>
      </w:r>
    </w:p>
    <w:p w14:paraId="5D27B3E3" w14:textId="0737F14A" w:rsidR="00013059" w:rsidRPr="00D669BF" w:rsidRDefault="00013059" w:rsidP="00D669BF">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14D68728" w14:textId="64544DCD" w:rsidR="00D851C0" w:rsidRDefault="00300609" w:rsidP="0030584F">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w:t>
      </w:r>
      <w:r w:rsidR="009B2F9D">
        <w:rPr>
          <w:rFonts w:ascii="Fira Sans" w:hAnsi="Fira Sans"/>
          <w:lang w:val="en-NZ" w:eastAsia="en-NZ"/>
        </w:rPr>
        <w:t xml:space="preserve">will </w:t>
      </w:r>
      <w:r w:rsidRPr="00300609">
        <w:rPr>
          <w:rFonts w:ascii="Fira Sans" w:hAnsi="Fira Sans"/>
          <w:lang w:val="en-NZ" w:eastAsia="en-NZ"/>
        </w:rPr>
        <w:t xml:space="preserve">have a process for rapid re-entry to specialty services for suspected recurrence and advise people and their whānau of how to do this if required. </w:t>
      </w:r>
    </w:p>
    <w:p w14:paraId="71AD6443" w14:textId="083058B6" w:rsidR="00013059" w:rsidRPr="00D669BF" w:rsidRDefault="00013059" w:rsidP="003D7C9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4CB2197B" w:rsidR="00232B53" w:rsidRDefault="005B3FD1" w:rsidP="003D7C93">
      <w:pPr>
        <w:tabs>
          <w:tab w:val="left" w:pos="756"/>
        </w:tabs>
        <w:spacing w:after="120" w:line="240" w:lineRule="auto"/>
        <w:jc w:val="both"/>
        <w:rPr>
          <w:rFonts w:ascii="Fira Sans" w:hAnsi="Fira Sans"/>
          <w:lang w:val="en-NZ" w:eastAsia="en-NZ"/>
        </w:rPr>
      </w:pPr>
      <w:r w:rsidRPr="005B3FD1">
        <w:rPr>
          <w:rFonts w:ascii="Fira Sans" w:hAnsi="Fira Sans"/>
          <w:lang w:val="en-NZ" w:eastAsia="en-NZ"/>
        </w:rPr>
        <w:t xml:space="preserve">Where eligible, the person with cancer </w:t>
      </w:r>
      <w:r w:rsidR="00596043">
        <w:rPr>
          <w:rFonts w:ascii="Fira Sans" w:hAnsi="Fira Sans"/>
          <w:lang w:val="en-NZ" w:eastAsia="en-NZ"/>
        </w:rPr>
        <w:t>is</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1C12EE21" w14:textId="77777777" w:rsidR="0030584F" w:rsidRDefault="0030584F" w:rsidP="00B304DC">
      <w:pPr>
        <w:tabs>
          <w:tab w:val="left" w:pos="756"/>
        </w:tabs>
        <w:spacing w:after="0"/>
        <w:jc w:val="both"/>
        <w:rPr>
          <w:rFonts w:ascii="Fira Sans" w:hAnsi="Fira Sans"/>
          <w:lang w:val="en-NZ" w:eastAsia="en-NZ"/>
        </w:rPr>
      </w:pPr>
    </w:p>
    <w:p w14:paraId="27F6FA9E" w14:textId="77777777" w:rsidR="0030584F" w:rsidRDefault="0030584F" w:rsidP="00B304DC">
      <w:pPr>
        <w:tabs>
          <w:tab w:val="left" w:pos="756"/>
        </w:tabs>
        <w:spacing w:after="0"/>
        <w:jc w:val="both"/>
        <w:rPr>
          <w:rFonts w:ascii="Fira Sans" w:hAnsi="Fira Sans"/>
          <w:lang w:val="en-NZ" w:eastAsia="en-NZ"/>
        </w:rPr>
      </w:pPr>
    </w:p>
    <w:p w14:paraId="71DC76E5" w14:textId="77777777" w:rsidR="00596043" w:rsidRDefault="00596043" w:rsidP="00B304DC">
      <w:pPr>
        <w:tabs>
          <w:tab w:val="left" w:pos="756"/>
        </w:tabs>
        <w:spacing w:after="0"/>
        <w:jc w:val="both"/>
        <w:rPr>
          <w:rFonts w:ascii="Fira Sans" w:hAnsi="Fira Sans"/>
          <w:lang w:val="en-NZ" w:eastAsia="en-NZ"/>
        </w:rPr>
      </w:pPr>
    </w:p>
    <w:p w14:paraId="1CFBD7B6" w14:textId="77777777" w:rsidR="0030584F" w:rsidRDefault="0030584F" w:rsidP="00B304DC">
      <w:pPr>
        <w:tabs>
          <w:tab w:val="left" w:pos="756"/>
        </w:tabs>
        <w:spacing w:after="0"/>
        <w:jc w:val="both"/>
        <w:rPr>
          <w:rFonts w:ascii="Fira Sans" w:hAnsi="Fira Sans"/>
          <w:lang w:val="en-NZ" w:eastAsia="en-NZ"/>
        </w:rPr>
      </w:pPr>
    </w:p>
    <w:p w14:paraId="0199EB70" w14:textId="77777777" w:rsidR="0030584F" w:rsidRDefault="0030584F" w:rsidP="00B304DC">
      <w:pPr>
        <w:tabs>
          <w:tab w:val="left" w:pos="756"/>
        </w:tabs>
        <w:spacing w:after="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96043" w:rsidRPr="00E17404" w14:paraId="74AC33FD" w14:textId="77777777" w:rsidTr="007201F6">
        <w:trPr>
          <w:cantSplit/>
          <w:trHeight w:val="170"/>
          <w:jc w:val="center"/>
        </w:trPr>
        <w:tc>
          <w:tcPr>
            <w:tcW w:w="1256" w:type="dxa"/>
            <w:tcBorders>
              <w:right w:val="single" w:sz="18" w:space="0" w:color="FFF7E9"/>
            </w:tcBorders>
            <w:shd w:val="clear" w:color="auto" w:fill="C2D9BA"/>
            <w:vAlign w:val="center"/>
          </w:tcPr>
          <w:p w14:paraId="67887413" w14:textId="77777777" w:rsidR="00596043" w:rsidRPr="00410947" w:rsidRDefault="00596043"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8D9E86C" w14:textId="77777777" w:rsidR="00596043" w:rsidRPr="00761A5A" w:rsidRDefault="005960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AB66A2C" w14:textId="77777777" w:rsidR="00596043" w:rsidRPr="00C6732C" w:rsidRDefault="00596043"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3140C67" w14:textId="77777777" w:rsidR="00596043" w:rsidRPr="00347855" w:rsidRDefault="00596043"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2C8CE8" w14:textId="77777777" w:rsidR="00596043" w:rsidRPr="00BE0400" w:rsidRDefault="00596043"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F2670AD" w14:textId="77777777" w:rsidR="00596043" w:rsidRPr="00BE0400" w:rsidRDefault="00596043"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0BD993B" w14:textId="77777777" w:rsidR="00596043" w:rsidRPr="00537E6F" w:rsidRDefault="00596043" w:rsidP="007201F6">
            <w:pPr>
              <w:jc w:val="center"/>
              <w:rPr>
                <w:sz w:val="14"/>
                <w:szCs w:val="14"/>
              </w:rPr>
            </w:pPr>
            <w:r w:rsidRPr="00537E6F">
              <w:rPr>
                <w:rFonts w:eastAsia="Fira Sans" w:cs="Fira Sans"/>
                <w:sz w:val="14"/>
                <w:szCs w:val="14"/>
                <w:lang w:eastAsia="en-NZ"/>
              </w:rPr>
              <w:t>Palliative and end of life care</w:t>
            </w:r>
          </w:p>
        </w:tc>
      </w:tr>
    </w:tbl>
    <w:p w14:paraId="5D347752" w14:textId="57A49C04" w:rsidR="00D669BF" w:rsidRPr="009C5448" w:rsidRDefault="00013059" w:rsidP="001D5289">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312D8AE1" w:rsidR="000E5758" w:rsidRPr="000E5758" w:rsidRDefault="00DA6BA9" w:rsidP="001D5289">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4A5CE99" wp14:editId="69F9D71C">
                <wp:simplePos x="0" y="0"/>
                <wp:positionH relativeFrom="margin">
                  <wp:posOffset>4267200</wp:posOffset>
                </wp:positionH>
                <wp:positionV relativeFrom="paragraph">
                  <wp:posOffset>36830</wp:posOffset>
                </wp:positionV>
                <wp:extent cx="2105025" cy="2152650"/>
                <wp:effectExtent l="19050" t="19050" r="47625" b="304800"/>
                <wp:wrapTight wrapText="bothSides">
                  <wp:wrapPolygon edited="0">
                    <wp:start x="8796" y="-191"/>
                    <wp:lineTo x="7037" y="0"/>
                    <wp:lineTo x="2737" y="2103"/>
                    <wp:lineTo x="2737" y="3058"/>
                    <wp:lineTo x="586" y="5543"/>
                    <wp:lineTo x="-195" y="7455"/>
                    <wp:lineTo x="-195" y="13381"/>
                    <wp:lineTo x="586" y="15292"/>
                    <wp:lineTo x="2346" y="18350"/>
                    <wp:lineTo x="5082" y="21409"/>
                    <wp:lineTo x="5864" y="24467"/>
                    <wp:lineTo x="6842" y="24467"/>
                    <wp:lineTo x="14270" y="21409"/>
                    <wp:lineTo x="19157" y="18542"/>
                    <wp:lineTo x="21307" y="15292"/>
                    <wp:lineTo x="21893" y="12425"/>
                    <wp:lineTo x="21893" y="9175"/>
                    <wp:lineTo x="21111" y="6308"/>
                    <wp:lineTo x="21111" y="6117"/>
                    <wp:lineTo x="19157" y="3250"/>
                    <wp:lineTo x="18961" y="2485"/>
                    <wp:lineTo x="14270" y="0"/>
                    <wp:lineTo x="12901" y="-191"/>
                    <wp:lineTo x="8796" y="-191"/>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526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27" style="position:absolute;left:0;text-align:left;margin-left:336pt;margin-top:2.9pt;width:165.75pt;height:169.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" w14:anchorId="34A5CE99">
                <v:textbo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v:textbox>
                <w10:wrap type="tight" anchorx="margin"/>
              </v:shape>
            </w:pict>
          </mc:Fallback>
        </mc:AlternateContent>
      </w:r>
      <w:r w:rsidR="000E5758"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00C478AB">
        <w:rPr>
          <w:rFonts w:ascii="Fira Sans" w:hAnsi="Fira Sans"/>
          <w:shd w:val="clear" w:color="auto" w:fill="FFFFFF"/>
          <w:lang w:val="en-NZ"/>
        </w:rPr>
        <w:t>tiv</w:t>
      </w:r>
      <w:r w:rsidR="000E5758" w:rsidRPr="000E5758">
        <w:rPr>
          <w:rFonts w:ascii="Fira Sans" w:hAnsi="Fira Sans"/>
          <w:shd w:val="clear" w:color="auto" w:fill="FFFFFF"/>
          <w:lang w:val="en-NZ"/>
        </w:rPr>
        <w:t>e treatment</w:t>
      </w:r>
      <w:r w:rsidR="000E5758" w:rsidRPr="00026C21">
        <w:rPr>
          <w:rFonts w:ascii="Fira Sans" w:hAnsi="Fira Sans"/>
          <w:lang w:val="en-NZ"/>
        </w:rPr>
        <w:t xml:space="preserve"> </w:t>
      </w:r>
      <w:r w:rsidR="000E5758" w:rsidRPr="00026C21">
        <w:rPr>
          <w:rFonts w:ascii="Fira Sans" w:hAnsi="Fira Sans"/>
          <w:lang w:val="en-NZ" w:eastAsia="en-NZ"/>
        </w:rPr>
        <w:t>(</w:t>
      </w:r>
      <w:r w:rsidR="001D5289">
        <w:rPr>
          <w:rFonts w:ascii="Fira Sans" w:hAnsi="Fira Sans"/>
          <w:lang w:val="en-NZ" w:eastAsia="en-NZ"/>
        </w:rPr>
        <w:t>refer</w:t>
      </w:r>
      <w:r w:rsidR="000E5758" w:rsidRPr="00026C21">
        <w:rPr>
          <w:rFonts w:ascii="Fira Sans" w:hAnsi="Fira Sans"/>
          <w:lang w:val="en-NZ" w:eastAsia="en-NZ"/>
        </w:rPr>
        <w:t xml:space="preserve"> Principles 5, 6 and 7)</w:t>
      </w:r>
      <w:r w:rsidR="001D5289">
        <w:rPr>
          <w:rFonts w:ascii="Fira Sans" w:hAnsi="Fira Sans"/>
          <w:lang w:val="en-NZ" w:eastAsia="en-NZ"/>
        </w:rPr>
        <w:t>.</w:t>
      </w:r>
    </w:p>
    <w:p w14:paraId="3A8B0C14" w14:textId="39BBF5CF" w:rsidR="00FB0088" w:rsidRPr="003D7C93" w:rsidRDefault="00986371" w:rsidP="003D7C93">
      <w:pPr>
        <w:spacing w:before="120" w:after="12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942B895" w14:textId="77777777" w:rsidR="00FB0088" w:rsidRPr="00FB0088" w:rsidRDefault="00FB0088" w:rsidP="00B5095B">
      <w:pPr>
        <w:spacing w:before="120" w:after="0" w:line="240" w:lineRule="auto"/>
        <w:jc w:val="both"/>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00C3581C" w:rsidR="00FB0088" w:rsidRPr="00B5095B" w:rsidRDefault="00FB0088" w:rsidP="00B5095B">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B5095B">
      <w:pPr>
        <w:spacing w:before="120" w:after="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78F9F5B" w:rsidR="00FB0088" w:rsidRPr="00FB0088" w:rsidRDefault="00FB0088" w:rsidP="00B5095B">
      <w:pPr>
        <w:spacing w:after="120" w:line="240" w:lineRule="auto"/>
        <w:rPr>
          <w:rFonts w:ascii="Fira Sans" w:hAnsi="Fira Sans"/>
          <w:lang w:val="en-NZ" w:eastAsia="en-NZ"/>
        </w:rPr>
      </w:pPr>
      <w:r w:rsidRPr="00FB0088">
        <w:rPr>
          <w:rFonts w:ascii="Fira Sans" w:hAnsi="Fira Sans"/>
          <w:lang w:val="en-NZ" w:eastAsia="en-NZ"/>
        </w:rPr>
        <w:t>Follow</w:t>
      </w:r>
      <w:r w:rsidR="007E2B7D">
        <w:rPr>
          <w:rFonts w:ascii="Fira Sans" w:hAnsi="Fira Sans"/>
          <w:lang w:val="en-NZ" w:eastAsia="en-NZ"/>
        </w:rPr>
        <w:t xml:space="preserve"> </w:t>
      </w:r>
      <w:r w:rsidRPr="00FB0088">
        <w:rPr>
          <w:rFonts w:ascii="Fira Sans" w:hAnsi="Fira Sans"/>
          <w:lang w:val="en-NZ" w:eastAsia="en-NZ"/>
        </w:rPr>
        <w:t xml:space="preserve">up care is provided closer to home and appointments coordinated to make access easier for </w:t>
      </w:r>
      <w:r w:rsidR="00BF4E2D">
        <w:rPr>
          <w:rFonts w:ascii="Fira Sans" w:hAnsi="Fira Sans"/>
          <w:lang w:val="en-NZ" w:eastAsia="en-NZ"/>
        </w:rPr>
        <w:t xml:space="preserve">the </w:t>
      </w:r>
      <w:r w:rsidRPr="00FB0088">
        <w:rPr>
          <w:rFonts w:ascii="Fira Sans" w:hAnsi="Fira Sans"/>
          <w:lang w:val="en-NZ" w:eastAsia="en-NZ"/>
        </w:rPr>
        <w:t>p</w:t>
      </w:r>
      <w:r w:rsidR="00BF4E2D">
        <w:rPr>
          <w:rFonts w:ascii="Fira Sans" w:hAnsi="Fira Sans"/>
          <w:lang w:val="en-NZ" w:eastAsia="en-NZ"/>
        </w:rPr>
        <w:t>erson</w:t>
      </w:r>
      <w:r w:rsidRPr="00FB0088">
        <w:rPr>
          <w:rFonts w:ascii="Fira Sans" w:hAnsi="Fira Sans"/>
          <w:lang w:val="en-NZ" w:eastAsia="en-NZ"/>
        </w:rPr>
        <w:t xml:space="preserve"> and their whānau, where possible. </w:t>
      </w:r>
    </w:p>
    <w:p w14:paraId="5BCD66EE" w14:textId="787B4177" w:rsidR="00FB0088" w:rsidRPr="00B5095B" w:rsidRDefault="00FB0088" w:rsidP="00B5095B">
      <w:pPr>
        <w:spacing w:before="120" w:after="120" w:line="240" w:lineRule="auto"/>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FF3F38">
      <w:pPr>
        <w:spacing w:before="120" w:after="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30584F" w:rsidRDefault="00FB0088" w:rsidP="00FF3F38">
      <w:pPr>
        <w:spacing w:after="120" w:line="240" w:lineRule="auto"/>
        <w:rPr>
          <w:rFonts w:ascii="Fira Sans" w:hAnsi="Fira Sans"/>
          <w:lang w:val="en-NZ" w:eastAsia="en-NZ"/>
        </w:rPr>
      </w:pPr>
      <w:r w:rsidRPr="0030584F">
        <w:rPr>
          <w:rFonts w:ascii="Fira Sans" w:hAnsi="Fira Sans"/>
          <w:lang w:val="en-NZ" w:eastAsia="en-NZ"/>
        </w:rPr>
        <w:t>The person and their whānau are provided with a copy of their survivorship care plan, including information on any referrals that have been made.</w:t>
      </w:r>
    </w:p>
    <w:p w14:paraId="4DA4D80D" w14:textId="3A54B820" w:rsidR="00013059" w:rsidRPr="00FF3F38" w:rsidRDefault="00013059" w:rsidP="00FF3F38">
      <w:pPr>
        <w:spacing w:before="120" w:after="120" w:line="240" w:lineRule="auto"/>
        <w:rPr>
          <w:rFonts w:ascii="Fira Sans" w:hAnsi="Fira Sans"/>
          <w:lang w:val="en-NZ" w:eastAsia="en-NZ"/>
        </w:rPr>
      </w:pPr>
      <w:r w:rsidRPr="0030584F">
        <w:rPr>
          <w:rFonts w:ascii="Fira Sans" w:hAnsi="Fira Sans"/>
          <w:lang w:val="en-NZ" w:eastAsia="en-NZ"/>
        </w:rPr>
        <w:t>Health providers involved in the follow</w:t>
      </w:r>
      <w:r w:rsidR="007E2B7D">
        <w:rPr>
          <w:rFonts w:ascii="Fira Sans" w:hAnsi="Fira Sans"/>
          <w:lang w:val="en-NZ" w:eastAsia="en-NZ"/>
        </w:rPr>
        <w:t xml:space="preserve"> </w:t>
      </w:r>
      <w:r w:rsidRPr="0030584F">
        <w:rPr>
          <w:rFonts w:ascii="Fira Sans" w:hAnsi="Fira Sans"/>
          <w:lang w:val="en-NZ" w:eastAsia="en-NZ"/>
        </w:rPr>
        <w:t xml:space="preserve">up care of an individual have access to the up-to-date care plan, especially if primary care is involved, and </w:t>
      </w:r>
      <w:r w:rsidR="00497590" w:rsidRPr="0030584F">
        <w:rPr>
          <w:rFonts w:ascii="Fira Sans" w:hAnsi="Fira Sans"/>
          <w:lang w:val="en-NZ" w:eastAsia="en-NZ"/>
        </w:rPr>
        <w:t>can</w:t>
      </w:r>
      <w:r w:rsidRPr="0030584F">
        <w:rPr>
          <w:rFonts w:ascii="Fira Sans" w:hAnsi="Fira Sans"/>
          <w:lang w:val="en-NZ" w:eastAsia="en-NZ"/>
        </w:rPr>
        <w:t xml:space="preserve"> update the plan as required</w:t>
      </w:r>
      <w:r w:rsidR="00FB0088" w:rsidRPr="0030584F">
        <w:rPr>
          <w:rFonts w:ascii="Fira Sans" w:hAnsi="Fira Sans"/>
          <w:lang w:val="en-NZ" w:eastAsia="en-NZ"/>
        </w:rPr>
        <w:t>.</w:t>
      </w:r>
    </w:p>
    <w:p w14:paraId="48015100" w14:textId="0DF557DE" w:rsidR="00013059" w:rsidRPr="009C5448" w:rsidRDefault="00013059" w:rsidP="00FF3F38">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4683CEA6" w:rsidR="00026C21" w:rsidRPr="007B1283" w:rsidRDefault="0085416B" w:rsidP="00FF3F38">
      <w:pPr>
        <w:spacing w:before="120" w:after="120" w:line="240" w:lineRule="auto"/>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CC2BB0">
        <w:rPr>
          <w:rFonts w:ascii="Fira Sans" w:hAnsi="Fira Sans"/>
          <w:lang w:eastAsia="en-NZ"/>
        </w:rPr>
        <w:t>.</w:t>
      </w:r>
    </w:p>
    <w:p w14:paraId="716ABD4C" w14:textId="77777777" w:rsidR="001825E0" w:rsidRDefault="001825E0" w:rsidP="0030584F">
      <w:pPr>
        <w:tabs>
          <w:tab w:val="left" w:pos="756"/>
        </w:tabs>
        <w:spacing w:before="240" w:after="120" w:line="240" w:lineRule="auto"/>
        <w:jc w:val="both"/>
        <w:rPr>
          <w:rFonts w:ascii="Fira Sans" w:hAnsi="Fira Sans"/>
          <w:color w:val="4472C4" w:themeColor="accent1"/>
          <w:lang w:eastAsia="en-NZ"/>
        </w:rPr>
      </w:pPr>
    </w:p>
    <w:p w14:paraId="6F0B9991"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01EEC527"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776DE31F"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2BE4926"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1BD8FB3A"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763F676E"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155326C"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61616AC"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347B2891" w14:textId="77777777" w:rsidR="003151BF" w:rsidRDefault="003151BF" w:rsidP="0030584F">
      <w:pPr>
        <w:tabs>
          <w:tab w:val="left" w:pos="756"/>
        </w:tabs>
        <w:spacing w:before="240" w:after="120" w:line="240" w:lineRule="auto"/>
        <w:jc w:val="both"/>
        <w:rPr>
          <w:rFonts w:ascii="Fira Sans" w:hAnsi="Fira Sans"/>
          <w:color w:val="4472C4" w:themeColor="accent1"/>
          <w:lang w:eastAsia="en-NZ"/>
        </w:rPr>
      </w:pPr>
    </w:p>
    <w:p w14:paraId="2DC5DFDB" w14:textId="77777777" w:rsidR="003151BF" w:rsidRDefault="003151BF" w:rsidP="0030584F">
      <w:pPr>
        <w:tabs>
          <w:tab w:val="left" w:pos="756"/>
        </w:tabs>
        <w:spacing w:before="240" w:after="120" w:line="240" w:lineRule="auto"/>
        <w:jc w:val="both"/>
        <w:rPr>
          <w:rFonts w:ascii="Fira Sans" w:hAnsi="Fira Sans"/>
          <w:color w:val="4472C4" w:themeColor="accen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151BF" w:rsidRPr="00E17404" w14:paraId="409083E0" w14:textId="77777777" w:rsidTr="007201F6">
        <w:trPr>
          <w:cantSplit/>
          <w:trHeight w:val="170"/>
          <w:jc w:val="center"/>
        </w:trPr>
        <w:tc>
          <w:tcPr>
            <w:tcW w:w="1256" w:type="dxa"/>
            <w:tcBorders>
              <w:right w:val="single" w:sz="18" w:space="0" w:color="FFF7E9"/>
            </w:tcBorders>
            <w:shd w:val="clear" w:color="auto" w:fill="C2D9BA"/>
            <w:vAlign w:val="center"/>
          </w:tcPr>
          <w:p w14:paraId="7EA08D9B" w14:textId="77777777" w:rsidR="003151BF" w:rsidRPr="00410947" w:rsidRDefault="003151B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655F5A" w14:textId="77777777" w:rsidR="003151BF" w:rsidRPr="00761A5A" w:rsidRDefault="003151B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07FD32" w14:textId="77777777" w:rsidR="003151BF" w:rsidRPr="00C6732C" w:rsidRDefault="003151B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98970F5" w14:textId="77777777" w:rsidR="003151BF" w:rsidRPr="00347855" w:rsidRDefault="003151BF"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BF4258" w14:textId="77777777" w:rsidR="003151BF" w:rsidRPr="00BE0400" w:rsidRDefault="003151BF"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C60ED8E" w14:textId="77777777" w:rsidR="003151BF" w:rsidRPr="00CF35D6" w:rsidRDefault="003151BF"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D863449" w14:textId="77777777" w:rsidR="003151BF" w:rsidRPr="00CF35D6" w:rsidRDefault="003151BF"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41C4CCFE" w14:textId="77777777" w:rsidR="00EE3410" w:rsidRPr="009D6A91" w:rsidRDefault="00EE3410" w:rsidP="00CE34CD">
      <w:pPr>
        <w:pStyle w:val="OCCP3"/>
      </w:pPr>
      <w:bookmarkStart w:id="62" w:name="_Toc183526389"/>
      <w:bookmarkStart w:id="63" w:name="_Toc190273410"/>
      <w:r w:rsidRPr="009D6A91">
        <w:t xml:space="preserve">Step </w:t>
      </w:r>
      <w:r w:rsidRPr="009D6A91">
        <w:rPr>
          <w:bCs/>
        </w:rPr>
        <w:t xml:space="preserve">7: </w:t>
      </w:r>
      <w:r w:rsidRPr="009D6A91">
        <w:t>Palliative and end</w:t>
      </w:r>
      <w:r>
        <w:t>-of-l</w:t>
      </w:r>
      <w:r w:rsidRPr="009D6A91">
        <w:t>ife</w:t>
      </w:r>
      <w:r>
        <w:t xml:space="preserve"> care</w:t>
      </w:r>
      <w:bookmarkEnd w:id="62"/>
      <w:bookmarkEnd w:id="63"/>
      <w:r w:rsidRPr="009D6A91">
        <w:t xml:space="preserve"> </w:t>
      </w:r>
    </w:p>
    <w:p w14:paraId="35F8FA20" w14:textId="77777777" w:rsidR="00EE3410" w:rsidRPr="000C245D" w:rsidRDefault="00EE3410" w:rsidP="00EE4ACC">
      <w:pPr>
        <w:tabs>
          <w:tab w:val="left" w:pos="756"/>
        </w:tabs>
        <w:spacing w:after="120" w:line="240" w:lineRule="auto"/>
        <w:rPr>
          <w:rFonts w:ascii="Fira Sans" w:eastAsia="Times New Roman" w:hAnsi="Fira Sans"/>
          <w:b/>
          <w:color w:val="595454"/>
          <w:lang w:eastAsia="en-NZ"/>
        </w:rPr>
      </w:pPr>
      <w:r w:rsidRPr="000C245D">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2BA06CE7" w14:textId="5CA663F4" w:rsidR="00EE3410" w:rsidRPr="006E2EB4" w:rsidRDefault="00EE3410" w:rsidP="001D5289">
      <w:pPr>
        <w:autoSpaceDE w:val="0"/>
        <w:autoSpaceDN w:val="0"/>
        <w:adjustRightInd w:val="0"/>
        <w:spacing w:after="12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3348F4"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1D5289">
        <w:rPr>
          <w:rFonts w:ascii="Fira Sans" w:hAnsi="Fira Sans"/>
          <w:lang w:val="en-NZ" w:eastAsia="en-NZ"/>
        </w:rPr>
        <w:t>.</w:t>
      </w:r>
      <w:r w:rsidRPr="006E2EB4">
        <w:rPr>
          <w:rFonts w:ascii="Fira Sans" w:hAnsi="Fira Sans"/>
          <w:lang w:val="en-NZ" w:eastAsia="en-NZ"/>
        </w:rPr>
        <w:t xml:space="preserve"> </w:t>
      </w:r>
    </w:p>
    <w:p w14:paraId="447E9423" w14:textId="77777777" w:rsidR="00EE3410" w:rsidRDefault="00EE3410" w:rsidP="00EE3410">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5" behindDoc="0" locked="0" layoutInCell="1" allowOverlap="1" wp14:anchorId="08D30EB0" wp14:editId="27ABF62A">
                <wp:simplePos x="0" y="0"/>
                <wp:positionH relativeFrom="margin">
                  <wp:posOffset>489078</wp:posOffset>
                </wp:positionH>
                <wp:positionV relativeFrom="paragraph">
                  <wp:posOffset>42795</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6DCE133E" w14:textId="77777777" w:rsidR="00EE3410" w:rsidRPr="00164AEF" w:rsidRDefault="00EE3410" w:rsidP="00EE3410">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15C51ACD" w14:textId="77777777" w:rsidR="00EE3410" w:rsidRDefault="00EE3410" w:rsidP="00EE3410">
                            <w:pPr>
                              <w:spacing w:before="60"/>
                              <w:jc w:val="center"/>
                            </w:pPr>
                            <w:r w:rsidRPr="009D6A91">
                              <w:rPr>
                                <w:rFonts w:ascii="Montserrat" w:hAnsi="Montserrat"/>
                                <w:color w:val="2C463B"/>
                              </w:rPr>
                              <w:t>Dame Cecily Saunders</w:t>
                            </w:r>
                          </w:p>
                          <w:p w14:paraId="45A1E5E4" w14:textId="77777777" w:rsidR="00EE3410" w:rsidRDefault="00EE3410" w:rsidP="00EE34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179285920" style="position:absolute;left:0;text-align:left;margin-left:38.5pt;margin-top:3.35pt;width:383pt;height:74.2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5" fillcolor="#d0e3cb" strokecolor="#c2d9ba" strokeweight="1pt" arcsize="10923f" w14:anchorId="08D30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">
                <v:stroke joinstyle="miter"/>
                <v:textbox>
                  <w:txbxContent>
                    <w:p w:rsidRPr="00164AEF" w:rsidR="00EE3410" w:rsidP="00EE3410" w:rsidRDefault="00EE3410" w14:paraId="6DCE133E" w14:textId="7777777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EE3410" w:rsidP="00EE3410" w:rsidRDefault="00EE3410" w14:paraId="15C51ACD" w14:textId="77777777">
                      <w:pPr>
                        <w:spacing w:before="60"/>
                        <w:jc w:val="center"/>
                      </w:pPr>
                      <w:r w:rsidRPr="009D6A91">
                        <w:rPr>
                          <w:rFonts w:ascii="Montserrat" w:hAnsi="Montserrat"/>
                          <w:color w:val="2C463B"/>
                        </w:rPr>
                        <w:t>Dame Cecily Saunders</w:t>
                      </w:r>
                    </w:p>
                    <w:p w:rsidR="00EE3410" w:rsidP="00EE3410" w:rsidRDefault="00EE3410" w14:paraId="45A1E5E4" w14:textId="77777777"/>
                  </w:txbxContent>
                </v:textbox>
                <w10:wrap anchorx="margin"/>
              </v:roundrect>
            </w:pict>
          </mc:Fallback>
        </mc:AlternateContent>
      </w:r>
    </w:p>
    <w:p w14:paraId="4705E1B9" w14:textId="77777777" w:rsidR="00EE3410" w:rsidRPr="002D423C" w:rsidRDefault="00EE3410" w:rsidP="00EE3410">
      <w:pPr>
        <w:pStyle w:val="Default"/>
        <w:spacing w:before="240" w:after="120"/>
        <w:jc w:val="both"/>
        <w:rPr>
          <w:rFonts w:ascii="Fira Sans" w:hAnsi="Fira Sans" w:cstheme="minorBidi"/>
          <w:color w:val="3B3838" w:themeColor="background2" w:themeShade="40"/>
          <w:sz w:val="22"/>
          <w:szCs w:val="22"/>
          <w:lang w:val="en-US" w:eastAsia="en-NZ"/>
        </w:rPr>
      </w:pPr>
    </w:p>
    <w:p w14:paraId="47B15C56" w14:textId="77777777" w:rsidR="00EE3410" w:rsidRDefault="00EE3410" w:rsidP="00EE3410">
      <w:pPr>
        <w:spacing w:before="240" w:after="120" w:line="240" w:lineRule="auto"/>
        <w:rPr>
          <w:rFonts w:ascii="Montserrat" w:eastAsia="Times New Roman" w:hAnsi="Montserrat" w:cstheme="minorHAnsi"/>
          <w:b/>
          <w:bCs/>
          <w:color w:val="595454"/>
          <w:sz w:val="28"/>
          <w:szCs w:val="28"/>
          <w:lang w:eastAsia="en-NZ"/>
        </w:rPr>
      </w:pPr>
    </w:p>
    <w:p w14:paraId="7A3018D2" w14:textId="77777777" w:rsidR="00EE3410" w:rsidRPr="009D6A91" w:rsidRDefault="00EE3410" w:rsidP="001D5289">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 xml:space="preserve">7.1 Te Tiriti o Waitangi </w:t>
      </w:r>
    </w:p>
    <w:p w14:paraId="2235185E" w14:textId="77777777" w:rsidR="00EE3410" w:rsidRPr="00713C55" w:rsidRDefault="00EE3410" w:rsidP="00EE3410">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69F48D29" w14:textId="77777777" w:rsidR="00EE3410" w:rsidRPr="006E2EB4" w:rsidRDefault="00EE3410" w:rsidP="00897151">
      <w:pPr>
        <w:numPr>
          <w:ilvl w:val="0"/>
          <w:numId w:val="139"/>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65D854E1" w14:textId="77777777" w:rsidR="00EE3410" w:rsidRPr="006E2EB4" w:rsidRDefault="00EE3410" w:rsidP="00897151">
      <w:pPr>
        <w:numPr>
          <w:ilvl w:val="0"/>
          <w:numId w:val="138"/>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373D26A9" w14:textId="77777777" w:rsidR="00EE3410" w:rsidRPr="006E2EB4" w:rsidRDefault="00EE3410" w:rsidP="00492766">
      <w:pPr>
        <w:numPr>
          <w:ilvl w:val="0"/>
          <w:numId w:val="138"/>
        </w:numPr>
        <w:spacing w:before="120" w:after="12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400102F4" w14:textId="77777777" w:rsidR="00EE3410" w:rsidRPr="009D6A91" w:rsidRDefault="00EE3410" w:rsidP="00F77293">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7.2</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01DB1127" w14:textId="77777777" w:rsidR="00EE3410" w:rsidRPr="006E2EB4" w:rsidRDefault="00EE3410" w:rsidP="00F77293">
      <w:pPr>
        <w:spacing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Pr>
          <w:rFonts w:ascii="Fira Sans" w:hAnsi="Fira Sans"/>
          <w:lang w:val="en-NZ" w:eastAsia="en-NZ"/>
        </w:rPr>
        <w:t>s</w:t>
      </w:r>
      <w:r w:rsidRPr="006E2EB4">
        <w:rPr>
          <w:rFonts w:ascii="Fira Sans" w:hAnsi="Fira Sans"/>
          <w:lang w:val="en-NZ" w:eastAsia="en-NZ"/>
        </w:rPr>
        <w:t>ation 2020).</w:t>
      </w:r>
    </w:p>
    <w:p w14:paraId="4C2DB5B9" w14:textId="57990C1B"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primary/generalist hospital services) supported by specialist palliative care services (hospitals, hospices)</w:t>
      </w:r>
      <w:r w:rsidR="003348F4"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10A148AA"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495F0EBB" w14:textId="20360C15" w:rsidR="00EE3410" w:rsidRPr="006E2EB4" w:rsidRDefault="00EE3410" w:rsidP="001D5289">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5EC5007C" w14:textId="77777777" w:rsidR="00EE3410" w:rsidRPr="006E2EB4" w:rsidRDefault="00EE3410" w:rsidP="00EE3410">
      <w:pPr>
        <w:spacing w:before="120"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 and their whānau. Settings include:</w:t>
      </w:r>
    </w:p>
    <w:p w14:paraId="46B08C1C" w14:textId="77777777" w:rsidR="00EE3410" w:rsidRPr="006E2EB4" w:rsidRDefault="00EE3410" w:rsidP="00897151">
      <w:pPr>
        <w:numPr>
          <w:ilvl w:val="0"/>
          <w:numId w:val="163"/>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in the community/a person’s own home</w:t>
      </w:r>
    </w:p>
    <w:p w14:paraId="7DFBD9B2" w14:textId="77777777" w:rsidR="00EE3410" w:rsidRPr="006E2EB4" w:rsidRDefault="00EE3410" w:rsidP="00897151">
      <w:pPr>
        <w:numPr>
          <w:ilvl w:val="0"/>
          <w:numId w:val="163"/>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aged residential care</w:t>
      </w:r>
    </w:p>
    <w:p w14:paraId="4AD3F78C" w14:textId="77777777" w:rsidR="00EF4076" w:rsidRDefault="00EF4076" w:rsidP="00EF4076">
      <w:pPr>
        <w:numPr>
          <w:ilvl w:val="0"/>
          <w:numId w:val="163"/>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hospice care</w:t>
      </w:r>
    </w:p>
    <w:p w14:paraId="40CCA26E" w14:textId="77777777" w:rsidR="00EF4076" w:rsidRDefault="00EF4076" w:rsidP="00EF4076">
      <w:pPr>
        <w:numPr>
          <w:ilvl w:val="0"/>
          <w:numId w:val="163"/>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hospital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A2AF1" w:rsidRPr="00E17404" w14:paraId="67D4F868" w14:textId="77777777" w:rsidTr="007201F6">
        <w:trPr>
          <w:cantSplit/>
          <w:trHeight w:val="170"/>
          <w:jc w:val="center"/>
        </w:trPr>
        <w:tc>
          <w:tcPr>
            <w:tcW w:w="1256" w:type="dxa"/>
            <w:tcBorders>
              <w:right w:val="single" w:sz="18" w:space="0" w:color="FFF7E9"/>
            </w:tcBorders>
            <w:shd w:val="clear" w:color="auto" w:fill="C2D9BA"/>
            <w:vAlign w:val="center"/>
          </w:tcPr>
          <w:p w14:paraId="1BF11839" w14:textId="77777777" w:rsidR="00DA2AF1" w:rsidRPr="00410947" w:rsidRDefault="00DA2AF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B3B0463" w14:textId="77777777" w:rsidR="00DA2AF1" w:rsidRPr="00761A5A" w:rsidRDefault="00DA2AF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23F23C" w14:textId="77777777" w:rsidR="00DA2AF1" w:rsidRPr="00C6732C" w:rsidRDefault="00DA2AF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810ED0E" w14:textId="77777777" w:rsidR="00DA2AF1" w:rsidRPr="00347855" w:rsidRDefault="00DA2AF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C63210D" w14:textId="77777777" w:rsidR="00DA2AF1" w:rsidRPr="00BE0400" w:rsidRDefault="00DA2AF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F7F04D" w14:textId="77777777" w:rsidR="00DA2AF1" w:rsidRPr="00CF35D6" w:rsidRDefault="00DA2AF1"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FCA8820" w14:textId="77777777" w:rsidR="00DA2AF1" w:rsidRPr="00CF35D6" w:rsidRDefault="00DA2AF1"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01E724CE"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1B7BA890" w14:textId="77777777" w:rsidR="00EE3410" w:rsidRPr="006E2EB4" w:rsidRDefault="00EE3410" w:rsidP="00EE3410">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primary/generalist palliative care provider. Referral criteria for adult palliative care services in New Zealand are available on the</w:t>
      </w:r>
      <w:r>
        <w:rPr>
          <w:rFonts w:ascii="Fira Sans" w:hAnsi="Fira Sans"/>
          <w:lang w:val="en-NZ" w:eastAsia="en-NZ"/>
        </w:rPr>
        <w:t xml:space="preserve"> </w:t>
      </w:r>
      <w:hyperlink r:id="rId41" w:history="1">
        <w:r w:rsidRPr="00D33DF7">
          <w:rPr>
            <w:rStyle w:val="Hyperlink"/>
            <w:rFonts w:ascii="Fira Sans" w:hAnsi="Fira Sans"/>
            <w:b/>
            <w:bCs/>
            <w:color w:val="595454"/>
            <w:lang w:val="en-NZ" w:eastAsia="en-NZ"/>
          </w:rPr>
          <w:t>Ministry of Health |</w:t>
        </w:r>
        <w:proofErr w:type="spellStart"/>
        <w:r w:rsidRPr="00D33DF7">
          <w:rPr>
            <w:rStyle w:val="Hyperlink"/>
            <w:rFonts w:ascii="Fira Sans" w:hAnsi="Fira Sans"/>
            <w:b/>
            <w:bCs/>
            <w:color w:val="595454"/>
            <w:lang w:val="en-NZ" w:eastAsia="en-NZ"/>
          </w:rPr>
          <w:t>Manatū</w:t>
        </w:r>
        <w:proofErr w:type="spellEnd"/>
        <w:r w:rsidRPr="00D33DF7">
          <w:rPr>
            <w:rStyle w:val="Hyperlink"/>
            <w:rFonts w:ascii="Fira Sans" w:hAnsi="Fira Sans"/>
            <w:b/>
            <w:bCs/>
            <w:color w:val="595454"/>
            <w:lang w:val="en-NZ" w:eastAsia="en-NZ"/>
          </w:rPr>
          <w:t xml:space="preserve"> Hauora website</w:t>
        </w:r>
      </w:hyperlink>
      <w:r w:rsidRPr="00D33DF7">
        <w:rPr>
          <w:rFonts w:ascii="Fira Sans" w:hAnsi="Fira Sans"/>
          <w:b/>
          <w:bCs/>
          <w:color w:val="595454"/>
          <w:lang w:val="en-NZ" w:eastAsia="en-NZ"/>
        </w:rPr>
        <w:t>.</w:t>
      </w:r>
      <w:r>
        <w:rPr>
          <w:rFonts w:ascii="Fira Sans" w:hAnsi="Fira Sans"/>
          <w:b/>
          <w:bCs/>
          <w:color w:val="595454"/>
          <w:lang w:val="en-NZ" w:eastAsia="en-NZ"/>
        </w:rPr>
        <w:t xml:space="preserve"> </w:t>
      </w:r>
      <w:r w:rsidRPr="006E2EB4">
        <w:rPr>
          <w:rFonts w:ascii="Fira Sans" w:hAnsi="Fira Sans"/>
          <w:lang w:val="en-NZ" w:eastAsia="en-NZ"/>
        </w:rPr>
        <w:t xml:space="preserve"> </w:t>
      </w:r>
    </w:p>
    <w:p w14:paraId="71FE58DB" w14:textId="77777777" w:rsidR="00EE3410" w:rsidRPr="006E2EB4" w:rsidRDefault="00EE3410" w:rsidP="00EE3410">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45A3B169" w14:textId="77777777" w:rsidR="00EE3410" w:rsidRPr="009D6A91" w:rsidRDefault="00EE3410" w:rsidP="00EE3410">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life care</w:t>
      </w:r>
    </w:p>
    <w:p w14:paraId="33D9D9B2"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Dying is a normal part of every person’s life </w:t>
      </w:r>
      <w:proofErr w:type="gramStart"/>
      <w:r w:rsidRPr="006E2EB4">
        <w:rPr>
          <w:rFonts w:ascii="Fira Sans" w:hAnsi="Fira Sans"/>
          <w:lang w:val="en-NZ" w:eastAsia="en-NZ"/>
        </w:rPr>
        <w:t>course</w:t>
      </w:r>
      <w:proofErr w:type="gramEnd"/>
      <w:r w:rsidRPr="006E2EB4">
        <w:rPr>
          <w:rFonts w:ascii="Fira Sans" w:hAnsi="Fira Sans"/>
          <w:lang w:val="en-NZ" w:eastAsia="en-NZ"/>
        </w:rPr>
        <w:t xml:space="preserve"> and every person has the right to die well. </w:t>
      </w:r>
    </w:p>
    <w:p w14:paraId="47813F41" w14:textId="77777777" w:rsidR="00EE3410" w:rsidRPr="006E2EB4" w:rsidRDefault="00EE3410" w:rsidP="00EE3410">
      <w:pPr>
        <w:spacing w:before="120" w:after="12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 and hospices.</w:t>
      </w:r>
      <w:r w:rsidRPr="006E2EB4">
        <w:rPr>
          <w:rFonts w:ascii="Fira Sans" w:hAnsi="Fira Sans"/>
          <w:lang w:val="en-NZ"/>
        </w:rPr>
        <w:t xml:space="preserve"> </w:t>
      </w:r>
    </w:p>
    <w:p w14:paraId="4464864B"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5F80B161" w14:textId="77777777" w:rsidR="00EE3410" w:rsidRPr="006E2EB4" w:rsidRDefault="00EE3410" w:rsidP="00EE3410">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6721B0AD" w14:textId="77777777" w:rsidR="00EE3410" w:rsidRPr="006E2EB4" w:rsidRDefault="00EE3410" w:rsidP="00EE3410">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 xml:space="preserve">It is essential for the treatment team to consider the appropriate place of care, the person’s preferred place of death, and the support needed for the person and their whānau. </w:t>
      </w:r>
    </w:p>
    <w:p w14:paraId="1283BFE8"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The treatment team should also ensure that whānau receive the information, support, and guidance about their role according to their needs and wishes.</w:t>
      </w:r>
    </w:p>
    <w:p w14:paraId="6365DFB3" w14:textId="77777777" w:rsidR="00EE3410" w:rsidRPr="009D6A91" w:rsidRDefault="00EE3410" w:rsidP="00EE3410">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19A4BEC6" w14:textId="0E8E8658" w:rsidR="00EE3410" w:rsidRPr="002D6CBB" w:rsidRDefault="00EE3410" w:rsidP="00EE3410">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w:t>
      </w:r>
      <w:r w:rsidR="00DC3AD0">
        <w:rPr>
          <w:rFonts w:ascii="Fira Sans" w:eastAsiaTheme="minorHAnsi" w:hAnsi="Fira Sans"/>
          <w:sz w:val="22"/>
          <w:szCs w:val="22"/>
        </w:rPr>
        <w:t>in</w:t>
      </w:r>
      <w:r w:rsidR="00620A24">
        <w:rPr>
          <w:rFonts w:ascii="Fira Sans" w:eastAsiaTheme="minorHAnsi" w:hAnsi="Fira Sans"/>
          <w:sz w:val="22"/>
          <w:szCs w:val="22"/>
        </w:rPr>
        <w:t xml:space="preserve">formation </w:t>
      </w:r>
      <w:r w:rsidR="00D736CE">
        <w:rPr>
          <w:rFonts w:ascii="Fira Sans" w:eastAsiaTheme="minorHAnsi" w:hAnsi="Fira Sans"/>
          <w:sz w:val="22"/>
          <w:szCs w:val="22"/>
        </w:rPr>
        <w:t>are</w:t>
      </w:r>
      <w:r>
        <w:rPr>
          <w:rFonts w:ascii="Fira Sans" w:eastAsiaTheme="minorHAnsi" w:hAnsi="Fira Sans"/>
          <w:sz w:val="22"/>
          <w:szCs w:val="22"/>
        </w:rPr>
        <w:t xml:space="preserve"> supported to access this service</w:t>
      </w:r>
      <w:r w:rsidR="003348F4">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2" w:history="1">
        <w:r w:rsidRPr="002D6CBB">
          <w:rPr>
            <w:rStyle w:val="Hyperlink"/>
            <w:rFonts w:ascii="Fira Sans" w:hAnsi="Fira Sans"/>
            <w:b/>
            <w:bCs/>
            <w:color w:val="595959" w:themeColor="text1" w:themeTint="A6"/>
            <w:sz w:val="22"/>
            <w:szCs w:val="22"/>
          </w:rPr>
          <w:t>regulation-health-and-disability-system/assisted-dying-service.</w:t>
        </w:r>
        <w:r w:rsidRPr="002D6CBB">
          <w:rPr>
            <w:rStyle w:val="Hyperlink"/>
            <w:rFonts w:ascii="Fira Sans" w:hAnsi="Fira Sans"/>
            <w:color w:val="595959" w:themeColor="text1" w:themeTint="A6"/>
            <w:sz w:val="22"/>
            <w:szCs w:val="22"/>
          </w:rPr>
          <w:t xml:space="preserve"> </w:t>
        </w:r>
      </w:hyperlink>
    </w:p>
    <w:p w14:paraId="60377B6F" w14:textId="77777777" w:rsidR="00EE3410" w:rsidRPr="009D6A91" w:rsidRDefault="00EE3410" w:rsidP="00EE3410">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7.5</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Supportive care and communication</w:t>
      </w:r>
    </w:p>
    <w:p w14:paraId="4B87496F" w14:textId="77777777" w:rsidR="00EE3410" w:rsidRDefault="00EE3410" w:rsidP="00EE3410">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6B63E732" w14:textId="717FFEAA" w:rsidR="00DA2AF1" w:rsidRDefault="00DA2AF1" w:rsidP="00DA2AF1">
      <w:pPr>
        <w:pStyle w:val="paragraph"/>
        <w:numPr>
          <w:ilvl w:val="0"/>
          <w:numId w:val="172"/>
        </w:numPr>
        <w:spacing w:before="0" w:beforeAutospacing="0" w:after="0" w:afterAutospacing="0"/>
        <w:ind w:left="568" w:hanging="284"/>
        <w:jc w:val="both"/>
        <w:textAlignment w:val="baseline"/>
        <w:rPr>
          <w:rFonts w:ascii="Fira Sans" w:eastAsiaTheme="minorEastAsia"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36CE" w:rsidRPr="00E17404" w14:paraId="3783DDFD" w14:textId="77777777" w:rsidTr="007201F6">
        <w:trPr>
          <w:cantSplit/>
          <w:trHeight w:val="170"/>
          <w:jc w:val="center"/>
        </w:trPr>
        <w:tc>
          <w:tcPr>
            <w:tcW w:w="1256" w:type="dxa"/>
            <w:tcBorders>
              <w:right w:val="single" w:sz="18" w:space="0" w:color="FFF7E9"/>
            </w:tcBorders>
            <w:shd w:val="clear" w:color="auto" w:fill="C2D9BA"/>
            <w:vAlign w:val="center"/>
          </w:tcPr>
          <w:p w14:paraId="47669A42" w14:textId="77777777" w:rsidR="00D736CE" w:rsidRPr="00410947" w:rsidRDefault="00D736C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638A148" w14:textId="77777777" w:rsidR="00D736CE" w:rsidRPr="00761A5A" w:rsidRDefault="00D736C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00FB1" w14:textId="77777777" w:rsidR="00D736CE" w:rsidRPr="00C6732C" w:rsidRDefault="00D736C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B6A630" w14:textId="77777777" w:rsidR="00D736CE" w:rsidRPr="00347855" w:rsidRDefault="00D736C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4122B59" w14:textId="77777777" w:rsidR="00D736CE" w:rsidRPr="00BE0400" w:rsidRDefault="00D736C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815B9BF" w14:textId="77777777" w:rsidR="00D736CE" w:rsidRPr="00CF35D6" w:rsidRDefault="00D736CE"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48398A6" w14:textId="77777777" w:rsidR="00D736CE" w:rsidRPr="00CF35D6" w:rsidRDefault="00D736CE"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7B488EAD" w14:textId="77777777" w:rsidR="00EE3410" w:rsidRPr="006E2EB4" w:rsidRDefault="00EE3410" w:rsidP="00DA2AF1">
      <w:pPr>
        <w:pStyle w:val="paragraph"/>
        <w:numPr>
          <w:ilvl w:val="0"/>
          <w:numId w:val="4"/>
        </w:numPr>
        <w:spacing w:before="12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29967557" w14:textId="77777777" w:rsidR="00EE3410" w:rsidRPr="006E2EB4" w:rsidRDefault="00EE3410" w:rsidP="00897151">
      <w:pPr>
        <w:pStyle w:val="paragraph"/>
        <w:numPr>
          <w:ilvl w:val="0"/>
          <w:numId w:val="4"/>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0C205311"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4F1F5917"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whānau with carer training</w:t>
      </w:r>
    </w:p>
    <w:p w14:paraId="00A99DC1"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061592CA"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identifying a key contact person</w:t>
      </w:r>
      <w:r w:rsidRPr="009503EA">
        <w:rPr>
          <w:rFonts w:ascii="Fira Sans" w:eastAsiaTheme="minorEastAsia" w:hAnsi="Fira Sans"/>
          <w:color w:val="3B3838" w:themeColor="background2" w:themeShade="40"/>
          <w:sz w:val="22"/>
          <w:szCs w:val="22"/>
        </w:rPr>
        <w:t>.</w:t>
      </w:r>
    </w:p>
    <w:p w14:paraId="04AD002B" w14:textId="77777777" w:rsidR="00EE3410" w:rsidRPr="009D6A91" w:rsidRDefault="00EE3410" w:rsidP="00EE3410">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5.1</w:t>
      </w:r>
      <w:r>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7BEC13BE" w14:textId="77777777" w:rsidR="00EE3410" w:rsidRPr="006E2EB4" w:rsidRDefault="00EE3410" w:rsidP="00D736CE">
      <w:pPr>
        <w:spacing w:before="120" w:after="24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Palliative care services must be integrated, responsive and well-coordinated. The person receiving palliative/supportive and end-of-life care may require several different types of care from different services and/or providers. The primary care team/palliative care team assists in coordinating care with the wider hea</w:t>
      </w:r>
      <w:r>
        <w:rPr>
          <w:rFonts w:ascii="Fira Sans" w:eastAsiaTheme="minorEastAsia" w:hAnsi="Fira Sans" w:cs="Times New Roman"/>
          <w:lang w:val="en-NZ" w:eastAsia="en-NZ"/>
        </w:rPr>
        <w:t>l</w:t>
      </w:r>
      <w:r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 and their whānau require.</w:t>
      </w:r>
    </w:p>
    <w:p w14:paraId="2ABE61B4" w14:textId="77777777" w:rsidR="00EE3410" w:rsidRPr="009D6A91" w:rsidRDefault="00EE3410" w:rsidP="00EE341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588D2A64" wp14:editId="3AA02E1F">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EFD373D" w14:textId="77777777" w:rsidR="00EE3410" w:rsidRPr="00D75CF8" w:rsidRDefault="00EE3410" w:rsidP="00EE3410">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033D1015" w14:textId="77777777" w:rsidR="00EE3410" w:rsidRPr="00D75CF8" w:rsidRDefault="00EE3410" w:rsidP="00EE3410">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589E9EEA" w14:textId="77777777" w:rsidR="00EE3410" w:rsidRDefault="00EE3410" w:rsidP="00EE3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30" style="position:absolute;margin-left:349pt;margin-top:25.95pt;width:140.25pt;height:153.7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mF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" w14:anchorId="588D2A64">
                <v:textbox>
                  <w:txbxContent>
                    <w:p w:rsidRPr="00D75CF8" w:rsidR="00EE3410" w:rsidP="00EE3410" w:rsidRDefault="00EE3410" w14:paraId="6EFD373D"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EE3410" w:rsidP="00EE3410" w:rsidRDefault="00EE3410" w14:paraId="033D1015"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EE3410" w:rsidP="00EE3410" w:rsidRDefault="00EE3410" w14:paraId="589E9EEA" w14:textId="77777777">
                      <w:pPr>
                        <w:jc w:val="center"/>
                      </w:pPr>
                    </w:p>
                  </w:txbxContent>
                </v:textbox>
                <w10:wrap type="tight" anchorx="margin"/>
              </v:shape>
            </w:pict>
          </mc:Fallback>
        </mc:AlternateContent>
      </w: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Pr="009D6A91">
        <w:rPr>
          <w:rFonts w:ascii="Montserrat" w:eastAsia="Times New Roman" w:hAnsi="Montserrat" w:cstheme="minorHAnsi"/>
          <w:b/>
          <w:bCs/>
          <w:color w:val="595454"/>
          <w:sz w:val="24"/>
          <w:szCs w:val="24"/>
          <w:lang w:eastAsia="en-NZ"/>
        </w:rPr>
        <w:t>5.2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64B6FA33" w14:textId="14319EBC" w:rsidR="00EE3410" w:rsidRPr="0008650D" w:rsidRDefault="00EE3410" w:rsidP="00EE3410">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providers/professionals</w:t>
      </w:r>
    </w:p>
    <w:p w14:paraId="5AA95F20"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2EB33E58"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D6B8924" w14:textId="77777777" w:rsidR="00EE3410" w:rsidRPr="00A017A4"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1178F562" w14:textId="77777777" w:rsidR="00EE3410" w:rsidRPr="009503EA"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686A7921" w14:textId="77777777" w:rsidR="00EE3410" w:rsidRPr="00D2164D"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57B5E099" w14:textId="77777777" w:rsidR="00EE3410"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77761FDA" w14:textId="77777777" w:rsidR="00EE3410"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Discuss supportive care options available.</w:t>
      </w:r>
    </w:p>
    <w:p w14:paraId="608075C9" w14:textId="77777777" w:rsidR="00EE3410" w:rsidRPr="00D2164D" w:rsidRDefault="00EE3410" w:rsidP="00EE3410">
      <w:pPr>
        <w:pStyle w:val="paragraph"/>
        <w:spacing w:before="0" w:beforeAutospacing="0" w:after="0" w:afterAutospacing="0"/>
        <w:jc w:val="both"/>
        <w:textAlignment w:val="baseline"/>
        <w:rPr>
          <w:rFonts w:ascii="Fira Sans" w:eastAsiaTheme="minorHAnsi" w:hAnsi="Fira Sans" w:cstheme="minorBidi"/>
          <w:sz w:val="22"/>
          <w:szCs w:val="22"/>
          <w:lang w:eastAsia="en-US"/>
        </w:rPr>
      </w:pPr>
      <w:r w:rsidRPr="00D2164D">
        <w:rPr>
          <w:rFonts w:ascii="Fira Sans" w:eastAsiaTheme="minorHAnsi" w:hAnsi="Fira Sans" w:cstheme="minorBidi"/>
          <w:noProof/>
          <w:sz w:val="22"/>
          <w:szCs w:val="22"/>
          <w:lang w:eastAsia="en-US"/>
        </w:rPr>
        <mc:AlternateContent>
          <mc:Choice Requires="wps">
            <w:drawing>
              <wp:anchor distT="0" distB="0" distL="114300" distR="114300" simplePos="0" relativeHeight="251658254" behindDoc="1" locked="0" layoutInCell="1" allowOverlap="1" wp14:anchorId="43F817DA" wp14:editId="1FB7D5EC">
                <wp:simplePos x="0" y="0"/>
                <wp:positionH relativeFrom="margin">
                  <wp:posOffset>4049395</wp:posOffset>
                </wp:positionH>
                <wp:positionV relativeFrom="paragraph">
                  <wp:posOffset>160020</wp:posOffset>
                </wp:positionV>
                <wp:extent cx="1638300" cy="1582420"/>
                <wp:effectExtent l="19050" t="19050" r="38100" b="227330"/>
                <wp:wrapTight wrapText="bothSides">
                  <wp:wrapPolygon edited="0">
                    <wp:start x="8288" y="-260"/>
                    <wp:lineTo x="6279" y="0"/>
                    <wp:lineTo x="1758" y="2860"/>
                    <wp:lineTo x="1758" y="4161"/>
                    <wp:lineTo x="-251" y="7281"/>
                    <wp:lineTo x="-251" y="13782"/>
                    <wp:lineTo x="1005" y="16642"/>
                    <wp:lineTo x="4772" y="20803"/>
                    <wp:lineTo x="5777" y="24443"/>
                    <wp:lineTo x="7033" y="24443"/>
                    <wp:lineTo x="16074" y="20803"/>
                    <wp:lineTo x="20595" y="16902"/>
                    <wp:lineTo x="20595" y="16642"/>
                    <wp:lineTo x="21851" y="12742"/>
                    <wp:lineTo x="21851" y="8321"/>
                    <wp:lineTo x="20093" y="4421"/>
                    <wp:lineTo x="20093" y="3380"/>
                    <wp:lineTo x="14819" y="0"/>
                    <wp:lineTo x="13312" y="-260"/>
                    <wp:lineTo x="8288" y="-260"/>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82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8435412" w14:textId="77777777" w:rsidR="00EE3410" w:rsidRPr="00E01683" w:rsidRDefault="00EE3410" w:rsidP="00EE3410">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9FD17F3" w14:textId="77777777" w:rsidR="00EE3410" w:rsidRPr="00E01683" w:rsidRDefault="00EE3410" w:rsidP="00EE3410">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6D8C7DD9" w14:textId="77777777" w:rsidR="00EE3410" w:rsidRDefault="00EE3410" w:rsidP="00EE3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peech Bubble: Oval 179285931" style="position:absolute;left:0;text-align:left;margin-left:318.85pt;margin-top:12.6pt;width:129pt;height:124.6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" w14:anchorId="43F817DA">
                <v:textbox>
                  <w:txbxContent>
                    <w:p w:rsidRPr="00E01683" w:rsidR="00EE3410" w:rsidP="00EE3410" w:rsidRDefault="00EE3410" w14:paraId="58435412"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EE3410" w:rsidP="00EE3410" w:rsidRDefault="00EE3410" w14:paraId="29FD17F3"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EE3410" w:rsidP="00EE3410" w:rsidRDefault="00EE3410" w14:paraId="6D8C7DD9" w14:textId="77777777">
                      <w:pPr>
                        <w:jc w:val="center"/>
                      </w:pPr>
                    </w:p>
                  </w:txbxContent>
                </v:textbox>
                <w10:wrap type="tight" anchorx="margin"/>
              </v:shape>
            </w:pict>
          </mc:Fallback>
        </mc:AlternateContent>
      </w:r>
    </w:p>
    <w:p w14:paraId="3B339C1A" w14:textId="77777777" w:rsidR="00EE3410" w:rsidRPr="00A20A12" w:rsidRDefault="00EE3410" w:rsidP="00EE3410">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Pr="00A20A12">
        <w:rPr>
          <w:rFonts w:ascii="Montserrat" w:hAnsi="Montserrat" w:cstheme="minorHAnsi"/>
          <w:b/>
          <w:color w:val="595454"/>
        </w:rPr>
        <w:t>Communicating between health services</w:t>
      </w:r>
      <w:r w:rsidRPr="00A20A12">
        <w:rPr>
          <w:b/>
          <w:color w:val="595454"/>
        </w:rPr>
        <w:t>  </w:t>
      </w:r>
      <w:r w:rsidRPr="00A20A12">
        <w:rPr>
          <w:rFonts w:ascii="Montserrat" w:hAnsi="Montserrat" w:cstheme="minorHAnsi"/>
          <w:b/>
          <w:color w:val="595454"/>
        </w:rPr>
        <w:t> </w:t>
      </w:r>
    </w:p>
    <w:p w14:paraId="45F8637E" w14:textId="77777777" w:rsidR="00EE3410" w:rsidRPr="006E2EB4" w:rsidRDefault="00EE3410" w:rsidP="00EE3410">
      <w:pPr>
        <w:spacing w:before="120" w:after="0" w:line="240" w:lineRule="auto"/>
        <w:contextualSpacing/>
        <w:jc w:val="both"/>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14:paraId="650DAEA4"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confirming the lead clinician and handover as necessary</w:t>
      </w:r>
    </w:p>
    <w:p w14:paraId="58F1A98F"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4A02C6F0"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6796C5EB" w14:textId="77777777" w:rsidR="00EE3410" w:rsidRPr="006E2EB4" w:rsidRDefault="00EE3410" w:rsidP="00897151">
      <w:pPr>
        <w:numPr>
          <w:ilvl w:val="0"/>
          <w:numId w:val="140"/>
        </w:numPr>
        <w:spacing w:after="0" w:line="240" w:lineRule="auto"/>
        <w:ind w:left="568" w:hanging="284"/>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Pr="18AC77B4">
        <w:rPr>
          <w:rFonts w:ascii="Fira Sans" w:hAnsi="Fira Sans"/>
        </w:rPr>
        <w:t xml:space="preserve">  </w:t>
      </w:r>
    </w:p>
    <w:p w14:paraId="1E33B552" w14:textId="77777777" w:rsidR="00EE3410" w:rsidRDefault="00EE3410" w:rsidP="00EE3410">
      <w:pPr>
        <w:pStyle w:val="paragraph"/>
        <w:spacing w:before="240" w:beforeAutospacing="0" w:after="0" w:afterAutospacing="0"/>
        <w:contextualSpacing/>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 xml:space="preserve">7.5.4 </w:t>
      </w:r>
      <w:r w:rsidRPr="00A20A12">
        <w:rPr>
          <w:rFonts w:ascii="Montserrat" w:eastAsiaTheme="minorHAnsi" w:hAnsi="Montserrat"/>
          <w:b/>
          <w:bCs/>
          <w:color w:val="595454"/>
          <w:lang w:val="en-US" w:eastAsia="en-US"/>
        </w:rPr>
        <w:t>Palliative care and end of life key national guidelines</w:t>
      </w:r>
    </w:p>
    <w:p w14:paraId="40BFC250" w14:textId="6FED7637" w:rsidR="00EE3410" w:rsidRPr="00152AB9" w:rsidRDefault="00EE3410" w:rsidP="00897151">
      <w:pPr>
        <w:numPr>
          <w:ilvl w:val="0"/>
          <w:numId w:val="4"/>
        </w:numPr>
        <w:spacing w:after="0" w:line="240" w:lineRule="auto"/>
        <w:ind w:left="568" w:hanging="284"/>
        <w:contextualSpacing/>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43" w:history="1">
        <w:r w:rsidRPr="00152AB9">
          <w:rPr>
            <w:rFonts w:ascii="Fira Sans" w:eastAsia="Times New Roman" w:hAnsi="Fira Sans"/>
            <w:b/>
            <w:color w:val="595454"/>
            <w:u w:val="single"/>
            <w:lang w:eastAsia="en-NZ"/>
          </w:rPr>
          <w:t>hqsc.govt.nz</w:t>
        </w:r>
      </w:hyperlink>
      <w:r w:rsidR="00C46B8B">
        <w:rPr>
          <w:rFonts w:ascii="Fira Sans" w:eastAsia="Times New Roman" w:hAnsi="Fira Sans"/>
          <w:b/>
          <w:color w:val="595454"/>
          <w:u w:val="single"/>
          <w:lang w:eastAsia="en-NZ"/>
        </w:rPr>
        <w:t>.</w:t>
      </w:r>
      <w:r w:rsidRPr="00152AB9">
        <w:rPr>
          <w:rFonts w:ascii="Fira Sans" w:hAnsi="Fira Sans" w:cs="Times New Roman"/>
          <w:lang w:val="en-NZ" w:eastAsia="en-NZ"/>
        </w:rPr>
        <w:t xml:space="preserve"> </w:t>
      </w:r>
    </w:p>
    <w:p w14:paraId="178E4165" w14:textId="77777777" w:rsidR="00EE3410" w:rsidRPr="00152AB9" w:rsidRDefault="00EE3410" w:rsidP="00897151">
      <w:pPr>
        <w:numPr>
          <w:ilvl w:val="0"/>
          <w:numId w:val="4"/>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4"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76F7A5C" w14:textId="03DD0F99" w:rsidR="00EE3410" w:rsidRDefault="00EE3410" w:rsidP="00897151">
      <w:pPr>
        <w:numPr>
          <w:ilvl w:val="0"/>
          <w:numId w:val="4"/>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45"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C46B8B">
        <w:rPr>
          <w:rFonts w:ascii="Fira Sans" w:hAnsi="Fira Sans" w:cs="Times New Roman"/>
          <w:lang w:val="en-NZ" w:eastAsia="en-NZ"/>
        </w:rPr>
        <w:t>.</w:t>
      </w:r>
      <w:r w:rsidRPr="00152AB9">
        <w:rPr>
          <w:rFonts w:ascii="Fira Sans" w:hAnsi="Fira Sans" w:cs="Times New Roman"/>
          <w:lang w:val="en-NZ" w:eastAsia="en-NZ"/>
        </w:rPr>
        <w:t xml:space="preserve"> </w:t>
      </w:r>
    </w:p>
    <w:p w14:paraId="3B25A2E3" w14:textId="77777777" w:rsidR="00DA2AF1" w:rsidRDefault="00DA2AF1" w:rsidP="00DA2AF1">
      <w:pPr>
        <w:spacing w:after="0"/>
        <w:contextualSpacing/>
        <w:rPr>
          <w:rFonts w:ascii="Fira Sans" w:hAnsi="Fira Sans" w:cs="Times New Roman"/>
          <w:lang w:val="en-NZ" w:eastAsia="en-NZ"/>
        </w:rPr>
      </w:pPr>
    </w:p>
    <w:p w14:paraId="07225B0C" w14:textId="77777777" w:rsidR="00DA2AF1" w:rsidRDefault="00DA2AF1" w:rsidP="00DA2AF1">
      <w:pPr>
        <w:spacing w:after="0"/>
        <w:contextualSpacing/>
        <w:rPr>
          <w:rFonts w:ascii="Fira Sans" w:hAnsi="Fira Sans" w:cs="Times New Roman"/>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97151" w:rsidRPr="00E17404" w14:paraId="1CBA0AEA" w14:textId="77777777" w:rsidTr="007201F6">
        <w:trPr>
          <w:cantSplit/>
          <w:trHeight w:val="170"/>
          <w:jc w:val="center"/>
        </w:trPr>
        <w:tc>
          <w:tcPr>
            <w:tcW w:w="1256" w:type="dxa"/>
            <w:tcBorders>
              <w:right w:val="single" w:sz="18" w:space="0" w:color="FFF7E9"/>
            </w:tcBorders>
            <w:shd w:val="clear" w:color="auto" w:fill="C2D9BA"/>
            <w:vAlign w:val="center"/>
          </w:tcPr>
          <w:p w14:paraId="5F93EC09" w14:textId="77777777" w:rsidR="00897151" w:rsidRPr="00410947" w:rsidRDefault="0089715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D302F7" w14:textId="77777777" w:rsidR="00897151" w:rsidRPr="00761A5A" w:rsidRDefault="0089715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2259492" w14:textId="77777777" w:rsidR="00897151" w:rsidRPr="00C6732C" w:rsidRDefault="0089715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C192E2" w14:textId="77777777" w:rsidR="00897151" w:rsidRPr="00347855" w:rsidRDefault="0089715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B2CCCE1" w14:textId="77777777" w:rsidR="00897151" w:rsidRPr="00BE0400" w:rsidRDefault="0089715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BCB957" w14:textId="77777777" w:rsidR="00897151" w:rsidRPr="00CF35D6" w:rsidRDefault="00897151"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31F2422" w14:textId="77777777" w:rsidR="00897151" w:rsidRPr="00CF35D6" w:rsidRDefault="00897151"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1AB5FDE1" w14:textId="52AC1E8C" w:rsidR="00EE3410" w:rsidRPr="00152AB9" w:rsidRDefault="00EE3410" w:rsidP="00897151">
      <w:pPr>
        <w:numPr>
          <w:ilvl w:val="0"/>
          <w:numId w:val="4"/>
        </w:numPr>
        <w:spacing w:before="120"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46"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r w:rsidR="00C46B8B">
        <w:rPr>
          <w:rFonts w:ascii="Fira Sans" w:hAnsi="Fira Sans" w:cs="Times New Roman"/>
          <w:lang w:val="en-NZ" w:eastAsia="en-NZ"/>
        </w:rPr>
        <w:t>.</w:t>
      </w:r>
    </w:p>
    <w:p w14:paraId="52D96E23" w14:textId="301CC304" w:rsidR="00EE3410" w:rsidRPr="000045AB" w:rsidRDefault="00EE3410" w:rsidP="00897151">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47"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C46B8B">
        <w:rPr>
          <w:rFonts w:ascii="Fira Sans" w:hAnsi="Fira Sans" w:cs="Times New Roman"/>
          <w:lang w:val="en-NZ" w:eastAsia="en-NZ"/>
        </w:rPr>
        <w:t>.</w:t>
      </w:r>
      <w:r w:rsidRPr="00152AB9">
        <w:rPr>
          <w:rFonts w:ascii="Fira Sans" w:hAnsi="Fira Sans" w:cs="Times New Roman"/>
          <w:lang w:val="en-NZ" w:eastAsia="en-NZ"/>
        </w:rPr>
        <w:t xml:space="preserve"> </w:t>
      </w:r>
    </w:p>
    <w:p w14:paraId="7A6326E7" w14:textId="5A724858" w:rsidR="00EE3410" w:rsidRPr="0057292F" w:rsidRDefault="00EE3410" w:rsidP="00897151">
      <w:pPr>
        <w:numPr>
          <w:ilvl w:val="0"/>
          <w:numId w:val="4"/>
        </w:numPr>
        <w:spacing w:after="0" w:line="240" w:lineRule="auto"/>
        <w:ind w:left="568" w:hanging="284"/>
        <w:textAlignment w:val="baseline"/>
        <w:rPr>
          <w:rStyle w:val="normaltextrun"/>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48"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xml:space="preserve">| Te Whatu Ora, </w:t>
      </w:r>
      <w:proofErr w:type="spellStart"/>
      <w:r w:rsidRPr="00152AB9">
        <w:rPr>
          <w:rFonts w:ascii="Fira Sans" w:eastAsiaTheme="minorEastAsia" w:hAnsi="Fira Sans"/>
        </w:rPr>
        <w:t>nd</w:t>
      </w:r>
      <w:proofErr w:type="spellEnd"/>
      <w:r w:rsidRPr="00152AB9">
        <w:rPr>
          <w:rFonts w:ascii="Fira Sans" w:eastAsiaTheme="minorEastAsia" w:hAnsi="Fira Sans"/>
        </w:rPr>
        <w:t>)</w:t>
      </w:r>
      <w:r w:rsidR="00C46B8B">
        <w:rPr>
          <w:rFonts w:ascii="Fira Sans" w:eastAsiaTheme="minorEastAsia" w:hAnsi="Fira Sans"/>
        </w:rPr>
        <w:t>.</w:t>
      </w:r>
    </w:p>
    <w:p w14:paraId="48D8653A" w14:textId="0492B271" w:rsidR="00EE3410" w:rsidRPr="00417B74" w:rsidRDefault="00EE3410" w:rsidP="00EE3410">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7.6</w:t>
      </w:r>
      <w:r>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30B03EE8" w14:textId="77777777" w:rsidR="00EE3410" w:rsidRPr="00417B74" w:rsidRDefault="00EE3410" w:rsidP="00897151">
      <w:pPr>
        <w:numPr>
          <w:ilvl w:val="0"/>
          <w:numId w:val="5"/>
        </w:numPr>
        <w:tabs>
          <w:tab w:val="left" w:pos="756"/>
        </w:tabs>
        <w:spacing w:after="60" w:line="240" w:lineRule="auto"/>
        <w:ind w:left="568" w:hanging="284"/>
        <w:contextualSpacing/>
        <w:rPr>
          <w:rFonts w:ascii="Fira Sans" w:hAnsi="Fira Sans"/>
          <w:lang w:val="en-NZ" w:eastAsia="en-NZ"/>
        </w:rPr>
      </w:pPr>
      <w:proofErr w:type="spellStart"/>
      <w:r w:rsidRPr="0057292F">
        <w:rPr>
          <w:rFonts w:ascii="Fira Sans" w:hAnsi="Fira Sans"/>
          <w:b/>
          <w:bCs/>
          <w:i/>
          <w:iCs/>
          <w:color w:val="595454"/>
          <w:lang w:val="en-NZ" w:eastAsia="en-NZ"/>
        </w:rPr>
        <w:t>Ngā</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Paerewa</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Pairuri</w:t>
      </w:r>
      <w:proofErr w:type="spellEnd"/>
      <w:r w:rsidRPr="0057292F">
        <w:rPr>
          <w:rFonts w:ascii="Fira Sans" w:hAnsi="Fira Sans"/>
          <w:b/>
          <w:bCs/>
          <w:i/>
          <w:iCs/>
          <w:color w:val="595454"/>
          <w:lang w:val="en-NZ" w:eastAsia="en-NZ"/>
        </w:rPr>
        <w:t xml:space="preserve"> Tāngata | Standards for Palliative Care</w:t>
      </w:r>
      <w:r w:rsidRPr="0057292F">
        <w:rPr>
          <w:rFonts w:ascii="Fira Sans" w:hAnsi="Fira Sans"/>
          <w:color w:val="595454"/>
          <w:lang w:val="en-NZ" w:eastAsia="en-NZ"/>
        </w:rPr>
        <w:t xml:space="preserve"> </w:t>
      </w:r>
      <w:r w:rsidRPr="00417B74">
        <w:rPr>
          <w:rFonts w:ascii="Fira Sans" w:hAnsi="Fira Sans"/>
          <w:lang w:val="en-NZ" w:eastAsia="en-NZ"/>
        </w:rPr>
        <w:t>(Hospice New Zealand 2019a)</w:t>
      </w:r>
    </w:p>
    <w:p w14:paraId="746A2624"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1: Assessment of needs</w:t>
      </w:r>
    </w:p>
    <w:p w14:paraId="27462772"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2: Developing the care plan</w:t>
      </w:r>
    </w:p>
    <w:p w14:paraId="4963F756"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1B147D8E"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 Supporting and caring for the family, whānau and carers</w:t>
      </w:r>
    </w:p>
    <w:p w14:paraId="7C2165DB"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284D8862"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4175DAF6"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615DF485"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6C7A7465"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30D03DFA" w14:textId="77777777" w:rsidR="00EE3410" w:rsidRDefault="00EE3410" w:rsidP="00EE3410">
      <w:pPr>
        <w:tabs>
          <w:tab w:val="left" w:pos="756"/>
        </w:tabs>
        <w:spacing w:after="60" w:line="240" w:lineRule="auto"/>
        <w:contextualSpacing/>
        <w:rPr>
          <w:rFonts w:ascii="Fira Sans" w:hAnsi="Fira Sans"/>
          <w:sz w:val="18"/>
          <w:szCs w:val="18"/>
          <w:lang w:val="en-NZ" w:eastAsia="en-NZ"/>
        </w:rPr>
      </w:pPr>
    </w:p>
    <w:p w14:paraId="71C60561" w14:textId="77777777" w:rsidR="00EE3410" w:rsidRPr="00ED062B" w:rsidRDefault="00EE3410" w:rsidP="00897151">
      <w:pPr>
        <w:numPr>
          <w:ilvl w:val="0"/>
          <w:numId w:val="5"/>
        </w:numPr>
        <w:spacing w:after="120" w:line="240" w:lineRule="auto"/>
        <w:ind w:left="568" w:hanging="284"/>
        <w:textAlignment w:val="baseline"/>
        <w:rPr>
          <w:rFonts w:ascii="Fira Sans" w:eastAsia="Times New Roman" w:hAnsi="Fira Sans" w:cs="Times New Roman"/>
          <w:lang w:val="en-NZ" w:eastAsia="en-NZ"/>
        </w:rPr>
      </w:pPr>
      <w:r w:rsidRPr="0057292F">
        <w:rPr>
          <w:rFonts w:ascii="Fira Sans" w:hAnsi="Fira Sans"/>
          <w:b/>
          <w:bCs/>
          <w:color w:val="595454"/>
          <w:lang w:val="en-NZ" w:eastAsia="en-NZ"/>
        </w:rPr>
        <w:t>National palliative care outcomes and reporting framework</w:t>
      </w:r>
      <w:r w:rsidRPr="00417B74">
        <w:rPr>
          <w:rFonts w:ascii="Fira Sans" w:eastAsia="Times New Roman" w:hAnsi="Fira Sans" w:cs="Times New Roman"/>
          <w:lang w:val="en-NZ" w:eastAsia="en-NZ"/>
        </w:rPr>
        <w:t xml:space="preserve"> (under development)</w:t>
      </w:r>
    </w:p>
    <w:p w14:paraId="49EA8674" w14:textId="77777777" w:rsidR="00ED062B" w:rsidRPr="00ED062B" w:rsidRDefault="00ED062B" w:rsidP="00ED062B">
      <w:pPr>
        <w:rPr>
          <w:rFonts w:ascii="Fira Sans" w:eastAsia="Times New Roman" w:hAnsi="Fira Sans" w:cs="Times New Roman"/>
          <w:lang w:val="en-NZ" w:eastAsia="en-NZ"/>
        </w:rPr>
      </w:pPr>
    </w:p>
    <w:p w14:paraId="1CDE12E1" w14:textId="77777777" w:rsidR="00ED062B" w:rsidRPr="00ED062B" w:rsidRDefault="00ED062B" w:rsidP="00ED062B">
      <w:pPr>
        <w:rPr>
          <w:rFonts w:ascii="Fira Sans" w:eastAsia="Times New Roman" w:hAnsi="Fira Sans" w:cs="Times New Roman"/>
          <w:lang w:val="en-NZ" w:eastAsia="en-NZ"/>
        </w:rPr>
      </w:pPr>
    </w:p>
    <w:p w14:paraId="6DE6C935" w14:textId="77777777" w:rsidR="00ED062B" w:rsidRPr="00ED062B" w:rsidRDefault="00ED062B" w:rsidP="00ED062B">
      <w:pPr>
        <w:rPr>
          <w:rFonts w:ascii="Fira Sans" w:eastAsia="Times New Roman" w:hAnsi="Fira Sans" w:cs="Times New Roman"/>
          <w:lang w:val="en-NZ" w:eastAsia="en-NZ"/>
        </w:rPr>
      </w:pPr>
    </w:p>
    <w:p w14:paraId="2CA38BAB" w14:textId="77777777" w:rsidR="00ED062B" w:rsidRPr="00ED062B" w:rsidRDefault="00ED062B" w:rsidP="00ED062B">
      <w:pPr>
        <w:rPr>
          <w:rFonts w:ascii="Fira Sans" w:eastAsia="Times New Roman" w:hAnsi="Fira Sans" w:cs="Times New Roman"/>
          <w:lang w:val="en-NZ" w:eastAsia="en-NZ"/>
        </w:rPr>
      </w:pPr>
    </w:p>
    <w:p w14:paraId="2D25E72B" w14:textId="77777777" w:rsidR="00ED062B" w:rsidRPr="00ED062B" w:rsidRDefault="00ED062B" w:rsidP="00ED062B">
      <w:pPr>
        <w:rPr>
          <w:rFonts w:ascii="Fira Sans" w:eastAsia="Times New Roman" w:hAnsi="Fira Sans" w:cs="Times New Roman"/>
          <w:lang w:val="en-NZ" w:eastAsia="en-NZ"/>
        </w:rPr>
      </w:pPr>
    </w:p>
    <w:p w14:paraId="161CF834" w14:textId="77777777" w:rsidR="00ED062B" w:rsidRPr="00ED062B" w:rsidRDefault="00ED062B" w:rsidP="00ED062B">
      <w:pPr>
        <w:rPr>
          <w:rFonts w:ascii="Fira Sans" w:eastAsia="Times New Roman" w:hAnsi="Fira Sans" w:cs="Times New Roman"/>
          <w:lang w:val="en-NZ" w:eastAsia="en-NZ"/>
        </w:rPr>
      </w:pPr>
    </w:p>
    <w:p w14:paraId="4841D5D7" w14:textId="77777777" w:rsidR="00ED062B" w:rsidRPr="00ED062B" w:rsidRDefault="00ED062B" w:rsidP="00ED062B">
      <w:pPr>
        <w:rPr>
          <w:rFonts w:ascii="Fira Sans" w:eastAsia="Times New Roman" w:hAnsi="Fira Sans" w:cs="Times New Roman"/>
          <w:lang w:val="en-NZ" w:eastAsia="en-NZ"/>
        </w:rPr>
      </w:pPr>
    </w:p>
    <w:p w14:paraId="5417C0BF" w14:textId="3E0D2582" w:rsidR="008869D8" w:rsidRDefault="008869D8" w:rsidP="002D1D55">
      <w:pPr>
        <w:rPr>
          <w:rFonts w:ascii="Montserrat" w:eastAsia="Times New Roman" w:hAnsi="Montserrat" w:cs="Times New Roman"/>
          <w:b/>
          <w:color w:val="2C463B"/>
          <w:spacing w:val="-10"/>
          <w:sz w:val="48"/>
          <w:szCs w:val="48"/>
          <w:lang w:val="en-NZ" w:eastAsia="en-GB"/>
        </w:rPr>
      </w:pPr>
    </w:p>
    <w:sectPr w:rsidR="008869D8" w:rsidSect="00EF4076">
      <w:headerReference w:type="default" r:id="rId49"/>
      <w:headerReference w:type="first" r:id="rId50"/>
      <w:pgSz w:w="11907" w:h="16840" w:code="9"/>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85402" w14:textId="77777777" w:rsidR="00A837FC" w:rsidRDefault="00A837FC" w:rsidP="00CA6D3C">
      <w:pPr>
        <w:spacing w:after="0" w:line="240" w:lineRule="auto"/>
      </w:pPr>
      <w:r>
        <w:separator/>
      </w:r>
    </w:p>
  </w:endnote>
  <w:endnote w:type="continuationSeparator" w:id="0">
    <w:p w14:paraId="52B4302C" w14:textId="77777777" w:rsidR="00A837FC" w:rsidRDefault="00A837FC" w:rsidP="00CA6D3C">
      <w:pPr>
        <w:spacing w:after="0" w:line="240" w:lineRule="auto"/>
      </w:pPr>
      <w:r>
        <w:continuationSeparator/>
      </w:r>
    </w:p>
  </w:endnote>
  <w:endnote w:type="continuationNotice" w:id="1">
    <w:p w14:paraId="1EC34119" w14:textId="77777777" w:rsidR="00A837FC" w:rsidRDefault="00A83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ZTBK K+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BB7D" w14:textId="0A40A850" w:rsidR="00BF54AC" w:rsidRDefault="00BF54AC" w:rsidP="005E68C3">
    <w:pPr>
      <w:pStyle w:val="Footer"/>
      <w:ind w:left="-426"/>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myelodysplastic syndrome | Edition </w:t>
    </w:r>
    <w:r w:rsidR="00DB2C9F">
      <w:rPr>
        <w:rFonts w:ascii="Montserrat" w:hAnsi="Montserrat"/>
        <w:color w:val="48524C"/>
        <w:sz w:val="18"/>
        <w:szCs w:val="18"/>
      </w:rPr>
      <w:t>O</w:t>
    </w:r>
    <w:r>
      <w:rPr>
        <w:rFonts w:ascii="Montserrat" w:hAnsi="Montserrat"/>
        <w:color w:val="48524C"/>
        <w:sz w:val="18"/>
        <w:szCs w:val="18"/>
      </w:rPr>
      <w:t>ne</w:t>
    </w:r>
    <w:r w:rsidR="009B7ACE">
      <w:rPr>
        <w:rFonts w:ascii="Montserrat" w:hAnsi="Montserrat"/>
        <w:color w:val="48524C"/>
        <w:sz w:val="18"/>
        <w:szCs w:val="18"/>
      </w:rPr>
      <w:t xml:space="preserve"> |</w:t>
    </w:r>
    <w:r w:rsidRPr="00A57A1F">
      <w:rPr>
        <w:rFonts w:ascii="Montserrat" w:hAnsi="Montserrat"/>
        <w:color w:val="48524C"/>
        <w:sz w:val="18"/>
        <w:szCs w:val="18"/>
      </w:rPr>
      <w:t xml:space="preserve"> </w:t>
    </w:r>
    <w:sdt>
      <w:sdtPr>
        <w:id w:val="-1607794601"/>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sidRPr="009B7ACE">
          <w:rPr>
            <w:b/>
            <w:bCs/>
            <w:noProof/>
          </w:rPr>
          <w:t>2</w:t>
        </w:r>
        <w:r w:rsidRPr="009B7ACE">
          <w:rPr>
            <w:b/>
            <w:bCs/>
            <w:noProof/>
          </w:rPr>
          <w:fldChar w:fldCharType="end"/>
        </w:r>
      </w:sdtContent>
    </w:sdt>
  </w:p>
  <w:p w14:paraId="6B2566BD" w14:textId="1C101531" w:rsidR="00FB1D92" w:rsidRPr="00EB0365" w:rsidRDefault="00FB1D92" w:rsidP="00EB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EE1" w14:textId="64AAF671" w:rsidR="00CE483A" w:rsidRDefault="00CE483A" w:rsidP="00CE483A">
    <w:pPr>
      <w:pStyle w:val="Footer"/>
      <w:ind w:left="-142"/>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myelodysplastic syndrome | Edition One |</w:t>
    </w:r>
    <w:r w:rsidRPr="00A57A1F">
      <w:rPr>
        <w:rFonts w:ascii="Montserrat" w:hAnsi="Montserrat"/>
        <w:color w:val="48524C"/>
        <w:sz w:val="18"/>
        <w:szCs w:val="18"/>
      </w:rPr>
      <w:t xml:space="preserve"> </w:t>
    </w:r>
    <w:sdt>
      <w:sdtPr>
        <w:id w:val="1803963770"/>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17</w:t>
        </w:r>
        <w:r w:rsidRPr="009B7ACE">
          <w:rPr>
            <w:b/>
            <w:bCs/>
            <w:noProof/>
          </w:rPr>
          <w:fldChar w:fldCharType="end"/>
        </w:r>
      </w:sdtContent>
    </w:sdt>
  </w:p>
  <w:p w14:paraId="519EB734" w14:textId="77777777" w:rsidR="00CE483A" w:rsidRDefault="00CE4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C253" w14:textId="77777777" w:rsidR="00A837FC" w:rsidRDefault="00A837FC" w:rsidP="00CA6D3C">
      <w:pPr>
        <w:spacing w:after="0" w:line="240" w:lineRule="auto"/>
      </w:pPr>
      <w:r>
        <w:separator/>
      </w:r>
    </w:p>
  </w:footnote>
  <w:footnote w:type="continuationSeparator" w:id="0">
    <w:p w14:paraId="453BE9BE" w14:textId="77777777" w:rsidR="00A837FC" w:rsidRDefault="00A837FC" w:rsidP="00CA6D3C">
      <w:pPr>
        <w:spacing w:after="0" w:line="240" w:lineRule="auto"/>
      </w:pPr>
      <w:r>
        <w:continuationSeparator/>
      </w:r>
    </w:p>
  </w:footnote>
  <w:footnote w:type="continuationNotice" w:id="1">
    <w:p w14:paraId="0826D993" w14:textId="77777777" w:rsidR="00A837FC" w:rsidRDefault="00A837FC">
      <w:pPr>
        <w:spacing w:after="0" w:line="240" w:lineRule="auto"/>
      </w:pPr>
    </w:p>
  </w:footnote>
  <w:footnote w:id="2">
    <w:p w14:paraId="52AA5312" w14:textId="4EBEE0A2" w:rsidR="000F696F" w:rsidRPr="00843638" w:rsidRDefault="000F696F" w:rsidP="00843638">
      <w:pPr>
        <w:pStyle w:val="FootnoteText"/>
        <w:spacing w:after="120"/>
        <w:rPr>
          <w:sz w:val="16"/>
          <w:szCs w:val="16"/>
        </w:rPr>
      </w:pPr>
      <w:r>
        <w:rPr>
          <w:rStyle w:val="FootnoteReference"/>
        </w:rPr>
        <w:footnoteRef/>
      </w:r>
      <w:r>
        <w:t xml:space="preserve"> </w:t>
      </w:r>
      <w:r w:rsidR="00843638">
        <w:rPr>
          <w:sz w:val="16"/>
          <w:szCs w:val="16"/>
        </w:rPr>
        <w:t>Optimal Cancer Care Pathway Principles</w:t>
      </w:r>
    </w:p>
  </w:footnote>
  <w:footnote w:id="3">
    <w:p w14:paraId="7F696D0A" w14:textId="54AE9396" w:rsidR="00794DCD" w:rsidRDefault="00794DCD">
      <w:pPr>
        <w:pStyle w:val="FootnoteText"/>
      </w:pPr>
      <w:r>
        <w:rPr>
          <w:rStyle w:val="FootnoteReference"/>
        </w:rPr>
        <w:footnoteRef/>
      </w:r>
      <w:r>
        <w:t xml:space="preserve"> </w:t>
      </w:r>
      <w:r w:rsidR="008205D3" w:rsidRPr="008322AD">
        <w:rPr>
          <w:sz w:val="16"/>
          <w:szCs w:val="16"/>
        </w:rPr>
        <w:t>Optimal Cancer Care Pathway Supplementary Information</w:t>
      </w:r>
    </w:p>
    <w:p w14:paraId="4D14897D" w14:textId="77777777" w:rsidR="00733488" w:rsidRDefault="0073348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74D2" w14:textId="77777777" w:rsidR="004F3AED" w:rsidRDefault="004F3AED" w:rsidP="00FC2243">
    <w:pPr>
      <w:pStyle w:val="Header"/>
      <w:tabs>
        <w:tab w:val="clear" w:pos="4513"/>
        <w:tab w:val="clear" w:pos="9026"/>
        <w:tab w:val="left" w:pos="12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7C5C" w14:textId="77777777" w:rsidR="004F3AED" w:rsidRPr="00C03440" w:rsidRDefault="004F3AED" w:rsidP="00C034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Default="007B7E15" w:rsidP="007B7E15">
    <w:pPr>
      <w:pStyle w:val="Header"/>
      <w:rPr>
        <w:lang w:val="en-NZ"/>
      </w:rPr>
    </w:pPr>
  </w:p>
  <w:p w14:paraId="2F001F44" w14:textId="77777777" w:rsidR="0001443C" w:rsidRPr="0001443C" w:rsidRDefault="0001443C" w:rsidP="007B7E15">
    <w:pPr>
      <w:pStyle w:val="Header"/>
      <w:rPr>
        <w:lang w:val="en-N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4"/>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4"/>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5EE2001"/>
    <w:multiLevelType w:val="multilevel"/>
    <w:tmpl w:val="FC1A1C06"/>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8DE677C"/>
    <w:multiLevelType w:val="hybridMultilevel"/>
    <w:tmpl w:val="A82067F4"/>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9F94A17"/>
    <w:multiLevelType w:val="hybridMultilevel"/>
    <w:tmpl w:val="00D093E6"/>
    <w:lvl w:ilvl="0" w:tplc="14090001">
      <w:start w:val="1"/>
      <w:numFmt w:val="bullet"/>
      <w:lvlText w:val=""/>
      <w:lvlJc w:val="left"/>
      <w:pPr>
        <w:ind w:left="2771"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A796484"/>
    <w:multiLevelType w:val="hybridMultilevel"/>
    <w:tmpl w:val="96326122"/>
    <w:lvl w:ilvl="0" w:tplc="D59427C6">
      <w:start w:val="1"/>
      <w:numFmt w:val="bullet"/>
      <w:lvlText w:val=""/>
      <w:lvlJc w:val="left"/>
      <w:pPr>
        <w:ind w:left="2290" w:hanging="360"/>
      </w:pPr>
      <w:rPr>
        <w:rFonts w:ascii="Symbol" w:hAnsi="Symbol" w:hint="default"/>
        <w:color w:val="000000" w:themeColor="text1"/>
      </w:rPr>
    </w:lvl>
    <w:lvl w:ilvl="1" w:tplc="14090003" w:tentative="1">
      <w:start w:val="1"/>
      <w:numFmt w:val="bullet"/>
      <w:lvlText w:val="o"/>
      <w:lvlJc w:val="left"/>
      <w:pPr>
        <w:ind w:left="3010" w:hanging="360"/>
      </w:pPr>
      <w:rPr>
        <w:rFonts w:ascii="Courier New" w:hAnsi="Courier New" w:cs="Courier New" w:hint="default"/>
      </w:rPr>
    </w:lvl>
    <w:lvl w:ilvl="2" w:tplc="14090005" w:tentative="1">
      <w:start w:val="1"/>
      <w:numFmt w:val="bullet"/>
      <w:lvlText w:val=""/>
      <w:lvlJc w:val="left"/>
      <w:pPr>
        <w:ind w:left="3730" w:hanging="360"/>
      </w:pPr>
      <w:rPr>
        <w:rFonts w:ascii="Wingdings" w:hAnsi="Wingdings" w:hint="default"/>
      </w:rPr>
    </w:lvl>
    <w:lvl w:ilvl="3" w:tplc="14090001" w:tentative="1">
      <w:start w:val="1"/>
      <w:numFmt w:val="bullet"/>
      <w:lvlText w:val=""/>
      <w:lvlJc w:val="left"/>
      <w:pPr>
        <w:ind w:left="4450" w:hanging="360"/>
      </w:pPr>
      <w:rPr>
        <w:rFonts w:ascii="Symbol" w:hAnsi="Symbol" w:hint="default"/>
      </w:rPr>
    </w:lvl>
    <w:lvl w:ilvl="4" w:tplc="14090003" w:tentative="1">
      <w:start w:val="1"/>
      <w:numFmt w:val="bullet"/>
      <w:lvlText w:val="o"/>
      <w:lvlJc w:val="left"/>
      <w:pPr>
        <w:ind w:left="5170" w:hanging="360"/>
      </w:pPr>
      <w:rPr>
        <w:rFonts w:ascii="Courier New" w:hAnsi="Courier New" w:cs="Courier New" w:hint="default"/>
      </w:rPr>
    </w:lvl>
    <w:lvl w:ilvl="5" w:tplc="14090005" w:tentative="1">
      <w:start w:val="1"/>
      <w:numFmt w:val="bullet"/>
      <w:lvlText w:val=""/>
      <w:lvlJc w:val="left"/>
      <w:pPr>
        <w:ind w:left="5890" w:hanging="360"/>
      </w:pPr>
      <w:rPr>
        <w:rFonts w:ascii="Wingdings" w:hAnsi="Wingdings" w:hint="default"/>
      </w:rPr>
    </w:lvl>
    <w:lvl w:ilvl="6" w:tplc="14090001" w:tentative="1">
      <w:start w:val="1"/>
      <w:numFmt w:val="bullet"/>
      <w:lvlText w:val=""/>
      <w:lvlJc w:val="left"/>
      <w:pPr>
        <w:ind w:left="6610" w:hanging="360"/>
      </w:pPr>
      <w:rPr>
        <w:rFonts w:ascii="Symbol" w:hAnsi="Symbol" w:hint="default"/>
      </w:rPr>
    </w:lvl>
    <w:lvl w:ilvl="7" w:tplc="14090003" w:tentative="1">
      <w:start w:val="1"/>
      <w:numFmt w:val="bullet"/>
      <w:lvlText w:val="o"/>
      <w:lvlJc w:val="left"/>
      <w:pPr>
        <w:ind w:left="7330" w:hanging="360"/>
      </w:pPr>
      <w:rPr>
        <w:rFonts w:ascii="Courier New" w:hAnsi="Courier New" w:cs="Courier New" w:hint="default"/>
      </w:rPr>
    </w:lvl>
    <w:lvl w:ilvl="8" w:tplc="14090005" w:tentative="1">
      <w:start w:val="1"/>
      <w:numFmt w:val="bullet"/>
      <w:lvlText w:val=""/>
      <w:lvlJc w:val="left"/>
      <w:pPr>
        <w:ind w:left="8050" w:hanging="360"/>
      </w:pPr>
      <w:rPr>
        <w:rFonts w:ascii="Wingdings" w:hAnsi="Wingdings" w:hint="default"/>
      </w:rPr>
    </w:lvl>
  </w:abstractNum>
  <w:abstractNum w:abstractNumId="18" w15:restartNumberingAfterBreak="0">
    <w:nsid w:val="0AD667F3"/>
    <w:multiLevelType w:val="multilevel"/>
    <w:tmpl w:val="43244C50"/>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AE23ADC"/>
    <w:multiLevelType w:val="multilevel"/>
    <w:tmpl w:val="A476BA08"/>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D577473"/>
    <w:multiLevelType w:val="multilevel"/>
    <w:tmpl w:val="CF685E2E"/>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D8E32EC"/>
    <w:multiLevelType w:val="multilevel"/>
    <w:tmpl w:val="3B3E2EA2"/>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DFB1003"/>
    <w:multiLevelType w:val="hybridMultilevel"/>
    <w:tmpl w:val="3822F1CE"/>
    <w:lvl w:ilvl="0" w:tplc="14090003">
      <w:start w:val="1"/>
      <w:numFmt w:val="bullet"/>
      <w:lvlText w:val="o"/>
      <w:lvlJc w:val="left"/>
      <w:pPr>
        <w:ind w:left="2140" w:hanging="360"/>
      </w:pPr>
      <w:rPr>
        <w:rFonts w:ascii="Courier New" w:hAnsi="Courier New" w:cs="Courier New" w:hint="default"/>
      </w:rPr>
    </w:lvl>
    <w:lvl w:ilvl="1" w:tplc="FFFFFFFF" w:tentative="1">
      <w:start w:val="1"/>
      <w:numFmt w:val="bullet"/>
      <w:lvlText w:val="o"/>
      <w:lvlJc w:val="left"/>
      <w:pPr>
        <w:ind w:left="2860" w:hanging="360"/>
      </w:pPr>
      <w:rPr>
        <w:rFonts w:ascii="Courier New" w:hAnsi="Courier New" w:cs="Courier New" w:hint="default"/>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5" w15:restartNumberingAfterBreak="0">
    <w:nsid w:val="0FCA5FAE"/>
    <w:multiLevelType w:val="multilevel"/>
    <w:tmpl w:val="8D069068"/>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05A0E02"/>
    <w:multiLevelType w:val="hybridMultilevel"/>
    <w:tmpl w:val="38F44528"/>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11A359B6"/>
    <w:multiLevelType w:val="multilevel"/>
    <w:tmpl w:val="C2722B8A"/>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23C3514"/>
    <w:multiLevelType w:val="hybridMultilevel"/>
    <w:tmpl w:val="18F023E4"/>
    <w:styleLink w:val="CurrentList26"/>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2A62114"/>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135F561B"/>
    <w:multiLevelType w:val="multilevel"/>
    <w:tmpl w:val="CFDA8F4A"/>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13C77806"/>
    <w:multiLevelType w:val="multilevel"/>
    <w:tmpl w:val="328C7710"/>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3E144A6"/>
    <w:multiLevelType w:val="multilevel"/>
    <w:tmpl w:val="30B4DDC2"/>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159D66E5"/>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5BA4856"/>
    <w:multiLevelType w:val="multilevel"/>
    <w:tmpl w:val="2E12EBB6"/>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6417851"/>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7D32B84"/>
    <w:multiLevelType w:val="multilevel"/>
    <w:tmpl w:val="90EE8732"/>
    <w:styleLink w:val="CurrentList5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7DD2148"/>
    <w:multiLevelType w:val="hybridMultilevel"/>
    <w:tmpl w:val="3C561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8A2255A"/>
    <w:multiLevelType w:val="multilevel"/>
    <w:tmpl w:val="DC46FDA4"/>
    <w:styleLink w:val="CurrentList32"/>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908035E"/>
    <w:multiLevelType w:val="multilevel"/>
    <w:tmpl w:val="81C292CA"/>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922742F"/>
    <w:multiLevelType w:val="hybridMultilevel"/>
    <w:tmpl w:val="32821784"/>
    <w:styleLink w:val="CurrentList3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C606AD"/>
    <w:multiLevelType w:val="hybridMultilevel"/>
    <w:tmpl w:val="6A7A644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9EE6B84"/>
    <w:multiLevelType w:val="multilevel"/>
    <w:tmpl w:val="513E3F16"/>
    <w:styleLink w:val="CurrentList21"/>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1A7D7416"/>
    <w:multiLevelType w:val="multilevel"/>
    <w:tmpl w:val="3B023206"/>
    <w:styleLink w:val="CurrentList2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AC105D4"/>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1C1D46BA"/>
    <w:multiLevelType w:val="multilevel"/>
    <w:tmpl w:val="F4EEF192"/>
    <w:styleLink w:val="CurrentList11"/>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0"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1E70670B"/>
    <w:multiLevelType w:val="multilevel"/>
    <w:tmpl w:val="7D6E5834"/>
    <w:styleLink w:val="CurrentList69"/>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2" w15:restartNumberingAfterBreak="0">
    <w:nsid w:val="1FF7082A"/>
    <w:multiLevelType w:val="hybridMultilevel"/>
    <w:tmpl w:val="E3387F96"/>
    <w:styleLink w:val="CurrentList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0341544"/>
    <w:multiLevelType w:val="multilevel"/>
    <w:tmpl w:val="BCA69B5E"/>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0FC2C22"/>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5" w15:restartNumberingAfterBreak="0">
    <w:nsid w:val="21AD126B"/>
    <w:multiLevelType w:val="hybridMultilevel"/>
    <w:tmpl w:val="B364B690"/>
    <w:lvl w:ilvl="0" w:tplc="14090001">
      <w:start w:val="1"/>
      <w:numFmt w:val="bullet"/>
      <w:lvlText w:val=""/>
      <w:lvlJc w:val="left"/>
      <w:pPr>
        <w:ind w:left="2140" w:hanging="360"/>
      </w:pPr>
      <w:rPr>
        <w:rFonts w:ascii="Symbol" w:hAnsi="Symbol" w:hint="default"/>
      </w:rPr>
    </w:lvl>
    <w:lvl w:ilvl="1" w:tplc="14090003" w:tentative="1">
      <w:start w:val="1"/>
      <w:numFmt w:val="bullet"/>
      <w:lvlText w:val="o"/>
      <w:lvlJc w:val="left"/>
      <w:pPr>
        <w:ind w:left="2860" w:hanging="360"/>
      </w:pPr>
      <w:rPr>
        <w:rFonts w:ascii="Courier New" w:hAnsi="Courier New" w:cs="Courier New" w:hint="default"/>
      </w:rPr>
    </w:lvl>
    <w:lvl w:ilvl="2" w:tplc="14090005" w:tentative="1">
      <w:start w:val="1"/>
      <w:numFmt w:val="bullet"/>
      <w:lvlText w:val=""/>
      <w:lvlJc w:val="left"/>
      <w:pPr>
        <w:ind w:left="3580" w:hanging="360"/>
      </w:pPr>
      <w:rPr>
        <w:rFonts w:ascii="Wingdings" w:hAnsi="Wingdings" w:hint="default"/>
      </w:rPr>
    </w:lvl>
    <w:lvl w:ilvl="3" w:tplc="14090001" w:tentative="1">
      <w:start w:val="1"/>
      <w:numFmt w:val="bullet"/>
      <w:lvlText w:val=""/>
      <w:lvlJc w:val="left"/>
      <w:pPr>
        <w:ind w:left="4300" w:hanging="360"/>
      </w:pPr>
      <w:rPr>
        <w:rFonts w:ascii="Symbol" w:hAnsi="Symbol" w:hint="default"/>
      </w:rPr>
    </w:lvl>
    <w:lvl w:ilvl="4" w:tplc="14090003" w:tentative="1">
      <w:start w:val="1"/>
      <w:numFmt w:val="bullet"/>
      <w:lvlText w:val="o"/>
      <w:lvlJc w:val="left"/>
      <w:pPr>
        <w:ind w:left="5020" w:hanging="360"/>
      </w:pPr>
      <w:rPr>
        <w:rFonts w:ascii="Courier New" w:hAnsi="Courier New" w:cs="Courier New" w:hint="default"/>
      </w:rPr>
    </w:lvl>
    <w:lvl w:ilvl="5" w:tplc="14090005" w:tentative="1">
      <w:start w:val="1"/>
      <w:numFmt w:val="bullet"/>
      <w:lvlText w:val=""/>
      <w:lvlJc w:val="left"/>
      <w:pPr>
        <w:ind w:left="5740" w:hanging="360"/>
      </w:pPr>
      <w:rPr>
        <w:rFonts w:ascii="Wingdings" w:hAnsi="Wingdings" w:hint="default"/>
      </w:rPr>
    </w:lvl>
    <w:lvl w:ilvl="6" w:tplc="14090001" w:tentative="1">
      <w:start w:val="1"/>
      <w:numFmt w:val="bullet"/>
      <w:lvlText w:val=""/>
      <w:lvlJc w:val="left"/>
      <w:pPr>
        <w:ind w:left="6460" w:hanging="360"/>
      </w:pPr>
      <w:rPr>
        <w:rFonts w:ascii="Symbol" w:hAnsi="Symbol" w:hint="default"/>
      </w:rPr>
    </w:lvl>
    <w:lvl w:ilvl="7" w:tplc="14090003" w:tentative="1">
      <w:start w:val="1"/>
      <w:numFmt w:val="bullet"/>
      <w:lvlText w:val="o"/>
      <w:lvlJc w:val="left"/>
      <w:pPr>
        <w:ind w:left="7180" w:hanging="360"/>
      </w:pPr>
      <w:rPr>
        <w:rFonts w:ascii="Courier New" w:hAnsi="Courier New" w:cs="Courier New" w:hint="default"/>
      </w:rPr>
    </w:lvl>
    <w:lvl w:ilvl="8" w:tplc="14090005" w:tentative="1">
      <w:start w:val="1"/>
      <w:numFmt w:val="bullet"/>
      <w:lvlText w:val=""/>
      <w:lvlJc w:val="left"/>
      <w:pPr>
        <w:ind w:left="7900" w:hanging="360"/>
      </w:pPr>
      <w:rPr>
        <w:rFonts w:ascii="Wingdings" w:hAnsi="Wingdings" w:hint="default"/>
      </w:rPr>
    </w:lvl>
  </w:abstractNum>
  <w:abstractNum w:abstractNumId="56" w15:restartNumberingAfterBreak="0">
    <w:nsid w:val="221E04CA"/>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8"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25A02F5A"/>
    <w:multiLevelType w:val="multilevel"/>
    <w:tmpl w:val="3932A46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25E6187B"/>
    <w:multiLevelType w:val="multilevel"/>
    <w:tmpl w:val="BC76A362"/>
    <w:styleLink w:val="CurrentList1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61079D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268B623F"/>
    <w:multiLevelType w:val="multilevel"/>
    <w:tmpl w:val="F6EEBA8C"/>
    <w:styleLink w:val="CurrentList6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78B337A"/>
    <w:multiLevelType w:val="hybridMultilevel"/>
    <w:tmpl w:val="15C0D1D0"/>
    <w:styleLink w:val="CurrentList6"/>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9D7612D"/>
    <w:multiLevelType w:val="multilevel"/>
    <w:tmpl w:val="A5867750"/>
    <w:styleLink w:val="CurrentList8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B1F7877"/>
    <w:multiLevelType w:val="multilevel"/>
    <w:tmpl w:val="9CE0CEC4"/>
    <w:styleLink w:val="CurrentList78"/>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3"/>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2EB629CC"/>
    <w:multiLevelType w:val="hybridMultilevel"/>
    <w:tmpl w:val="BA8AF686"/>
    <w:lvl w:ilvl="0" w:tplc="1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309D25C3"/>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5" w15:restartNumberingAfterBreak="0">
    <w:nsid w:val="30FC78F1"/>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1374409"/>
    <w:multiLevelType w:val="multilevel"/>
    <w:tmpl w:val="7F4CE63C"/>
    <w:styleLink w:val="CurrentList39"/>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1D450CA"/>
    <w:multiLevelType w:val="hybridMultilevel"/>
    <w:tmpl w:val="8D72EF56"/>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344F0873"/>
    <w:multiLevelType w:val="multilevel"/>
    <w:tmpl w:val="D514222A"/>
    <w:styleLink w:val="CurrentList25"/>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67903E3"/>
    <w:multiLevelType w:val="hybridMultilevel"/>
    <w:tmpl w:val="3F6C6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372D0627"/>
    <w:multiLevelType w:val="hybridMultilevel"/>
    <w:tmpl w:val="3C645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37D10602"/>
    <w:multiLevelType w:val="hybridMultilevel"/>
    <w:tmpl w:val="E1EA9010"/>
    <w:styleLink w:val="CurrentList113"/>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901281B"/>
    <w:multiLevelType w:val="multilevel"/>
    <w:tmpl w:val="3E48D1AE"/>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9" w15:restartNumberingAfterBreak="0">
    <w:nsid w:val="3DD2717E"/>
    <w:multiLevelType w:val="multilevel"/>
    <w:tmpl w:val="328C7710"/>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3E550459"/>
    <w:multiLevelType w:val="multilevel"/>
    <w:tmpl w:val="EE6C548E"/>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3F14113B"/>
    <w:multiLevelType w:val="hybridMultilevel"/>
    <w:tmpl w:val="4E36F2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2" w15:restartNumberingAfterBreak="0">
    <w:nsid w:val="3F986DAF"/>
    <w:multiLevelType w:val="multilevel"/>
    <w:tmpl w:val="2E1096DE"/>
    <w:styleLink w:val="CurrentList9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15:restartNumberingAfterBreak="0">
    <w:nsid w:val="404838E0"/>
    <w:multiLevelType w:val="hybridMultilevel"/>
    <w:tmpl w:val="33FA607A"/>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1290733"/>
    <w:multiLevelType w:val="multilevel"/>
    <w:tmpl w:val="3BDA8844"/>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24F0454"/>
    <w:multiLevelType w:val="multilevel"/>
    <w:tmpl w:val="F9BC29FC"/>
    <w:styleLink w:val="CurrentList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387488E"/>
    <w:multiLevelType w:val="multilevel"/>
    <w:tmpl w:val="26200706"/>
    <w:styleLink w:val="CurrentList10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44217855"/>
    <w:multiLevelType w:val="hybridMultilevel"/>
    <w:tmpl w:val="14090001"/>
    <w:styleLink w:val="CurrentList82"/>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447579E6"/>
    <w:multiLevelType w:val="multilevel"/>
    <w:tmpl w:val="62060908"/>
    <w:styleLink w:val="CurrentList44"/>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457D1BD6"/>
    <w:multiLevelType w:val="multilevel"/>
    <w:tmpl w:val="16B0D092"/>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5B3370D"/>
    <w:multiLevelType w:val="hybridMultilevel"/>
    <w:tmpl w:val="F52E7E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47664B3E"/>
    <w:multiLevelType w:val="multilevel"/>
    <w:tmpl w:val="CE0662C4"/>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48356342"/>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89072E1"/>
    <w:multiLevelType w:val="multilevel"/>
    <w:tmpl w:val="9148F7F2"/>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6" w15:restartNumberingAfterBreak="0">
    <w:nsid w:val="49410A82"/>
    <w:multiLevelType w:val="multilevel"/>
    <w:tmpl w:val="DB5CDE12"/>
    <w:styleLink w:val="CurrentList1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7" w15:restartNumberingAfterBreak="0">
    <w:nsid w:val="49AC04BC"/>
    <w:multiLevelType w:val="multilevel"/>
    <w:tmpl w:val="ADE000FA"/>
    <w:styleLink w:val="CurrentList75"/>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4A241D72"/>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4C686962"/>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0" w15:restartNumberingAfterBreak="0">
    <w:nsid w:val="4D197A20"/>
    <w:multiLevelType w:val="multilevel"/>
    <w:tmpl w:val="DE20F6CA"/>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4D6F5F39"/>
    <w:multiLevelType w:val="multilevel"/>
    <w:tmpl w:val="3A985162"/>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50574EC6"/>
    <w:multiLevelType w:val="multilevel"/>
    <w:tmpl w:val="3BFEE656"/>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537A2B77"/>
    <w:multiLevelType w:val="multilevel"/>
    <w:tmpl w:val="0BB47AF8"/>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6" w15:restartNumberingAfterBreak="0">
    <w:nsid w:val="551D1336"/>
    <w:multiLevelType w:val="multilevel"/>
    <w:tmpl w:val="15C0D1D0"/>
    <w:styleLink w:val="CurrentList9"/>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567873B2"/>
    <w:multiLevelType w:val="multilevel"/>
    <w:tmpl w:val="1BAE51FC"/>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57A06678"/>
    <w:multiLevelType w:val="hybridMultilevel"/>
    <w:tmpl w:val="3E0252F6"/>
    <w:styleLink w:val="CurrentList28"/>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57C15952"/>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2" w15:restartNumberingAfterBreak="0">
    <w:nsid w:val="592A6F86"/>
    <w:multiLevelType w:val="multilevel"/>
    <w:tmpl w:val="13B687D4"/>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A820163"/>
    <w:multiLevelType w:val="multilevel"/>
    <w:tmpl w:val="967225D4"/>
    <w:styleLink w:val="CurrentList4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B010CA4"/>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5B4F21EB"/>
    <w:multiLevelType w:val="multilevel"/>
    <w:tmpl w:val="CA2A462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5BB20282"/>
    <w:multiLevelType w:val="multilevel"/>
    <w:tmpl w:val="48207BCA"/>
    <w:styleLink w:val="CurrentList23"/>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7" w15:restartNumberingAfterBreak="0">
    <w:nsid w:val="5C502119"/>
    <w:multiLevelType w:val="hybridMultilevel"/>
    <w:tmpl w:val="ECB6941C"/>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5D3C1472"/>
    <w:multiLevelType w:val="multilevel"/>
    <w:tmpl w:val="75002568"/>
    <w:styleLink w:val="CurrentList67"/>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5EDF51FF"/>
    <w:multiLevelType w:val="hybridMultilevel"/>
    <w:tmpl w:val="AFFCDC68"/>
    <w:styleLink w:val="CurrentList27"/>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F186E43"/>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F917F88"/>
    <w:multiLevelType w:val="multilevel"/>
    <w:tmpl w:val="275659EC"/>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5FF50543"/>
    <w:multiLevelType w:val="hybridMultilevel"/>
    <w:tmpl w:val="1948439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4"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6117686C"/>
    <w:multiLevelType w:val="multilevel"/>
    <w:tmpl w:val="AA2494AC"/>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61536B15"/>
    <w:multiLevelType w:val="multilevel"/>
    <w:tmpl w:val="AA1C811C"/>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7" w15:restartNumberingAfterBreak="0">
    <w:nsid w:val="61C04A5C"/>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621B6A31"/>
    <w:multiLevelType w:val="hybridMultilevel"/>
    <w:tmpl w:val="3730A38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297771A"/>
    <w:multiLevelType w:val="hybridMultilevel"/>
    <w:tmpl w:val="BF9C3AAE"/>
    <w:styleLink w:val="CurrentList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3F862F5"/>
    <w:multiLevelType w:val="hybridMultilevel"/>
    <w:tmpl w:val="3B48B2B4"/>
    <w:lvl w:ilvl="0" w:tplc="14090003">
      <w:start w:val="1"/>
      <w:numFmt w:val="bullet"/>
      <w:lvlText w:val="o"/>
      <w:lvlJc w:val="left"/>
      <w:pPr>
        <w:ind w:left="1353"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3FD1B7F"/>
    <w:multiLevelType w:val="hybridMultilevel"/>
    <w:tmpl w:val="2FE4C6B0"/>
    <w:styleLink w:val="CurrentList3"/>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2" w15:restartNumberingAfterBreak="0">
    <w:nsid w:val="64F84F0B"/>
    <w:multiLevelType w:val="hybridMultilevel"/>
    <w:tmpl w:val="6018E7C0"/>
    <w:styleLink w:val="CurrentList115"/>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656B7F1D"/>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6A836413"/>
    <w:multiLevelType w:val="multilevel"/>
    <w:tmpl w:val="F10AA9C4"/>
    <w:styleLink w:val="CurrentList9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B04441E"/>
    <w:multiLevelType w:val="multilevel"/>
    <w:tmpl w:val="485418D8"/>
    <w:styleLink w:val="CurrentList68"/>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6BF6174C"/>
    <w:multiLevelType w:val="multilevel"/>
    <w:tmpl w:val="69F6906E"/>
    <w:styleLink w:val="CurrentList62"/>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6BF67D1E"/>
    <w:multiLevelType w:val="hybridMultilevel"/>
    <w:tmpl w:val="7F044D4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EDF30F4"/>
    <w:multiLevelType w:val="multilevel"/>
    <w:tmpl w:val="DE18FF5A"/>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6F37630A"/>
    <w:multiLevelType w:val="multilevel"/>
    <w:tmpl w:val="CF940546"/>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713956F3"/>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3" w15:restartNumberingAfterBreak="0">
    <w:nsid w:val="71D2504A"/>
    <w:multiLevelType w:val="hybridMultilevel"/>
    <w:tmpl w:val="2F5EA4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4" w15:restartNumberingAfterBreak="0">
    <w:nsid w:val="721D0305"/>
    <w:multiLevelType w:val="multilevel"/>
    <w:tmpl w:val="2E1096DE"/>
    <w:styleLink w:val="CurrentList79"/>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5" w15:restartNumberingAfterBreak="0">
    <w:nsid w:val="73ED2F0D"/>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42D383A"/>
    <w:multiLevelType w:val="multilevel"/>
    <w:tmpl w:val="2762615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44C5C79"/>
    <w:multiLevelType w:val="multilevel"/>
    <w:tmpl w:val="8A847EB8"/>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45B2343"/>
    <w:multiLevelType w:val="hybridMultilevel"/>
    <w:tmpl w:val="C810BBBE"/>
    <w:lvl w:ilvl="0" w:tplc="1F0A03FE">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59" w15:restartNumberingAfterBreak="0">
    <w:nsid w:val="747D2219"/>
    <w:multiLevelType w:val="hybridMultilevel"/>
    <w:tmpl w:val="3840675E"/>
    <w:lvl w:ilvl="0" w:tplc="20E6836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76185686"/>
    <w:multiLevelType w:val="hybridMultilevel"/>
    <w:tmpl w:val="3CB41210"/>
    <w:lvl w:ilvl="0" w:tplc="50CE717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1" w15:restartNumberingAfterBreak="0">
    <w:nsid w:val="765D3271"/>
    <w:multiLevelType w:val="hybridMultilevel"/>
    <w:tmpl w:val="9FDA1BC8"/>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2" w15:restartNumberingAfterBreak="0">
    <w:nsid w:val="79F3376A"/>
    <w:multiLevelType w:val="multilevel"/>
    <w:tmpl w:val="589CDA8E"/>
    <w:styleLink w:val="CurrentList7"/>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4" w15:restartNumberingAfterBreak="0">
    <w:nsid w:val="7B374D77"/>
    <w:multiLevelType w:val="hybridMultilevel"/>
    <w:tmpl w:val="2C4E2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B9F65E4"/>
    <w:multiLevelType w:val="hybridMultilevel"/>
    <w:tmpl w:val="471C6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7C761E78"/>
    <w:multiLevelType w:val="multilevel"/>
    <w:tmpl w:val="EACE8F94"/>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D3707F0"/>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8" w15:restartNumberingAfterBreak="0">
    <w:nsid w:val="7D6B3A39"/>
    <w:multiLevelType w:val="multilevel"/>
    <w:tmpl w:val="DB5CDE12"/>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9" w15:restartNumberingAfterBreak="0">
    <w:nsid w:val="7D99260D"/>
    <w:multiLevelType w:val="multilevel"/>
    <w:tmpl w:val="094603DE"/>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71" w15:restartNumberingAfterBreak="0">
    <w:nsid w:val="7E6073C0"/>
    <w:multiLevelType w:val="multilevel"/>
    <w:tmpl w:val="445606F8"/>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E9914D7"/>
    <w:multiLevelType w:val="multilevel"/>
    <w:tmpl w:val="63A891B8"/>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7F6A4F53"/>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02"/>
  </w:num>
  <w:num w:numId="2" w16cid:durableId="1690792302">
    <w:abstractNumId w:val="101"/>
  </w:num>
  <w:num w:numId="3" w16cid:durableId="1624076812">
    <w:abstractNumId w:val="16"/>
  </w:num>
  <w:num w:numId="4" w16cid:durableId="391851026">
    <w:abstractNumId w:val="160"/>
  </w:num>
  <w:num w:numId="5" w16cid:durableId="1610088875">
    <w:abstractNumId w:val="86"/>
  </w:num>
  <w:num w:numId="6" w16cid:durableId="1484618500">
    <w:abstractNumId w:val="26"/>
  </w:num>
  <w:num w:numId="7" w16cid:durableId="1683556236">
    <w:abstractNumId w:val="134"/>
  </w:num>
  <w:num w:numId="8" w16cid:durableId="1239166546">
    <w:abstractNumId w:val="77"/>
  </w:num>
  <w:num w:numId="9" w16cid:durableId="1307779232">
    <w:abstractNumId w:val="139"/>
  </w:num>
  <w:num w:numId="10" w16cid:durableId="1657880726">
    <w:abstractNumId w:val="141"/>
  </w:num>
  <w:num w:numId="11" w16cid:durableId="836920569">
    <w:abstractNumId w:val="8"/>
  </w:num>
  <w:num w:numId="12" w16cid:durableId="353767979">
    <w:abstractNumId w:val="64"/>
  </w:num>
  <w:num w:numId="13" w16cid:durableId="200171868">
    <w:abstractNumId w:val="162"/>
  </w:num>
  <w:num w:numId="14" w16cid:durableId="1356617586">
    <w:abstractNumId w:val="52"/>
  </w:num>
  <w:num w:numId="15" w16cid:durableId="1149664452">
    <w:abstractNumId w:val="116"/>
  </w:num>
  <w:num w:numId="16" w16cid:durableId="1762531189">
    <w:abstractNumId w:val="61"/>
  </w:num>
  <w:num w:numId="17" w16cid:durableId="2136867793">
    <w:abstractNumId w:val="49"/>
  </w:num>
  <w:num w:numId="18" w16cid:durableId="1484733455">
    <w:abstractNumId w:val="111"/>
  </w:num>
  <w:num w:numId="19" w16cid:durableId="1514682876">
    <w:abstractNumId w:val="106"/>
  </w:num>
  <w:num w:numId="20" w16cid:durableId="1703625022">
    <w:abstractNumId w:val="152"/>
  </w:num>
  <w:num w:numId="21" w16cid:durableId="1800491876">
    <w:abstractNumId w:val="4"/>
  </w:num>
  <w:num w:numId="22" w16cid:durableId="1440879687">
    <w:abstractNumId w:val="168"/>
  </w:num>
  <w:num w:numId="23" w16cid:durableId="1502230814">
    <w:abstractNumId w:val="131"/>
  </w:num>
  <w:num w:numId="24" w16cid:durableId="1632127931">
    <w:abstractNumId w:val="108"/>
  </w:num>
  <w:num w:numId="25" w16cid:durableId="2004502773">
    <w:abstractNumId w:val="169"/>
  </w:num>
  <w:num w:numId="26" w16cid:durableId="1623725718">
    <w:abstractNumId w:val="28"/>
  </w:num>
  <w:num w:numId="27" w16cid:durableId="2147233614">
    <w:abstractNumId w:val="45"/>
  </w:num>
  <w:num w:numId="28" w16cid:durableId="1258438327">
    <w:abstractNumId w:val="156"/>
  </w:num>
  <w:num w:numId="29" w16cid:durableId="1986927580">
    <w:abstractNumId w:val="126"/>
  </w:num>
  <w:num w:numId="30" w16cid:durableId="1091126976">
    <w:abstractNumId w:val="46"/>
  </w:num>
  <w:num w:numId="31" w16cid:durableId="1173031128">
    <w:abstractNumId w:val="80"/>
  </w:num>
  <w:num w:numId="32" w16cid:durableId="2115006532">
    <w:abstractNumId w:val="29"/>
  </w:num>
  <w:num w:numId="33" w16cid:durableId="1790272217">
    <w:abstractNumId w:val="130"/>
  </w:num>
  <w:num w:numId="34" w16cid:durableId="1469319355">
    <w:abstractNumId w:val="120"/>
  </w:num>
  <w:num w:numId="35" w16cid:durableId="897594985">
    <w:abstractNumId w:val="93"/>
  </w:num>
  <w:num w:numId="36" w16cid:durableId="1935089309">
    <w:abstractNumId w:val="5"/>
  </w:num>
  <w:num w:numId="37" w16cid:durableId="1181042332">
    <w:abstractNumId w:val="43"/>
  </w:num>
  <w:num w:numId="38" w16cid:durableId="193928732">
    <w:abstractNumId w:val="127"/>
  </w:num>
  <w:num w:numId="39" w16cid:durableId="285162866">
    <w:abstractNumId w:val="148"/>
  </w:num>
  <w:num w:numId="40" w16cid:durableId="244846181">
    <w:abstractNumId w:val="42"/>
  </w:num>
  <w:num w:numId="41" w16cid:durableId="590546465">
    <w:abstractNumId w:val="40"/>
  </w:num>
  <w:num w:numId="42" w16cid:durableId="1660426775">
    <w:abstractNumId w:val="71"/>
  </w:num>
  <w:num w:numId="43" w16cid:durableId="1882938431">
    <w:abstractNumId w:val="3"/>
  </w:num>
  <w:num w:numId="44" w16cid:durableId="1289237679">
    <w:abstractNumId w:val="23"/>
  </w:num>
  <w:num w:numId="45" w16cid:durableId="786504479">
    <w:abstractNumId w:val="155"/>
  </w:num>
  <w:num w:numId="46" w16cid:durableId="1203981205">
    <w:abstractNumId w:val="69"/>
  </w:num>
  <w:num w:numId="47" w16cid:durableId="899897923">
    <w:abstractNumId w:val="122"/>
  </w:num>
  <w:num w:numId="48" w16cid:durableId="1393431185">
    <w:abstractNumId w:val="76"/>
  </w:num>
  <w:num w:numId="49" w16cid:durableId="1894581673">
    <w:abstractNumId w:val="94"/>
  </w:num>
  <w:num w:numId="50" w16cid:durableId="402485551">
    <w:abstractNumId w:val="100"/>
  </w:num>
  <w:num w:numId="51" w16cid:durableId="1676225657">
    <w:abstractNumId w:val="132"/>
  </w:num>
  <w:num w:numId="52" w16cid:durableId="1893879609">
    <w:abstractNumId w:val="123"/>
  </w:num>
  <w:num w:numId="53" w16cid:durableId="867763101">
    <w:abstractNumId w:val="98"/>
  </w:num>
  <w:num w:numId="54" w16cid:durableId="320735450">
    <w:abstractNumId w:val="75"/>
  </w:num>
  <w:num w:numId="55" w16cid:durableId="1934976603">
    <w:abstractNumId w:val="53"/>
  </w:num>
  <w:num w:numId="56" w16cid:durableId="229385621">
    <w:abstractNumId w:val="6"/>
  </w:num>
  <w:num w:numId="57" w16cid:durableId="831406439">
    <w:abstractNumId w:val="151"/>
  </w:num>
  <w:num w:numId="58" w16cid:durableId="1251112633">
    <w:abstractNumId w:val="19"/>
  </w:num>
  <w:num w:numId="59" w16cid:durableId="212275364">
    <w:abstractNumId w:val="20"/>
  </w:num>
  <w:num w:numId="60" w16cid:durableId="1770275015">
    <w:abstractNumId w:val="157"/>
  </w:num>
  <w:num w:numId="61" w16cid:durableId="835531473">
    <w:abstractNumId w:val="62"/>
  </w:num>
  <w:num w:numId="62" w16cid:durableId="703097709">
    <w:abstractNumId w:val="35"/>
  </w:num>
  <w:num w:numId="63" w16cid:durableId="1393582202">
    <w:abstractNumId w:val="119"/>
  </w:num>
  <w:num w:numId="64" w16cid:durableId="1630821611">
    <w:abstractNumId w:val="125"/>
  </w:num>
  <w:num w:numId="65" w16cid:durableId="612788729">
    <w:abstractNumId w:val="38"/>
  </w:num>
  <w:num w:numId="66" w16cid:durableId="310981770">
    <w:abstractNumId w:val="9"/>
  </w:num>
  <w:num w:numId="67" w16cid:durableId="1495103813">
    <w:abstractNumId w:val="144"/>
  </w:num>
  <w:num w:numId="68" w16cid:durableId="860821686">
    <w:abstractNumId w:val="167"/>
  </w:num>
  <w:num w:numId="69" w16cid:durableId="1952854781">
    <w:abstractNumId w:val="137"/>
  </w:num>
  <w:num w:numId="70" w16cid:durableId="1555461540">
    <w:abstractNumId w:val="33"/>
  </w:num>
  <w:num w:numId="71" w16cid:durableId="1787347">
    <w:abstractNumId w:val="147"/>
  </w:num>
  <w:num w:numId="72" w16cid:durableId="1341397016">
    <w:abstractNumId w:val="63"/>
  </w:num>
  <w:num w:numId="73" w16cid:durableId="1472290148">
    <w:abstractNumId w:val="36"/>
  </w:num>
  <w:num w:numId="74" w16cid:durableId="1672633804">
    <w:abstractNumId w:val="174"/>
  </w:num>
  <w:num w:numId="75" w16cid:durableId="119227314">
    <w:abstractNumId w:val="14"/>
  </w:num>
  <w:num w:numId="76" w16cid:durableId="314797689">
    <w:abstractNumId w:val="129"/>
  </w:num>
  <w:num w:numId="77" w16cid:durableId="1702050167">
    <w:abstractNumId w:val="146"/>
  </w:num>
  <w:num w:numId="78" w16cid:durableId="1667979140">
    <w:abstractNumId w:val="51"/>
  </w:num>
  <w:num w:numId="79" w16cid:durableId="1119958480">
    <w:abstractNumId w:val="136"/>
  </w:num>
  <w:num w:numId="80" w16cid:durableId="1939369645">
    <w:abstractNumId w:val="90"/>
  </w:num>
  <w:num w:numId="81" w16cid:durableId="1890409571">
    <w:abstractNumId w:val="56"/>
  </w:num>
  <w:num w:numId="82" w16cid:durableId="1090541677">
    <w:abstractNumId w:val="47"/>
  </w:num>
  <w:num w:numId="83" w16cid:durableId="1249969193">
    <w:abstractNumId w:val="113"/>
  </w:num>
  <w:num w:numId="84" w16cid:durableId="1589656215">
    <w:abstractNumId w:val="107"/>
  </w:num>
  <w:num w:numId="85" w16cid:durableId="1352339013">
    <w:abstractNumId w:val="54"/>
  </w:num>
  <w:num w:numId="86" w16cid:durableId="2082407676">
    <w:abstractNumId w:val="105"/>
  </w:num>
  <w:num w:numId="87" w16cid:durableId="808402129">
    <w:abstractNumId w:val="66"/>
  </w:num>
  <w:num w:numId="88" w16cid:durableId="275914282">
    <w:abstractNumId w:val="154"/>
  </w:num>
  <w:num w:numId="89" w16cid:durableId="1066343222">
    <w:abstractNumId w:val="95"/>
  </w:num>
  <w:num w:numId="90" w16cid:durableId="1042435379">
    <w:abstractNumId w:val="89"/>
  </w:num>
  <w:num w:numId="91" w16cid:durableId="562567131">
    <w:abstractNumId w:val="97"/>
  </w:num>
  <w:num w:numId="92" w16cid:durableId="746463767">
    <w:abstractNumId w:val="109"/>
  </w:num>
  <w:num w:numId="93" w16cid:durableId="918825192">
    <w:abstractNumId w:val="30"/>
  </w:num>
  <w:num w:numId="94" w16cid:durableId="1172529944">
    <w:abstractNumId w:val="70"/>
  </w:num>
  <w:num w:numId="95" w16cid:durableId="1276062739">
    <w:abstractNumId w:val="65"/>
  </w:num>
  <w:num w:numId="96" w16cid:durableId="1912546923">
    <w:abstractNumId w:val="74"/>
  </w:num>
  <w:num w:numId="97" w16cid:durableId="42098717">
    <w:abstractNumId w:val="68"/>
  </w:num>
  <w:num w:numId="98" w16cid:durableId="409078396">
    <w:abstractNumId w:val="166"/>
  </w:num>
  <w:num w:numId="99" w16cid:durableId="174539417">
    <w:abstractNumId w:val="37"/>
  </w:num>
  <w:num w:numId="100" w16cid:durableId="1564483824">
    <w:abstractNumId w:val="32"/>
  </w:num>
  <w:num w:numId="101" w16cid:durableId="377553847">
    <w:abstractNumId w:val="67"/>
  </w:num>
  <w:num w:numId="102" w16cid:durableId="1875075259">
    <w:abstractNumId w:val="121"/>
  </w:num>
  <w:num w:numId="103" w16cid:durableId="822047719">
    <w:abstractNumId w:val="92"/>
  </w:num>
  <w:num w:numId="104" w16cid:durableId="753480588">
    <w:abstractNumId w:val="124"/>
  </w:num>
  <w:num w:numId="105" w16cid:durableId="603808817">
    <w:abstractNumId w:val="115"/>
  </w:num>
  <w:num w:numId="106" w16cid:durableId="583227698">
    <w:abstractNumId w:val="31"/>
  </w:num>
  <w:num w:numId="107" w16cid:durableId="1486122309">
    <w:abstractNumId w:val="7"/>
  </w:num>
  <w:num w:numId="108" w16cid:durableId="54402420">
    <w:abstractNumId w:val="145"/>
  </w:num>
  <w:num w:numId="109" w16cid:durableId="1263758522">
    <w:abstractNumId w:val="103"/>
  </w:num>
  <w:num w:numId="110" w16cid:durableId="457844752">
    <w:abstractNumId w:val="18"/>
  </w:num>
  <w:num w:numId="111" w16cid:durableId="389231556">
    <w:abstractNumId w:val="104"/>
  </w:num>
  <w:num w:numId="112" w16cid:durableId="1423913226">
    <w:abstractNumId w:val="85"/>
  </w:num>
  <w:num w:numId="113" w16cid:durableId="1118257149">
    <w:abstractNumId w:val="60"/>
  </w:num>
  <w:num w:numId="114" w16cid:durableId="1685278027">
    <w:abstractNumId w:val="171"/>
  </w:num>
  <w:num w:numId="115" w16cid:durableId="1399791167">
    <w:abstractNumId w:val="135"/>
  </w:num>
  <w:num w:numId="116" w16cid:durableId="1524630134">
    <w:abstractNumId w:val="41"/>
  </w:num>
  <w:num w:numId="117" w16cid:durableId="743063608">
    <w:abstractNumId w:val="96"/>
  </w:num>
  <w:num w:numId="118" w16cid:durableId="707947386">
    <w:abstractNumId w:val="22"/>
  </w:num>
  <w:num w:numId="119" w16cid:durableId="1699117690">
    <w:abstractNumId w:val="25"/>
  </w:num>
  <w:num w:numId="120" w16cid:durableId="1823351141">
    <w:abstractNumId w:val="11"/>
  </w:num>
  <w:num w:numId="121" w16cid:durableId="261187438">
    <w:abstractNumId w:val="12"/>
  </w:num>
  <w:num w:numId="122" w16cid:durableId="677730031">
    <w:abstractNumId w:val="84"/>
  </w:num>
  <w:num w:numId="123" w16cid:durableId="1319577204">
    <w:abstractNumId w:val="150"/>
  </w:num>
  <w:num w:numId="124" w16cid:durableId="479343083">
    <w:abstractNumId w:val="142"/>
  </w:num>
  <w:num w:numId="125" w16cid:durableId="2108580092">
    <w:abstractNumId w:val="13"/>
  </w:num>
  <w:num w:numId="126" w16cid:durableId="1446534423">
    <w:abstractNumId w:val="159"/>
  </w:num>
  <w:num w:numId="127" w16cid:durableId="376587703">
    <w:abstractNumId w:val="117"/>
  </w:num>
  <w:num w:numId="128" w16cid:durableId="1703825089">
    <w:abstractNumId w:val="118"/>
  </w:num>
  <w:num w:numId="129" w16cid:durableId="821850735">
    <w:abstractNumId w:val="99"/>
  </w:num>
  <w:num w:numId="130" w16cid:durableId="704140387">
    <w:abstractNumId w:val="27"/>
  </w:num>
  <w:num w:numId="131" w16cid:durableId="1035737523">
    <w:abstractNumId w:val="82"/>
  </w:num>
  <w:num w:numId="132" w16cid:durableId="1315260993">
    <w:abstractNumId w:val="59"/>
  </w:num>
  <w:num w:numId="133" w16cid:durableId="1758748062">
    <w:abstractNumId w:val="128"/>
  </w:num>
  <w:num w:numId="134" w16cid:durableId="808548030">
    <w:abstractNumId w:val="78"/>
  </w:num>
  <w:num w:numId="135" w16cid:durableId="1464352078">
    <w:abstractNumId w:val="158"/>
  </w:num>
  <w:num w:numId="136" w16cid:durableId="1826510430">
    <w:abstractNumId w:val="173"/>
  </w:num>
  <w:num w:numId="137" w16cid:durableId="1561289184">
    <w:abstractNumId w:val="149"/>
  </w:num>
  <w:num w:numId="138" w16cid:durableId="2091847140">
    <w:abstractNumId w:val="114"/>
  </w:num>
  <w:num w:numId="139" w16cid:durableId="254096205">
    <w:abstractNumId w:val="50"/>
  </w:num>
  <w:num w:numId="140" w16cid:durableId="1577082957">
    <w:abstractNumId w:val="87"/>
  </w:num>
  <w:num w:numId="141" w16cid:durableId="1115293069">
    <w:abstractNumId w:val="2"/>
  </w:num>
  <w:num w:numId="142" w16cid:durableId="478768889">
    <w:abstractNumId w:val="0"/>
  </w:num>
  <w:num w:numId="143" w16cid:durableId="664479824">
    <w:abstractNumId w:val="1"/>
  </w:num>
  <w:num w:numId="144" w16cid:durableId="1714695314">
    <w:abstractNumId w:val="161"/>
  </w:num>
  <w:num w:numId="145" w16cid:durableId="1474180552">
    <w:abstractNumId w:val="58"/>
  </w:num>
  <w:num w:numId="146" w16cid:durableId="1081752635">
    <w:abstractNumId w:val="165"/>
  </w:num>
  <w:num w:numId="147" w16cid:durableId="2032367493">
    <w:abstractNumId w:val="153"/>
  </w:num>
  <w:num w:numId="148" w16cid:durableId="1717005223">
    <w:abstractNumId w:val="140"/>
  </w:num>
  <w:num w:numId="149" w16cid:durableId="1665008514">
    <w:abstractNumId w:val="83"/>
  </w:num>
  <w:num w:numId="150" w16cid:durableId="1618758470">
    <w:abstractNumId w:val="57"/>
  </w:num>
  <w:num w:numId="151" w16cid:durableId="2118018108">
    <w:abstractNumId w:val="170"/>
  </w:num>
  <w:num w:numId="152" w16cid:durableId="1372729594">
    <w:abstractNumId w:val="48"/>
  </w:num>
  <w:num w:numId="153" w16cid:durableId="405416755">
    <w:abstractNumId w:val="88"/>
  </w:num>
  <w:num w:numId="154" w16cid:durableId="1445880252">
    <w:abstractNumId w:val="55"/>
  </w:num>
  <w:num w:numId="155" w16cid:durableId="1088038769">
    <w:abstractNumId w:val="73"/>
  </w:num>
  <w:num w:numId="156" w16cid:durableId="433986419">
    <w:abstractNumId w:val="110"/>
  </w:num>
  <w:num w:numId="157" w16cid:durableId="1320573589">
    <w:abstractNumId w:val="91"/>
  </w:num>
  <w:num w:numId="158" w16cid:durableId="1421020173">
    <w:abstractNumId w:val="164"/>
  </w:num>
  <w:num w:numId="159" w16cid:durableId="1722242669">
    <w:abstractNumId w:val="133"/>
  </w:num>
  <w:num w:numId="160" w16cid:durableId="756511737">
    <w:abstractNumId w:val="143"/>
  </w:num>
  <w:num w:numId="161" w16cid:durableId="86733508">
    <w:abstractNumId w:val="17"/>
  </w:num>
  <w:num w:numId="162" w16cid:durableId="2138445743">
    <w:abstractNumId w:val="10"/>
  </w:num>
  <w:num w:numId="163" w16cid:durableId="1919828710">
    <w:abstractNumId w:val="79"/>
  </w:num>
  <w:num w:numId="164" w16cid:durableId="575365544">
    <w:abstractNumId w:val="163"/>
  </w:num>
  <w:num w:numId="165" w16cid:durableId="1586837697">
    <w:abstractNumId w:val="72"/>
  </w:num>
  <w:num w:numId="166" w16cid:durableId="1028988617">
    <w:abstractNumId w:val="112"/>
  </w:num>
  <w:num w:numId="167" w16cid:durableId="762871306">
    <w:abstractNumId w:val="39"/>
  </w:num>
  <w:num w:numId="168" w16cid:durableId="1198541111">
    <w:abstractNumId w:val="175"/>
  </w:num>
  <w:num w:numId="169" w16cid:durableId="137770387">
    <w:abstractNumId w:val="34"/>
  </w:num>
  <w:num w:numId="170" w16cid:durableId="1199708299">
    <w:abstractNumId w:val="15"/>
  </w:num>
  <w:num w:numId="171" w16cid:durableId="974338659">
    <w:abstractNumId w:val="138"/>
  </w:num>
  <w:num w:numId="172" w16cid:durableId="1862353711">
    <w:abstractNumId w:val="81"/>
  </w:num>
  <w:num w:numId="173" w16cid:durableId="1482575352">
    <w:abstractNumId w:val="172"/>
  </w:num>
  <w:num w:numId="174" w16cid:durableId="1992710839">
    <w:abstractNumId w:val="21"/>
  </w:num>
  <w:num w:numId="175" w16cid:durableId="1458986147">
    <w:abstractNumId w:val="44"/>
  </w:num>
  <w:num w:numId="176" w16cid:durableId="2101637618">
    <w:abstractNumId w:val="2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02"/>
    <w:rsid w:val="00000164"/>
    <w:rsid w:val="0000066E"/>
    <w:rsid w:val="000006A1"/>
    <w:rsid w:val="00000755"/>
    <w:rsid w:val="000007FD"/>
    <w:rsid w:val="00000C31"/>
    <w:rsid w:val="00000D8F"/>
    <w:rsid w:val="00000FB2"/>
    <w:rsid w:val="00001052"/>
    <w:rsid w:val="000018CA"/>
    <w:rsid w:val="00001AD9"/>
    <w:rsid w:val="00001E10"/>
    <w:rsid w:val="00001F5B"/>
    <w:rsid w:val="000026C8"/>
    <w:rsid w:val="00002A95"/>
    <w:rsid w:val="00002B10"/>
    <w:rsid w:val="00002D81"/>
    <w:rsid w:val="00002D86"/>
    <w:rsid w:val="00002ED7"/>
    <w:rsid w:val="00003035"/>
    <w:rsid w:val="00003158"/>
    <w:rsid w:val="00003556"/>
    <w:rsid w:val="000035A9"/>
    <w:rsid w:val="00003A5C"/>
    <w:rsid w:val="0000458A"/>
    <w:rsid w:val="00004821"/>
    <w:rsid w:val="00004916"/>
    <w:rsid w:val="00004B7D"/>
    <w:rsid w:val="00004BFE"/>
    <w:rsid w:val="00004E58"/>
    <w:rsid w:val="000052C1"/>
    <w:rsid w:val="000054D7"/>
    <w:rsid w:val="0000557F"/>
    <w:rsid w:val="00005601"/>
    <w:rsid w:val="0000578D"/>
    <w:rsid w:val="00005A75"/>
    <w:rsid w:val="00005AB9"/>
    <w:rsid w:val="00005BE4"/>
    <w:rsid w:val="00006009"/>
    <w:rsid w:val="00006483"/>
    <w:rsid w:val="00006B88"/>
    <w:rsid w:val="00006D29"/>
    <w:rsid w:val="000070A8"/>
    <w:rsid w:val="0000753E"/>
    <w:rsid w:val="000077D0"/>
    <w:rsid w:val="000078B3"/>
    <w:rsid w:val="000079E1"/>
    <w:rsid w:val="00007CE2"/>
    <w:rsid w:val="00007E34"/>
    <w:rsid w:val="00007F08"/>
    <w:rsid w:val="000104AC"/>
    <w:rsid w:val="0001060E"/>
    <w:rsid w:val="00010659"/>
    <w:rsid w:val="00010E5C"/>
    <w:rsid w:val="00010E6D"/>
    <w:rsid w:val="00010F35"/>
    <w:rsid w:val="0001108A"/>
    <w:rsid w:val="0001113E"/>
    <w:rsid w:val="0001150E"/>
    <w:rsid w:val="000119D7"/>
    <w:rsid w:val="00011F3A"/>
    <w:rsid w:val="00012199"/>
    <w:rsid w:val="000121FA"/>
    <w:rsid w:val="000123D9"/>
    <w:rsid w:val="000128C5"/>
    <w:rsid w:val="00012B57"/>
    <w:rsid w:val="00012C28"/>
    <w:rsid w:val="00012D70"/>
    <w:rsid w:val="00012F9F"/>
    <w:rsid w:val="00013059"/>
    <w:rsid w:val="00013165"/>
    <w:rsid w:val="000132C1"/>
    <w:rsid w:val="00013769"/>
    <w:rsid w:val="00013B07"/>
    <w:rsid w:val="00013F89"/>
    <w:rsid w:val="00014340"/>
    <w:rsid w:val="0001443C"/>
    <w:rsid w:val="000146B0"/>
    <w:rsid w:val="0001485E"/>
    <w:rsid w:val="000149F4"/>
    <w:rsid w:val="00014DB1"/>
    <w:rsid w:val="00015766"/>
    <w:rsid w:val="00015945"/>
    <w:rsid w:val="00015DB5"/>
    <w:rsid w:val="00016139"/>
    <w:rsid w:val="000165CC"/>
    <w:rsid w:val="0001672D"/>
    <w:rsid w:val="00016A17"/>
    <w:rsid w:val="00016C79"/>
    <w:rsid w:val="00016EBF"/>
    <w:rsid w:val="000174EE"/>
    <w:rsid w:val="00017750"/>
    <w:rsid w:val="00017819"/>
    <w:rsid w:val="00017D78"/>
    <w:rsid w:val="0001E065"/>
    <w:rsid w:val="00020425"/>
    <w:rsid w:val="00020516"/>
    <w:rsid w:val="000205DF"/>
    <w:rsid w:val="000207F7"/>
    <w:rsid w:val="00020B47"/>
    <w:rsid w:val="00020D74"/>
    <w:rsid w:val="00020F63"/>
    <w:rsid w:val="00020FD7"/>
    <w:rsid w:val="00021199"/>
    <w:rsid w:val="000211C7"/>
    <w:rsid w:val="000213A9"/>
    <w:rsid w:val="00021699"/>
    <w:rsid w:val="000218B7"/>
    <w:rsid w:val="00021BDE"/>
    <w:rsid w:val="00021CF1"/>
    <w:rsid w:val="000225C6"/>
    <w:rsid w:val="000228F8"/>
    <w:rsid w:val="00022BD0"/>
    <w:rsid w:val="00022D7C"/>
    <w:rsid w:val="00023660"/>
    <w:rsid w:val="00023B7F"/>
    <w:rsid w:val="00023D1D"/>
    <w:rsid w:val="00024458"/>
    <w:rsid w:val="00024992"/>
    <w:rsid w:val="00024BF7"/>
    <w:rsid w:val="00024CD2"/>
    <w:rsid w:val="00025130"/>
    <w:rsid w:val="00025E28"/>
    <w:rsid w:val="00025E9D"/>
    <w:rsid w:val="00026593"/>
    <w:rsid w:val="00026712"/>
    <w:rsid w:val="00026C21"/>
    <w:rsid w:val="00026E78"/>
    <w:rsid w:val="00027237"/>
    <w:rsid w:val="00027760"/>
    <w:rsid w:val="000278E0"/>
    <w:rsid w:val="00027E7D"/>
    <w:rsid w:val="00027EFD"/>
    <w:rsid w:val="000302C8"/>
    <w:rsid w:val="0003045F"/>
    <w:rsid w:val="0003050B"/>
    <w:rsid w:val="000307DD"/>
    <w:rsid w:val="00030B89"/>
    <w:rsid w:val="00030BC2"/>
    <w:rsid w:val="00030BE6"/>
    <w:rsid w:val="00030F2B"/>
    <w:rsid w:val="00030FA5"/>
    <w:rsid w:val="00030FE8"/>
    <w:rsid w:val="00031C71"/>
    <w:rsid w:val="000324ED"/>
    <w:rsid w:val="0003270E"/>
    <w:rsid w:val="00032839"/>
    <w:rsid w:val="00032969"/>
    <w:rsid w:val="00032AEA"/>
    <w:rsid w:val="00032B0E"/>
    <w:rsid w:val="00032C56"/>
    <w:rsid w:val="00032D64"/>
    <w:rsid w:val="00032E15"/>
    <w:rsid w:val="00033863"/>
    <w:rsid w:val="000339AF"/>
    <w:rsid w:val="00033E42"/>
    <w:rsid w:val="00034456"/>
    <w:rsid w:val="0003461C"/>
    <w:rsid w:val="0003477C"/>
    <w:rsid w:val="0003479B"/>
    <w:rsid w:val="000348F5"/>
    <w:rsid w:val="0003497F"/>
    <w:rsid w:val="00035253"/>
    <w:rsid w:val="00035378"/>
    <w:rsid w:val="000354C6"/>
    <w:rsid w:val="000358AC"/>
    <w:rsid w:val="00035C24"/>
    <w:rsid w:val="00036229"/>
    <w:rsid w:val="000362E4"/>
    <w:rsid w:val="0003659A"/>
    <w:rsid w:val="000365C5"/>
    <w:rsid w:val="000365DA"/>
    <w:rsid w:val="000365F1"/>
    <w:rsid w:val="00036736"/>
    <w:rsid w:val="00036804"/>
    <w:rsid w:val="000369E9"/>
    <w:rsid w:val="00036A54"/>
    <w:rsid w:val="00037357"/>
    <w:rsid w:val="00037461"/>
    <w:rsid w:val="000374A5"/>
    <w:rsid w:val="00037974"/>
    <w:rsid w:val="00037AA8"/>
    <w:rsid w:val="00037ED2"/>
    <w:rsid w:val="0004057C"/>
    <w:rsid w:val="00040875"/>
    <w:rsid w:val="00040A5F"/>
    <w:rsid w:val="00040A79"/>
    <w:rsid w:val="00040B46"/>
    <w:rsid w:val="000414DC"/>
    <w:rsid w:val="000418C8"/>
    <w:rsid w:val="00041B88"/>
    <w:rsid w:val="000421FD"/>
    <w:rsid w:val="000422AD"/>
    <w:rsid w:val="000424D4"/>
    <w:rsid w:val="00043285"/>
    <w:rsid w:val="000432EE"/>
    <w:rsid w:val="0004360B"/>
    <w:rsid w:val="00043CC1"/>
    <w:rsid w:val="00043F43"/>
    <w:rsid w:val="000441F2"/>
    <w:rsid w:val="00044B4B"/>
    <w:rsid w:val="00044C20"/>
    <w:rsid w:val="000457A8"/>
    <w:rsid w:val="000457C6"/>
    <w:rsid w:val="00045D8C"/>
    <w:rsid w:val="00046018"/>
    <w:rsid w:val="000463A4"/>
    <w:rsid w:val="00046777"/>
    <w:rsid w:val="000467A7"/>
    <w:rsid w:val="00046E6C"/>
    <w:rsid w:val="000471B9"/>
    <w:rsid w:val="000478BF"/>
    <w:rsid w:val="00047B5D"/>
    <w:rsid w:val="00047C20"/>
    <w:rsid w:val="00047CA2"/>
    <w:rsid w:val="000500C2"/>
    <w:rsid w:val="00050144"/>
    <w:rsid w:val="000502DE"/>
    <w:rsid w:val="00050A6C"/>
    <w:rsid w:val="00050CEA"/>
    <w:rsid w:val="00050F88"/>
    <w:rsid w:val="00050F8F"/>
    <w:rsid w:val="000510E8"/>
    <w:rsid w:val="000511B3"/>
    <w:rsid w:val="00051209"/>
    <w:rsid w:val="000512FE"/>
    <w:rsid w:val="00051446"/>
    <w:rsid w:val="00051D2F"/>
    <w:rsid w:val="00051DA2"/>
    <w:rsid w:val="0005235A"/>
    <w:rsid w:val="00052978"/>
    <w:rsid w:val="00052BB4"/>
    <w:rsid w:val="00052DFF"/>
    <w:rsid w:val="000532BF"/>
    <w:rsid w:val="000535D8"/>
    <w:rsid w:val="000536B2"/>
    <w:rsid w:val="00053757"/>
    <w:rsid w:val="0005394F"/>
    <w:rsid w:val="00053ECA"/>
    <w:rsid w:val="00054301"/>
    <w:rsid w:val="00054458"/>
    <w:rsid w:val="000545CE"/>
    <w:rsid w:val="000546DE"/>
    <w:rsid w:val="00054810"/>
    <w:rsid w:val="0005555E"/>
    <w:rsid w:val="000559B4"/>
    <w:rsid w:val="00055CEB"/>
    <w:rsid w:val="0005637B"/>
    <w:rsid w:val="000564EC"/>
    <w:rsid w:val="000567FA"/>
    <w:rsid w:val="000568D8"/>
    <w:rsid w:val="0005694C"/>
    <w:rsid w:val="00056D4C"/>
    <w:rsid w:val="00057331"/>
    <w:rsid w:val="00057B06"/>
    <w:rsid w:val="00057C46"/>
    <w:rsid w:val="00057DD2"/>
    <w:rsid w:val="00057E6E"/>
    <w:rsid w:val="00057F6E"/>
    <w:rsid w:val="0006101C"/>
    <w:rsid w:val="000614EE"/>
    <w:rsid w:val="0006152C"/>
    <w:rsid w:val="00061954"/>
    <w:rsid w:val="00061B42"/>
    <w:rsid w:val="00061DC0"/>
    <w:rsid w:val="00062090"/>
    <w:rsid w:val="00062279"/>
    <w:rsid w:val="00062530"/>
    <w:rsid w:val="0006254C"/>
    <w:rsid w:val="00062703"/>
    <w:rsid w:val="000627E4"/>
    <w:rsid w:val="00062CC6"/>
    <w:rsid w:val="00062DB3"/>
    <w:rsid w:val="00062DE3"/>
    <w:rsid w:val="000633C1"/>
    <w:rsid w:val="000636EB"/>
    <w:rsid w:val="000636F0"/>
    <w:rsid w:val="0006397E"/>
    <w:rsid w:val="00063A42"/>
    <w:rsid w:val="00063B29"/>
    <w:rsid w:val="00063DB4"/>
    <w:rsid w:val="00063E26"/>
    <w:rsid w:val="00064011"/>
    <w:rsid w:val="00064327"/>
    <w:rsid w:val="0006453C"/>
    <w:rsid w:val="00064588"/>
    <w:rsid w:val="000646A4"/>
    <w:rsid w:val="00064B75"/>
    <w:rsid w:val="00064FB0"/>
    <w:rsid w:val="000652EE"/>
    <w:rsid w:val="00065373"/>
    <w:rsid w:val="000654D1"/>
    <w:rsid w:val="00065788"/>
    <w:rsid w:val="00065808"/>
    <w:rsid w:val="00065965"/>
    <w:rsid w:val="00065BBB"/>
    <w:rsid w:val="00065DFE"/>
    <w:rsid w:val="0006641C"/>
    <w:rsid w:val="000669D8"/>
    <w:rsid w:val="00066C70"/>
    <w:rsid w:val="00066D7B"/>
    <w:rsid w:val="00066FA0"/>
    <w:rsid w:val="000670AD"/>
    <w:rsid w:val="000674DE"/>
    <w:rsid w:val="000675DB"/>
    <w:rsid w:val="00067846"/>
    <w:rsid w:val="00067E99"/>
    <w:rsid w:val="00070497"/>
    <w:rsid w:val="00070718"/>
    <w:rsid w:val="00070B2F"/>
    <w:rsid w:val="00070B9C"/>
    <w:rsid w:val="000710EF"/>
    <w:rsid w:val="000711A0"/>
    <w:rsid w:val="000716FD"/>
    <w:rsid w:val="000718D7"/>
    <w:rsid w:val="000719C1"/>
    <w:rsid w:val="00071AAF"/>
    <w:rsid w:val="00071AD8"/>
    <w:rsid w:val="00071B1F"/>
    <w:rsid w:val="00071B62"/>
    <w:rsid w:val="00071CC4"/>
    <w:rsid w:val="00071EF8"/>
    <w:rsid w:val="00072524"/>
    <w:rsid w:val="000727B2"/>
    <w:rsid w:val="0007281F"/>
    <w:rsid w:val="00072B0E"/>
    <w:rsid w:val="000730D3"/>
    <w:rsid w:val="000730F1"/>
    <w:rsid w:val="000733C2"/>
    <w:rsid w:val="00073511"/>
    <w:rsid w:val="000735B5"/>
    <w:rsid w:val="000736F8"/>
    <w:rsid w:val="0007373F"/>
    <w:rsid w:val="00073883"/>
    <w:rsid w:val="00073886"/>
    <w:rsid w:val="00073A21"/>
    <w:rsid w:val="00073B95"/>
    <w:rsid w:val="000742AD"/>
    <w:rsid w:val="000744EB"/>
    <w:rsid w:val="00074A5D"/>
    <w:rsid w:val="00075474"/>
    <w:rsid w:val="0007569B"/>
    <w:rsid w:val="00075BDE"/>
    <w:rsid w:val="00075D12"/>
    <w:rsid w:val="00076071"/>
    <w:rsid w:val="000760AC"/>
    <w:rsid w:val="000760BA"/>
    <w:rsid w:val="000761F6"/>
    <w:rsid w:val="00076701"/>
    <w:rsid w:val="00076E94"/>
    <w:rsid w:val="00077697"/>
    <w:rsid w:val="00077AD6"/>
    <w:rsid w:val="00080210"/>
    <w:rsid w:val="000808E0"/>
    <w:rsid w:val="00080C1C"/>
    <w:rsid w:val="000811CB"/>
    <w:rsid w:val="00081652"/>
    <w:rsid w:val="00081B3F"/>
    <w:rsid w:val="0008214E"/>
    <w:rsid w:val="00082615"/>
    <w:rsid w:val="00082859"/>
    <w:rsid w:val="000828E8"/>
    <w:rsid w:val="00082D7F"/>
    <w:rsid w:val="00082DFC"/>
    <w:rsid w:val="00082F04"/>
    <w:rsid w:val="00083425"/>
    <w:rsid w:val="000836B6"/>
    <w:rsid w:val="0008384B"/>
    <w:rsid w:val="000843EE"/>
    <w:rsid w:val="00084557"/>
    <w:rsid w:val="000845AE"/>
    <w:rsid w:val="000848F0"/>
    <w:rsid w:val="000850BB"/>
    <w:rsid w:val="000851DB"/>
    <w:rsid w:val="00085324"/>
    <w:rsid w:val="00085424"/>
    <w:rsid w:val="000855B1"/>
    <w:rsid w:val="00085A43"/>
    <w:rsid w:val="00085A4B"/>
    <w:rsid w:val="00085B01"/>
    <w:rsid w:val="00085EAE"/>
    <w:rsid w:val="00086177"/>
    <w:rsid w:val="0008650D"/>
    <w:rsid w:val="00086913"/>
    <w:rsid w:val="00086B1C"/>
    <w:rsid w:val="00086FF8"/>
    <w:rsid w:val="000873DE"/>
    <w:rsid w:val="000874B5"/>
    <w:rsid w:val="00087988"/>
    <w:rsid w:val="00087ACE"/>
    <w:rsid w:val="00087DCD"/>
    <w:rsid w:val="0009033C"/>
    <w:rsid w:val="000910A6"/>
    <w:rsid w:val="000911EE"/>
    <w:rsid w:val="00091389"/>
    <w:rsid w:val="000914C2"/>
    <w:rsid w:val="000915A1"/>
    <w:rsid w:val="00091BA2"/>
    <w:rsid w:val="00091BC7"/>
    <w:rsid w:val="00091E4B"/>
    <w:rsid w:val="00092052"/>
    <w:rsid w:val="0009216D"/>
    <w:rsid w:val="00092A39"/>
    <w:rsid w:val="00092B05"/>
    <w:rsid w:val="000934ED"/>
    <w:rsid w:val="00093555"/>
    <w:rsid w:val="000937AB"/>
    <w:rsid w:val="000938B2"/>
    <w:rsid w:val="000940DE"/>
    <w:rsid w:val="00094233"/>
    <w:rsid w:val="00094AF5"/>
    <w:rsid w:val="00094CB5"/>
    <w:rsid w:val="000950D8"/>
    <w:rsid w:val="000950EA"/>
    <w:rsid w:val="00095704"/>
    <w:rsid w:val="00095A23"/>
    <w:rsid w:val="00095B28"/>
    <w:rsid w:val="00095EA6"/>
    <w:rsid w:val="00095EED"/>
    <w:rsid w:val="000961C0"/>
    <w:rsid w:val="00096741"/>
    <w:rsid w:val="00096820"/>
    <w:rsid w:val="0009751C"/>
    <w:rsid w:val="00097578"/>
    <w:rsid w:val="000976C6"/>
    <w:rsid w:val="00097737"/>
    <w:rsid w:val="00097C2E"/>
    <w:rsid w:val="00097E1B"/>
    <w:rsid w:val="00097F57"/>
    <w:rsid w:val="000A02FC"/>
    <w:rsid w:val="000A0709"/>
    <w:rsid w:val="000A08DE"/>
    <w:rsid w:val="000A10B4"/>
    <w:rsid w:val="000A1457"/>
    <w:rsid w:val="000A16EE"/>
    <w:rsid w:val="000A1B85"/>
    <w:rsid w:val="000A2098"/>
    <w:rsid w:val="000A2267"/>
    <w:rsid w:val="000A25E6"/>
    <w:rsid w:val="000A2651"/>
    <w:rsid w:val="000A2749"/>
    <w:rsid w:val="000A2C90"/>
    <w:rsid w:val="000A2C94"/>
    <w:rsid w:val="000A2D47"/>
    <w:rsid w:val="000A2F38"/>
    <w:rsid w:val="000A31D2"/>
    <w:rsid w:val="000A3C8B"/>
    <w:rsid w:val="000A3D1E"/>
    <w:rsid w:val="000A3DDD"/>
    <w:rsid w:val="000A452A"/>
    <w:rsid w:val="000A460B"/>
    <w:rsid w:val="000A46E7"/>
    <w:rsid w:val="000A497F"/>
    <w:rsid w:val="000A5335"/>
    <w:rsid w:val="000A5380"/>
    <w:rsid w:val="000A5A0D"/>
    <w:rsid w:val="000A6131"/>
    <w:rsid w:val="000A6612"/>
    <w:rsid w:val="000A67EE"/>
    <w:rsid w:val="000A6DDD"/>
    <w:rsid w:val="000A7550"/>
    <w:rsid w:val="000A76CA"/>
    <w:rsid w:val="000A793E"/>
    <w:rsid w:val="000A7B2F"/>
    <w:rsid w:val="000A7BA3"/>
    <w:rsid w:val="000A7C0E"/>
    <w:rsid w:val="000A7D35"/>
    <w:rsid w:val="000A7DDD"/>
    <w:rsid w:val="000B039F"/>
    <w:rsid w:val="000B05F5"/>
    <w:rsid w:val="000B0DE3"/>
    <w:rsid w:val="000B0E9A"/>
    <w:rsid w:val="000B0F47"/>
    <w:rsid w:val="000B13A7"/>
    <w:rsid w:val="000B178B"/>
    <w:rsid w:val="000B18B7"/>
    <w:rsid w:val="000B1DF2"/>
    <w:rsid w:val="000B255A"/>
    <w:rsid w:val="000B2ADA"/>
    <w:rsid w:val="000B2CB6"/>
    <w:rsid w:val="000B2D19"/>
    <w:rsid w:val="000B2E52"/>
    <w:rsid w:val="000B2E6F"/>
    <w:rsid w:val="000B37B9"/>
    <w:rsid w:val="000B3829"/>
    <w:rsid w:val="000B3913"/>
    <w:rsid w:val="000B3BAD"/>
    <w:rsid w:val="000B3C64"/>
    <w:rsid w:val="000B42E9"/>
    <w:rsid w:val="000B47EF"/>
    <w:rsid w:val="000B496F"/>
    <w:rsid w:val="000B499D"/>
    <w:rsid w:val="000B4A59"/>
    <w:rsid w:val="000B4AAE"/>
    <w:rsid w:val="000B4C75"/>
    <w:rsid w:val="000B4CF6"/>
    <w:rsid w:val="000B4DAF"/>
    <w:rsid w:val="000B4E8F"/>
    <w:rsid w:val="000B4F39"/>
    <w:rsid w:val="000B4F91"/>
    <w:rsid w:val="000B502F"/>
    <w:rsid w:val="000B544D"/>
    <w:rsid w:val="000B5772"/>
    <w:rsid w:val="000B598D"/>
    <w:rsid w:val="000B5C25"/>
    <w:rsid w:val="000B5C85"/>
    <w:rsid w:val="000B5EC8"/>
    <w:rsid w:val="000B5ED9"/>
    <w:rsid w:val="000B615D"/>
    <w:rsid w:val="000B638E"/>
    <w:rsid w:val="000B64CC"/>
    <w:rsid w:val="000B64F1"/>
    <w:rsid w:val="000B6778"/>
    <w:rsid w:val="000B6A79"/>
    <w:rsid w:val="000B6D4E"/>
    <w:rsid w:val="000B6DA2"/>
    <w:rsid w:val="000B6F89"/>
    <w:rsid w:val="000B7138"/>
    <w:rsid w:val="000B731C"/>
    <w:rsid w:val="000B748E"/>
    <w:rsid w:val="000B7575"/>
    <w:rsid w:val="000B786A"/>
    <w:rsid w:val="000B78CF"/>
    <w:rsid w:val="000B7A17"/>
    <w:rsid w:val="000C0540"/>
    <w:rsid w:val="000C0BAF"/>
    <w:rsid w:val="000C1348"/>
    <w:rsid w:val="000C1FCE"/>
    <w:rsid w:val="000C2243"/>
    <w:rsid w:val="000C2252"/>
    <w:rsid w:val="000C245D"/>
    <w:rsid w:val="000C2F64"/>
    <w:rsid w:val="000C31DD"/>
    <w:rsid w:val="000C36BF"/>
    <w:rsid w:val="000C3852"/>
    <w:rsid w:val="000C38A3"/>
    <w:rsid w:val="000C3B58"/>
    <w:rsid w:val="000C40DA"/>
    <w:rsid w:val="000C43C7"/>
    <w:rsid w:val="000C49E6"/>
    <w:rsid w:val="000C4A43"/>
    <w:rsid w:val="000C4EF3"/>
    <w:rsid w:val="000C5344"/>
    <w:rsid w:val="000C5976"/>
    <w:rsid w:val="000C5B57"/>
    <w:rsid w:val="000C623E"/>
    <w:rsid w:val="000C6375"/>
    <w:rsid w:val="000C6717"/>
    <w:rsid w:val="000C67E2"/>
    <w:rsid w:val="000C7485"/>
    <w:rsid w:val="000C74DE"/>
    <w:rsid w:val="000C7787"/>
    <w:rsid w:val="000C7C1A"/>
    <w:rsid w:val="000C7CDC"/>
    <w:rsid w:val="000C7EED"/>
    <w:rsid w:val="000C7EFF"/>
    <w:rsid w:val="000D030D"/>
    <w:rsid w:val="000D05C8"/>
    <w:rsid w:val="000D186E"/>
    <w:rsid w:val="000D1DA5"/>
    <w:rsid w:val="000D1F76"/>
    <w:rsid w:val="000D24D6"/>
    <w:rsid w:val="000D25C0"/>
    <w:rsid w:val="000D29FC"/>
    <w:rsid w:val="000D2BBC"/>
    <w:rsid w:val="000D2D0C"/>
    <w:rsid w:val="000D2DFB"/>
    <w:rsid w:val="000D32C4"/>
    <w:rsid w:val="000D33D9"/>
    <w:rsid w:val="000D4018"/>
    <w:rsid w:val="000D42DC"/>
    <w:rsid w:val="000D4850"/>
    <w:rsid w:val="000D49BB"/>
    <w:rsid w:val="000D4B17"/>
    <w:rsid w:val="000D5162"/>
    <w:rsid w:val="000D517E"/>
    <w:rsid w:val="000D5970"/>
    <w:rsid w:val="000D5CC3"/>
    <w:rsid w:val="000D5EAC"/>
    <w:rsid w:val="000D6336"/>
    <w:rsid w:val="000D655E"/>
    <w:rsid w:val="000D678F"/>
    <w:rsid w:val="000D6873"/>
    <w:rsid w:val="000D6ACD"/>
    <w:rsid w:val="000D6B61"/>
    <w:rsid w:val="000D6DA6"/>
    <w:rsid w:val="000D6F59"/>
    <w:rsid w:val="000D70CA"/>
    <w:rsid w:val="000D7C11"/>
    <w:rsid w:val="000D7E2B"/>
    <w:rsid w:val="000E0007"/>
    <w:rsid w:val="000E00ED"/>
    <w:rsid w:val="000E01F4"/>
    <w:rsid w:val="000E0335"/>
    <w:rsid w:val="000E0865"/>
    <w:rsid w:val="000E0927"/>
    <w:rsid w:val="000E0A7D"/>
    <w:rsid w:val="000E0CB9"/>
    <w:rsid w:val="000E1673"/>
    <w:rsid w:val="000E1C04"/>
    <w:rsid w:val="000E268A"/>
    <w:rsid w:val="000E2848"/>
    <w:rsid w:val="000E2860"/>
    <w:rsid w:val="000E2D86"/>
    <w:rsid w:val="000E316C"/>
    <w:rsid w:val="000E3206"/>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6E0F"/>
    <w:rsid w:val="000E6E41"/>
    <w:rsid w:val="000E6EA4"/>
    <w:rsid w:val="000E7037"/>
    <w:rsid w:val="000E7458"/>
    <w:rsid w:val="000E76B3"/>
    <w:rsid w:val="000E77A6"/>
    <w:rsid w:val="000E77C5"/>
    <w:rsid w:val="000E798A"/>
    <w:rsid w:val="000E7DC9"/>
    <w:rsid w:val="000E7F97"/>
    <w:rsid w:val="000F04C8"/>
    <w:rsid w:val="000F05DB"/>
    <w:rsid w:val="000F05F4"/>
    <w:rsid w:val="000F0CFF"/>
    <w:rsid w:val="000F0D59"/>
    <w:rsid w:val="000F0F70"/>
    <w:rsid w:val="000F0F9E"/>
    <w:rsid w:val="000F1B63"/>
    <w:rsid w:val="000F1E4B"/>
    <w:rsid w:val="000F1E59"/>
    <w:rsid w:val="000F2118"/>
    <w:rsid w:val="000F2BAC"/>
    <w:rsid w:val="000F2BED"/>
    <w:rsid w:val="000F2C23"/>
    <w:rsid w:val="000F2C2B"/>
    <w:rsid w:val="000F3005"/>
    <w:rsid w:val="000F3296"/>
    <w:rsid w:val="000F329C"/>
    <w:rsid w:val="000F354C"/>
    <w:rsid w:val="000F3D6C"/>
    <w:rsid w:val="000F3DDB"/>
    <w:rsid w:val="000F3E06"/>
    <w:rsid w:val="000F3FCC"/>
    <w:rsid w:val="000F443E"/>
    <w:rsid w:val="000F4800"/>
    <w:rsid w:val="000F4A19"/>
    <w:rsid w:val="000F4E55"/>
    <w:rsid w:val="000F4FB1"/>
    <w:rsid w:val="000F5133"/>
    <w:rsid w:val="000F5253"/>
    <w:rsid w:val="000F543A"/>
    <w:rsid w:val="000F566B"/>
    <w:rsid w:val="000F5696"/>
    <w:rsid w:val="000F5C8B"/>
    <w:rsid w:val="000F5D20"/>
    <w:rsid w:val="000F6033"/>
    <w:rsid w:val="000F6825"/>
    <w:rsid w:val="000F696F"/>
    <w:rsid w:val="000F6B2C"/>
    <w:rsid w:val="000F7081"/>
    <w:rsid w:val="000F7197"/>
    <w:rsid w:val="000F7199"/>
    <w:rsid w:val="000F729D"/>
    <w:rsid w:val="000F73A4"/>
    <w:rsid w:val="000F7407"/>
    <w:rsid w:val="000F744C"/>
    <w:rsid w:val="000F7F73"/>
    <w:rsid w:val="001000E8"/>
    <w:rsid w:val="0010028F"/>
    <w:rsid w:val="001004BC"/>
    <w:rsid w:val="00100506"/>
    <w:rsid w:val="00100C84"/>
    <w:rsid w:val="00100D7C"/>
    <w:rsid w:val="00100F02"/>
    <w:rsid w:val="00101414"/>
    <w:rsid w:val="001016A9"/>
    <w:rsid w:val="001016CE"/>
    <w:rsid w:val="00101D24"/>
    <w:rsid w:val="00101DA5"/>
    <w:rsid w:val="001022D3"/>
    <w:rsid w:val="001025FB"/>
    <w:rsid w:val="001032FC"/>
    <w:rsid w:val="0010360F"/>
    <w:rsid w:val="00103687"/>
    <w:rsid w:val="0010379E"/>
    <w:rsid w:val="001037C3"/>
    <w:rsid w:val="00103B8F"/>
    <w:rsid w:val="00103BA5"/>
    <w:rsid w:val="00103E0A"/>
    <w:rsid w:val="0010475A"/>
    <w:rsid w:val="00104996"/>
    <w:rsid w:val="00104B30"/>
    <w:rsid w:val="00104D25"/>
    <w:rsid w:val="00104DDF"/>
    <w:rsid w:val="001050F7"/>
    <w:rsid w:val="00105558"/>
    <w:rsid w:val="0010556E"/>
    <w:rsid w:val="0010574D"/>
    <w:rsid w:val="00105A70"/>
    <w:rsid w:val="00105CDB"/>
    <w:rsid w:val="00105E36"/>
    <w:rsid w:val="00105E55"/>
    <w:rsid w:val="00106901"/>
    <w:rsid w:val="00106AB7"/>
    <w:rsid w:val="001076B1"/>
    <w:rsid w:val="00107D6A"/>
    <w:rsid w:val="00107EB9"/>
    <w:rsid w:val="00110213"/>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4A"/>
    <w:rsid w:val="00113E71"/>
    <w:rsid w:val="001140CE"/>
    <w:rsid w:val="001142E0"/>
    <w:rsid w:val="00114ED7"/>
    <w:rsid w:val="0011501E"/>
    <w:rsid w:val="0011501F"/>
    <w:rsid w:val="0011511C"/>
    <w:rsid w:val="00115297"/>
    <w:rsid w:val="0011547A"/>
    <w:rsid w:val="00115977"/>
    <w:rsid w:val="00115CAE"/>
    <w:rsid w:val="00115D73"/>
    <w:rsid w:val="001161F8"/>
    <w:rsid w:val="00116510"/>
    <w:rsid w:val="001167FC"/>
    <w:rsid w:val="00116900"/>
    <w:rsid w:val="00116CBC"/>
    <w:rsid w:val="00116F58"/>
    <w:rsid w:val="00116FA2"/>
    <w:rsid w:val="001171DF"/>
    <w:rsid w:val="00117206"/>
    <w:rsid w:val="00117253"/>
    <w:rsid w:val="00117294"/>
    <w:rsid w:val="00117AAE"/>
    <w:rsid w:val="00117FF3"/>
    <w:rsid w:val="00120EA9"/>
    <w:rsid w:val="00121225"/>
    <w:rsid w:val="001213B2"/>
    <w:rsid w:val="001215BD"/>
    <w:rsid w:val="001217FF"/>
    <w:rsid w:val="0012200C"/>
    <w:rsid w:val="00122ED8"/>
    <w:rsid w:val="0012315B"/>
    <w:rsid w:val="0012367C"/>
    <w:rsid w:val="001236B7"/>
    <w:rsid w:val="001236C2"/>
    <w:rsid w:val="00123A27"/>
    <w:rsid w:val="00123B65"/>
    <w:rsid w:val="00123C26"/>
    <w:rsid w:val="00123CF8"/>
    <w:rsid w:val="001241FA"/>
    <w:rsid w:val="00124256"/>
    <w:rsid w:val="0012430C"/>
    <w:rsid w:val="00124A8E"/>
    <w:rsid w:val="00124BC5"/>
    <w:rsid w:val="00124DC8"/>
    <w:rsid w:val="00124DC9"/>
    <w:rsid w:val="00124E6C"/>
    <w:rsid w:val="00125116"/>
    <w:rsid w:val="0012518C"/>
    <w:rsid w:val="00125810"/>
    <w:rsid w:val="00125C18"/>
    <w:rsid w:val="00125C87"/>
    <w:rsid w:val="00125EB9"/>
    <w:rsid w:val="00126077"/>
    <w:rsid w:val="001260AB"/>
    <w:rsid w:val="00126132"/>
    <w:rsid w:val="0012675D"/>
    <w:rsid w:val="00127145"/>
    <w:rsid w:val="00127234"/>
    <w:rsid w:val="00127768"/>
    <w:rsid w:val="00127782"/>
    <w:rsid w:val="00130AA7"/>
    <w:rsid w:val="00130F81"/>
    <w:rsid w:val="00131043"/>
    <w:rsid w:val="0013119F"/>
    <w:rsid w:val="001311CD"/>
    <w:rsid w:val="001314C1"/>
    <w:rsid w:val="0013168D"/>
    <w:rsid w:val="0013172B"/>
    <w:rsid w:val="00131AE2"/>
    <w:rsid w:val="00132587"/>
    <w:rsid w:val="0013277F"/>
    <w:rsid w:val="00132BFF"/>
    <w:rsid w:val="00132E42"/>
    <w:rsid w:val="00133087"/>
    <w:rsid w:val="001330E6"/>
    <w:rsid w:val="001333B9"/>
    <w:rsid w:val="00133544"/>
    <w:rsid w:val="0013383C"/>
    <w:rsid w:val="00133C0D"/>
    <w:rsid w:val="00134087"/>
    <w:rsid w:val="0013430C"/>
    <w:rsid w:val="00134CC7"/>
    <w:rsid w:val="00134FEB"/>
    <w:rsid w:val="00135522"/>
    <w:rsid w:val="0013609D"/>
    <w:rsid w:val="0013718C"/>
    <w:rsid w:val="00137254"/>
    <w:rsid w:val="00137601"/>
    <w:rsid w:val="00137A6A"/>
    <w:rsid w:val="00140081"/>
    <w:rsid w:val="001401E0"/>
    <w:rsid w:val="001403A5"/>
    <w:rsid w:val="001407F2"/>
    <w:rsid w:val="00140E48"/>
    <w:rsid w:val="00141251"/>
    <w:rsid w:val="0014127C"/>
    <w:rsid w:val="0014194A"/>
    <w:rsid w:val="00141AC3"/>
    <w:rsid w:val="00141CA4"/>
    <w:rsid w:val="00141F4C"/>
    <w:rsid w:val="00141FE9"/>
    <w:rsid w:val="0014208F"/>
    <w:rsid w:val="0014214A"/>
    <w:rsid w:val="001425B7"/>
    <w:rsid w:val="001425E0"/>
    <w:rsid w:val="001430F8"/>
    <w:rsid w:val="00143FD8"/>
    <w:rsid w:val="001444E0"/>
    <w:rsid w:val="00144713"/>
    <w:rsid w:val="001449BC"/>
    <w:rsid w:val="00144D72"/>
    <w:rsid w:val="001450D6"/>
    <w:rsid w:val="00145189"/>
    <w:rsid w:val="00145279"/>
    <w:rsid w:val="001454DE"/>
    <w:rsid w:val="00145A2B"/>
    <w:rsid w:val="00145CF7"/>
    <w:rsid w:val="00145D14"/>
    <w:rsid w:val="00145DBB"/>
    <w:rsid w:val="00145E9F"/>
    <w:rsid w:val="001463EF"/>
    <w:rsid w:val="001466E0"/>
    <w:rsid w:val="00146EFA"/>
    <w:rsid w:val="001470AD"/>
    <w:rsid w:val="0014728F"/>
    <w:rsid w:val="00147383"/>
    <w:rsid w:val="001474D6"/>
    <w:rsid w:val="001475EA"/>
    <w:rsid w:val="0015063E"/>
    <w:rsid w:val="001506C4"/>
    <w:rsid w:val="00150904"/>
    <w:rsid w:val="0015098D"/>
    <w:rsid w:val="00150A94"/>
    <w:rsid w:val="00150B80"/>
    <w:rsid w:val="00150B8A"/>
    <w:rsid w:val="00150CD8"/>
    <w:rsid w:val="00150D7D"/>
    <w:rsid w:val="00150F51"/>
    <w:rsid w:val="00151174"/>
    <w:rsid w:val="00151273"/>
    <w:rsid w:val="001513F2"/>
    <w:rsid w:val="0015199A"/>
    <w:rsid w:val="00151E12"/>
    <w:rsid w:val="00152192"/>
    <w:rsid w:val="001524C4"/>
    <w:rsid w:val="00152533"/>
    <w:rsid w:val="00152854"/>
    <w:rsid w:val="00152913"/>
    <w:rsid w:val="00152AAB"/>
    <w:rsid w:val="00152DD2"/>
    <w:rsid w:val="00152E11"/>
    <w:rsid w:val="00152EA4"/>
    <w:rsid w:val="0015340D"/>
    <w:rsid w:val="00153552"/>
    <w:rsid w:val="00153698"/>
    <w:rsid w:val="0015396D"/>
    <w:rsid w:val="00153F2C"/>
    <w:rsid w:val="001540CF"/>
    <w:rsid w:val="001541D4"/>
    <w:rsid w:val="00154299"/>
    <w:rsid w:val="00154945"/>
    <w:rsid w:val="001549DA"/>
    <w:rsid w:val="00154A18"/>
    <w:rsid w:val="00154D5E"/>
    <w:rsid w:val="001550A8"/>
    <w:rsid w:val="001552EF"/>
    <w:rsid w:val="00155720"/>
    <w:rsid w:val="001559D9"/>
    <w:rsid w:val="00156484"/>
    <w:rsid w:val="0015648A"/>
    <w:rsid w:val="00156DCC"/>
    <w:rsid w:val="0015719E"/>
    <w:rsid w:val="001572FF"/>
    <w:rsid w:val="00157686"/>
    <w:rsid w:val="00157886"/>
    <w:rsid w:val="00157A61"/>
    <w:rsid w:val="00157C7C"/>
    <w:rsid w:val="00157E66"/>
    <w:rsid w:val="00160052"/>
    <w:rsid w:val="00160331"/>
    <w:rsid w:val="001608BF"/>
    <w:rsid w:val="001608C6"/>
    <w:rsid w:val="00160B55"/>
    <w:rsid w:val="00160D0B"/>
    <w:rsid w:val="00161504"/>
    <w:rsid w:val="0016254B"/>
    <w:rsid w:val="00162574"/>
    <w:rsid w:val="00162593"/>
    <w:rsid w:val="00162853"/>
    <w:rsid w:val="001628DC"/>
    <w:rsid w:val="00162947"/>
    <w:rsid w:val="0016299A"/>
    <w:rsid w:val="00162A8A"/>
    <w:rsid w:val="00162C4C"/>
    <w:rsid w:val="00163980"/>
    <w:rsid w:val="001639E5"/>
    <w:rsid w:val="00164339"/>
    <w:rsid w:val="00164452"/>
    <w:rsid w:val="0016460F"/>
    <w:rsid w:val="00164868"/>
    <w:rsid w:val="001653DB"/>
    <w:rsid w:val="00165493"/>
    <w:rsid w:val="00165A36"/>
    <w:rsid w:val="00165AAA"/>
    <w:rsid w:val="00165C9F"/>
    <w:rsid w:val="00165D75"/>
    <w:rsid w:val="00166051"/>
    <w:rsid w:val="00166097"/>
    <w:rsid w:val="00166C7B"/>
    <w:rsid w:val="00166EB8"/>
    <w:rsid w:val="00167015"/>
    <w:rsid w:val="001673BC"/>
    <w:rsid w:val="0016742A"/>
    <w:rsid w:val="0016773F"/>
    <w:rsid w:val="00167A4F"/>
    <w:rsid w:val="00167B50"/>
    <w:rsid w:val="00167C22"/>
    <w:rsid w:val="00170377"/>
    <w:rsid w:val="001706C2"/>
    <w:rsid w:val="00170CE0"/>
    <w:rsid w:val="00170F2E"/>
    <w:rsid w:val="00171FCC"/>
    <w:rsid w:val="00172166"/>
    <w:rsid w:val="0017242E"/>
    <w:rsid w:val="001726B1"/>
    <w:rsid w:val="001727ED"/>
    <w:rsid w:val="00172918"/>
    <w:rsid w:val="00172C27"/>
    <w:rsid w:val="00172CD8"/>
    <w:rsid w:val="00173020"/>
    <w:rsid w:val="00173261"/>
    <w:rsid w:val="00173D39"/>
    <w:rsid w:val="00173DA2"/>
    <w:rsid w:val="00173DE2"/>
    <w:rsid w:val="00174035"/>
    <w:rsid w:val="0017407D"/>
    <w:rsid w:val="0017437D"/>
    <w:rsid w:val="001746BC"/>
    <w:rsid w:val="00174CE5"/>
    <w:rsid w:val="00174CE8"/>
    <w:rsid w:val="0017505E"/>
    <w:rsid w:val="001753F8"/>
    <w:rsid w:val="00175420"/>
    <w:rsid w:val="001757A7"/>
    <w:rsid w:val="00175844"/>
    <w:rsid w:val="00175869"/>
    <w:rsid w:val="0017599C"/>
    <w:rsid w:val="00175C95"/>
    <w:rsid w:val="00175CC7"/>
    <w:rsid w:val="0017699D"/>
    <w:rsid w:val="00176DF0"/>
    <w:rsid w:val="001778F4"/>
    <w:rsid w:val="00177AB4"/>
    <w:rsid w:val="0018011F"/>
    <w:rsid w:val="00180294"/>
    <w:rsid w:val="001805D5"/>
    <w:rsid w:val="001807AF"/>
    <w:rsid w:val="00180CCC"/>
    <w:rsid w:val="0018120D"/>
    <w:rsid w:val="00181267"/>
    <w:rsid w:val="001812A5"/>
    <w:rsid w:val="001812B7"/>
    <w:rsid w:val="00181381"/>
    <w:rsid w:val="0018141C"/>
    <w:rsid w:val="001814FB"/>
    <w:rsid w:val="0018162C"/>
    <w:rsid w:val="00181A7A"/>
    <w:rsid w:val="00181D3E"/>
    <w:rsid w:val="00182191"/>
    <w:rsid w:val="001825E0"/>
    <w:rsid w:val="001829E4"/>
    <w:rsid w:val="00182B2D"/>
    <w:rsid w:val="00183057"/>
    <w:rsid w:val="001831B3"/>
    <w:rsid w:val="0018341E"/>
    <w:rsid w:val="00183434"/>
    <w:rsid w:val="00183BCA"/>
    <w:rsid w:val="00184257"/>
    <w:rsid w:val="00184518"/>
    <w:rsid w:val="00184ADE"/>
    <w:rsid w:val="00184C5D"/>
    <w:rsid w:val="00184FE8"/>
    <w:rsid w:val="0018512B"/>
    <w:rsid w:val="00185549"/>
    <w:rsid w:val="00185949"/>
    <w:rsid w:val="00185DE4"/>
    <w:rsid w:val="0018635E"/>
    <w:rsid w:val="0018646B"/>
    <w:rsid w:val="00186775"/>
    <w:rsid w:val="001867A7"/>
    <w:rsid w:val="00186AF2"/>
    <w:rsid w:val="00186C21"/>
    <w:rsid w:val="00186ECD"/>
    <w:rsid w:val="00186EE3"/>
    <w:rsid w:val="00186F79"/>
    <w:rsid w:val="00187351"/>
    <w:rsid w:val="00187CB8"/>
    <w:rsid w:val="00187CE6"/>
    <w:rsid w:val="0019021D"/>
    <w:rsid w:val="0019044A"/>
    <w:rsid w:val="0019059B"/>
    <w:rsid w:val="001911D1"/>
    <w:rsid w:val="0019124D"/>
    <w:rsid w:val="00191347"/>
    <w:rsid w:val="00191924"/>
    <w:rsid w:val="00191959"/>
    <w:rsid w:val="00191D45"/>
    <w:rsid w:val="0019232C"/>
    <w:rsid w:val="00192498"/>
    <w:rsid w:val="001924BD"/>
    <w:rsid w:val="00192B6A"/>
    <w:rsid w:val="00192CAB"/>
    <w:rsid w:val="00193093"/>
    <w:rsid w:val="0019321B"/>
    <w:rsid w:val="0019332B"/>
    <w:rsid w:val="0019406B"/>
    <w:rsid w:val="00194F13"/>
    <w:rsid w:val="00195637"/>
    <w:rsid w:val="00195905"/>
    <w:rsid w:val="00195A9B"/>
    <w:rsid w:val="00195B84"/>
    <w:rsid w:val="00196122"/>
    <w:rsid w:val="001966A3"/>
    <w:rsid w:val="0019677B"/>
    <w:rsid w:val="00196B64"/>
    <w:rsid w:val="00196B92"/>
    <w:rsid w:val="00196CCC"/>
    <w:rsid w:val="0019725E"/>
    <w:rsid w:val="00197275"/>
    <w:rsid w:val="0019741E"/>
    <w:rsid w:val="00197AE8"/>
    <w:rsid w:val="001A001B"/>
    <w:rsid w:val="001A00D1"/>
    <w:rsid w:val="001A0282"/>
    <w:rsid w:val="001A06AF"/>
    <w:rsid w:val="001A0706"/>
    <w:rsid w:val="001A11D6"/>
    <w:rsid w:val="001A126B"/>
    <w:rsid w:val="001A13F5"/>
    <w:rsid w:val="001A163B"/>
    <w:rsid w:val="001A16B3"/>
    <w:rsid w:val="001A19B1"/>
    <w:rsid w:val="001A19B2"/>
    <w:rsid w:val="001A1DD8"/>
    <w:rsid w:val="001A1E01"/>
    <w:rsid w:val="001A1F16"/>
    <w:rsid w:val="001A2089"/>
    <w:rsid w:val="001A2236"/>
    <w:rsid w:val="001A31E4"/>
    <w:rsid w:val="001A3771"/>
    <w:rsid w:val="001A39B9"/>
    <w:rsid w:val="001A3F28"/>
    <w:rsid w:val="001A4487"/>
    <w:rsid w:val="001A449B"/>
    <w:rsid w:val="001A4AD3"/>
    <w:rsid w:val="001A4F85"/>
    <w:rsid w:val="001A50EA"/>
    <w:rsid w:val="001A5109"/>
    <w:rsid w:val="001A5228"/>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B009E"/>
    <w:rsid w:val="001B0133"/>
    <w:rsid w:val="001B01F7"/>
    <w:rsid w:val="001B03F3"/>
    <w:rsid w:val="001B0560"/>
    <w:rsid w:val="001B0720"/>
    <w:rsid w:val="001B099F"/>
    <w:rsid w:val="001B09F3"/>
    <w:rsid w:val="001B0A9E"/>
    <w:rsid w:val="001B0B3E"/>
    <w:rsid w:val="001B0B81"/>
    <w:rsid w:val="001B0B8A"/>
    <w:rsid w:val="001B0CB6"/>
    <w:rsid w:val="001B0E20"/>
    <w:rsid w:val="001B0EA3"/>
    <w:rsid w:val="001B125A"/>
    <w:rsid w:val="001B1758"/>
    <w:rsid w:val="001B179B"/>
    <w:rsid w:val="001B1804"/>
    <w:rsid w:val="001B1F07"/>
    <w:rsid w:val="001B2431"/>
    <w:rsid w:val="001B25A2"/>
    <w:rsid w:val="001B29C1"/>
    <w:rsid w:val="001B29FB"/>
    <w:rsid w:val="001B2FB9"/>
    <w:rsid w:val="001B3202"/>
    <w:rsid w:val="001B331D"/>
    <w:rsid w:val="001B3411"/>
    <w:rsid w:val="001B3D18"/>
    <w:rsid w:val="001B3F5C"/>
    <w:rsid w:val="001B402F"/>
    <w:rsid w:val="001B4171"/>
    <w:rsid w:val="001B42B5"/>
    <w:rsid w:val="001B4A84"/>
    <w:rsid w:val="001B57CE"/>
    <w:rsid w:val="001B5A98"/>
    <w:rsid w:val="001B5C73"/>
    <w:rsid w:val="001B5FEE"/>
    <w:rsid w:val="001B6061"/>
    <w:rsid w:val="001B62FE"/>
    <w:rsid w:val="001B6BFD"/>
    <w:rsid w:val="001B71D8"/>
    <w:rsid w:val="001B74BB"/>
    <w:rsid w:val="001B7977"/>
    <w:rsid w:val="001B7D83"/>
    <w:rsid w:val="001B7DAE"/>
    <w:rsid w:val="001B7DB3"/>
    <w:rsid w:val="001C04B3"/>
    <w:rsid w:val="001C06D3"/>
    <w:rsid w:val="001C07D0"/>
    <w:rsid w:val="001C0CC7"/>
    <w:rsid w:val="001C0E6B"/>
    <w:rsid w:val="001C17C8"/>
    <w:rsid w:val="001C17ED"/>
    <w:rsid w:val="001C29EC"/>
    <w:rsid w:val="001C2B81"/>
    <w:rsid w:val="001C2BFA"/>
    <w:rsid w:val="001C353B"/>
    <w:rsid w:val="001C35F2"/>
    <w:rsid w:val="001C36CD"/>
    <w:rsid w:val="001C3A9E"/>
    <w:rsid w:val="001C3BCF"/>
    <w:rsid w:val="001C4381"/>
    <w:rsid w:val="001C4807"/>
    <w:rsid w:val="001C4F2F"/>
    <w:rsid w:val="001C5090"/>
    <w:rsid w:val="001C5264"/>
    <w:rsid w:val="001C532F"/>
    <w:rsid w:val="001C53DF"/>
    <w:rsid w:val="001C616A"/>
    <w:rsid w:val="001C617C"/>
    <w:rsid w:val="001C64AA"/>
    <w:rsid w:val="001C6625"/>
    <w:rsid w:val="001C6642"/>
    <w:rsid w:val="001C6A51"/>
    <w:rsid w:val="001C6D67"/>
    <w:rsid w:val="001C7077"/>
    <w:rsid w:val="001C7190"/>
    <w:rsid w:val="001C755B"/>
    <w:rsid w:val="001C757B"/>
    <w:rsid w:val="001D0038"/>
    <w:rsid w:val="001D0258"/>
    <w:rsid w:val="001D02C5"/>
    <w:rsid w:val="001D045A"/>
    <w:rsid w:val="001D0925"/>
    <w:rsid w:val="001D0A36"/>
    <w:rsid w:val="001D0AAD"/>
    <w:rsid w:val="001D11D5"/>
    <w:rsid w:val="001D147F"/>
    <w:rsid w:val="001D17A2"/>
    <w:rsid w:val="001D184B"/>
    <w:rsid w:val="001D2238"/>
    <w:rsid w:val="001D2737"/>
    <w:rsid w:val="001D2857"/>
    <w:rsid w:val="001D2A78"/>
    <w:rsid w:val="001D2E17"/>
    <w:rsid w:val="001D2E91"/>
    <w:rsid w:val="001D32EA"/>
    <w:rsid w:val="001D3437"/>
    <w:rsid w:val="001D359E"/>
    <w:rsid w:val="001D37F3"/>
    <w:rsid w:val="001D3C56"/>
    <w:rsid w:val="001D4581"/>
    <w:rsid w:val="001D46A5"/>
    <w:rsid w:val="001D47D2"/>
    <w:rsid w:val="001D494C"/>
    <w:rsid w:val="001D5289"/>
    <w:rsid w:val="001D52BA"/>
    <w:rsid w:val="001D5E98"/>
    <w:rsid w:val="001D5F85"/>
    <w:rsid w:val="001D6093"/>
    <w:rsid w:val="001D6149"/>
    <w:rsid w:val="001D616E"/>
    <w:rsid w:val="001D6598"/>
    <w:rsid w:val="001D689D"/>
    <w:rsid w:val="001D6B05"/>
    <w:rsid w:val="001D6DED"/>
    <w:rsid w:val="001D7077"/>
    <w:rsid w:val="001D7113"/>
    <w:rsid w:val="001D7A63"/>
    <w:rsid w:val="001D7BE9"/>
    <w:rsid w:val="001D7BEE"/>
    <w:rsid w:val="001D7F69"/>
    <w:rsid w:val="001E015B"/>
    <w:rsid w:val="001E05E0"/>
    <w:rsid w:val="001E09E0"/>
    <w:rsid w:val="001E0F3E"/>
    <w:rsid w:val="001E0FCD"/>
    <w:rsid w:val="001E1443"/>
    <w:rsid w:val="001E1853"/>
    <w:rsid w:val="001E22A6"/>
    <w:rsid w:val="001E23DF"/>
    <w:rsid w:val="001E2523"/>
    <w:rsid w:val="001E25D6"/>
    <w:rsid w:val="001E27CE"/>
    <w:rsid w:val="001E2927"/>
    <w:rsid w:val="001E2AEE"/>
    <w:rsid w:val="001E2D71"/>
    <w:rsid w:val="001E3106"/>
    <w:rsid w:val="001E310E"/>
    <w:rsid w:val="001E35D5"/>
    <w:rsid w:val="001E390B"/>
    <w:rsid w:val="001E3B4B"/>
    <w:rsid w:val="001E3F9C"/>
    <w:rsid w:val="001E4C61"/>
    <w:rsid w:val="001E4D98"/>
    <w:rsid w:val="001E5A48"/>
    <w:rsid w:val="001E5DBC"/>
    <w:rsid w:val="001E638B"/>
    <w:rsid w:val="001E67F7"/>
    <w:rsid w:val="001E6A17"/>
    <w:rsid w:val="001E6C92"/>
    <w:rsid w:val="001E6F32"/>
    <w:rsid w:val="001E6F91"/>
    <w:rsid w:val="001E7172"/>
    <w:rsid w:val="001E722E"/>
    <w:rsid w:val="001E72C4"/>
    <w:rsid w:val="001E7332"/>
    <w:rsid w:val="001E73E6"/>
    <w:rsid w:val="001E7502"/>
    <w:rsid w:val="001E75EC"/>
    <w:rsid w:val="001E7DFF"/>
    <w:rsid w:val="001E7E9F"/>
    <w:rsid w:val="001E7EBD"/>
    <w:rsid w:val="001E7F55"/>
    <w:rsid w:val="001F0766"/>
    <w:rsid w:val="001F0A95"/>
    <w:rsid w:val="001F0C35"/>
    <w:rsid w:val="001F0ED6"/>
    <w:rsid w:val="001F15F4"/>
    <w:rsid w:val="001F170F"/>
    <w:rsid w:val="001F1EFB"/>
    <w:rsid w:val="001F234F"/>
    <w:rsid w:val="001F26FE"/>
    <w:rsid w:val="001F29AE"/>
    <w:rsid w:val="001F31F3"/>
    <w:rsid w:val="001F342C"/>
    <w:rsid w:val="001F3C4F"/>
    <w:rsid w:val="001F3FCE"/>
    <w:rsid w:val="001F466A"/>
    <w:rsid w:val="001F47A5"/>
    <w:rsid w:val="001F4815"/>
    <w:rsid w:val="001F497A"/>
    <w:rsid w:val="001F4B51"/>
    <w:rsid w:val="001F4F64"/>
    <w:rsid w:val="001F5210"/>
    <w:rsid w:val="001F5215"/>
    <w:rsid w:val="001F5218"/>
    <w:rsid w:val="001F52ED"/>
    <w:rsid w:val="001F5C16"/>
    <w:rsid w:val="001F5CD3"/>
    <w:rsid w:val="001F6134"/>
    <w:rsid w:val="001F6174"/>
    <w:rsid w:val="001F64BC"/>
    <w:rsid w:val="001F7460"/>
    <w:rsid w:val="001F7534"/>
    <w:rsid w:val="001F7604"/>
    <w:rsid w:val="001F7C33"/>
    <w:rsid w:val="001F7DBC"/>
    <w:rsid w:val="001F7EF7"/>
    <w:rsid w:val="002004C8"/>
    <w:rsid w:val="002007C3"/>
    <w:rsid w:val="00201019"/>
    <w:rsid w:val="00201071"/>
    <w:rsid w:val="00201878"/>
    <w:rsid w:val="00201917"/>
    <w:rsid w:val="0020279C"/>
    <w:rsid w:val="00202EDA"/>
    <w:rsid w:val="002034CA"/>
    <w:rsid w:val="00203B19"/>
    <w:rsid w:val="00203C4B"/>
    <w:rsid w:val="002042FB"/>
    <w:rsid w:val="00204803"/>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2E4"/>
    <w:rsid w:val="0020731C"/>
    <w:rsid w:val="00207406"/>
    <w:rsid w:val="00207411"/>
    <w:rsid w:val="00207B3A"/>
    <w:rsid w:val="0021004A"/>
    <w:rsid w:val="002100AC"/>
    <w:rsid w:val="002102E9"/>
    <w:rsid w:val="00210360"/>
    <w:rsid w:val="00210406"/>
    <w:rsid w:val="00210641"/>
    <w:rsid w:val="00210647"/>
    <w:rsid w:val="00210B9E"/>
    <w:rsid w:val="00210E21"/>
    <w:rsid w:val="00210E61"/>
    <w:rsid w:val="002113A6"/>
    <w:rsid w:val="0021177A"/>
    <w:rsid w:val="00211BAF"/>
    <w:rsid w:val="00211D98"/>
    <w:rsid w:val="00211DD4"/>
    <w:rsid w:val="0021256D"/>
    <w:rsid w:val="00212623"/>
    <w:rsid w:val="002129E9"/>
    <w:rsid w:val="00212ACD"/>
    <w:rsid w:val="0021312A"/>
    <w:rsid w:val="002132F3"/>
    <w:rsid w:val="002137D6"/>
    <w:rsid w:val="00213828"/>
    <w:rsid w:val="00213C4D"/>
    <w:rsid w:val="00214442"/>
    <w:rsid w:val="00214A4B"/>
    <w:rsid w:val="0021502C"/>
    <w:rsid w:val="002153D3"/>
    <w:rsid w:val="00215410"/>
    <w:rsid w:val="00215A3F"/>
    <w:rsid w:val="00215E3E"/>
    <w:rsid w:val="00215EBF"/>
    <w:rsid w:val="00215F46"/>
    <w:rsid w:val="00216AAE"/>
    <w:rsid w:val="00216CB9"/>
    <w:rsid w:val="00216D08"/>
    <w:rsid w:val="00216D47"/>
    <w:rsid w:val="002172BE"/>
    <w:rsid w:val="002177DA"/>
    <w:rsid w:val="0021789B"/>
    <w:rsid w:val="00217A07"/>
    <w:rsid w:val="00217BBA"/>
    <w:rsid w:val="00217C07"/>
    <w:rsid w:val="00217FDD"/>
    <w:rsid w:val="00220006"/>
    <w:rsid w:val="0022041C"/>
    <w:rsid w:val="002207C3"/>
    <w:rsid w:val="002209CF"/>
    <w:rsid w:val="00220E62"/>
    <w:rsid w:val="002210CF"/>
    <w:rsid w:val="00221454"/>
    <w:rsid w:val="00221511"/>
    <w:rsid w:val="002224E1"/>
    <w:rsid w:val="002224F0"/>
    <w:rsid w:val="002227D3"/>
    <w:rsid w:val="00222BA7"/>
    <w:rsid w:val="00222C64"/>
    <w:rsid w:val="00223578"/>
    <w:rsid w:val="002236BA"/>
    <w:rsid w:val="00223746"/>
    <w:rsid w:val="00224094"/>
    <w:rsid w:val="002240B4"/>
    <w:rsid w:val="00224204"/>
    <w:rsid w:val="00224220"/>
    <w:rsid w:val="002243F4"/>
    <w:rsid w:val="002245F6"/>
    <w:rsid w:val="00224706"/>
    <w:rsid w:val="00224BE6"/>
    <w:rsid w:val="00224EED"/>
    <w:rsid w:val="00225083"/>
    <w:rsid w:val="002250EE"/>
    <w:rsid w:val="00225E5A"/>
    <w:rsid w:val="0022613B"/>
    <w:rsid w:val="002268BD"/>
    <w:rsid w:val="00226D16"/>
    <w:rsid w:val="00227929"/>
    <w:rsid w:val="00230453"/>
    <w:rsid w:val="00230C7B"/>
    <w:rsid w:val="00230FA8"/>
    <w:rsid w:val="0023117A"/>
    <w:rsid w:val="002313CB"/>
    <w:rsid w:val="00231945"/>
    <w:rsid w:val="00231B2A"/>
    <w:rsid w:val="0023221F"/>
    <w:rsid w:val="0023276B"/>
    <w:rsid w:val="00232961"/>
    <w:rsid w:val="00232B53"/>
    <w:rsid w:val="002332C6"/>
    <w:rsid w:val="0023338E"/>
    <w:rsid w:val="0023339D"/>
    <w:rsid w:val="00233585"/>
    <w:rsid w:val="00233988"/>
    <w:rsid w:val="002341A9"/>
    <w:rsid w:val="0023489C"/>
    <w:rsid w:val="00234D07"/>
    <w:rsid w:val="0023524F"/>
    <w:rsid w:val="00235393"/>
    <w:rsid w:val="0023586F"/>
    <w:rsid w:val="00235A9C"/>
    <w:rsid w:val="00235AB0"/>
    <w:rsid w:val="00235C33"/>
    <w:rsid w:val="0023608C"/>
    <w:rsid w:val="002362C8"/>
    <w:rsid w:val="00236354"/>
    <w:rsid w:val="0023698F"/>
    <w:rsid w:val="00236A0C"/>
    <w:rsid w:val="00236B0D"/>
    <w:rsid w:val="00236C16"/>
    <w:rsid w:val="00236E22"/>
    <w:rsid w:val="00236F2B"/>
    <w:rsid w:val="0024039F"/>
    <w:rsid w:val="0024053D"/>
    <w:rsid w:val="0024054A"/>
    <w:rsid w:val="00240EB9"/>
    <w:rsid w:val="00240FE7"/>
    <w:rsid w:val="00241235"/>
    <w:rsid w:val="00241423"/>
    <w:rsid w:val="002415E8"/>
    <w:rsid w:val="00241C75"/>
    <w:rsid w:val="00241C9F"/>
    <w:rsid w:val="00241D03"/>
    <w:rsid w:val="00242184"/>
    <w:rsid w:val="00242716"/>
    <w:rsid w:val="002432CA"/>
    <w:rsid w:val="002433A0"/>
    <w:rsid w:val="00243849"/>
    <w:rsid w:val="00243917"/>
    <w:rsid w:val="00243C50"/>
    <w:rsid w:val="00243C90"/>
    <w:rsid w:val="00243F13"/>
    <w:rsid w:val="00244303"/>
    <w:rsid w:val="002445F8"/>
    <w:rsid w:val="002446DF"/>
    <w:rsid w:val="00244B8A"/>
    <w:rsid w:val="00244BFD"/>
    <w:rsid w:val="00244EB7"/>
    <w:rsid w:val="002451ED"/>
    <w:rsid w:val="00245449"/>
    <w:rsid w:val="00245AA8"/>
    <w:rsid w:val="00245B11"/>
    <w:rsid w:val="0024620A"/>
    <w:rsid w:val="002462BF"/>
    <w:rsid w:val="00246664"/>
    <w:rsid w:val="002466F1"/>
    <w:rsid w:val="00246892"/>
    <w:rsid w:val="00246B02"/>
    <w:rsid w:val="002477F0"/>
    <w:rsid w:val="00247FD3"/>
    <w:rsid w:val="002503B8"/>
    <w:rsid w:val="00250525"/>
    <w:rsid w:val="00250809"/>
    <w:rsid w:val="002509F5"/>
    <w:rsid w:val="00250AAB"/>
    <w:rsid w:val="00250C9E"/>
    <w:rsid w:val="0025174C"/>
    <w:rsid w:val="002517F7"/>
    <w:rsid w:val="00251864"/>
    <w:rsid w:val="00251C04"/>
    <w:rsid w:val="0025200C"/>
    <w:rsid w:val="00252286"/>
    <w:rsid w:val="0025271A"/>
    <w:rsid w:val="0025276F"/>
    <w:rsid w:val="00253050"/>
    <w:rsid w:val="002536B8"/>
    <w:rsid w:val="002537B9"/>
    <w:rsid w:val="00253904"/>
    <w:rsid w:val="00254361"/>
    <w:rsid w:val="00254924"/>
    <w:rsid w:val="002550A4"/>
    <w:rsid w:val="00255C74"/>
    <w:rsid w:val="00255CC2"/>
    <w:rsid w:val="00255EF3"/>
    <w:rsid w:val="0025608C"/>
    <w:rsid w:val="002563F3"/>
    <w:rsid w:val="002565BB"/>
    <w:rsid w:val="00257099"/>
    <w:rsid w:val="00257167"/>
    <w:rsid w:val="002602F4"/>
    <w:rsid w:val="00260839"/>
    <w:rsid w:val="0026092F"/>
    <w:rsid w:val="0026097C"/>
    <w:rsid w:val="00260A97"/>
    <w:rsid w:val="00261634"/>
    <w:rsid w:val="00261C83"/>
    <w:rsid w:val="00261CC3"/>
    <w:rsid w:val="00261D27"/>
    <w:rsid w:val="00262224"/>
    <w:rsid w:val="00262354"/>
    <w:rsid w:val="0026282C"/>
    <w:rsid w:val="00262B23"/>
    <w:rsid w:val="002630E8"/>
    <w:rsid w:val="00263374"/>
    <w:rsid w:val="00263B60"/>
    <w:rsid w:val="00263F7F"/>
    <w:rsid w:val="0026439A"/>
    <w:rsid w:val="0026490E"/>
    <w:rsid w:val="0026495B"/>
    <w:rsid w:val="00264A6F"/>
    <w:rsid w:val="00264C93"/>
    <w:rsid w:val="00264D57"/>
    <w:rsid w:val="0026530E"/>
    <w:rsid w:val="002654B4"/>
    <w:rsid w:val="0026580E"/>
    <w:rsid w:val="00265F3B"/>
    <w:rsid w:val="0026625B"/>
    <w:rsid w:val="00266544"/>
    <w:rsid w:val="00266A8F"/>
    <w:rsid w:val="00266B76"/>
    <w:rsid w:val="00267479"/>
    <w:rsid w:val="00267CC0"/>
    <w:rsid w:val="00267D23"/>
    <w:rsid w:val="00267D7C"/>
    <w:rsid w:val="00267DE0"/>
    <w:rsid w:val="00267F8C"/>
    <w:rsid w:val="0027008E"/>
    <w:rsid w:val="00270581"/>
    <w:rsid w:val="00270776"/>
    <w:rsid w:val="00270B87"/>
    <w:rsid w:val="00270CB4"/>
    <w:rsid w:val="00270DE7"/>
    <w:rsid w:val="00270E3D"/>
    <w:rsid w:val="00270FBD"/>
    <w:rsid w:val="00271233"/>
    <w:rsid w:val="002713E8"/>
    <w:rsid w:val="00271639"/>
    <w:rsid w:val="00271740"/>
    <w:rsid w:val="00271B27"/>
    <w:rsid w:val="00271BC0"/>
    <w:rsid w:val="00271D0C"/>
    <w:rsid w:val="00271D68"/>
    <w:rsid w:val="00271E1A"/>
    <w:rsid w:val="002729F9"/>
    <w:rsid w:val="00272E05"/>
    <w:rsid w:val="00272FE4"/>
    <w:rsid w:val="00273176"/>
    <w:rsid w:val="002731B8"/>
    <w:rsid w:val="002733D0"/>
    <w:rsid w:val="0027344C"/>
    <w:rsid w:val="002735C4"/>
    <w:rsid w:val="00273732"/>
    <w:rsid w:val="00273B0A"/>
    <w:rsid w:val="00273BF8"/>
    <w:rsid w:val="00273D94"/>
    <w:rsid w:val="00273EE3"/>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60A7"/>
    <w:rsid w:val="002761D0"/>
    <w:rsid w:val="0027669C"/>
    <w:rsid w:val="0027681A"/>
    <w:rsid w:val="00276BBB"/>
    <w:rsid w:val="00276E2E"/>
    <w:rsid w:val="00277495"/>
    <w:rsid w:val="002774EE"/>
    <w:rsid w:val="00277B18"/>
    <w:rsid w:val="0028011A"/>
    <w:rsid w:val="00280136"/>
    <w:rsid w:val="002807C9"/>
    <w:rsid w:val="00280E7A"/>
    <w:rsid w:val="00280F15"/>
    <w:rsid w:val="00281061"/>
    <w:rsid w:val="002810F1"/>
    <w:rsid w:val="002813DB"/>
    <w:rsid w:val="00281C38"/>
    <w:rsid w:val="00281C85"/>
    <w:rsid w:val="00281CF2"/>
    <w:rsid w:val="0028201A"/>
    <w:rsid w:val="002826C9"/>
    <w:rsid w:val="00282730"/>
    <w:rsid w:val="00282A49"/>
    <w:rsid w:val="00282ED2"/>
    <w:rsid w:val="00282F89"/>
    <w:rsid w:val="002833F5"/>
    <w:rsid w:val="0028362C"/>
    <w:rsid w:val="00283744"/>
    <w:rsid w:val="0028396D"/>
    <w:rsid w:val="00283E72"/>
    <w:rsid w:val="00284144"/>
    <w:rsid w:val="00284429"/>
    <w:rsid w:val="0028448B"/>
    <w:rsid w:val="00284ACF"/>
    <w:rsid w:val="00284E34"/>
    <w:rsid w:val="002853F2"/>
    <w:rsid w:val="00285765"/>
    <w:rsid w:val="00285B9C"/>
    <w:rsid w:val="00285C3A"/>
    <w:rsid w:val="00285D5B"/>
    <w:rsid w:val="00285E6B"/>
    <w:rsid w:val="00286127"/>
    <w:rsid w:val="002861C7"/>
    <w:rsid w:val="00286453"/>
    <w:rsid w:val="0028666C"/>
    <w:rsid w:val="0028679B"/>
    <w:rsid w:val="00286CA0"/>
    <w:rsid w:val="00286FA7"/>
    <w:rsid w:val="002870F8"/>
    <w:rsid w:val="00287385"/>
    <w:rsid w:val="0028757A"/>
    <w:rsid w:val="002879DD"/>
    <w:rsid w:val="00287A63"/>
    <w:rsid w:val="00287A99"/>
    <w:rsid w:val="00287B7D"/>
    <w:rsid w:val="002904B5"/>
    <w:rsid w:val="002907EA"/>
    <w:rsid w:val="00290DFD"/>
    <w:rsid w:val="002912D2"/>
    <w:rsid w:val="00291614"/>
    <w:rsid w:val="0029161A"/>
    <w:rsid w:val="00291716"/>
    <w:rsid w:val="00291779"/>
    <w:rsid w:val="00291F05"/>
    <w:rsid w:val="00291F27"/>
    <w:rsid w:val="00291F40"/>
    <w:rsid w:val="0029236F"/>
    <w:rsid w:val="002923BE"/>
    <w:rsid w:val="00292777"/>
    <w:rsid w:val="0029285A"/>
    <w:rsid w:val="00292976"/>
    <w:rsid w:val="00292BC1"/>
    <w:rsid w:val="00292C3A"/>
    <w:rsid w:val="00292DB4"/>
    <w:rsid w:val="00292FD4"/>
    <w:rsid w:val="00293208"/>
    <w:rsid w:val="00293366"/>
    <w:rsid w:val="00293564"/>
    <w:rsid w:val="002937AB"/>
    <w:rsid w:val="00293896"/>
    <w:rsid w:val="00293C07"/>
    <w:rsid w:val="00293CC9"/>
    <w:rsid w:val="00293CD4"/>
    <w:rsid w:val="00293D56"/>
    <w:rsid w:val="00293EBB"/>
    <w:rsid w:val="002940B4"/>
    <w:rsid w:val="002941F7"/>
    <w:rsid w:val="0029447F"/>
    <w:rsid w:val="002946BF"/>
    <w:rsid w:val="00294C4B"/>
    <w:rsid w:val="002951F0"/>
    <w:rsid w:val="00295210"/>
    <w:rsid w:val="00295A83"/>
    <w:rsid w:val="00295F8F"/>
    <w:rsid w:val="00295FFB"/>
    <w:rsid w:val="0029609A"/>
    <w:rsid w:val="00296149"/>
    <w:rsid w:val="002966F2"/>
    <w:rsid w:val="0029692B"/>
    <w:rsid w:val="00296A25"/>
    <w:rsid w:val="00296EDE"/>
    <w:rsid w:val="0029704C"/>
    <w:rsid w:val="00297636"/>
    <w:rsid w:val="002976B0"/>
    <w:rsid w:val="002978B7"/>
    <w:rsid w:val="00297A45"/>
    <w:rsid w:val="00297DB2"/>
    <w:rsid w:val="002A0298"/>
    <w:rsid w:val="002A054A"/>
    <w:rsid w:val="002A0876"/>
    <w:rsid w:val="002A0FDC"/>
    <w:rsid w:val="002A10A5"/>
    <w:rsid w:val="002A13EE"/>
    <w:rsid w:val="002A154C"/>
    <w:rsid w:val="002A1594"/>
    <w:rsid w:val="002A18A6"/>
    <w:rsid w:val="002A1A3E"/>
    <w:rsid w:val="002A1CE4"/>
    <w:rsid w:val="002A1F57"/>
    <w:rsid w:val="002A2736"/>
    <w:rsid w:val="002A29F4"/>
    <w:rsid w:val="002A2A9A"/>
    <w:rsid w:val="002A2BAC"/>
    <w:rsid w:val="002A2CD9"/>
    <w:rsid w:val="002A2D2D"/>
    <w:rsid w:val="002A3C7E"/>
    <w:rsid w:val="002A44E0"/>
    <w:rsid w:val="002A4B1A"/>
    <w:rsid w:val="002A50E5"/>
    <w:rsid w:val="002A56D2"/>
    <w:rsid w:val="002A575C"/>
    <w:rsid w:val="002A5F01"/>
    <w:rsid w:val="002A6042"/>
    <w:rsid w:val="002A66EA"/>
    <w:rsid w:val="002A6753"/>
    <w:rsid w:val="002A6833"/>
    <w:rsid w:val="002A74B8"/>
    <w:rsid w:val="002A7530"/>
    <w:rsid w:val="002A7F25"/>
    <w:rsid w:val="002A7FD6"/>
    <w:rsid w:val="002B015E"/>
    <w:rsid w:val="002B0415"/>
    <w:rsid w:val="002B0B1A"/>
    <w:rsid w:val="002B0BD8"/>
    <w:rsid w:val="002B0D5F"/>
    <w:rsid w:val="002B0F35"/>
    <w:rsid w:val="002B0F4A"/>
    <w:rsid w:val="002B0FD4"/>
    <w:rsid w:val="002B1545"/>
    <w:rsid w:val="002B1611"/>
    <w:rsid w:val="002B1776"/>
    <w:rsid w:val="002B1C51"/>
    <w:rsid w:val="002B1C66"/>
    <w:rsid w:val="002B2865"/>
    <w:rsid w:val="002B2A94"/>
    <w:rsid w:val="002B2B19"/>
    <w:rsid w:val="002B2B5D"/>
    <w:rsid w:val="002B2C26"/>
    <w:rsid w:val="002B2FB8"/>
    <w:rsid w:val="002B3344"/>
    <w:rsid w:val="002B34E0"/>
    <w:rsid w:val="002B49A1"/>
    <w:rsid w:val="002B4B23"/>
    <w:rsid w:val="002B4C6E"/>
    <w:rsid w:val="002B4CEB"/>
    <w:rsid w:val="002B505C"/>
    <w:rsid w:val="002B5276"/>
    <w:rsid w:val="002B5304"/>
    <w:rsid w:val="002B55A1"/>
    <w:rsid w:val="002B564B"/>
    <w:rsid w:val="002B5764"/>
    <w:rsid w:val="002B58CE"/>
    <w:rsid w:val="002B5A5B"/>
    <w:rsid w:val="002B5BE7"/>
    <w:rsid w:val="002B621F"/>
    <w:rsid w:val="002B62E1"/>
    <w:rsid w:val="002B62FA"/>
    <w:rsid w:val="002B663D"/>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520"/>
    <w:rsid w:val="002C085B"/>
    <w:rsid w:val="002C12E7"/>
    <w:rsid w:val="002C1614"/>
    <w:rsid w:val="002C189C"/>
    <w:rsid w:val="002C1952"/>
    <w:rsid w:val="002C1CFB"/>
    <w:rsid w:val="002C1E09"/>
    <w:rsid w:val="002C1E62"/>
    <w:rsid w:val="002C261E"/>
    <w:rsid w:val="002C2A49"/>
    <w:rsid w:val="002C2C0E"/>
    <w:rsid w:val="002C2F41"/>
    <w:rsid w:val="002C301F"/>
    <w:rsid w:val="002C309C"/>
    <w:rsid w:val="002C34CD"/>
    <w:rsid w:val="002C3560"/>
    <w:rsid w:val="002C3D7A"/>
    <w:rsid w:val="002C4400"/>
    <w:rsid w:val="002C4632"/>
    <w:rsid w:val="002C47BE"/>
    <w:rsid w:val="002C4945"/>
    <w:rsid w:val="002C4951"/>
    <w:rsid w:val="002C5647"/>
    <w:rsid w:val="002C56F5"/>
    <w:rsid w:val="002C5A0A"/>
    <w:rsid w:val="002C5BA9"/>
    <w:rsid w:val="002C5BF7"/>
    <w:rsid w:val="002C6502"/>
    <w:rsid w:val="002C656B"/>
    <w:rsid w:val="002C680D"/>
    <w:rsid w:val="002C6D26"/>
    <w:rsid w:val="002C6E9B"/>
    <w:rsid w:val="002C7615"/>
    <w:rsid w:val="002C7BF9"/>
    <w:rsid w:val="002C7E85"/>
    <w:rsid w:val="002C7F8D"/>
    <w:rsid w:val="002D0324"/>
    <w:rsid w:val="002D06F4"/>
    <w:rsid w:val="002D097C"/>
    <w:rsid w:val="002D0982"/>
    <w:rsid w:val="002D0A85"/>
    <w:rsid w:val="002D0EFF"/>
    <w:rsid w:val="002D0F49"/>
    <w:rsid w:val="002D1074"/>
    <w:rsid w:val="002D1CA9"/>
    <w:rsid w:val="002D1D07"/>
    <w:rsid w:val="002D1D3B"/>
    <w:rsid w:val="002D1D55"/>
    <w:rsid w:val="002D2236"/>
    <w:rsid w:val="002D2257"/>
    <w:rsid w:val="002D2515"/>
    <w:rsid w:val="002D256E"/>
    <w:rsid w:val="002D29E8"/>
    <w:rsid w:val="002D2BC2"/>
    <w:rsid w:val="002D33E8"/>
    <w:rsid w:val="002D3829"/>
    <w:rsid w:val="002D3835"/>
    <w:rsid w:val="002D3A2D"/>
    <w:rsid w:val="002D3B13"/>
    <w:rsid w:val="002D3D14"/>
    <w:rsid w:val="002D41EB"/>
    <w:rsid w:val="002D423C"/>
    <w:rsid w:val="002D42B6"/>
    <w:rsid w:val="002D4791"/>
    <w:rsid w:val="002D4C0C"/>
    <w:rsid w:val="002D525C"/>
    <w:rsid w:val="002D578B"/>
    <w:rsid w:val="002D5B97"/>
    <w:rsid w:val="002D5E6A"/>
    <w:rsid w:val="002D61F6"/>
    <w:rsid w:val="002D638C"/>
    <w:rsid w:val="002D656E"/>
    <w:rsid w:val="002D67CD"/>
    <w:rsid w:val="002D6A44"/>
    <w:rsid w:val="002D6ABF"/>
    <w:rsid w:val="002D6AF3"/>
    <w:rsid w:val="002D6CBB"/>
    <w:rsid w:val="002D6CF3"/>
    <w:rsid w:val="002D6DC2"/>
    <w:rsid w:val="002D719E"/>
    <w:rsid w:val="002D74BD"/>
    <w:rsid w:val="002D77EC"/>
    <w:rsid w:val="002E0226"/>
    <w:rsid w:val="002E0A12"/>
    <w:rsid w:val="002E0C1C"/>
    <w:rsid w:val="002E0C4C"/>
    <w:rsid w:val="002E0D37"/>
    <w:rsid w:val="002E1104"/>
    <w:rsid w:val="002E16AE"/>
    <w:rsid w:val="002E1781"/>
    <w:rsid w:val="002E179B"/>
    <w:rsid w:val="002E18A9"/>
    <w:rsid w:val="002E1906"/>
    <w:rsid w:val="002E1A56"/>
    <w:rsid w:val="002E1B4A"/>
    <w:rsid w:val="002E229D"/>
    <w:rsid w:val="002E231A"/>
    <w:rsid w:val="002E24A3"/>
    <w:rsid w:val="002E24C0"/>
    <w:rsid w:val="002E2937"/>
    <w:rsid w:val="002E29C0"/>
    <w:rsid w:val="002E2EDC"/>
    <w:rsid w:val="002E34D0"/>
    <w:rsid w:val="002E35AD"/>
    <w:rsid w:val="002E37E2"/>
    <w:rsid w:val="002E3C23"/>
    <w:rsid w:val="002E412F"/>
    <w:rsid w:val="002E4896"/>
    <w:rsid w:val="002E4A67"/>
    <w:rsid w:val="002E51FA"/>
    <w:rsid w:val="002E5474"/>
    <w:rsid w:val="002E5614"/>
    <w:rsid w:val="002E5665"/>
    <w:rsid w:val="002E58D7"/>
    <w:rsid w:val="002E5940"/>
    <w:rsid w:val="002E631C"/>
    <w:rsid w:val="002E66F0"/>
    <w:rsid w:val="002E67C9"/>
    <w:rsid w:val="002E686C"/>
    <w:rsid w:val="002E6CB1"/>
    <w:rsid w:val="002E6D8A"/>
    <w:rsid w:val="002E6F6F"/>
    <w:rsid w:val="002E708A"/>
    <w:rsid w:val="002E73E2"/>
    <w:rsid w:val="002E74C9"/>
    <w:rsid w:val="002E792B"/>
    <w:rsid w:val="002E7AAF"/>
    <w:rsid w:val="002E7B86"/>
    <w:rsid w:val="002E7C13"/>
    <w:rsid w:val="002E7C6C"/>
    <w:rsid w:val="002E7D05"/>
    <w:rsid w:val="002E7D1C"/>
    <w:rsid w:val="002E7DB2"/>
    <w:rsid w:val="002F0129"/>
    <w:rsid w:val="002F01DA"/>
    <w:rsid w:val="002F02BC"/>
    <w:rsid w:val="002F04D1"/>
    <w:rsid w:val="002F0545"/>
    <w:rsid w:val="002F0840"/>
    <w:rsid w:val="002F0B4C"/>
    <w:rsid w:val="002F0C09"/>
    <w:rsid w:val="002F0C6A"/>
    <w:rsid w:val="002F0E08"/>
    <w:rsid w:val="002F1399"/>
    <w:rsid w:val="002F17D7"/>
    <w:rsid w:val="002F23D1"/>
    <w:rsid w:val="002F26DF"/>
    <w:rsid w:val="002F2838"/>
    <w:rsid w:val="002F2AC5"/>
    <w:rsid w:val="002F2ACF"/>
    <w:rsid w:val="002F2E0C"/>
    <w:rsid w:val="002F2F06"/>
    <w:rsid w:val="002F308D"/>
    <w:rsid w:val="002F3091"/>
    <w:rsid w:val="002F3378"/>
    <w:rsid w:val="002F35D0"/>
    <w:rsid w:val="002F35D2"/>
    <w:rsid w:val="002F3C34"/>
    <w:rsid w:val="002F3D6A"/>
    <w:rsid w:val="002F3FC7"/>
    <w:rsid w:val="002F4D2D"/>
    <w:rsid w:val="002F5AF6"/>
    <w:rsid w:val="002F5BD5"/>
    <w:rsid w:val="002F6404"/>
    <w:rsid w:val="002F68CB"/>
    <w:rsid w:val="002F6C02"/>
    <w:rsid w:val="002F6C88"/>
    <w:rsid w:val="002F6FC7"/>
    <w:rsid w:val="002F7376"/>
    <w:rsid w:val="002F76EA"/>
    <w:rsid w:val="002F77A7"/>
    <w:rsid w:val="002F77B4"/>
    <w:rsid w:val="0030036E"/>
    <w:rsid w:val="003003C5"/>
    <w:rsid w:val="00300609"/>
    <w:rsid w:val="00300678"/>
    <w:rsid w:val="00300A4B"/>
    <w:rsid w:val="00300C2B"/>
    <w:rsid w:val="0030104E"/>
    <w:rsid w:val="0030159E"/>
    <w:rsid w:val="003016AA"/>
    <w:rsid w:val="00301796"/>
    <w:rsid w:val="003018E1"/>
    <w:rsid w:val="003019C9"/>
    <w:rsid w:val="00302115"/>
    <w:rsid w:val="0030212C"/>
    <w:rsid w:val="003023CD"/>
    <w:rsid w:val="00302BA9"/>
    <w:rsid w:val="00302CA0"/>
    <w:rsid w:val="00302E8A"/>
    <w:rsid w:val="0030330D"/>
    <w:rsid w:val="00303633"/>
    <w:rsid w:val="003037C4"/>
    <w:rsid w:val="003038B5"/>
    <w:rsid w:val="0030399D"/>
    <w:rsid w:val="00303CC1"/>
    <w:rsid w:val="00303EBB"/>
    <w:rsid w:val="00303F2E"/>
    <w:rsid w:val="003045D0"/>
    <w:rsid w:val="0030473C"/>
    <w:rsid w:val="00304D57"/>
    <w:rsid w:val="0030511B"/>
    <w:rsid w:val="0030532E"/>
    <w:rsid w:val="0030584F"/>
    <w:rsid w:val="00306039"/>
    <w:rsid w:val="00306428"/>
    <w:rsid w:val="00306995"/>
    <w:rsid w:val="00306AD3"/>
    <w:rsid w:val="00306FBF"/>
    <w:rsid w:val="0030708D"/>
    <w:rsid w:val="003072AF"/>
    <w:rsid w:val="00307531"/>
    <w:rsid w:val="003076D8"/>
    <w:rsid w:val="0030792E"/>
    <w:rsid w:val="00307A8E"/>
    <w:rsid w:val="00307BC0"/>
    <w:rsid w:val="00307E22"/>
    <w:rsid w:val="00307F32"/>
    <w:rsid w:val="00307FC6"/>
    <w:rsid w:val="00310B0D"/>
    <w:rsid w:val="00310E67"/>
    <w:rsid w:val="00310F9C"/>
    <w:rsid w:val="003112A4"/>
    <w:rsid w:val="00311917"/>
    <w:rsid w:val="00311D1C"/>
    <w:rsid w:val="00311EFE"/>
    <w:rsid w:val="00312305"/>
    <w:rsid w:val="00312F26"/>
    <w:rsid w:val="003139B9"/>
    <w:rsid w:val="00313A7A"/>
    <w:rsid w:val="00313BA2"/>
    <w:rsid w:val="00313BFF"/>
    <w:rsid w:val="0031407F"/>
    <w:rsid w:val="0031435E"/>
    <w:rsid w:val="00314426"/>
    <w:rsid w:val="0031464C"/>
    <w:rsid w:val="0031479A"/>
    <w:rsid w:val="003151BF"/>
    <w:rsid w:val="00315643"/>
    <w:rsid w:val="003156F2"/>
    <w:rsid w:val="00315B4A"/>
    <w:rsid w:val="00315B80"/>
    <w:rsid w:val="00315D7E"/>
    <w:rsid w:val="003161BC"/>
    <w:rsid w:val="003166F2"/>
    <w:rsid w:val="00316E81"/>
    <w:rsid w:val="00317551"/>
    <w:rsid w:val="00317925"/>
    <w:rsid w:val="00317BC1"/>
    <w:rsid w:val="00317DAF"/>
    <w:rsid w:val="00317E2E"/>
    <w:rsid w:val="00317FD3"/>
    <w:rsid w:val="0032050A"/>
    <w:rsid w:val="00320738"/>
    <w:rsid w:val="003207CF"/>
    <w:rsid w:val="00320FF8"/>
    <w:rsid w:val="0032106D"/>
    <w:rsid w:val="003210B5"/>
    <w:rsid w:val="003211E4"/>
    <w:rsid w:val="003211F0"/>
    <w:rsid w:val="003217F0"/>
    <w:rsid w:val="00321B60"/>
    <w:rsid w:val="00321C55"/>
    <w:rsid w:val="00322C80"/>
    <w:rsid w:val="0032308B"/>
    <w:rsid w:val="00323440"/>
    <w:rsid w:val="0032383B"/>
    <w:rsid w:val="00324242"/>
    <w:rsid w:val="00324479"/>
    <w:rsid w:val="003244F5"/>
    <w:rsid w:val="00324604"/>
    <w:rsid w:val="003247F9"/>
    <w:rsid w:val="00324849"/>
    <w:rsid w:val="00324C40"/>
    <w:rsid w:val="00325326"/>
    <w:rsid w:val="0032533C"/>
    <w:rsid w:val="00325837"/>
    <w:rsid w:val="00325C17"/>
    <w:rsid w:val="00325CDB"/>
    <w:rsid w:val="00325DAE"/>
    <w:rsid w:val="00325E65"/>
    <w:rsid w:val="00325EF7"/>
    <w:rsid w:val="003267A1"/>
    <w:rsid w:val="00326C1A"/>
    <w:rsid w:val="00326E56"/>
    <w:rsid w:val="00326FB2"/>
    <w:rsid w:val="00327005"/>
    <w:rsid w:val="0032759A"/>
    <w:rsid w:val="00327E25"/>
    <w:rsid w:val="00327E39"/>
    <w:rsid w:val="00327F52"/>
    <w:rsid w:val="00330B22"/>
    <w:rsid w:val="00330D77"/>
    <w:rsid w:val="003311E4"/>
    <w:rsid w:val="00331228"/>
    <w:rsid w:val="00331A3F"/>
    <w:rsid w:val="00331DC9"/>
    <w:rsid w:val="00331EAA"/>
    <w:rsid w:val="00331F2F"/>
    <w:rsid w:val="00332DB3"/>
    <w:rsid w:val="00332EF3"/>
    <w:rsid w:val="00332FD5"/>
    <w:rsid w:val="0033322F"/>
    <w:rsid w:val="0033329B"/>
    <w:rsid w:val="0033354E"/>
    <w:rsid w:val="003335BB"/>
    <w:rsid w:val="00333615"/>
    <w:rsid w:val="00333644"/>
    <w:rsid w:val="0033368E"/>
    <w:rsid w:val="00333E5F"/>
    <w:rsid w:val="00333EB5"/>
    <w:rsid w:val="003340B5"/>
    <w:rsid w:val="003348F4"/>
    <w:rsid w:val="00334920"/>
    <w:rsid w:val="00334929"/>
    <w:rsid w:val="003349E4"/>
    <w:rsid w:val="00334A02"/>
    <w:rsid w:val="00334CB1"/>
    <w:rsid w:val="00334D62"/>
    <w:rsid w:val="00334F07"/>
    <w:rsid w:val="00335190"/>
    <w:rsid w:val="0033525B"/>
    <w:rsid w:val="00335698"/>
    <w:rsid w:val="00335A35"/>
    <w:rsid w:val="00335B1C"/>
    <w:rsid w:val="00335C7F"/>
    <w:rsid w:val="00335DC4"/>
    <w:rsid w:val="0033643E"/>
    <w:rsid w:val="00336661"/>
    <w:rsid w:val="0033666C"/>
    <w:rsid w:val="0033693B"/>
    <w:rsid w:val="003370A0"/>
    <w:rsid w:val="003372CD"/>
    <w:rsid w:val="00337A48"/>
    <w:rsid w:val="00337A73"/>
    <w:rsid w:val="00337BB6"/>
    <w:rsid w:val="0034000F"/>
    <w:rsid w:val="00340377"/>
    <w:rsid w:val="003409D6"/>
    <w:rsid w:val="00340DE6"/>
    <w:rsid w:val="00341312"/>
    <w:rsid w:val="00341ABC"/>
    <w:rsid w:val="00341CA5"/>
    <w:rsid w:val="00342356"/>
    <w:rsid w:val="00342884"/>
    <w:rsid w:val="003437A7"/>
    <w:rsid w:val="003437C6"/>
    <w:rsid w:val="00343C66"/>
    <w:rsid w:val="0034471D"/>
    <w:rsid w:val="003448EB"/>
    <w:rsid w:val="00344FAF"/>
    <w:rsid w:val="00345019"/>
    <w:rsid w:val="003455E2"/>
    <w:rsid w:val="00345814"/>
    <w:rsid w:val="00345A74"/>
    <w:rsid w:val="00345BFC"/>
    <w:rsid w:val="00346689"/>
    <w:rsid w:val="00346749"/>
    <w:rsid w:val="00347397"/>
    <w:rsid w:val="00347611"/>
    <w:rsid w:val="00347737"/>
    <w:rsid w:val="00347882"/>
    <w:rsid w:val="00347AE8"/>
    <w:rsid w:val="00347DD2"/>
    <w:rsid w:val="0035001E"/>
    <w:rsid w:val="00350484"/>
    <w:rsid w:val="003504FF"/>
    <w:rsid w:val="00350696"/>
    <w:rsid w:val="003506B7"/>
    <w:rsid w:val="003509DD"/>
    <w:rsid w:val="00350C38"/>
    <w:rsid w:val="00350C49"/>
    <w:rsid w:val="00350CE5"/>
    <w:rsid w:val="00350CF6"/>
    <w:rsid w:val="00350F57"/>
    <w:rsid w:val="00351330"/>
    <w:rsid w:val="0035156F"/>
    <w:rsid w:val="00351C84"/>
    <w:rsid w:val="00351D73"/>
    <w:rsid w:val="00351EB6"/>
    <w:rsid w:val="00352885"/>
    <w:rsid w:val="00352897"/>
    <w:rsid w:val="003529BF"/>
    <w:rsid w:val="00352EFD"/>
    <w:rsid w:val="0035366F"/>
    <w:rsid w:val="00353C4E"/>
    <w:rsid w:val="00353E80"/>
    <w:rsid w:val="00353E82"/>
    <w:rsid w:val="003540CE"/>
    <w:rsid w:val="0035448A"/>
    <w:rsid w:val="00354769"/>
    <w:rsid w:val="00354875"/>
    <w:rsid w:val="003548A1"/>
    <w:rsid w:val="00354A39"/>
    <w:rsid w:val="0035500E"/>
    <w:rsid w:val="0035564E"/>
    <w:rsid w:val="00355D0E"/>
    <w:rsid w:val="00355F07"/>
    <w:rsid w:val="00356088"/>
    <w:rsid w:val="00356269"/>
    <w:rsid w:val="0035699F"/>
    <w:rsid w:val="00356CD4"/>
    <w:rsid w:val="00356EA2"/>
    <w:rsid w:val="00357547"/>
    <w:rsid w:val="0035761E"/>
    <w:rsid w:val="0035777C"/>
    <w:rsid w:val="00357815"/>
    <w:rsid w:val="00357891"/>
    <w:rsid w:val="00357967"/>
    <w:rsid w:val="003579C3"/>
    <w:rsid w:val="00357B65"/>
    <w:rsid w:val="00360094"/>
    <w:rsid w:val="003602C6"/>
    <w:rsid w:val="00360462"/>
    <w:rsid w:val="003606AE"/>
    <w:rsid w:val="00360723"/>
    <w:rsid w:val="00360B6D"/>
    <w:rsid w:val="0036116B"/>
    <w:rsid w:val="003612AF"/>
    <w:rsid w:val="003613A7"/>
    <w:rsid w:val="003614B2"/>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34E3"/>
    <w:rsid w:val="00363605"/>
    <w:rsid w:val="00363886"/>
    <w:rsid w:val="00363AC2"/>
    <w:rsid w:val="00363BC9"/>
    <w:rsid w:val="00363D28"/>
    <w:rsid w:val="00363F0B"/>
    <w:rsid w:val="00364445"/>
    <w:rsid w:val="0036453B"/>
    <w:rsid w:val="003645E1"/>
    <w:rsid w:val="0036520F"/>
    <w:rsid w:val="00366668"/>
    <w:rsid w:val="0036691A"/>
    <w:rsid w:val="00366F2D"/>
    <w:rsid w:val="00367901"/>
    <w:rsid w:val="00367A7F"/>
    <w:rsid w:val="00367B99"/>
    <w:rsid w:val="00367BA1"/>
    <w:rsid w:val="00367BAD"/>
    <w:rsid w:val="00367D02"/>
    <w:rsid w:val="00367D64"/>
    <w:rsid w:val="0037008E"/>
    <w:rsid w:val="003705E3"/>
    <w:rsid w:val="0037062B"/>
    <w:rsid w:val="00370A09"/>
    <w:rsid w:val="00370AA8"/>
    <w:rsid w:val="00370D22"/>
    <w:rsid w:val="00370DBD"/>
    <w:rsid w:val="00370F7D"/>
    <w:rsid w:val="00371092"/>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F8D"/>
    <w:rsid w:val="003738C2"/>
    <w:rsid w:val="00373DD7"/>
    <w:rsid w:val="0037420C"/>
    <w:rsid w:val="00374245"/>
    <w:rsid w:val="003745C8"/>
    <w:rsid w:val="0037508F"/>
    <w:rsid w:val="00375398"/>
    <w:rsid w:val="003756F7"/>
    <w:rsid w:val="00375896"/>
    <w:rsid w:val="00375A5E"/>
    <w:rsid w:val="00375A9C"/>
    <w:rsid w:val="00375D19"/>
    <w:rsid w:val="00375FD0"/>
    <w:rsid w:val="0037654D"/>
    <w:rsid w:val="00376A66"/>
    <w:rsid w:val="00376F10"/>
    <w:rsid w:val="00377325"/>
    <w:rsid w:val="00377591"/>
    <w:rsid w:val="003776E3"/>
    <w:rsid w:val="0037773C"/>
    <w:rsid w:val="003778E2"/>
    <w:rsid w:val="00377AC4"/>
    <w:rsid w:val="00377E78"/>
    <w:rsid w:val="00380234"/>
    <w:rsid w:val="00380293"/>
    <w:rsid w:val="003803BD"/>
    <w:rsid w:val="00380756"/>
    <w:rsid w:val="00380B96"/>
    <w:rsid w:val="00380C13"/>
    <w:rsid w:val="00380EE8"/>
    <w:rsid w:val="0038100A"/>
    <w:rsid w:val="003810BE"/>
    <w:rsid w:val="003810CA"/>
    <w:rsid w:val="00381334"/>
    <w:rsid w:val="0038195A"/>
    <w:rsid w:val="00381DEE"/>
    <w:rsid w:val="00382518"/>
    <w:rsid w:val="003825DF"/>
    <w:rsid w:val="00382664"/>
    <w:rsid w:val="00382D84"/>
    <w:rsid w:val="003833D6"/>
    <w:rsid w:val="003833FE"/>
    <w:rsid w:val="00383799"/>
    <w:rsid w:val="003839C1"/>
    <w:rsid w:val="00383A5A"/>
    <w:rsid w:val="00383B79"/>
    <w:rsid w:val="00383CDC"/>
    <w:rsid w:val="00383ECB"/>
    <w:rsid w:val="00383F22"/>
    <w:rsid w:val="00383FB9"/>
    <w:rsid w:val="00384315"/>
    <w:rsid w:val="0038438B"/>
    <w:rsid w:val="00384A53"/>
    <w:rsid w:val="003850C5"/>
    <w:rsid w:val="003850FC"/>
    <w:rsid w:val="00385264"/>
    <w:rsid w:val="003853DE"/>
    <w:rsid w:val="003854C0"/>
    <w:rsid w:val="003855ED"/>
    <w:rsid w:val="003856E5"/>
    <w:rsid w:val="00385864"/>
    <w:rsid w:val="00385F46"/>
    <w:rsid w:val="0038602C"/>
    <w:rsid w:val="00386268"/>
    <w:rsid w:val="00386678"/>
    <w:rsid w:val="0038676B"/>
    <w:rsid w:val="00386A4B"/>
    <w:rsid w:val="00386A95"/>
    <w:rsid w:val="00386C1A"/>
    <w:rsid w:val="00386E70"/>
    <w:rsid w:val="00386EB7"/>
    <w:rsid w:val="003870B6"/>
    <w:rsid w:val="003875A2"/>
    <w:rsid w:val="00387B37"/>
    <w:rsid w:val="00387E72"/>
    <w:rsid w:val="003900E4"/>
    <w:rsid w:val="0039058A"/>
    <w:rsid w:val="003905F4"/>
    <w:rsid w:val="00390D34"/>
    <w:rsid w:val="00391166"/>
    <w:rsid w:val="00391381"/>
    <w:rsid w:val="003919A7"/>
    <w:rsid w:val="00391C68"/>
    <w:rsid w:val="00391E65"/>
    <w:rsid w:val="003921F0"/>
    <w:rsid w:val="00392892"/>
    <w:rsid w:val="00393121"/>
    <w:rsid w:val="003936EA"/>
    <w:rsid w:val="0039378F"/>
    <w:rsid w:val="00393875"/>
    <w:rsid w:val="00394B08"/>
    <w:rsid w:val="00394E28"/>
    <w:rsid w:val="0039534C"/>
    <w:rsid w:val="00395564"/>
    <w:rsid w:val="00395856"/>
    <w:rsid w:val="0039601A"/>
    <w:rsid w:val="003960D7"/>
    <w:rsid w:val="0039666C"/>
    <w:rsid w:val="0039692E"/>
    <w:rsid w:val="00396EC1"/>
    <w:rsid w:val="00397195"/>
    <w:rsid w:val="00397582"/>
    <w:rsid w:val="00397A34"/>
    <w:rsid w:val="00397BA5"/>
    <w:rsid w:val="00397C01"/>
    <w:rsid w:val="00397DD7"/>
    <w:rsid w:val="003A00CB"/>
    <w:rsid w:val="003A018D"/>
    <w:rsid w:val="003A02D5"/>
    <w:rsid w:val="003A056A"/>
    <w:rsid w:val="003A0C7F"/>
    <w:rsid w:val="003A0F7C"/>
    <w:rsid w:val="003A11AA"/>
    <w:rsid w:val="003A11CD"/>
    <w:rsid w:val="003A1518"/>
    <w:rsid w:val="003A19AB"/>
    <w:rsid w:val="003A1B02"/>
    <w:rsid w:val="003A1F8E"/>
    <w:rsid w:val="003A1FBF"/>
    <w:rsid w:val="003A247D"/>
    <w:rsid w:val="003A2485"/>
    <w:rsid w:val="003A2618"/>
    <w:rsid w:val="003A2777"/>
    <w:rsid w:val="003A28DD"/>
    <w:rsid w:val="003A29AA"/>
    <w:rsid w:val="003A2AC2"/>
    <w:rsid w:val="003A2ADC"/>
    <w:rsid w:val="003A2E1F"/>
    <w:rsid w:val="003A388D"/>
    <w:rsid w:val="003A3A58"/>
    <w:rsid w:val="003A3B07"/>
    <w:rsid w:val="003A3B43"/>
    <w:rsid w:val="003A3C1F"/>
    <w:rsid w:val="003A3D94"/>
    <w:rsid w:val="003A4234"/>
    <w:rsid w:val="003A4289"/>
    <w:rsid w:val="003A4B8E"/>
    <w:rsid w:val="003A4F43"/>
    <w:rsid w:val="003A5BC6"/>
    <w:rsid w:val="003A5F8B"/>
    <w:rsid w:val="003A6448"/>
    <w:rsid w:val="003A6776"/>
    <w:rsid w:val="003A68FB"/>
    <w:rsid w:val="003A6960"/>
    <w:rsid w:val="003A6CA3"/>
    <w:rsid w:val="003A7086"/>
    <w:rsid w:val="003A729A"/>
    <w:rsid w:val="003A732F"/>
    <w:rsid w:val="003A76A4"/>
    <w:rsid w:val="003A7767"/>
    <w:rsid w:val="003A7CE1"/>
    <w:rsid w:val="003A7FD1"/>
    <w:rsid w:val="003B0269"/>
    <w:rsid w:val="003B05A2"/>
    <w:rsid w:val="003B0D8C"/>
    <w:rsid w:val="003B0E5C"/>
    <w:rsid w:val="003B1488"/>
    <w:rsid w:val="003B1B14"/>
    <w:rsid w:val="003B1C1F"/>
    <w:rsid w:val="003B1EFD"/>
    <w:rsid w:val="003B256A"/>
    <w:rsid w:val="003B2A4A"/>
    <w:rsid w:val="003B2BEF"/>
    <w:rsid w:val="003B3717"/>
    <w:rsid w:val="003B4185"/>
    <w:rsid w:val="003B4445"/>
    <w:rsid w:val="003B446D"/>
    <w:rsid w:val="003B480B"/>
    <w:rsid w:val="003B506E"/>
    <w:rsid w:val="003B52B8"/>
    <w:rsid w:val="003B5412"/>
    <w:rsid w:val="003B5B89"/>
    <w:rsid w:val="003B621D"/>
    <w:rsid w:val="003B6556"/>
    <w:rsid w:val="003B6885"/>
    <w:rsid w:val="003B7148"/>
    <w:rsid w:val="003B7C10"/>
    <w:rsid w:val="003B7EA4"/>
    <w:rsid w:val="003C061E"/>
    <w:rsid w:val="003C0D3B"/>
    <w:rsid w:val="003C0F79"/>
    <w:rsid w:val="003C1429"/>
    <w:rsid w:val="003C161F"/>
    <w:rsid w:val="003C1B45"/>
    <w:rsid w:val="003C1BC9"/>
    <w:rsid w:val="003C1FCE"/>
    <w:rsid w:val="003C24C8"/>
    <w:rsid w:val="003C29C0"/>
    <w:rsid w:val="003C2FF5"/>
    <w:rsid w:val="003C327D"/>
    <w:rsid w:val="003C3429"/>
    <w:rsid w:val="003C3A43"/>
    <w:rsid w:val="003C43EA"/>
    <w:rsid w:val="003C44B1"/>
    <w:rsid w:val="003C4AF8"/>
    <w:rsid w:val="003C4B2A"/>
    <w:rsid w:val="003C4EA1"/>
    <w:rsid w:val="003C51AD"/>
    <w:rsid w:val="003C527B"/>
    <w:rsid w:val="003C530C"/>
    <w:rsid w:val="003C5789"/>
    <w:rsid w:val="003C58EF"/>
    <w:rsid w:val="003C608D"/>
    <w:rsid w:val="003C6C5F"/>
    <w:rsid w:val="003C6E55"/>
    <w:rsid w:val="003C6EE8"/>
    <w:rsid w:val="003C75FD"/>
    <w:rsid w:val="003C7BE5"/>
    <w:rsid w:val="003D0328"/>
    <w:rsid w:val="003D0903"/>
    <w:rsid w:val="003D0C75"/>
    <w:rsid w:val="003D1154"/>
    <w:rsid w:val="003D15BC"/>
    <w:rsid w:val="003D1A9F"/>
    <w:rsid w:val="003D1C2F"/>
    <w:rsid w:val="003D1FC1"/>
    <w:rsid w:val="003D20BA"/>
    <w:rsid w:val="003D20CF"/>
    <w:rsid w:val="003D27C2"/>
    <w:rsid w:val="003D2E3E"/>
    <w:rsid w:val="003D2FAD"/>
    <w:rsid w:val="003D31B8"/>
    <w:rsid w:val="003D3263"/>
    <w:rsid w:val="003D327E"/>
    <w:rsid w:val="003D3A08"/>
    <w:rsid w:val="003D3BAF"/>
    <w:rsid w:val="003D426B"/>
    <w:rsid w:val="003D440B"/>
    <w:rsid w:val="003D456D"/>
    <w:rsid w:val="003D47CC"/>
    <w:rsid w:val="003D48DC"/>
    <w:rsid w:val="003D5012"/>
    <w:rsid w:val="003D50DA"/>
    <w:rsid w:val="003D5222"/>
    <w:rsid w:val="003D5AFF"/>
    <w:rsid w:val="003D5B23"/>
    <w:rsid w:val="003D5D65"/>
    <w:rsid w:val="003D5F85"/>
    <w:rsid w:val="003D634C"/>
    <w:rsid w:val="003D63EC"/>
    <w:rsid w:val="003D657E"/>
    <w:rsid w:val="003D66DE"/>
    <w:rsid w:val="003D709A"/>
    <w:rsid w:val="003D74F0"/>
    <w:rsid w:val="003D7539"/>
    <w:rsid w:val="003D78E8"/>
    <w:rsid w:val="003D7BDC"/>
    <w:rsid w:val="003D7C93"/>
    <w:rsid w:val="003E0027"/>
    <w:rsid w:val="003E03FC"/>
    <w:rsid w:val="003E04BD"/>
    <w:rsid w:val="003E061E"/>
    <w:rsid w:val="003E0763"/>
    <w:rsid w:val="003E08BA"/>
    <w:rsid w:val="003E0973"/>
    <w:rsid w:val="003E09DA"/>
    <w:rsid w:val="003E0E74"/>
    <w:rsid w:val="003E0EC5"/>
    <w:rsid w:val="003E119A"/>
    <w:rsid w:val="003E1510"/>
    <w:rsid w:val="003E174C"/>
    <w:rsid w:val="003E191E"/>
    <w:rsid w:val="003E1CFB"/>
    <w:rsid w:val="003E1F2E"/>
    <w:rsid w:val="003E1F7D"/>
    <w:rsid w:val="003E1F9A"/>
    <w:rsid w:val="003E1FAB"/>
    <w:rsid w:val="003E2155"/>
    <w:rsid w:val="003E21B0"/>
    <w:rsid w:val="003E2280"/>
    <w:rsid w:val="003E29A8"/>
    <w:rsid w:val="003E2C9E"/>
    <w:rsid w:val="003E2EDC"/>
    <w:rsid w:val="003E3595"/>
    <w:rsid w:val="003E3816"/>
    <w:rsid w:val="003E384D"/>
    <w:rsid w:val="003E3E11"/>
    <w:rsid w:val="003E414D"/>
    <w:rsid w:val="003E4524"/>
    <w:rsid w:val="003E489A"/>
    <w:rsid w:val="003E4992"/>
    <w:rsid w:val="003E50C2"/>
    <w:rsid w:val="003E59B3"/>
    <w:rsid w:val="003E5A29"/>
    <w:rsid w:val="003E5A3F"/>
    <w:rsid w:val="003E5B80"/>
    <w:rsid w:val="003E5D6C"/>
    <w:rsid w:val="003E5DDA"/>
    <w:rsid w:val="003E632C"/>
    <w:rsid w:val="003E63D9"/>
    <w:rsid w:val="003E6642"/>
    <w:rsid w:val="003E681F"/>
    <w:rsid w:val="003E6DCC"/>
    <w:rsid w:val="003E7208"/>
    <w:rsid w:val="003E721A"/>
    <w:rsid w:val="003E755B"/>
    <w:rsid w:val="003E7603"/>
    <w:rsid w:val="003E78DA"/>
    <w:rsid w:val="003E796A"/>
    <w:rsid w:val="003E7CAB"/>
    <w:rsid w:val="003E7CC5"/>
    <w:rsid w:val="003F00CD"/>
    <w:rsid w:val="003F03FC"/>
    <w:rsid w:val="003F06A6"/>
    <w:rsid w:val="003F0ACA"/>
    <w:rsid w:val="003F0B82"/>
    <w:rsid w:val="003F0DE1"/>
    <w:rsid w:val="003F0E6C"/>
    <w:rsid w:val="003F0F45"/>
    <w:rsid w:val="003F138E"/>
    <w:rsid w:val="003F1428"/>
    <w:rsid w:val="003F1644"/>
    <w:rsid w:val="003F171B"/>
    <w:rsid w:val="003F1878"/>
    <w:rsid w:val="003F1ADA"/>
    <w:rsid w:val="003F1F1A"/>
    <w:rsid w:val="003F2368"/>
    <w:rsid w:val="003F238F"/>
    <w:rsid w:val="003F267F"/>
    <w:rsid w:val="003F27C2"/>
    <w:rsid w:val="003F2A0A"/>
    <w:rsid w:val="003F312F"/>
    <w:rsid w:val="003F374D"/>
    <w:rsid w:val="003F3858"/>
    <w:rsid w:val="003F3A9E"/>
    <w:rsid w:val="003F41BE"/>
    <w:rsid w:val="003F435B"/>
    <w:rsid w:val="003F445A"/>
    <w:rsid w:val="003F48AC"/>
    <w:rsid w:val="003F4DA3"/>
    <w:rsid w:val="003F4EB6"/>
    <w:rsid w:val="003F52EE"/>
    <w:rsid w:val="003F55B9"/>
    <w:rsid w:val="003F5BC0"/>
    <w:rsid w:val="003F5BFB"/>
    <w:rsid w:val="003F6033"/>
    <w:rsid w:val="003F620E"/>
    <w:rsid w:val="003F62CB"/>
    <w:rsid w:val="003F6379"/>
    <w:rsid w:val="003F6935"/>
    <w:rsid w:val="003F7096"/>
    <w:rsid w:val="003F7FAB"/>
    <w:rsid w:val="00400103"/>
    <w:rsid w:val="00400214"/>
    <w:rsid w:val="004002FE"/>
    <w:rsid w:val="004007E5"/>
    <w:rsid w:val="00400916"/>
    <w:rsid w:val="00400B16"/>
    <w:rsid w:val="00400C75"/>
    <w:rsid w:val="00400E8B"/>
    <w:rsid w:val="00401030"/>
    <w:rsid w:val="004010E7"/>
    <w:rsid w:val="004011A2"/>
    <w:rsid w:val="00401200"/>
    <w:rsid w:val="00401476"/>
    <w:rsid w:val="004017C9"/>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4345"/>
    <w:rsid w:val="00404390"/>
    <w:rsid w:val="004044D8"/>
    <w:rsid w:val="00404623"/>
    <w:rsid w:val="00404876"/>
    <w:rsid w:val="00404A3E"/>
    <w:rsid w:val="00404FE9"/>
    <w:rsid w:val="00405450"/>
    <w:rsid w:val="00405771"/>
    <w:rsid w:val="00405B41"/>
    <w:rsid w:val="00405C9F"/>
    <w:rsid w:val="00405E43"/>
    <w:rsid w:val="00405E69"/>
    <w:rsid w:val="00406157"/>
    <w:rsid w:val="0040644E"/>
    <w:rsid w:val="00406BBA"/>
    <w:rsid w:val="00406D96"/>
    <w:rsid w:val="0040792A"/>
    <w:rsid w:val="00407D97"/>
    <w:rsid w:val="00410794"/>
    <w:rsid w:val="004109B2"/>
    <w:rsid w:val="004111E3"/>
    <w:rsid w:val="004119C9"/>
    <w:rsid w:val="0041242A"/>
    <w:rsid w:val="00412E79"/>
    <w:rsid w:val="00413482"/>
    <w:rsid w:val="004138A7"/>
    <w:rsid w:val="00413DFB"/>
    <w:rsid w:val="004143DE"/>
    <w:rsid w:val="004145C1"/>
    <w:rsid w:val="00414757"/>
    <w:rsid w:val="00414F53"/>
    <w:rsid w:val="004150ED"/>
    <w:rsid w:val="0041523C"/>
    <w:rsid w:val="004154AD"/>
    <w:rsid w:val="00415983"/>
    <w:rsid w:val="0041600E"/>
    <w:rsid w:val="0041622E"/>
    <w:rsid w:val="004163FB"/>
    <w:rsid w:val="004165D0"/>
    <w:rsid w:val="00416601"/>
    <w:rsid w:val="00416853"/>
    <w:rsid w:val="00416A23"/>
    <w:rsid w:val="00416F0B"/>
    <w:rsid w:val="00416F68"/>
    <w:rsid w:val="0041774B"/>
    <w:rsid w:val="00417B74"/>
    <w:rsid w:val="00417B80"/>
    <w:rsid w:val="00417C92"/>
    <w:rsid w:val="00417D71"/>
    <w:rsid w:val="004206E9"/>
    <w:rsid w:val="00420ACD"/>
    <w:rsid w:val="00420B13"/>
    <w:rsid w:val="00420CFD"/>
    <w:rsid w:val="00420E42"/>
    <w:rsid w:val="00420F5C"/>
    <w:rsid w:val="00420F96"/>
    <w:rsid w:val="0042148E"/>
    <w:rsid w:val="00421711"/>
    <w:rsid w:val="00421998"/>
    <w:rsid w:val="00421B21"/>
    <w:rsid w:val="00422660"/>
    <w:rsid w:val="004226E6"/>
    <w:rsid w:val="00422884"/>
    <w:rsid w:val="00422B3F"/>
    <w:rsid w:val="0042306D"/>
    <w:rsid w:val="0042335F"/>
    <w:rsid w:val="00423758"/>
    <w:rsid w:val="00423821"/>
    <w:rsid w:val="00423A79"/>
    <w:rsid w:val="0042406F"/>
    <w:rsid w:val="004243CE"/>
    <w:rsid w:val="00424B60"/>
    <w:rsid w:val="00424E87"/>
    <w:rsid w:val="00425069"/>
    <w:rsid w:val="00425415"/>
    <w:rsid w:val="00425A4E"/>
    <w:rsid w:val="00425B77"/>
    <w:rsid w:val="00425CCD"/>
    <w:rsid w:val="004260A0"/>
    <w:rsid w:val="0042616F"/>
    <w:rsid w:val="004262C4"/>
    <w:rsid w:val="00426750"/>
    <w:rsid w:val="0042690C"/>
    <w:rsid w:val="00427165"/>
    <w:rsid w:val="0042725B"/>
    <w:rsid w:val="0042727F"/>
    <w:rsid w:val="004274D4"/>
    <w:rsid w:val="00427669"/>
    <w:rsid w:val="00427AF9"/>
    <w:rsid w:val="00427BAD"/>
    <w:rsid w:val="0042FD59"/>
    <w:rsid w:val="00430050"/>
    <w:rsid w:val="00430257"/>
    <w:rsid w:val="0043035A"/>
    <w:rsid w:val="0043061E"/>
    <w:rsid w:val="00430A4C"/>
    <w:rsid w:val="00430AB7"/>
    <w:rsid w:val="00430C3B"/>
    <w:rsid w:val="00430E38"/>
    <w:rsid w:val="0043137B"/>
    <w:rsid w:val="00431623"/>
    <w:rsid w:val="00431B16"/>
    <w:rsid w:val="00431B98"/>
    <w:rsid w:val="00431C48"/>
    <w:rsid w:val="0043201F"/>
    <w:rsid w:val="00432168"/>
    <w:rsid w:val="004322AA"/>
    <w:rsid w:val="00432ABD"/>
    <w:rsid w:val="00432E5C"/>
    <w:rsid w:val="0043305E"/>
    <w:rsid w:val="00434138"/>
    <w:rsid w:val="00434193"/>
    <w:rsid w:val="004347B9"/>
    <w:rsid w:val="00434A7A"/>
    <w:rsid w:val="00435019"/>
    <w:rsid w:val="00435269"/>
    <w:rsid w:val="004355BF"/>
    <w:rsid w:val="004355FB"/>
    <w:rsid w:val="00435693"/>
    <w:rsid w:val="00435798"/>
    <w:rsid w:val="004359DC"/>
    <w:rsid w:val="00436561"/>
    <w:rsid w:val="00436825"/>
    <w:rsid w:val="00436A2F"/>
    <w:rsid w:val="00436DD0"/>
    <w:rsid w:val="00437BE1"/>
    <w:rsid w:val="00437DC4"/>
    <w:rsid w:val="00437EB0"/>
    <w:rsid w:val="00440130"/>
    <w:rsid w:val="004404BE"/>
    <w:rsid w:val="004405AF"/>
    <w:rsid w:val="0044089F"/>
    <w:rsid w:val="004408E4"/>
    <w:rsid w:val="00440B2D"/>
    <w:rsid w:val="00440C0F"/>
    <w:rsid w:val="00440C66"/>
    <w:rsid w:val="00440EC1"/>
    <w:rsid w:val="00440F2E"/>
    <w:rsid w:val="004411DF"/>
    <w:rsid w:val="00441583"/>
    <w:rsid w:val="00441682"/>
    <w:rsid w:val="004416A4"/>
    <w:rsid w:val="00441B31"/>
    <w:rsid w:val="00442049"/>
    <w:rsid w:val="004422EE"/>
    <w:rsid w:val="0044243D"/>
    <w:rsid w:val="0044243F"/>
    <w:rsid w:val="0044249F"/>
    <w:rsid w:val="0044255D"/>
    <w:rsid w:val="00442977"/>
    <w:rsid w:val="00442AF1"/>
    <w:rsid w:val="00442E29"/>
    <w:rsid w:val="00443137"/>
    <w:rsid w:val="0044351F"/>
    <w:rsid w:val="00443572"/>
    <w:rsid w:val="004435D0"/>
    <w:rsid w:val="004436D8"/>
    <w:rsid w:val="00443AE1"/>
    <w:rsid w:val="00443CCC"/>
    <w:rsid w:val="004450FB"/>
    <w:rsid w:val="0044556D"/>
    <w:rsid w:val="0044588B"/>
    <w:rsid w:val="00445BB5"/>
    <w:rsid w:val="004461F3"/>
    <w:rsid w:val="004462FD"/>
    <w:rsid w:val="00446349"/>
    <w:rsid w:val="004464CD"/>
    <w:rsid w:val="00446683"/>
    <w:rsid w:val="00446CA8"/>
    <w:rsid w:val="004475A2"/>
    <w:rsid w:val="004476F7"/>
    <w:rsid w:val="004477EC"/>
    <w:rsid w:val="00450594"/>
    <w:rsid w:val="0045079E"/>
    <w:rsid w:val="004508CB"/>
    <w:rsid w:val="0045116E"/>
    <w:rsid w:val="00451480"/>
    <w:rsid w:val="004514B5"/>
    <w:rsid w:val="0045176D"/>
    <w:rsid w:val="00451ACA"/>
    <w:rsid w:val="00451CA6"/>
    <w:rsid w:val="00451E48"/>
    <w:rsid w:val="0045212A"/>
    <w:rsid w:val="00452144"/>
    <w:rsid w:val="00452202"/>
    <w:rsid w:val="0045266C"/>
    <w:rsid w:val="00452D40"/>
    <w:rsid w:val="00452D70"/>
    <w:rsid w:val="00453448"/>
    <w:rsid w:val="00453B07"/>
    <w:rsid w:val="00453BF0"/>
    <w:rsid w:val="00453EDB"/>
    <w:rsid w:val="0045424C"/>
    <w:rsid w:val="004546D2"/>
    <w:rsid w:val="00454805"/>
    <w:rsid w:val="004549D4"/>
    <w:rsid w:val="00454CE7"/>
    <w:rsid w:val="00454FFF"/>
    <w:rsid w:val="00455B50"/>
    <w:rsid w:val="00455FCD"/>
    <w:rsid w:val="0045634C"/>
    <w:rsid w:val="00456708"/>
    <w:rsid w:val="004575BC"/>
    <w:rsid w:val="004576F8"/>
    <w:rsid w:val="00457F6C"/>
    <w:rsid w:val="0046007B"/>
    <w:rsid w:val="004602A4"/>
    <w:rsid w:val="00460523"/>
    <w:rsid w:val="0046072D"/>
    <w:rsid w:val="00460953"/>
    <w:rsid w:val="0046130D"/>
    <w:rsid w:val="0046187E"/>
    <w:rsid w:val="00461BE6"/>
    <w:rsid w:val="00461E88"/>
    <w:rsid w:val="00462203"/>
    <w:rsid w:val="0046256E"/>
    <w:rsid w:val="004625CA"/>
    <w:rsid w:val="00462B02"/>
    <w:rsid w:val="004630A8"/>
    <w:rsid w:val="004630DB"/>
    <w:rsid w:val="00463172"/>
    <w:rsid w:val="00463304"/>
    <w:rsid w:val="00463336"/>
    <w:rsid w:val="004637E7"/>
    <w:rsid w:val="00463804"/>
    <w:rsid w:val="00463AB7"/>
    <w:rsid w:val="00463C79"/>
    <w:rsid w:val="004641F9"/>
    <w:rsid w:val="00464546"/>
    <w:rsid w:val="00464607"/>
    <w:rsid w:val="0046476D"/>
    <w:rsid w:val="004647E2"/>
    <w:rsid w:val="00464E96"/>
    <w:rsid w:val="0046506C"/>
    <w:rsid w:val="004654F6"/>
    <w:rsid w:val="00466137"/>
    <w:rsid w:val="00466562"/>
    <w:rsid w:val="004666B2"/>
    <w:rsid w:val="00466A77"/>
    <w:rsid w:val="00466C5F"/>
    <w:rsid w:val="00466C63"/>
    <w:rsid w:val="004671CB"/>
    <w:rsid w:val="00467515"/>
    <w:rsid w:val="00467B18"/>
    <w:rsid w:val="00467CD9"/>
    <w:rsid w:val="004703C3"/>
    <w:rsid w:val="004703EB"/>
    <w:rsid w:val="00470814"/>
    <w:rsid w:val="00470BBF"/>
    <w:rsid w:val="00470DC1"/>
    <w:rsid w:val="00470EEB"/>
    <w:rsid w:val="00471964"/>
    <w:rsid w:val="00471C97"/>
    <w:rsid w:val="00471D5B"/>
    <w:rsid w:val="00472A67"/>
    <w:rsid w:val="00473012"/>
    <w:rsid w:val="0047370C"/>
    <w:rsid w:val="00473AFA"/>
    <w:rsid w:val="00473B36"/>
    <w:rsid w:val="00473C2C"/>
    <w:rsid w:val="00474214"/>
    <w:rsid w:val="004742EE"/>
    <w:rsid w:val="00474375"/>
    <w:rsid w:val="004749FC"/>
    <w:rsid w:val="004755F0"/>
    <w:rsid w:val="00475843"/>
    <w:rsid w:val="00475879"/>
    <w:rsid w:val="00475A41"/>
    <w:rsid w:val="00475B9E"/>
    <w:rsid w:val="00476568"/>
    <w:rsid w:val="004769BF"/>
    <w:rsid w:val="00476A14"/>
    <w:rsid w:val="00476E03"/>
    <w:rsid w:val="0047708E"/>
    <w:rsid w:val="004773E1"/>
    <w:rsid w:val="0047748F"/>
    <w:rsid w:val="00477495"/>
    <w:rsid w:val="00477A5F"/>
    <w:rsid w:val="00477CED"/>
    <w:rsid w:val="0048007F"/>
    <w:rsid w:val="0048013B"/>
    <w:rsid w:val="004802B4"/>
    <w:rsid w:val="004803D3"/>
    <w:rsid w:val="004804AA"/>
    <w:rsid w:val="00480695"/>
    <w:rsid w:val="004808CF"/>
    <w:rsid w:val="00480996"/>
    <w:rsid w:val="00480C12"/>
    <w:rsid w:val="00480D81"/>
    <w:rsid w:val="004817F9"/>
    <w:rsid w:val="00481A51"/>
    <w:rsid w:val="00481B6E"/>
    <w:rsid w:val="00481DB7"/>
    <w:rsid w:val="00481FD5"/>
    <w:rsid w:val="004822B3"/>
    <w:rsid w:val="004824CB"/>
    <w:rsid w:val="00483128"/>
    <w:rsid w:val="0048318A"/>
    <w:rsid w:val="004832C7"/>
    <w:rsid w:val="004833AC"/>
    <w:rsid w:val="0048370D"/>
    <w:rsid w:val="004838A4"/>
    <w:rsid w:val="00483C89"/>
    <w:rsid w:val="00483D50"/>
    <w:rsid w:val="004842A8"/>
    <w:rsid w:val="0048430B"/>
    <w:rsid w:val="00484469"/>
    <w:rsid w:val="00484527"/>
    <w:rsid w:val="00484615"/>
    <w:rsid w:val="00484A0B"/>
    <w:rsid w:val="00484E19"/>
    <w:rsid w:val="004854D8"/>
    <w:rsid w:val="00485EC3"/>
    <w:rsid w:val="00485F26"/>
    <w:rsid w:val="00486569"/>
    <w:rsid w:val="0048670A"/>
    <w:rsid w:val="00486C0B"/>
    <w:rsid w:val="00486F1A"/>
    <w:rsid w:val="0048710B"/>
    <w:rsid w:val="0048733F"/>
    <w:rsid w:val="004873C8"/>
    <w:rsid w:val="00487686"/>
    <w:rsid w:val="0048795D"/>
    <w:rsid w:val="00487ACD"/>
    <w:rsid w:val="00487E69"/>
    <w:rsid w:val="00490034"/>
    <w:rsid w:val="00490244"/>
    <w:rsid w:val="004903AA"/>
    <w:rsid w:val="00490B08"/>
    <w:rsid w:val="00491534"/>
    <w:rsid w:val="00491672"/>
    <w:rsid w:val="00491867"/>
    <w:rsid w:val="004918A3"/>
    <w:rsid w:val="00492766"/>
    <w:rsid w:val="0049286E"/>
    <w:rsid w:val="004929B6"/>
    <w:rsid w:val="004929DA"/>
    <w:rsid w:val="004929E5"/>
    <w:rsid w:val="00492C03"/>
    <w:rsid w:val="00492E54"/>
    <w:rsid w:val="00493405"/>
    <w:rsid w:val="00493774"/>
    <w:rsid w:val="00493BDE"/>
    <w:rsid w:val="00493CB4"/>
    <w:rsid w:val="00493F18"/>
    <w:rsid w:val="0049417C"/>
    <w:rsid w:val="0049421C"/>
    <w:rsid w:val="0049498A"/>
    <w:rsid w:val="004949E6"/>
    <w:rsid w:val="00494B0B"/>
    <w:rsid w:val="0049654B"/>
    <w:rsid w:val="00496886"/>
    <w:rsid w:val="004968DF"/>
    <w:rsid w:val="004969A4"/>
    <w:rsid w:val="00496B67"/>
    <w:rsid w:val="00496CF0"/>
    <w:rsid w:val="004970BB"/>
    <w:rsid w:val="0049720F"/>
    <w:rsid w:val="0049730D"/>
    <w:rsid w:val="0049751A"/>
    <w:rsid w:val="00497590"/>
    <w:rsid w:val="004975C6"/>
    <w:rsid w:val="004A015B"/>
    <w:rsid w:val="004A0621"/>
    <w:rsid w:val="004A0686"/>
    <w:rsid w:val="004A1748"/>
    <w:rsid w:val="004A1D05"/>
    <w:rsid w:val="004A1D31"/>
    <w:rsid w:val="004A1E98"/>
    <w:rsid w:val="004A201E"/>
    <w:rsid w:val="004A2222"/>
    <w:rsid w:val="004A22ED"/>
    <w:rsid w:val="004A25BE"/>
    <w:rsid w:val="004A2669"/>
    <w:rsid w:val="004A2851"/>
    <w:rsid w:val="004A3909"/>
    <w:rsid w:val="004A3916"/>
    <w:rsid w:val="004A3F0F"/>
    <w:rsid w:val="004A3F54"/>
    <w:rsid w:val="004A3FA7"/>
    <w:rsid w:val="004A43D7"/>
    <w:rsid w:val="004A45C3"/>
    <w:rsid w:val="004A47C2"/>
    <w:rsid w:val="004A4819"/>
    <w:rsid w:val="004A48D1"/>
    <w:rsid w:val="004A4928"/>
    <w:rsid w:val="004A4A30"/>
    <w:rsid w:val="004A4C7B"/>
    <w:rsid w:val="004A5904"/>
    <w:rsid w:val="004A5B94"/>
    <w:rsid w:val="004A5DD4"/>
    <w:rsid w:val="004A5EBF"/>
    <w:rsid w:val="004A61B3"/>
    <w:rsid w:val="004A648C"/>
    <w:rsid w:val="004A6C20"/>
    <w:rsid w:val="004A6E42"/>
    <w:rsid w:val="004A7005"/>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B0F"/>
    <w:rsid w:val="004B1BDE"/>
    <w:rsid w:val="004B1EC0"/>
    <w:rsid w:val="004B254A"/>
    <w:rsid w:val="004B2852"/>
    <w:rsid w:val="004B2C1B"/>
    <w:rsid w:val="004B2E32"/>
    <w:rsid w:val="004B2E96"/>
    <w:rsid w:val="004B2F80"/>
    <w:rsid w:val="004B4428"/>
    <w:rsid w:val="004B45F5"/>
    <w:rsid w:val="004B49D3"/>
    <w:rsid w:val="004B4AE8"/>
    <w:rsid w:val="004B4B29"/>
    <w:rsid w:val="004B4D7A"/>
    <w:rsid w:val="004B51BC"/>
    <w:rsid w:val="004B578C"/>
    <w:rsid w:val="004B5DFA"/>
    <w:rsid w:val="004B6027"/>
    <w:rsid w:val="004B6452"/>
    <w:rsid w:val="004B6475"/>
    <w:rsid w:val="004B65DF"/>
    <w:rsid w:val="004B688A"/>
    <w:rsid w:val="004B6E84"/>
    <w:rsid w:val="004B6F8A"/>
    <w:rsid w:val="004B75D0"/>
    <w:rsid w:val="004B764F"/>
    <w:rsid w:val="004B76F2"/>
    <w:rsid w:val="004B79FE"/>
    <w:rsid w:val="004B7B49"/>
    <w:rsid w:val="004B7C62"/>
    <w:rsid w:val="004B7F48"/>
    <w:rsid w:val="004C032D"/>
    <w:rsid w:val="004C03E4"/>
    <w:rsid w:val="004C0456"/>
    <w:rsid w:val="004C054D"/>
    <w:rsid w:val="004C1327"/>
    <w:rsid w:val="004C1399"/>
    <w:rsid w:val="004C17AD"/>
    <w:rsid w:val="004C2D20"/>
    <w:rsid w:val="004C3178"/>
    <w:rsid w:val="004C3BC9"/>
    <w:rsid w:val="004C3C88"/>
    <w:rsid w:val="004C3F59"/>
    <w:rsid w:val="004C4266"/>
    <w:rsid w:val="004C4409"/>
    <w:rsid w:val="004C46BE"/>
    <w:rsid w:val="004C4C27"/>
    <w:rsid w:val="004C4CF4"/>
    <w:rsid w:val="004C4E86"/>
    <w:rsid w:val="004C51A1"/>
    <w:rsid w:val="004C54C2"/>
    <w:rsid w:val="004C5AB9"/>
    <w:rsid w:val="004C5CCF"/>
    <w:rsid w:val="004C6245"/>
    <w:rsid w:val="004C64B0"/>
    <w:rsid w:val="004C6AC5"/>
    <w:rsid w:val="004C6B25"/>
    <w:rsid w:val="004C6B8B"/>
    <w:rsid w:val="004C717A"/>
    <w:rsid w:val="004C7812"/>
    <w:rsid w:val="004C7F61"/>
    <w:rsid w:val="004D020C"/>
    <w:rsid w:val="004D071F"/>
    <w:rsid w:val="004D0B6C"/>
    <w:rsid w:val="004D0BE7"/>
    <w:rsid w:val="004D16A1"/>
    <w:rsid w:val="004D1819"/>
    <w:rsid w:val="004D2690"/>
    <w:rsid w:val="004D2B9C"/>
    <w:rsid w:val="004D2DCA"/>
    <w:rsid w:val="004D2FB4"/>
    <w:rsid w:val="004D30C2"/>
    <w:rsid w:val="004D3263"/>
    <w:rsid w:val="004D32B7"/>
    <w:rsid w:val="004D338A"/>
    <w:rsid w:val="004D35DE"/>
    <w:rsid w:val="004D383F"/>
    <w:rsid w:val="004D3BAE"/>
    <w:rsid w:val="004D3DD9"/>
    <w:rsid w:val="004D4430"/>
    <w:rsid w:val="004D44A1"/>
    <w:rsid w:val="004D4504"/>
    <w:rsid w:val="004D4A03"/>
    <w:rsid w:val="004D4A9C"/>
    <w:rsid w:val="004D4E81"/>
    <w:rsid w:val="004D539D"/>
    <w:rsid w:val="004D551C"/>
    <w:rsid w:val="004D5AD3"/>
    <w:rsid w:val="004D5BBF"/>
    <w:rsid w:val="004D5C4F"/>
    <w:rsid w:val="004D6299"/>
    <w:rsid w:val="004D6791"/>
    <w:rsid w:val="004D6852"/>
    <w:rsid w:val="004D6BF6"/>
    <w:rsid w:val="004D6BFF"/>
    <w:rsid w:val="004D736C"/>
    <w:rsid w:val="004D73C2"/>
    <w:rsid w:val="004D746E"/>
    <w:rsid w:val="004D76E0"/>
    <w:rsid w:val="004D7972"/>
    <w:rsid w:val="004E037B"/>
    <w:rsid w:val="004E09A7"/>
    <w:rsid w:val="004E0AB2"/>
    <w:rsid w:val="004E0B1D"/>
    <w:rsid w:val="004E0D67"/>
    <w:rsid w:val="004E1060"/>
    <w:rsid w:val="004E1347"/>
    <w:rsid w:val="004E137D"/>
    <w:rsid w:val="004E15C7"/>
    <w:rsid w:val="004E173E"/>
    <w:rsid w:val="004E1904"/>
    <w:rsid w:val="004E1C8B"/>
    <w:rsid w:val="004E1CBF"/>
    <w:rsid w:val="004E1F1B"/>
    <w:rsid w:val="004E1FAA"/>
    <w:rsid w:val="004E2733"/>
    <w:rsid w:val="004E2F56"/>
    <w:rsid w:val="004E3078"/>
    <w:rsid w:val="004E3302"/>
    <w:rsid w:val="004E3430"/>
    <w:rsid w:val="004E38E7"/>
    <w:rsid w:val="004E3922"/>
    <w:rsid w:val="004E395D"/>
    <w:rsid w:val="004E4088"/>
    <w:rsid w:val="004E43DB"/>
    <w:rsid w:val="004E45D8"/>
    <w:rsid w:val="004E463E"/>
    <w:rsid w:val="004E4776"/>
    <w:rsid w:val="004E477C"/>
    <w:rsid w:val="004E4BAB"/>
    <w:rsid w:val="004E4C36"/>
    <w:rsid w:val="004E4D64"/>
    <w:rsid w:val="004E4DA2"/>
    <w:rsid w:val="004E4DB3"/>
    <w:rsid w:val="004E5243"/>
    <w:rsid w:val="004E5587"/>
    <w:rsid w:val="004E56A8"/>
    <w:rsid w:val="004E5742"/>
    <w:rsid w:val="004E5770"/>
    <w:rsid w:val="004E5BE9"/>
    <w:rsid w:val="004E5DAF"/>
    <w:rsid w:val="004E5DE4"/>
    <w:rsid w:val="004E5F6A"/>
    <w:rsid w:val="004E60D7"/>
    <w:rsid w:val="004E65E4"/>
    <w:rsid w:val="004E6F88"/>
    <w:rsid w:val="004E7918"/>
    <w:rsid w:val="004E7B64"/>
    <w:rsid w:val="004E7BB4"/>
    <w:rsid w:val="004F06AD"/>
    <w:rsid w:val="004F17DC"/>
    <w:rsid w:val="004F1CCE"/>
    <w:rsid w:val="004F209B"/>
    <w:rsid w:val="004F225D"/>
    <w:rsid w:val="004F239E"/>
    <w:rsid w:val="004F24CD"/>
    <w:rsid w:val="004F2669"/>
    <w:rsid w:val="004F37A9"/>
    <w:rsid w:val="004F3ADE"/>
    <w:rsid w:val="004F3AED"/>
    <w:rsid w:val="004F3E3D"/>
    <w:rsid w:val="004F4471"/>
    <w:rsid w:val="004F4905"/>
    <w:rsid w:val="004F500A"/>
    <w:rsid w:val="004F505B"/>
    <w:rsid w:val="004F5289"/>
    <w:rsid w:val="004F53EC"/>
    <w:rsid w:val="004F5689"/>
    <w:rsid w:val="004F5A49"/>
    <w:rsid w:val="004F5CE2"/>
    <w:rsid w:val="004F5E16"/>
    <w:rsid w:val="004F5F1B"/>
    <w:rsid w:val="004F62E7"/>
    <w:rsid w:val="004F6580"/>
    <w:rsid w:val="004F667A"/>
    <w:rsid w:val="004F6A74"/>
    <w:rsid w:val="004F7029"/>
    <w:rsid w:val="004F73AB"/>
    <w:rsid w:val="004F7939"/>
    <w:rsid w:val="004F7E97"/>
    <w:rsid w:val="00500345"/>
    <w:rsid w:val="00500530"/>
    <w:rsid w:val="00500790"/>
    <w:rsid w:val="00500EC0"/>
    <w:rsid w:val="00501006"/>
    <w:rsid w:val="00501181"/>
    <w:rsid w:val="00501320"/>
    <w:rsid w:val="005014AD"/>
    <w:rsid w:val="00501619"/>
    <w:rsid w:val="00501E9D"/>
    <w:rsid w:val="0050236A"/>
    <w:rsid w:val="005023E4"/>
    <w:rsid w:val="00502400"/>
    <w:rsid w:val="005026A3"/>
    <w:rsid w:val="005028A5"/>
    <w:rsid w:val="005028C6"/>
    <w:rsid w:val="0050299B"/>
    <w:rsid w:val="00503286"/>
    <w:rsid w:val="0050397C"/>
    <w:rsid w:val="00504017"/>
    <w:rsid w:val="005040D6"/>
    <w:rsid w:val="00504268"/>
    <w:rsid w:val="00504C7C"/>
    <w:rsid w:val="00504F28"/>
    <w:rsid w:val="005052DF"/>
    <w:rsid w:val="005054CE"/>
    <w:rsid w:val="00505AA4"/>
    <w:rsid w:val="00505E41"/>
    <w:rsid w:val="00505EFB"/>
    <w:rsid w:val="00506015"/>
    <w:rsid w:val="005062FC"/>
    <w:rsid w:val="00506C35"/>
    <w:rsid w:val="00507217"/>
    <w:rsid w:val="0050723C"/>
    <w:rsid w:val="005076F5"/>
    <w:rsid w:val="00507876"/>
    <w:rsid w:val="005078FB"/>
    <w:rsid w:val="00507B54"/>
    <w:rsid w:val="00507DDA"/>
    <w:rsid w:val="00507F50"/>
    <w:rsid w:val="00510065"/>
    <w:rsid w:val="00510D30"/>
    <w:rsid w:val="005111D8"/>
    <w:rsid w:val="005115BD"/>
    <w:rsid w:val="00511651"/>
    <w:rsid w:val="00511663"/>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411B"/>
    <w:rsid w:val="00514133"/>
    <w:rsid w:val="0051475E"/>
    <w:rsid w:val="00514911"/>
    <w:rsid w:val="00514A99"/>
    <w:rsid w:val="00514C89"/>
    <w:rsid w:val="00514D51"/>
    <w:rsid w:val="00514E2C"/>
    <w:rsid w:val="0051582C"/>
    <w:rsid w:val="005159F5"/>
    <w:rsid w:val="00515B5F"/>
    <w:rsid w:val="00515C10"/>
    <w:rsid w:val="005162DA"/>
    <w:rsid w:val="005163AD"/>
    <w:rsid w:val="00516982"/>
    <w:rsid w:val="00516A49"/>
    <w:rsid w:val="00516D72"/>
    <w:rsid w:val="00516F58"/>
    <w:rsid w:val="0051718B"/>
    <w:rsid w:val="00517198"/>
    <w:rsid w:val="005176F4"/>
    <w:rsid w:val="00517FAB"/>
    <w:rsid w:val="00520888"/>
    <w:rsid w:val="00520902"/>
    <w:rsid w:val="00520E3E"/>
    <w:rsid w:val="00520EAE"/>
    <w:rsid w:val="00520F4E"/>
    <w:rsid w:val="005210F2"/>
    <w:rsid w:val="005224F7"/>
    <w:rsid w:val="0052251C"/>
    <w:rsid w:val="00522D16"/>
    <w:rsid w:val="0052305A"/>
    <w:rsid w:val="005234E2"/>
    <w:rsid w:val="00523649"/>
    <w:rsid w:val="00523B3C"/>
    <w:rsid w:val="00523E3E"/>
    <w:rsid w:val="005243D1"/>
    <w:rsid w:val="005249DD"/>
    <w:rsid w:val="00524B87"/>
    <w:rsid w:val="00524BCD"/>
    <w:rsid w:val="0052501E"/>
    <w:rsid w:val="00525363"/>
    <w:rsid w:val="0052542F"/>
    <w:rsid w:val="005254B5"/>
    <w:rsid w:val="0052552C"/>
    <w:rsid w:val="00525685"/>
    <w:rsid w:val="00525DAA"/>
    <w:rsid w:val="00525DCB"/>
    <w:rsid w:val="00525ED9"/>
    <w:rsid w:val="00525F0E"/>
    <w:rsid w:val="00526256"/>
    <w:rsid w:val="005264A8"/>
    <w:rsid w:val="005268A1"/>
    <w:rsid w:val="005268C0"/>
    <w:rsid w:val="00526991"/>
    <w:rsid w:val="00526A63"/>
    <w:rsid w:val="00527215"/>
    <w:rsid w:val="00527380"/>
    <w:rsid w:val="005279DF"/>
    <w:rsid w:val="00527A3B"/>
    <w:rsid w:val="00527B7C"/>
    <w:rsid w:val="00527C85"/>
    <w:rsid w:val="00527D7B"/>
    <w:rsid w:val="00530288"/>
    <w:rsid w:val="005309E8"/>
    <w:rsid w:val="00530E6D"/>
    <w:rsid w:val="005311A8"/>
    <w:rsid w:val="005314A9"/>
    <w:rsid w:val="005318FC"/>
    <w:rsid w:val="00531A34"/>
    <w:rsid w:val="00531B7D"/>
    <w:rsid w:val="00531BFB"/>
    <w:rsid w:val="00531D42"/>
    <w:rsid w:val="00532379"/>
    <w:rsid w:val="00532B8D"/>
    <w:rsid w:val="00532F9E"/>
    <w:rsid w:val="005334F3"/>
    <w:rsid w:val="005338BD"/>
    <w:rsid w:val="00533FC7"/>
    <w:rsid w:val="0053408A"/>
    <w:rsid w:val="00534200"/>
    <w:rsid w:val="0053459A"/>
    <w:rsid w:val="0053480C"/>
    <w:rsid w:val="00534A74"/>
    <w:rsid w:val="0053553E"/>
    <w:rsid w:val="005355B1"/>
    <w:rsid w:val="00535802"/>
    <w:rsid w:val="005359D1"/>
    <w:rsid w:val="00535B43"/>
    <w:rsid w:val="00535D5C"/>
    <w:rsid w:val="005366CE"/>
    <w:rsid w:val="0053694D"/>
    <w:rsid w:val="00536C72"/>
    <w:rsid w:val="00536C8C"/>
    <w:rsid w:val="0053719D"/>
    <w:rsid w:val="0053B647"/>
    <w:rsid w:val="0054001E"/>
    <w:rsid w:val="005400D1"/>
    <w:rsid w:val="00540219"/>
    <w:rsid w:val="0054065A"/>
    <w:rsid w:val="00540EF6"/>
    <w:rsid w:val="00540F89"/>
    <w:rsid w:val="0054112D"/>
    <w:rsid w:val="005413ED"/>
    <w:rsid w:val="005416D8"/>
    <w:rsid w:val="005418B2"/>
    <w:rsid w:val="005418DD"/>
    <w:rsid w:val="0054196F"/>
    <w:rsid w:val="00541AEC"/>
    <w:rsid w:val="00541BEE"/>
    <w:rsid w:val="00542206"/>
    <w:rsid w:val="00542296"/>
    <w:rsid w:val="0054258F"/>
    <w:rsid w:val="00542784"/>
    <w:rsid w:val="00542AE8"/>
    <w:rsid w:val="00542B92"/>
    <w:rsid w:val="00542D07"/>
    <w:rsid w:val="00542FAF"/>
    <w:rsid w:val="00543259"/>
    <w:rsid w:val="0054328C"/>
    <w:rsid w:val="005434C4"/>
    <w:rsid w:val="00543674"/>
    <w:rsid w:val="0054378F"/>
    <w:rsid w:val="00543AD9"/>
    <w:rsid w:val="00543B10"/>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38F"/>
    <w:rsid w:val="005465E1"/>
    <w:rsid w:val="00546828"/>
    <w:rsid w:val="00546AC8"/>
    <w:rsid w:val="005470AC"/>
    <w:rsid w:val="00547281"/>
    <w:rsid w:val="00547919"/>
    <w:rsid w:val="00547C84"/>
    <w:rsid w:val="00547F1B"/>
    <w:rsid w:val="00547F7F"/>
    <w:rsid w:val="00547FF1"/>
    <w:rsid w:val="0055019C"/>
    <w:rsid w:val="00550935"/>
    <w:rsid w:val="00550A04"/>
    <w:rsid w:val="00550BC3"/>
    <w:rsid w:val="00550C8E"/>
    <w:rsid w:val="00550F1E"/>
    <w:rsid w:val="00550FF4"/>
    <w:rsid w:val="005511A4"/>
    <w:rsid w:val="005512B0"/>
    <w:rsid w:val="00551F20"/>
    <w:rsid w:val="00552005"/>
    <w:rsid w:val="0055217D"/>
    <w:rsid w:val="0055261B"/>
    <w:rsid w:val="00552DA1"/>
    <w:rsid w:val="005531A1"/>
    <w:rsid w:val="0055352D"/>
    <w:rsid w:val="00553536"/>
    <w:rsid w:val="00553DDC"/>
    <w:rsid w:val="00554262"/>
    <w:rsid w:val="0055459F"/>
    <w:rsid w:val="00554878"/>
    <w:rsid w:val="00554B03"/>
    <w:rsid w:val="00554C55"/>
    <w:rsid w:val="00554CCB"/>
    <w:rsid w:val="0055539E"/>
    <w:rsid w:val="005553C3"/>
    <w:rsid w:val="00555425"/>
    <w:rsid w:val="00555A89"/>
    <w:rsid w:val="00555A95"/>
    <w:rsid w:val="00555B28"/>
    <w:rsid w:val="00555C1B"/>
    <w:rsid w:val="00555D23"/>
    <w:rsid w:val="00555DA4"/>
    <w:rsid w:val="005560B4"/>
    <w:rsid w:val="00556136"/>
    <w:rsid w:val="00556460"/>
    <w:rsid w:val="005564A2"/>
    <w:rsid w:val="005568C0"/>
    <w:rsid w:val="00556B8F"/>
    <w:rsid w:val="00556B93"/>
    <w:rsid w:val="00556D24"/>
    <w:rsid w:val="00556D2D"/>
    <w:rsid w:val="005572B1"/>
    <w:rsid w:val="00557CE6"/>
    <w:rsid w:val="00560486"/>
    <w:rsid w:val="00560790"/>
    <w:rsid w:val="00560830"/>
    <w:rsid w:val="00560D15"/>
    <w:rsid w:val="00560ECF"/>
    <w:rsid w:val="00561227"/>
    <w:rsid w:val="0056199A"/>
    <w:rsid w:val="00561B66"/>
    <w:rsid w:val="00562167"/>
    <w:rsid w:val="0056249F"/>
    <w:rsid w:val="00562545"/>
    <w:rsid w:val="005626C9"/>
    <w:rsid w:val="00562AE2"/>
    <w:rsid w:val="00562D68"/>
    <w:rsid w:val="00562E62"/>
    <w:rsid w:val="00562EC2"/>
    <w:rsid w:val="005630A8"/>
    <w:rsid w:val="00563112"/>
    <w:rsid w:val="005633DA"/>
    <w:rsid w:val="00563619"/>
    <w:rsid w:val="00563758"/>
    <w:rsid w:val="0056382A"/>
    <w:rsid w:val="00563DE8"/>
    <w:rsid w:val="005646CF"/>
    <w:rsid w:val="00564C52"/>
    <w:rsid w:val="0056506B"/>
    <w:rsid w:val="00565380"/>
    <w:rsid w:val="005653B4"/>
    <w:rsid w:val="00565EF2"/>
    <w:rsid w:val="00565FE3"/>
    <w:rsid w:val="00566193"/>
    <w:rsid w:val="005663E0"/>
    <w:rsid w:val="00566538"/>
    <w:rsid w:val="00566756"/>
    <w:rsid w:val="005668CA"/>
    <w:rsid w:val="00566A11"/>
    <w:rsid w:val="00566A4A"/>
    <w:rsid w:val="00566EE3"/>
    <w:rsid w:val="00566F4E"/>
    <w:rsid w:val="0056716E"/>
    <w:rsid w:val="005672F3"/>
    <w:rsid w:val="0056740F"/>
    <w:rsid w:val="00567989"/>
    <w:rsid w:val="00567F84"/>
    <w:rsid w:val="0057122E"/>
    <w:rsid w:val="00571656"/>
    <w:rsid w:val="00571C08"/>
    <w:rsid w:val="00571DF8"/>
    <w:rsid w:val="005722AA"/>
    <w:rsid w:val="005723B7"/>
    <w:rsid w:val="005725DD"/>
    <w:rsid w:val="00572B34"/>
    <w:rsid w:val="00572B4F"/>
    <w:rsid w:val="00572E1F"/>
    <w:rsid w:val="005730EF"/>
    <w:rsid w:val="005731AC"/>
    <w:rsid w:val="00573BDD"/>
    <w:rsid w:val="00573EE9"/>
    <w:rsid w:val="00574171"/>
    <w:rsid w:val="0057429D"/>
    <w:rsid w:val="00574A95"/>
    <w:rsid w:val="00574EEB"/>
    <w:rsid w:val="0057524F"/>
    <w:rsid w:val="00575298"/>
    <w:rsid w:val="00575CDA"/>
    <w:rsid w:val="005762EE"/>
    <w:rsid w:val="005769FB"/>
    <w:rsid w:val="00576AB6"/>
    <w:rsid w:val="00576E68"/>
    <w:rsid w:val="00577294"/>
    <w:rsid w:val="005779CD"/>
    <w:rsid w:val="00577B95"/>
    <w:rsid w:val="00577CAE"/>
    <w:rsid w:val="00577FB8"/>
    <w:rsid w:val="0058018C"/>
    <w:rsid w:val="00580BED"/>
    <w:rsid w:val="00580DAA"/>
    <w:rsid w:val="00580F12"/>
    <w:rsid w:val="005810DB"/>
    <w:rsid w:val="00581277"/>
    <w:rsid w:val="00581613"/>
    <w:rsid w:val="0058173D"/>
    <w:rsid w:val="0058178B"/>
    <w:rsid w:val="005817E0"/>
    <w:rsid w:val="00581A86"/>
    <w:rsid w:val="00581DD8"/>
    <w:rsid w:val="00581E4A"/>
    <w:rsid w:val="0058259E"/>
    <w:rsid w:val="005828AF"/>
    <w:rsid w:val="00582DEA"/>
    <w:rsid w:val="00582E12"/>
    <w:rsid w:val="00583529"/>
    <w:rsid w:val="00583770"/>
    <w:rsid w:val="005842E3"/>
    <w:rsid w:val="0058435E"/>
    <w:rsid w:val="0058454A"/>
    <w:rsid w:val="00584709"/>
    <w:rsid w:val="00585021"/>
    <w:rsid w:val="00585078"/>
    <w:rsid w:val="0058529A"/>
    <w:rsid w:val="00585766"/>
    <w:rsid w:val="0058589B"/>
    <w:rsid w:val="00586140"/>
    <w:rsid w:val="0058621F"/>
    <w:rsid w:val="005868BF"/>
    <w:rsid w:val="00586BB7"/>
    <w:rsid w:val="00586CE7"/>
    <w:rsid w:val="005870E5"/>
    <w:rsid w:val="00587309"/>
    <w:rsid w:val="005874F6"/>
    <w:rsid w:val="00587AE9"/>
    <w:rsid w:val="00590013"/>
    <w:rsid w:val="00590113"/>
    <w:rsid w:val="00590A6F"/>
    <w:rsid w:val="00590D05"/>
    <w:rsid w:val="00591131"/>
    <w:rsid w:val="005914BA"/>
    <w:rsid w:val="00592114"/>
    <w:rsid w:val="0059269B"/>
    <w:rsid w:val="00592807"/>
    <w:rsid w:val="00592C56"/>
    <w:rsid w:val="00593084"/>
    <w:rsid w:val="00593668"/>
    <w:rsid w:val="0059369E"/>
    <w:rsid w:val="0059393B"/>
    <w:rsid w:val="00593EE4"/>
    <w:rsid w:val="0059403A"/>
    <w:rsid w:val="00594535"/>
    <w:rsid w:val="0059464F"/>
    <w:rsid w:val="00594665"/>
    <w:rsid w:val="005949E6"/>
    <w:rsid w:val="00594E86"/>
    <w:rsid w:val="005954F5"/>
    <w:rsid w:val="005957A0"/>
    <w:rsid w:val="005958C2"/>
    <w:rsid w:val="00595E6F"/>
    <w:rsid w:val="00596043"/>
    <w:rsid w:val="005966B4"/>
    <w:rsid w:val="0059677C"/>
    <w:rsid w:val="0059686F"/>
    <w:rsid w:val="00596D62"/>
    <w:rsid w:val="005972D6"/>
    <w:rsid w:val="005976CC"/>
    <w:rsid w:val="0059775F"/>
    <w:rsid w:val="0059789F"/>
    <w:rsid w:val="0059794E"/>
    <w:rsid w:val="00597991"/>
    <w:rsid w:val="00597ADE"/>
    <w:rsid w:val="00597C6A"/>
    <w:rsid w:val="00597E0F"/>
    <w:rsid w:val="005A043C"/>
    <w:rsid w:val="005A0465"/>
    <w:rsid w:val="005A0843"/>
    <w:rsid w:val="005A0A66"/>
    <w:rsid w:val="005A0BAC"/>
    <w:rsid w:val="005A0E59"/>
    <w:rsid w:val="005A125F"/>
    <w:rsid w:val="005A1292"/>
    <w:rsid w:val="005A188F"/>
    <w:rsid w:val="005A1A71"/>
    <w:rsid w:val="005A1CB8"/>
    <w:rsid w:val="005A1DD9"/>
    <w:rsid w:val="005A1ED5"/>
    <w:rsid w:val="005A2368"/>
    <w:rsid w:val="005A2393"/>
    <w:rsid w:val="005A2585"/>
    <w:rsid w:val="005A276E"/>
    <w:rsid w:val="005A2D52"/>
    <w:rsid w:val="005A3751"/>
    <w:rsid w:val="005A3C41"/>
    <w:rsid w:val="005A4250"/>
    <w:rsid w:val="005A42D2"/>
    <w:rsid w:val="005A4411"/>
    <w:rsid w:val="005A4513"/>
    <w:rsid w:val="005A48C2"/>
    <w:rsid w:val="005A4A87"/>
    <w:rsid w:val="005A4AD1"/>
    <w:rsid w:val="005A4B87"/>
    <w:rsid w:val="005A4C16"/>
    <w:rsid w:val="005A4EE7"/>
    <w:rsid w:val="005A51AE"/>
    <w:rsid w:val="005A5457"/>
    <w:rsid w:val="005A5A73"/>
    <w:rsid w:val="005A5BE9"/>
    <w:rsid w:val="005A5D56"/>
    <w:rsid w:val="005A5E68"/>
    <w:rsid w:val="005A6258"/>
    <w:rsid w:val="005A7575"/>
    <w:rsid w:val="005A7670"/>
    <w:rsid w:val="005A7955"/>
    <w:rsid w:val="005A7D44"/>
    <w:rsid w:val="005B02FF"/>
    <w:rsid w:val="005B100F"/>
    <w:rsid w:val="005B169C"/>
    <w:rsid w:val="005B19B8"/>
    <w:rsid w:val="005B1BDB"/>
    <w:rsid w:val="005B2524"/>
    <w:rsid w:val="005B26DA"/>
    <w:rsid w:val="005B2736"/>
    <w:rsid w:val="005B2885"/>
    <w:rsid w:val="005B291D"/>
    <w:rsid w:val="005B2BBE"/>
    <w:rsid w:val="005B30B7"/>
    <w:rsid w:val="005B31D0"/>
    <w:rsid w:val="005B326C"/>
    <w:rsid w:val="005B32D0"/>
    <w:rsid w:val="005B33A0"/>
    <w:rsid w:val="005B347C"/>
    <w:rsid w:val="005B35AE"/>
    <w:rsid w:val="005B3B14"/>
    <w:rsid w:val="005B3C0A"/>
    <w:rsid w:val="005B3FD1"/>
    <w:rsid w:val="005B4078"/>
    <w:rsid w:val="005B422D"/>
    <w:rsid w:val="005B468F"/>
    <w:rsid w:val="005B46CF"/>
    <w:rsid w:val="005B4932"/>
    <w:rsid w:val="005B4950"/>
    <w:rsid w:val="005B4CF4"/>
    <w:rsid w:val="005B5393"/>
    <w:rsid w:val="005B5476"/>
    <w:rsid w:val="005B5495"/>
    <w:rsid w:val="005B56AB"/>
    <w:rsid w:val="005B570B"/>
    <w:rsid w:val="005B5770"/>
    <w:rsid w:val="005B5AD9"/>
    <w:rsid w:val="005B5B06"/>
    <w:rsid w:val="005B5CA4"/>
    <w:rsid w:val="005B5EE8"/>
    <w:rsid w:val="005B5F8E"/>
    <w:rsid w:val="005B6006"/>
    <w:rsid w:val="005B6056"/>
    <w:rsid w:val="005B63FA"/>
    <w:rsid w:val="005B6422"/>
    <w:rsid w:val="005B6508"/>
    <w:rsid w:val="005B6620"/>
    <w:rsid w:val="005B6784"/>
    <w:rsid w:val="005B6792"/>
    <w:rsid w:val="005B6B90"/>
    <w:rsid w:val="005B6CE5"/>
    <w:rsid w:val="005B6CE6"/>
    <w:rsid w:val="005B6FEA"/>
    <w:rsid w:val="005B76D4"/>
    <w:rsid w:val="005B7ACF"/>
    <w:rsid w:val="005C00F0"/>
    <w:rsid w:val="005C0110"/>
    <w:rsid w:val="005C025B"/>
    <w:rsid w:val="005C0633"/>
    <w:rsid w:val="005C08B2"/>
    <w:rsid w:val="005C0A60"/>
    <w:rsid w:val="005C0C51"/>
    <w:rsid w:val="005C129A"/>
    <w:rsid w:val="005C12BB"/>
    <w:rsid w:val="005C135F"/>
    <w:rsid w:val="005C166B"/>
    <w:rsid w:val="005C174B"/>
    <w:rsid w:val="005C1C55"/>
    <w:rsid w:val="005C28F8"/>
    <w:rsid w:val="005C2D83"/>
    <w:rsid w:val="005C2D88"/>
    <w:rsid w:val="005C2EC3"/>
    <w:rsid w:val="005C2EEA"/>
    <w:rsid w:val="005C2F09"/>
    <w:rsid w:val="005C325E"/>
    <w:rsid w:val="005C340E"/>
    <w:rsid w:val="005C341C"/>
    <w:rsid w:val="005C35EF"/>
    <w:rsid w:val="005C36A3"/>
    <w:rsid w:val="005C375C"/>
    <w:rsid w:val="005C38DB"/>
    <w:rsid w:val="005C3A69"/>
    <w:rsid w:val="005C3C14"/>
    <w:rsid w:val="005C4084"/>
    <w:rsid w:val="005C43C2"/>
    <w:rsid w:val="005C45C9"/>
    <w:rsid w:val="005C4D4A"/>
    <w:rsid w:val="005C50C4"/>
    <w:rsid w:val="005C5125"/>
    <w:rsid w:val="005C5265"/>
    <w:rsid w:val="005C529B"/>
    <w:rsid w:val="005C57EB"/>
    <w:rsid w:val="005C5813"/>
    <w:rsid w:val="005C5AB8"/>
    <w:rsid w:val="005C5CD8"/>
    <w:rsid w:val="005C5F6F"/>
    <w:rsid w:val="005C698D"/>
    <w:rsid w:val="005C6A29"/>
    <w:rsid w:val="005C6ACB"/>
    <w:rsid w:val="005C6D77"/>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1F59"/>
    <w:rsid w:val="005D265B"/>
    <w:rsid w:val="005D276F"/>
    <w:rsid w:val="005D2C2F"/>
    <w:rsid w:val="005D31B9"/>
    <w:rsid w:val="005D31CE"/>
    <w:rsid w:val="005D33B9"/>
    <w:rsid w:val="005D33F4"/>
    <w:rsid w:val="005D3509"/>
    <w:rsid w:val="005D382A"/>
    <w:rsid w:val="005D3D74"/>
    <w:rsid w:val="005D4183"/>
    <w:rsid w:val="005D4327"/>
    <w:rsid w:val="005D44B0"/>
    <w:rsid w:val="005D47C3"/>
    <w:rsid w:val="005D4983"/>
    <w:rsid w:val="005D4C8E"/>
    <w:rsid w:val="005D4EAC"/>
    <w:rsid w:val="005D4F4C"/>
    <w:rsid w:val="005D54BA"/>
    <w:rsid w:val="005D56B1"/>
    <w:rsid w:val="005D59F3"/>
    <w:rsid w:val="005D5C33"/>
    <w:rsid w:val="005D5CF3"/>
    <w:rsid w:val="005D5D95"/>
    <w:rsid w:val="005D5E5E"/>
    <w:rsid w:val="005D5F0F"/>
    <w:rsid w:val="005D68F9"/>
    <w:rsid w:val="005D69E4"/>
    <w:rsid w:val="005D6D87"/>
    <w:rsid w:val="005D74DF"/>
    <w:rsid w:val="005D7526"/>
    <w:rsid w:val="005D7567"/>
    <w:rsid w:val="005D7793"/>
    <w:rsid w:val="005D7979"/>
    <w:rsid w:val="005D79E6"/>
    <w:rsid w:val="005E0604"/>
    <w:rsid w:val="005E066C"/>
    <w:rsid w:val="005E0791"/>
    <w:rsid w:val="005E143D"/>
    <w:rsid w:val="005E1C33"/>
    <w:rsid w:val="005E1EB8"/>
    <w:rsid w:val="005E23C3"/>
    <w:rsid w:val="005E2810"/>
    <w:rsid w:val="005E288C"/>
    <w:rsid w:val="005E2B3E"/>
    <w:rsid w:val="005E2C0E"/>
    <w:rsid w:val="005E2FFB"/>
    <w:rsid w:val="005E35E4"/>
    <w:rsid w:val="005E3705"/>
    <w:rsid w:val="005E38BE"/>
    <w:rsid w:val="005E3C93"/>
    <w:rsid w:val="005E3F71"/>
    <w:rsid w:val="005E4500"/>
    <w:rsid w:val="005E4796"/>
    <w:rsid w:val="005E4818"/>
    <w:rsid w:val="005E489B"/>
    <w:rsid w:val="005E4E02"/>
    <w:rsid w:val="005E4F44"/>
    <w:rsid w:val="005E516C"/>
    <w:rsid w:val="005E51DC"/>
    <w:rsid w:val="005E523A"/>
    <w:rsid w:val="005E5282"/>
    <w:rsid w:val="005E53EC"/>
    <w:rsid w:val="005E5671"/>
    <w:rsid w:val="005E56A7"/>
    <w:rsid w:val="005E658D"/>
    <w:rsid w:val="005E689C"/>
    <w:rsid w:val="005E68C3"/>
    <w:rsid w:val="005E6B6B"/>
    <w:rsid w:val="005E6EB7"/>
    <w:rsid w:val="005E7024"/>
    <w:rsid w:val="005E728D"/>
    <w:rsid w:val="005E749B"/>
    <w:rsid w:val="005E75AC"/>
    <w:rsid w:val="005E77A0"/>
    <w:rsid w:val="005E7A90"/>
    <w:rsid w:val="005F00C8"/>
    <w:rsid w:val="005F017E"/>
    <w:rsid w:val="005F02A0"/>
    <w:rsid w:val="005F0B8B"/>
    <w:rsid w:val="005F1842"/>
    <w:rsid w:val="005F1E09"/>
    <w:rsid w:val="005F2147"/>
    <w:rsid w:val="005F29F9"/>
    <w:rsid w:val="005F2B31"/>
    <w:rsid w:val="005F3121"/>
    <w:rsid w:val="005F3164"/>
    <w:rsid w:val="005F31DE"/>
    <w:rsid w:val="005F3240"/>
    <w:rsid w:val="005F324E"/>
    <w:rsid w:val="005F3A63"/>
    <w:rsid w:val="005F3D0F"/>
    <w:rsid w:val="005F4644"/>
    <w:rsid w:val="005F48CC"/>
    <w:rsid w:val="005F497F"/>
    <w:rsid w:val="005F511B"/>
    <w:rsid w:val="005F6016"/>
    <w:rsid w:val="005F64D2"/>
    <w:rsid w:val="005F6868"/>
    <w:rsid w:val="005F6A72"/>
    <w:rsid w:val="005F6B12"/>
    <w:rsid w:val="005F75EA"/>
    <w:rsid w:val="00600444"/>
    <w:rsid w:val="006005BB"/>
    <w:rsid w:val="00600719"/>
    <w:rsid w:val="00600732"/>
    <w:rsid w:val="00600BC8"/>
    <w:rsid w:val="00600C5D"/>
    <w:rsid w:val="00600F2F"/>
    <w:rsid w:val="00601042"/>
    <w:rsid w:val="006010EF"/>
    <w:rsid w:val="006013D5"/>
    <w:rsid w:val="00601540"/>
    <w:rsid w:val="006015FF"/>
    <w:rsid w:val="0060180D"/>
    <w:rsid w:val="006018BB"/>
    <w:rsid w:val="00601C7C"/>
    <w:rsid w:val="006022C6"/>
    <w:rsid w:val="0060256A"/>
    <w:rsid w:val="00602672"/>
    <w:rsid w:val="006028BA"/>
    <w:rsid w:val="00602A8A"/>
    <w:rsid w:val="00602E45"/>
    <w:rsid w:val="00602E8B"/>
    <w:rsid w:val="006030A0"/>
    <w:rsid w:val="006036A5"/>
    <w:rsid w:val="0060386C"/>
    <w:rsid w:val="00603874"/>
    <w:rsid w:val="0060399F"/>
    <w:rsid w:val="00603DA8"/>
    <w:rsid w:val="00603F17"/>
    <w:rsid w:val="00604DF2"/>
    <w:rsid w:val="00605356"/>
    <w:rsid w:val="006057F9"/>
    <w:rsid w:val="00605A80"/>
    <w:rsid w:val="0060614B"/>
    <w:rsid w:val="00606152"/>
    <w:rsid w:val="0060629C"/>
    <w:rsid w:val="00606324"/>
    <w:rsid w:val="0060635F"/>
    <w:rsid w:val="00606394"/>
    <w:rsid w:val="0060658E"/>
    <w:rsid w:val="00606591"/>
    <w:rsid w:val="006066E0"/>
    <w:rsid w:val="0060674B"/>
    <w:rsid w:val="00606835"/>
    <w:rsid w:val="00606971"/>
    <w:rsid w:val="00606F84"/>
    <w:rsid w:val="00607A16"/>
    <w:rsid w:val="00607F99"/>
    <w:rsid w:val="00610565"/>
    <w:rsid w:val="0061085A"/>
    <w:rsid w:val="00610978"/>
    <w:rsid w:val="00610D96"/>
    <w:rsid w:val="00611131"/>
    <w:rsid w:val="006118FA"/>
    <w:rsid w:val="00611CC8"/>
    <w:rsid w:val="00611DA6"/>
    <w:rsid w:val="00612320"/>
    <w:rsid w:val="00612786"/>
    <w:rsid w:val="006127D6"/>
    <w:rsid w:val="006131C1"/>
    <w:rsid w:val="00613F0E"/>
    <w:rsid w:val="00613F9A"/>
    <w:rsid w:val="006142CC"/>
    <w:rsid w:val="006142CF"/>
    <w:rsid w:val="006144B3"/>
    <w:rsid w:val="0061456D"/>
    <w:rsid w:val="006150EB"/>
    <w:rsid w:val="006153E6"/>
    <w:rsid w:val="006156E4"/>
    <w:rsid w:val="00615F5D"/>
    <w:rsid w:val="00616264"/>
    <w:rsid w:val="00616266"/>
    <w:rsid w:val="0061647C"/>
    <w:rsid w:val="00616618"/>
    <w:rsid w:val="00616974"/>
    <w:rsid w:val="00616C1B"/>
    <w:rsid w:val="00616E8A"/>
    <w:rsid w:val="00616E8E"/>
    <w:rsid w:val="006170CF"/>
    <w:rsid w:val="00617705"/>
    <w:rsid w:val="00617D57"/>
    <w:rsid w:val="00617D9E"/>
    <w:rsid w:val="00617F3C"/>
    <w:rsid w:val="006200BF"/>
    <w:rsid w:val="006202AA"/>
    <w:rsid w:val="00620392"/>
    <w:rsid w:val="00620479"/>
    <w:rsid w:val="00620675"/>
    <w:rsid w:val="00620901"/>
    <w:rsid w:val="00620A0E"/>
    <w:rsid w:val="00620A24"/>
    <w:rsid w:val="00620CF0"/>
    <w:rsid w:val="00620DE2"/>
    <w:rsid w:val="006211BE"/>
    <w:rsid w:val="006215B9"/>
    <w:rsid w:val="00621E57"/>
    <w:rsid w:val="00621FC8"/>
    <w:rsid w:val="006221EE"/>
    <w:rsid w:val="00622381"/>
    <w:rsid w:val="00622384"/>
    <w:rsid w:val="00622E3E"/>
    <w:rsid w:val="0062310A"/>
    <w:rsid w:val="0062325C"/>
    <w:rsid w:val="006238E9"/>
    <w:rsid w:val="00623BE8"/>
    <w:rsid w:val="00623D9D"/>
    <w:rsid w:val="00624589"/>
    <w:rsid w:val="006252E1"/>
    <w:rsid w:val="00625350"/>
    <w:rsid w:val="006254FE"/>
    <w:rsid w:val="00625549"/>
    <w:rsid w:val="00625985"/>
    <w:rsid w:val="006259B3"/>
    <w:rsid w:val="00625C97"/>
    <w:rsid w:val="00625EAE"/>
    <w:rsid w:val="00626E3C"/>
    <w:rsid w:val="00626EE6"/>
    <w:rsid w:val="006270BA"/>
    <w:rsid w:val="00627260"/>
    <w:rsid w:val="006279BB"/>
    <w:rsid w:val="00627B1C"/>
    <w:rsid w:val="00627D69"/>
    <w:rsid w:val="00627FF3"/>
    <w:rsid w:val="006300DC"/>
    <w:rsid w:val="00630161"/>
    <w:rsid w:val="0063018A"/>
    <w:rsid w:val="006302A3"/>
    <w:rsid w:val="00630424"/>
    <w:rsid w:val="006307FC"/>
    <w:rsid w:val="00630902"/>
    <w:rsid w:val="00630AE4"/>
    <w:rsid w:val="00630D8E"/>
    <w:rsid w:val="006311A3"/>
    <w:rsid w:val="00631668"/>
    <w:rsid w:val="00631BE9"/>
    <w:rsid w:val="00631C98"/>
    <w:rsid w:val="006327FB"/>
    <w:rsid w:val="0063287A"/>
    <w:rsid w:val="00632A23"/>
    <w:rsid w:val="00632E9C"/>
    <w:rsid w:val="006337C7"/>
    <w:rsid w:val="00633ADC"/>
    <w:rsid w:val="00633F8C"/>
    <w:rsid w:val="0063417B"/>
    <w:rsid w:val="006342AA"/>
    <w:rsid w:val="006345A2"/>
    <w:rsid w:val="00634965"/>
    <w:rsid w:val="00635346"/>
    <w:rsid w:val="00635DA2"/>
    <w:rsid w:val="00635E8C"/>
    <w:rsid w:val="00636046"/>
    <w:rsid w:val="00636541"/>
    <w:rsid w:val="00636A00"/>
    <w:rsid w:val="00636A06"/>
    <w:rsid w:val="00636CC6"/>
    <w:rsid w:val="006370FB"/>
    <w:rsid w:val="00637183"/>
    <w:rsid w:val="0063752B"/>
    <w:rsid w:val="0063776D"/>
    <w:rsid w:val="00637AEA"/>
    <w:rsid w:val="00637F90"/>
    <w:rsid w:val="006400F1"/>
    <w:rsid w:val="00640105"/>
    <w:rsid w:val="006401B2"/>
    <w:rsid w:val="00640222"/>
    <w:rsid w:val="00640825"/>
    <w:rsid w:val="006409DB"/>
    <w:rsid w:val="00640D46"/>
    <w:rsid w:val="00640E4B"/>
    <w:rsid w:val="00640F71"/>
    <w:rsid w:val="0064148E"/>
    <w:rsid w:val="00641ABE"/>
    <w:rsid w:val="00641F26"/>
    <w:rsid w:val="00641FBD"/>
    <w:rsid w:val="0064210E"/>
    <w:rsid w:val="006421D0"/>
    <w:rsid w:val="006428B9"/>
    <w:rsid w:val="00642A32"/>
    <w:rsid w:val="00642C68"/>
    <w:rsid w:val="0064322F"/>
    <w:rsid w:val="0064347F"/>
    <w:rsid w:val="006439FF"/>
    <w:rsid w:val="00643AB4"/>
    <w:rsid w:val="00643F14"/>
    <w:rsid w:val="00644155"/>
    <w:rsid w:val="00644749"/>
    <w:rsid w:val="0064490B"/>
    <w:rsid w:val="00644A0C"/>
    <w:rsid w:val="00644A9B"/>
    <w:rsid w:val="00644CD0"/>
    <w:rsid w:val="00644E82"/>
    <w:rsid w:val="00644FBD"/>
    <w:rsid w:val="0064578F"/>
    <w:rsid w:val="006459BE"/>
    <w:rsid w:val="00645C29"/>
    <w:rsid w:val="00645C38"/>
    <w:rsid w:val="006460EA"/>
    <w:rsid w:val="00646365"/>
    <w:rsid w:val="006463B3"/>
    <w:rsid w:val="00646B4D"/>
    <w:rsid w:val="00646C00"/>
    <w:rsid w:val="00646E3A"/>
    <w:rsid w:val="006471A6"/>
    <w:rsid w:val="006476A6"/>
    <w:rsid w:val="006476C8"/>
    <w:rsid w:val="006476DC"/>
    <w:rsid w:val="00647B19"/>
    <w:rsid w:val="00647C83"/>
    <w:rsid w:val="00647C9A"/>
    <w:rsid w:val="00650141"/>
    <w:rsid w:val="0065049A"/>
    <w:rsid w:val="0065054F"/>
    <w:rsid w:val="006505FD"/>
    <w:rsid w:val="00650788"/>
    <w:rsid w:val="00650AE6"/>
    <w:rsid w:val="00650BF7"/>
    <w:rsid w:val="006510D6"/>
    <w:rsid w:val="0065167F"/>
    <w:rsid w:val="006519D8"/>
    <w:rsid w:val="00651F43"/>
    <w:rsid w:val="006523AE"/>
    <w:rsid w:val="00652DF7"/>
    <w:rsid w:val="00652F7F"/>
    <w:rsid w:val="00653034"/>
    <w:rsid w:val="00653058"/>
    <w:rsid w:val="006532D2"/>
    <w:rsid w:val="00653531"/>
    <w:rsid w:val="00653699"/>
    <w:rsid w:val="006536B4"/>
    <w:rsid w:val="00653AEB"/>
    <w:rsid w:val="006541B8"/>
    <w:rsid w:val="006541E4"/>
    <w:rsid w:val="006543E1"/>
    <w:rsid w:val="0065485C"/>
    <w:rsid w:val="00655481"/>
    <w:rsid w:val="00655777"/>
    <w:rsid w:val="00655B11"/>
    <w:rsid w:val="00655E49"/>
    <w:rsid w:val="00656406"/>
    <w:rsid w:val="0065649B"/>
    <w:rsid w:val="0065689A"/>
    <w:rsid w:val="00656C55"/>
    <w:rsid w:val="00657123"/>
    <w:rsid w:val="006573A6"/>
    <w:rsid w:val="00657927"/>
    <w:rsid w:val="00657A30"/>
    <w:rsid w:val="00657B82"/>
    <w:rsid w:val="00657BFE"/>
    <w:rsid w:val="00657DF2"/>
    <w:rsid w:val="00657E69"/>
    <w:rsid w:val="00657F41"/>
    <w:rsid w:val="00657F4B"/>
    <w:rsid w:val="00657F8E"/>
    <w:rsid w:val="00657FC2"/>
    <w:rsid w:val="00660202"/>
    <w:rsid w:val="00660C14"/>
    <w:rsid w:val="00660CC7"/>
    <w:rsid w:val="00660CF3"/>
    <w:rsid w:val="006611CD"/>
    <w:rsid w:val="006614AD"/>
    <w:rsid w:val="0066165E"/>
    <w:rsid w:val="00661B88"/>
    <w:rsid w:val="00661C50"/>
    <w:rsid w:val="00661C71"/>
    <w:rsid w:val="006621DA"/>
    <w:rsid w:val="00662D3F"/>
    <w:rsid w:val="00663065"/>
    <w:rsid w:val="006630C7"/>
    <w:rsid w:val="006633A6"/>
    <w:rsid w:val="00663C93"/>
    <w:rsid w:val="00663D18"/>
    <w:rsid w:val="0066460F"/>
    <w:rsid w:val="00664CB7"/>
    <w:rsid w:val="00664D63"/>
    <w:rsid w:val="00664F05"/>
    <w:rsid w:val="006650B1"/>
    <w:rsid w:val="00665441"/>
    <w:rsid w:val="006655CE"/>
    <w:rsid w:val="00665AA3"/>
    <w:rsid w:val="00665F14"/>
    <w:rsid w:val="0066626F"/>
    <w:rsid w:val="00666B89"/>
    <w:rsid w:val="00666C90"/>
    <w:rsid w:val="00666EBA"/>
    <w:rsid w:val="0066794B"/>
    <w:rsid w:val="00667E58"/>
    <w:rsid w:val="00670005"/>
    <w:rsid w:val="006703A2"/>
    <w:rsid w:val="006704E1"/>
    <w:rsid w:val="0067060D"/>
    <w:rsid w:val="00670613"/>
    <w:rsid w:val="006707B9"/>
    <w:rsid w:val="00670865"/>
    <w:rsid w:val="006709DD"/>
    <w:rsid w:val="00670F37"/>
    <w:rsid w:val="00670FC3"/>
    <w:rsid w:val="00670FE7"/>
    <w:rsid w:val="006716B5"/>
    <w:rsid w:val="00671980"/>
    <w:rsid w:val="00671A41"/>
    <w:rsid w:val="00671C52"/>
    <w:rsid w:val="00671D03"/>
    <w:rsid w:val="00672073"/>
    <w:rsid w:val="0067227D"/>
    <w:rsid w:val="00672661"/>
    <w:rsid w:val="00672A21"/>
    <w:rsid w:val="00672DE8"/>
    <w:rsid w:val="006731AB"/>
    <w:rsid w:val="00673215"/>
    <w:rsid w:val="0067340A"/>
    <w:rsid w:val="006735BB"/>
    <w:rsid w:val="00673DA1"/>
    <w:rsid w:val="00673EE2"/>
    <w:rsid w:val="0067415F"/>
    <w:rsid w:val="00674216"/>
    <w:rsid w:val="0067426C"/>
    <w:rsid w:val="00674283"/>
    <w:rsid w:val="00674516"/>
    <w:rsid w:val="0067476F"/>
    <w:rsid w:val="0067496E"/>
    <w:rsid w:val="006750A3"/>
    <w:rsid w:val="0067522C"/>
    <w:rsid w:val="0067580D"/>
    <w:rsid w:val="00675889"/>
    <w:rsid w:val="00675D0B"/>
    <w:rsid w:val="00675DDD"/>
    <w:rsid w:val="00675E66"/>
    <w:rsid w:val="006763CD"/>
    <w:rsid w:val="006768F4"/>
    <w:rsid w:val="00676DC6"/>
    <w:rsid w:val="00676E15"/>
    <w:rsid w:val="00676E43"/>
    <w:rsid w:val="00676F5A"/>
    <w:rsid w:val="006771A3"/>
    <w:rsid w:val="0067729C"/>
    <w:rsid w:val="006778DC"/>
    <w:rsid w:val="006779C3"/>
    <w:rsid w:val="00677F0A"/>
    <w:rsid w:val="00680314"/>
    <w:rsid w:val="00680CF9"/>
    <w:rsid w:val="00680D18"/>
    <w:rsid w:val="00681350"/>
    <w:rsid w:val="00681598"/>
    <w:rsid w:val="00681D03"/>
    <w:rsid w:val="00681D92"/>
    <w:rsid w:val="00681FCE"/>
    <w:rsid w:val="0068281E"/>
    <w:rsid w:val="00682ABA"/>
    <w:rsid w:val="00682CF1"/>
    <w:rsid w:val="0068318A"/>
    <w:rsid w:val="00683251"/>
    <w:rsid w:val="00683625"/>
    <w:rsid w:val="00683841"/>
    <w:rsid w:val="00683ADC"/>
    <w:rsid w:val="00683B5F"/>
    <w:rsid w:val="00683C8E"/>
    <w:rsid w:val="00683D80"/>
    <w:rsid w:val="00683E59"/>
    <w:rsid w:val="00684250"/>
    <w:rsid w:val="0068477F"/>
    <w:rsid w:val="00684CBD"/>
    <w:rsid w:val="006850B3"/>
    <w:rsid w:val="0068519A"/>
    <w:rsid w:val="0068527C"/>
    <w:rsid w:val="00685540"/>
    <w:rsid w:val="0068557A"/>
    <w:rsid w:val="00685CCC"/>
    <w:rsid w:val="00685D18"/>
    <w:rsid w:val="00685FD0"/>
    <w:rsid w:val="0068623F"/>
    <w:rsid w:val="006863D5"/>
    <w:rsid w:val="00686B57"/>
    <w:rsid w:val="00686CBF"/>
    <w:rsid w:val="00686F67"/>
    <w:rsid w:val="00687638"/>
    <w:rsid w:val="00687952"/>
    <w:rsid w:val="00687AFC"/>
    <w:rsid w:val="00687B83"/>
    <w:rsid w:val="00687B93"/>
    <w:rsid w:val="00687B99"/>
    <w:rsid w:val="00687C96"/>
    <w:rsid w:val="0069016E"/>
    <w:rsid w:val="006908EB"/>
    <w:rsid w:val="00691188"/>
    <w:rsid w:val="006914D9"/>
    <w:rsid w:val="00691517"/>
    <w:rsid w:val="006915E3"/>
    <w:rsid w:val="00691758"/>
    <w:rsid w:val="006917E2"/>
    <w:rsid w:val="00691823"/>
    <w:rsid w:val="00691B51"/>
    <w:rsid w:val="00691D52"/>
    <w:rsid w:val="00691F55"/>
    <w:rsid w:val="00692182"/>
    <w:rsid w:val="006923DD"/>
    <w:rsid w:val="00692B8E"/>
    <w:rsid w:val="00692C3F"/>
    <w:rsid w:val="00693C65"/>
    <w:rsid w:val="00693EFC"/>
    <w:rsid w:val="006942DE"/>
    <w:rsid w:val="00694815"/>
    <w:rsid w:val="00694A60"/>
    <w:rsid w:val="00694A68"/>
    <w:rsid w:val="00694CBD"/>
    <w:rsid w:val="00694CD0"/>
    <w:rsid w:val="006951C2"/>
    <w:rsid w:val="006952B1"/>
    <w:rsid w:val="006952F1"/>
    <w:rsid w:val="006954C7"/>
    <w:rsid w:val="006957B0"/>
    <w:rsid w:val="00695A7F"/>
    <w:rsid w:val="00695F0C"/>
    <w:rsid w:val="00695F46"/>
    <w:rsid w:val="0069680D"/>
    <w:rsid w:val="00696AC8"/>
    <w:rsid w:val="00696C2E"/>
    <w:rsid w:val="00696E81"/>
    <w:rsid w:val="006974AB"/>
    <w:rsid w:val="006978BC"/>
    <w:rsid w:val="00697A8E"/>
    <w:rsid w:val="006A0018"/>
    <w:rsid w:val="006A03AA"/>
    <w:rsid w:val="006A0433"/>
    <w:rsid w:val="006A0EF9"/>
    <w:rsid w:val="006A1775"/>
    <w:rsid w:val="006A1982"/>
    <w:rsid w:val="006A1C10"/>
    <w:rsid w:val="006A1C24"/>
    <w:rsid w:val="006A1DB0"/>
    <w:rsid w:val="006A1F7A"/>
    <w:rsid w:val="006A24E4"/>
    <w:rsid w:val="006A24ED"/>
    <w:rsid w:val="006A2716"/>
    <w:rsid w:val="006A28B7"/>
    <w:rsid w:val="006A31D8"/>
    <w:rsid w:val="006A33E8"/>
    <w:rsid w:val="006A387F"/>
    <w:rsid w:val="006A3A90"/>
    <w:rsid w:val="006A3E36"/>
    <w:rsid w:val="006A42E6"/>
    <w:rsid w:val="006A48A1"/>
    <w:rsid w:val="006A4D2A"/>
    <w:rsid w:val="006A4D4A"/>
    <w:rsid w:val="006A51A8"/>
    <w:rsid w:val="006A51FA"/>
    <w:rsid w:val="006A529C"/>
    <w:rsid w:val="006A60C5"/>
    <w:rsid w:val="006A6296"/>
    <w:rsid w:val="006A6341"/>
    <w:rsid w:val="006A63DB"/>
    <w:rsid w:val="006A689C"/>
    <w:rsid w:val="006A700B"/>
    <w:rsid w:val="006A7282"/>
    <w:rsid w:val="006A729C"/>
    <w:rsid w:val="006A74EA"/>
    <w:rsid w:val="006A7A99"/>
    <w:rsid w:val="006A7E35"/>
    <w:rsid w:val="006B0047"/>
    <w:rsid w:val="006B01D5"/>
    <w:rsid w:val="006B0491"/>
    <w:rsid w:val="006B08E1"/>
    <w:rsid w:val="006B0913"/>
    <w:rsid w:val="006B0ABA"/>
    <w:rsid w:val="006B1791"/>
    <w:rsid w:val="006B2091"/>
    <w:rsid w:val="006B23C4"/>
    <w:rsid w:val="006B261E"/>
    <w:rsid w:val="006B26E8"/>
    <w:rsid w:val="006B2D7E"/>
    <w:rsid w:val="006B2F0B"/>
    <w:rsid w:val="006B3041"/>
    <w:rsid w:val="006B31BB"/>
    <w:rsid w:val="006B3257"/>
    <w:rsid w:val="006B3BCD"/>
    <w:rsid w:val="006B3D28"/>
    <w:rsid w:val="006B3F29"/>
    <w:rsid w:val="006B4E1A"/>
    <w:rsid w:val="006B5094"/>
    <w:rsid w:val="006B5BB1"/>
    <w:rsid w:val="006B6AA5"/>
    <w:rsid w:val="006B6AB6"/>
    <w:rsid w:val="006B6C3A"/>
    <w:rsid w:val="006B7F8F"/>
    <w:rsid w:val="006C0269"/>
    <w:rsid w:val="006C03C0"/>
    <w:rsid w:val="006C0983"/>
    <w:rsid w:val="006C0A45"/>
    <w:rsid w:val="006C1099"/>
    <w:rsid w:val="006C1529"/>
    <w:rsid w:val="006C15D2"/>
    <w:rsid w:val="006C1972"/>
    <w:rsid w:val="006C19D0"/>
    <w:rsid w:val="006C1B35"/>
    <w:rsid w:val="006C1C5C"/>
    <w:rsid w:val="006C256E"/>
    <w:rsid w:val="006C262C"/>
    <w:rsid w:val="006C2777"/>
    <w:rsid w:val="006C2834"/>
    <w:rsid w:val="006C290D"/>
    <w:rsid w:val="006C2DF9"/>
    <w:rsid w:val="006C2F93"/>
    <w:rsid w:val="006C36DF"/>
    <w:rsid w:val="006C3AF2"/>
    <w:rsid w:val="006C3B99"/>
    <w:rsid w:val="006C3BC6"/>
    <w:rsid w:val="006C3D4F"/>
    <w:rsid w:val="006C3DBD"/>
    <w:rsid w:val="006C3F26"/>
    <w:rsid w:val="006C4008"/>
    <w:rsid w:val="006C43B4"/>
    <w:rsid w:val="006C441F"/>
    <w:rsid w:val="006C448F"/>
    <w:rsid w:val="006C4512"/>
    <w:rsid w:val="006C4740"/>
    <w:rsid w:val="006C47A7"/>
    <w:rsid w:val="006C53CA"/>
    <w:rsid w:val="006C5C6C"/>
    <w:rsid w:val="006C5D3E"/>
    <w:rsid w:val="006C606A"/>
    <w:rsid w:val="006C6293"/>
    <w:rsid w:val="006C638C"/>
    <w:rsid w:val="006C6462"/>
    <w:rsid w:val="006C6742"/>
    <w:rsid w:val="006C6B64"/>
    <w:rsid w:val="006C6DA2"/>
    <w:rsid w:val="006C6EB9"/>
    <w:rsid w:val="006C7667"/>
    <w:rsid w:val="006C773E"/>
    <w:rsid w:val="006C77AC"/>
    <w:rsid w:val="006C79CE"/>
    <w:rsid w:val="006C7C6A"/>
    <w:rsid w:val="006C7EBF"/>
    <w:rsid w:val="006D0253"/>
    <w:rsid w:val="006D09D1"/>
    <w:rsid w:val="006D0AD7"/>
    <w:rsid w:val="006D0B4B"/>
    <w:rsid w:val="006D0D4F"/>
    <w:rsid w:val="006D10E1"/>
    <w:rsid w:val="006D11EC"/>
    <w:rsid w:val="006D157F"/>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5675"/>
    <w:rsid w:val="006D6029"/>
    <w:rsid w:val="006D633E"/>
    <w:rsid w:val="006D66C8"/>
    <w:rsid w:val="006D69FD"/>
    <w:rsid w:val="006D6E0F"/>
    <w:rsid w:val="006D6F1B"/>
    <w:rsid w:val="006D6F3A"/>
    <w:rsid w:val="006D7071"/>
    <w:rsid w:val="006D73FF"/>
    <w:rsid w:val="006D75D5"/>
    <w:rsid w:val="006D760D"/>
    <w:rsid w:val="006D7698"/>
    <w:rsid w:val="006D790A"/>
    <w:rsid w:val="006D793D"/>
    <w:rsid w:val="006D7AC8"/>
    <w:rsid w:val="006D7B6A"/>
    <w:rsid w:val="006D7BFB"/>
    <w:rsid w:val="006D7D56"/>
    <w:rsid w:val="006E06FF"/>
    <w:rsid w:val="006E076F"/>
    <w:rsid w:val="006E0972"/>
    <w:rsid w:val="006E09C4"/>
    <w:rsid w:val="006E0B39"/>
    <w:rsid w:val="006E0CBA"/>
    <w:rsid w:val="006E0EC2"/>
    <w:rsid w:val="006E1192"/>
    <w:rsid w:val="006E11F4"/>
    <w:rsid w:val="006E1616"/>
    <w:rsid w:val="006E1655"/>
    <w:rsid w:val="006E17FB"/>
    <w:rsid w:val="006E1BB0"/>
    <w:rsid w:val="006E1C8C"/>
    <w:rsid w:val="006E1E9B"/>
    <w:rsid w:val="006E22D9"/>
    <w:rsid w:val="006E2788"/>
    <w:rsid w:val="006E297B"/>
    <w:rsid w:val="006E2CC7"/>
    <w:rsid w:val="006E2EB4"/>
    <w:rsid w:val="006E3003"/>
    <w:rsid w:val="006E3A95"/>
    <w:rsid w:val="006E3D2E"/>
    <w:rsid w:val="006E4041"/>
    <w:rsid w:val="006E4508"/>
    <w:rsid w:val="006E4831"/>
    <w:rsid w:val="006E52E8"/>
    <w:rsid w:val="006E532A"/>
    <w:rsid w:val="006E594F"/>
    <w:rsid w:val="006E5B2D"/>
    <w:rsid w:val="006E6AA9"/>
    <w:rsid w:val="006E735E"/>
    <w:rsid w:val="006E762B"/>
    <w:rsid w:val="006E7738"/>
    <w:rsid w:val="006E7744"/>
    <w:rsid w:val="006E7783"/>
    <w:rsid w:val="006F0A9B"/>
    <w:rsid w:val="006F0B84"/>
    <w:rsid w:val="006F0E79"/>
    <w:rsid w:val="006F0E7B"/>
    <w:rsid w:val="006F0F92"/>
    <w:rsid w:val="006F102D"/>
    <w:rsid w:val="006F1337"/>
    <w:rsid w:val="006F140D"/>
    <w:rsid w:val="006F1BD4"/>
    <w:rsid w:val="006F1BE4"/>
    <w:rsid w:val="006F1F28"/>
    <w:rsid w:val="006F2265"/>
    <w:rsid w:val="006F266F"/>
    <w:rsid w:val="006F275B"/>
    <w:rsid w:val="006F2A86"/>
    <w:rsid w:val="006F2C7B"/>
    <w:rsid w:val="006F3064"/>
    <w:rsid w:val="006F3100"/>
    <w:rsid w:val="006F3762"/>
    <w:rsid w:val="006F3855"/>
    <w:rsid w:val="006F392F"/>
    <w:rsid w:val="006F39E6"/>
    <w:rsid w:val="006F3D8A"/>
    <w:rsid w:val="006F3F85"/>
    <w:rsid w:val="006F57CB"/>
    <w:rsid w:val="006F587B"/>
    <w:rsid w:val="006F5CC6"/>
    <w:rsid w:val="006F5D5E"/>
    <w:rsid w:val="006F65A9"/>
    <w:rsid w:val="006F6B97"/>
    <w:rsid w:val="006F6C27"/>
    <w:rsid w:val="006F6E1F"/>
    <w:rsid w:val="006F71BC"/>
    <w:rsid w:val="006F7550"/>
    <w:rsid w:val="006F7893"/>
    <w:rsid w:val="006F79E2"/>
    <w:rsid w:val="006F7EA8"/>
    <w:rsid w:val="00700605"/>
    <w:rsid w:val="0070099D"/>
    <w:rsid w:val="00700A89"/>
    <w:rsid w:val="00700A9F"/>
    <w:rsid w:val="00700BA4"/>
    <w:rsid w:val="00700F77"/>
    <w:rsid w:val="007011BB"/>
    <w:rsid w:val="007018AB"/>
    <w:rsid w:val="00702184"/>
    <w:rsid w:val="007021A9"/>
    <w:rsid w:val="0070250D"/>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81A"/>
    <w:rsid w:val="00706BC9"/>
    <w:rsid w:val="00706BE4"/>
    <w:rsid w:val="00706C9F"/>
    <w:rsid w:val="00707185"/>
    <w:rsid w:val="007071CC"/>
    <w:rsid w:val="0070728C"/>
    <w:rsid w:val="00707507"/>
    <w:rsid w:val="00707C9C"/>
    <w:rsid w:val="00710AFD"/>
    <w:rsid w:val="00711259"/>
    <w:rsid w:val="007114B4"/>
    <w:rsid w:val="00711505"/>
    <w:rsid w:val="00711969"/>
    <w:rsid w:val="00711B28"/>
    <w:rsid w:val="00711D29"/>
    <w:rsid w:val="00711DC0"/>
    <w:rsid w:val="00711EA4"/>
    <w:rsid w:val="0071204E"/>
    <w:rsid w:val="00712138"/>
    <w:rsid w:val="00712327"/>
    <w:rsid w:val="00712842"/>
    <w:rsid w:val="007128C3"/>
    <w:rsid w:val="00712B91"/>
    <w:rsid w:val="00712F9A"/>
    <w:rsid w:val="007130C9"/>
    <w:rsid w:val="007134DC"/>
    <w:rsid w:val="0071370D"/>
    <w:rsid w:val="00713A44"/>
    <w:rsid w:val="00713C55"/>
    <w:rsid w:val="00713E53"/>
    <w:rsid w:val="007143BD"/>
    <w:rsid w:val="00714593"/>
    <w:rsid w:val="0071469E"/>
    <w:rsid w:val="007146A4"/>
    <w:rsid w:val="00715197"/>
    <w:rsid w:val="0071522E"/>
    <w:rsid w:val="0071599B"/>
    <w:rsid w:val="00715C4D"/>
    <w:rsid w:val="00715D15"/>
    <w:rsid w:val="00715F18"/>
    <w:rsid w:val="0071616A"/>
    <w:rsid w:val="007162C1"/>
    <w:rsid w:val="00716D73"/>
    <w:rsid w:val="00716EEE"/>
    <w:rsid w:val="00716FAF"/>
    <w:rsid w:val="0071758D"/>
    <w:rsid w:val="00717608"/>
    <w:rsid w:val="007177EA"/>
    <w:rsid w:val="0071780B"/>
    <w:rsid w:val="00720125"/>
    <w:rsid w:val="007204ED"/>
    <w:rsid w:val="007207C1"/>
    <w:rsid w:val="007209C2"/>
    <w:rsid w:val="00720F5A"/>
    <w:rsid w:val="0072135B"/>
    <w:rsid w:val="00721418"/>
    <w:rsid w:val="00721501"/>
    <w:rsid w:val="0072154B"/>
    <w:rsid w:val="00721AB5"/>
    <w:rsid w:val="00721C4F"/>
    <w:rsid w:val="00721D3F"/>
    <w:rsid w:val="007220D5"/>
    <w:rsid w:val="007220FA"/>
    <w:rsid w:val="00722442"/>
    <w:rsid w:val="0072287A"/>
    <w:rsid w:val="00722A7A"/>
    <w:rsid w:val="00722AAE"/>
    <w:rsid w:val="00722BB5"/>
    <w:rsid w:val="00722BF1"/>
    <w:rsid w:val="00722CF4"/>
    <w:rsid w:val="00722DD2"/>
    <w:rsid w:val="007231F9"/>
    <w:rsid w:val="00723623"/>
    <w:rsid w:val="00723A29"/>
    <w:rsid w:val="00723CEB"/>
    <w:rsid w:val="00723DAB"/>
    <w:rsid w:val="00723E8A"/>
    <w:rsid w:val="00723E9D"/>
    <w:rsid w:val="00723E9F"/>
    <w:rsid w:val="00723EB6"/>
    <w:rsid w:val="007242E3"/>
    <w:rsid w:val="007242FC"/>
    <w:rsid w:val="007245EA"/>
    <w:rsid w:val="00724A67"/>
    <w:rsid w:val="00724AD0"/>
    <w:rsid w:val="00724B1B"/>
    <w:rsid w:val="00724BDF"/>
    <w:rsid w:val="00724DD2"/>
    <w:rsid w:val="0072524C"/>
    <w:rsid w:val="00725437"/>
    <w:rsid w:val="0072562C"/>
    <w:rsid w:val="007258D3"/>
    <w:rsid w:val="00725C5A"/>
    <w:rsid w:val="00725E93"/>
    <w:rsid w:val="00725FD9"/>
    <w:rsid w:val="00726183"/>
    <w:rsid w:val="007262C3"/>
    <w:rsid w:val="00726530"/>
    <w:rsid w:val="007265CE"/>
    <w:rsid w:val="00726BEB"/>
    <w:rsid w:val="00726E89"/>
    <w:rsid w:val="007274AB"/>
    <w:rsid w:val="00727625"/>
    <w:rsid w:val="00727C26"/>
    <w:rsid w:val="00727C82"/>
    <w:rsid w:val="00730673"/>
    <w:rsid w:val="00730B41"/>
    <w:rsid w:val="00730BB2"/>
    <w:rsid w:val="00730BE8"/>
    <w:rsid w:val="00730C65"/>
    <w:rsid w:val="00730CC9"/>
    <w:rsid w:val="007310CC"/>
    <w:rsid w:val="007317A5"/>
    <w:rsid w:val="007319C1"/>
    <w:rsid w:val="00731BA4"/>
    <w:rsid w:val="00731D51"/>
    <w:rsid w:val="00731FC4"/>
    <w:rsid w:val="00732B2D"/>
    <w:rsid w:val="00732BF1"/>
    <w:rsid w:val="007330DC"/>
    <w:rsid w:val="00733488"/>
    <w:rsid w:val="007334AB"/>
    <w:rsid w:val="007336C6"/>
    <w:rsid w:val="00733CF1"/>
    <w:rsid w:val="00733D65"/>
    <w:rsid w:val="00734213"/>
    <w:rsid w:val="00734388"/>
    <w:rsid w:val="007346AF"/>
    <w:rsid w:val="007347E1"/>
    <w:rsid w:val="0073492D"/>
    <w:rsid w:val="00734B3C"/>
    <w:rsid w:val="00734C58"/>
    <w:rsid w:val="00734D87"/>
    <w:rsid w:val="00735BD8"/>
    <w:rsid w:val="00735DBD"/>
    <w:rsid w:val="00735FEA"/>
    <w:rsid w:val="00736100"/>
    <w:rsid w:val="00736CE6"/>
    <w:rsid w:val="00736DCC"/>
    <w:rsid w:val="007376B0"/>
    <w:rsid w:val="00737A0C"/>
    <w:rsid w:val="0074007A"/>
    <w:rsid w:val="00740603"/>
    <w:rsid w:val="00740B21"/>
    <w:rsid w:val="00740D50"/>
    <w:rsid w:val="00740E3D"/>
    <w:rsid w:val="007410ED"/>
    <w:rsid w:val="00741771"/>
    <w:rsid w:val="007418F9"/>
    <w:rsid w:val="00741B75"/>
    <w:rsid w:val="00741D1C"/>
    <w:rsid w:val="00741DB2"/>
    <w:rsid w:val="00741E12"/>
    <w:rsid w:val="00742050"/>
    <w:rsid w:val="00742528"/>
    <w:rsid w:val="0074258A"/>
    <w:rsid w:val="00742C7C"/>
    <w:rsid w:val="00743083"/>
    <w:rsid w:val="00743435"/>
    <w:rsid w:val="007435EC"/>
    <w:rsid w:val="00743CAA"/>
    <w:rsid w:val="00743F03"/>
    <w:rsid w:val="00743FCB"/>
    <w:rsid w:val="00744132"/>
    <w:rsid w:val="00744219"/>
    <w:rsid w:val="0074435C"/>
    <w:rsid w:val="0074469B"/>
    <w:rsid w:val="007447FE"/>
    <w:rsid w:val="00744C7D"/>
    <w:rsid w:val="0074528E"/>
    <w:rsid w:val="0074539A"/>
    <w:rsid w:val="00745759"/>
    <w:rsid w:val="007458D7"/>
    <w:rsid w:val="00745B2B"/>
    <w:rsid w:val="00745F44"/>
    <w:rsid w:val="007460AA"/>
    <w:rsid w:val="00746212"/>
    <w:rsid w:val="00746A55"/>
    <w:rsid w:val="00746C29"/>
    <w:rsid w:val="00746ECD"/>
    <w:rsid w:val="00746FB3"/>
    <w:rsid w:val="00747141"/>
    <w:rsid w:val="00747857"/>
    <w:rsid w:val="00747A84"/>
    <w:rsid w:val="007501F6"/>
    <w:rsid w:val="00750376"/>
    <w:rsid w:val="007507D8"/>
    <w:rsid w:val="00750875"/>
    <w:rsid w:val="007508CF"/>
    <w:rsid w:val="007509AF"/>
    <w:rsid w:val="00750DA5"/>
    <w:rsid w:val="00750DA7"/>
    <w:rsid w:val="00750F71"/>
    <w:rsid w:val="00751220"/>
    <w:rsid w:val="00751228"/>
    <w:rsid w:val="007512D4"/>
    <w:rsid w:val="00751414"/>
    <w:rsid w:val="00751598"/>
    <w:rsid w:val="0075163D"/>
    <w:rsid w:val="00751B62"/>
    <w:rsid w:val="00751BEB"/>
    <w:rsid w:val="00751C5F"/>
    <w:rsid w:val="00751D73"/>
    <w:rsid w:val="0075255C"/>
    <w:rsid w:val="00752656"/>
    <w:rsid w:val="00752847"/>
    <w:rsid w:val="00752A2B"/>
    <w:rsid w:val="007530A3"/>
    <w:rsid w:val="0075345E"/>
    <w:rsid w:val="0075358E"/>
    <w:rsid w:val="007537A0"/>
    <w:rsid w:val="00753D67"/>
    <w:rsid w:val="00753E5D"/>
    <w:rsid w:val="00754361"/>
    <w:rsid w:val="007546FB"/>
    <w:rsid w:val="0075485D"/>
    <w:rsid w:val="00754947"/>
    <w:rsid w:val="007549E4"/>
    <w:rsid w:val="00754D82"/>
    <w:rsid w:val="0075506C"/>
    <w:rsid w:val="00755165"/>
    <w:rsid w:val="0075532F"/>
    <w:rsid w:val="00755BE6"/>
    <w:rsid w:val="00755C17"/>
    <w:rsid w:val="00755CF3"/>
    <w:rsid w:val="00757F99"/>
    <w:rsid w:val="00760B11"/>
    <w:rsid w:val="00760CF2"/>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786"/>
    <w:rsid w:val="007639E9"/>
    <w:rsid w:val="00764085"/>
    <w:rsid w:val="00764B5A"/>
    <w:rsid w:val="00764B81"/>
    <w:rsid w:val="00764CB1"/>
    <w:rsid w:val="00764CFC"/>
    <w:rsid w:val="00764D27"/>
    <w:rsid w:val="00764FF9"/>
    <w:rsid w:val="007654C6"/>
    <w:rsid w:val="007662E4"/>
    <w:rsid w:val="00766710"/>
    <w:rsid w:val="00766D03"/>
    <w:rsid w:val="007670D8"/>
    <w:rsid w:val="00767158"/>
    <w:rsid w:val="007675D1"/>
    <w:rsid w:val="00767813"/>
    <w:rsid w:val="00767ACC"/>
    <w:rsid w:val="00767BA7"/>
    <w:rsid w:val="00767FBA"/>
    <w:rsid w:val="00767FC0"/>
    <w:rsid w:val="0077000C"/>
    <w:rsid w:val="0077018E"/>
    <w:rsid w:val="007705DB"/>
    <w:rsid w:val="00770C7B"/>
    <w:rsid w:val="00770CA5"/>
    <w:rsid w:val="00771294"/>
    <w:rsid w:val="007718B6"/>
    <w:rsid w:val="00771BE9"/>
    <w:rsid w:val="00771D86"/>
    <w:rsid w:val="00771ED6"/>
    <w:rsid w:val="00771FA7"/>
    <w:rsid w:val="007724F3"/>
    <w:rsid w:val="00772670"/>
    <w:rsid w:val="0077270E"/>
    <w:rsid w:val="00772957"/>
    <w:rsid w:val="00772F49"/>
    <w:rsid w:val="0077376E"/>
    <w:rsid w:val="00773B86"/>
    <w:rsid w:val="00773C0C"/>
    <w:rsid w:val="00773CE8"/>
    <w:rsid w:val="00773ED7"/>
    <w:rsid w:val="00773EE4"/>
    <w:rsid w:val="00773F15"/>
    <w:rsid w:val="0077403B"/>
    <w:rsid w:val="007740FE"/>
    <w:rsid w:val="00774613"/>
    <w:rsid w:val="00774831"/>
    <w:rsid w:val="00774BC3"/>
    <w:rsid w:val="00775330"/>
    <w:rsid w:val="00775522"/>
    <w:rsid w:val="007755D2"/>
    <w:rsid w:val="007755F7"/>
    <w:rsid w:val="0077587B"/>
    <w:rsid w:val="00775AE8"/>
    <w:rsid w:val="00775C8F"/>
    <w:rsid w:val="00775E6F"/>
    <w:rsid w:val="00775EE8"/>
    <w:rsid w:val="00775F41"/>
    <w:rsid w:val="0077641F"/>
    <w:rsid w:val="00776672"/>
    <w:rsid w:val="00776746"/>
    <w:rsid w:val="00776915"/>
    <w:rsid w:val="00777288"/>
    <w:rsid w:val="0077756E"/>
    <w:rsid w:val="007776EE"/>
    <w:rsid w:val="00777AF0"/>
    <w:rsid w:val="00777D2C"/>
    <w:rsid w:val="00780028"/>
    <w:rsid w:val="00780229"/>
    <w:rsid w:val="00780976"/>
    <w:rsid w:val="00780EB3"/>
    <w:rsid w:val="00781132"/>
    <w:rsid w:val="007811D7"/>
    <w:rsid w:val="00781A19"/>
    <w:rsid w:val="00782063"/>
    <w:rsid w:val="007821C6"/>
    <w:rsid w:val="007823D6"/>
    <w:rsid w:val="007829E9"/>
    <w:rsid w:val="00782B05"/>
    <w:rsid w:val="00782C83"/>
    <w:rsid w:val="00782E81"/>
    <w:rsid w:val="00783259"/>
    <w:rsid w:val="007833A7"/>
    <w:rsid w:val="00783AC6"/>
    <w:rsid w:val="00784362"/>
    <w:rsid w:val="007845B1"/>
    <w:rsid w:val="00784610"/>
    <w:rsid w:val="007846CF"/>
    <w:rsid w:val="007848C3"/>
    <w:rsid w:val="00784CA1"/>
    <w:rsid w:val="0078566F"/>
    <w:rsid w:val="00785971"/>
    <w:rsid w:val="00785C03"/>
    <w:rsid w:val="00785D15"/>
    <w:rsid w:val="00785E02"/>
    <w:rsid w:val="00785F41"/>
    <w:rsid w:val="00786282"/>
    <w:rsid w:val="007866B9"/>
    <w:rsid w:val="007866FC"/>
    <w:rsid w:val="0078693D"/>
    <w:rsid w:val="00786BF1"/>
    <w:rsid w:val="007870E0"/>
    <w:rsid w:val="00787290"/>
    <w:rsid w:val="007872A5"/>
    <w:rsid w:val="00787359"/>
    <w:rsid w:val="00787538"/>
    <w:rsid w:val="00787C4A"/>
    <w:rsid w:val="007901FA"/>
    <w:rsid w:val="00790A12"/>
    <w:rsid w:val="00790DDE"/>
    <w:rsid w:val="00791392"/>
    <w:rsid w:val="00791505"/>
    <w:rsid w:val="00792078"/>
    <w:rsid w:val="00792398"/>
    <w:rsid w:val="007923CC"/>
    <w:rsid w:val="0079296C"/>
    <w:rsid w:val="00792A1A"/>
    <w:rsid w:val="00792D03"/>
    <w:rsid w:val="00793D29"/>
    <w:rsid w:val="00794280"/>
    <w:rsid w:val="00794299"/>
    <w:rsid w:val="00794306"/>
    <w:rsid w:val="00794466"/>
    <w:rsid w:val="007945F8"/>
    <w:rsid w:val="007947AE"/>
    <w:rsid w:val="00794BCC"/>
    <w:rsid w:val="00794DCD"/>
    <w:rsid w:val="00794F38"/>
    <w:rsid w:val="00795132"/>
    <w:rsid w:val="00795291"/>
    <w:rsid w:val="007954EA"/>
    <w:rsid w:val="00795621"/>
    <w:rsid w:val="00795D31"/>
    <w:rsid w:val="00796034"/>
    <w:rsid w:val="00796244"/>
    <w:rsid w:val="0079654F"/>
    <w:rsid w:val="00796577"/>
    <w:rsid w:val="007966AC"/>
    <w:rsid w:val="00796841"/>
    <w:rsid w:val="0079694E"/>
    <w:rsid w:val="00796D73"/>
    <w:rsid w:val="0079714B"/>
    <w:rsid w:val="00797174"/>
    <w:rsid w:val="00797627"/>
    <w:rsid w:val="007A02B4"/>
    <w:rsid w:val="007A0414"/>
    <w:rsid w:val="007A0B50"/>
    <w:rsid w:val="007A0ECF"/>
    <w:rsid w:val="007A1818"/>
    <w:rsid w:val="007A18FF"/>
    <w:rsid w:val="007A1BAD"/>
    <w:rsid w:val="007A1EA2"/>
    <w:rsid w:val="007A21FD"/>
    <w:rsid w:val="007A228F"/>
    <w:rsid w:val="007A22A2"/>
    <w:rsid w:val="007A270E"/>
    <w:rsid w:val="007A28C6"/>
    <w:rsid w:val="007A35CA"/>
    <w:rsid w:val="007A3EC2"/>
    <w:rsid w:val="007A44E1"/>
    <w:rsid w:val="007A4E06"/>
    <w:rsid w:val="007A5493"/>
    <w:rsid w:val="007A622A"/>
    <w:rsid w:val="007A63E3"/>
    <w:rsid w:val="007A672D"/>
    <w:rsid w:val="007A68D9"/>
    <w:rsid w:val="007A6E20"/>
    <w:rsid w:val="007A6E5F"/>
    <w:rsid w:val="007A7037"/>
    <w:rsid w:val="007A7492"/>
    <w:rsid w:val="007A755E"/>
    <w:rsid w:val="007A75C1"/>
    <w:rsid w:val="007A7C35"/>
    <w:rsid w:val="007A7FED"/>
    <w:rsid w:val="007B044D"/>
    <w:rsid w:val="007B0489"/>
    <w:rsid w:val="007B0DE6"/>
    <w:rsid w:val="007B1283"/>
    <w:rsid w:val="007B173D"/>
    <w:rsid w:val="007B2481"/>
    <w:rsid w:val="007B287B"/>
    <w:rsid w:val="007B2AA1"/>
    <w:rsid w:val="007B2E22"/>
    <w:rsid w:val="007B2F3C"/>
    <w:rsid w:val="007B312C"/>
    <w:rsid w:val="007B3163"/>
    <w:rsid w:val="007B3757"/>
    <w:rsid w:val="007B39EB"/>
    <w:rsid w:val="007B3AF1"/>
    <w:rsid w:val="007B3D98"/>
    <w:rsid w:val="007B430B"/>
    <w:rsid w:val="007B43AD"/>
    <w:rsid w:val="007B4550"/>
    <w:rsid w:val="007B45DD"/>
    <w:rsid w:val="007B4C8A"/>
    <w:rsid w:val="007B4FC6"/>
    <w:rsid w:val="007B58D0"/>
    <w:rsid w:val="007B5BFB"/>
    <w:rsid w:val="007B5E30"/>
    <w:rsid w:val="007B6067"/>
    <w:rsid w:val="007B6126"/>
    <w:rsid w:val="007B6196"/>
    <w:rsid w:val="007B6239"/>
    <w:rsid w:val="007B67C6"/>
    <w:rsid w:val="007B6C9F"/>
    <w:rsid w:val="007B7227"/>
    <w:rsid w:val="007B733A"/>
    <w:rsid w:val="007B7E15"/>
    <w:rsid w:val="007B7F2F"/>
    <w:rsid w:val="007B7F5B"/>
    <w:rsid w:val="007C01D5"/>
    <w:rsid w:val="007C03E0"/>
    <w:rsid w:val="007C05F1"/>
    <w:rsid w:val="007C0984"/>
    <w:rsid w:val="007C0992"/>
    <w:rsid w:val="007C0B2E"/>
    <w:rsid w:val="007C0C97"/>
    <w:rsid w:val="007C0CA2"/>
    <w:rsid w:val="007C0E4A"/>
    <w:rsid w:val="007C108C"/>
    <w:rsid w:val="007C13F1"/>
    <w:rsid w:val="007C148D"/>
    <w:rsid w:val="007C1669"/>
    <w:rsid w:val="007C1E4E"/>
    <w:rsid w:val="007C1E59"/>
    <w:rsid w:val="007C1F50"/>
    <w:rsid w:val="007C234E"/>
    <w:rsid w:val="007C2422"/>
    <w:rsid w:val="007C2448"/>
    <w:rsid w:val="007C263E"/>
    <w:rsid w:val="007C26CD"/>
    <w:rsid w:val="007C2740"/>
    <w:rsid w:val="007C2A5B"/>
    <w:rsid w:val="007C2BD7"/>
    <w:rsid w:val="007C2DC3"/>
    <w:rsid w:val="007C3116"/>
    <w:rsid w:val="007C3158"/>
    <w:rsid w:val="007C318D"/>
    <w:rsid w:val="007C3D53"/>
    <w:rsid w:val="007C4720"/>
    <w:rsid w:val="007C490E"/>
    <w:rsid w:val="007C4917"/>
    <w:rsid w:val="007C4C23"/>
    <w:rsid w:val="007C4C62"/>
    <w:rsid w:val="007C4CCD"/>
    <w:rsid w:val="007C5853"/>
    <w:rsid w:val="007C5F36"/>
    <w:rsid w:val="007C5F3B"/>
    <w:rsid w:val="007C6400"/>
    <w:rsid w:val="007C66C4"/>
    <w:rsid w:val="007C6978"/>
    <w:rsid w:val="007C731E"/>
    <w:rsid w:val="007C73CF"/>
    <w:rsid w:val="007C78F9"/>
    <w:rsid w:val="007D0050"/>
    <w:rsid w:val="007D02D1"/>
    <w:rsid w:val="007D040B"/>
    <w:rsid w:val="007D083A"/>
    <w:rsid w:val="007D0A87"/>
    <w:rsid w:val="007D0D41"/>
    <w:rsid w:val="007D0D7E"/>
    <w:rsid w:val="007D0E06"/>
    <w:rsid w:val="007D0ED7"/>
    <w:rsid w:val="007D1931"/>
    <w:rsid w:val="007D1965"/>
    <w:rsid w:val="007D236F"/>
    <w:rsid w:val="007D254C"/>
    <w:rsid w:val="007D2597"/>
    <w:rsid w:val="007D284B"/>
    <w:rsid w:val="007D2A5A"/>
    <w:rsid w:val="007D2D86"/>
    <w:rsid w:val="007D36C1"/>
    <w:rsid w:val="007D37CD"/>
    <w:rsid w:val="007D3A11"/>
    <w:rsid w:val="007D454F"/>
    <w:rsid w:val="007D4898"/>
    <w:rsid w:val="007D49BD"/>
    <w:rsid w:val="007D4F23"/>
    <w:rsid w:val="007D5091"/>
    <w:rsid w:val="007D5364"/>
    <w:rsid w:val="007D56E7"/>
    <w:rsid w:val="007D5ABA"/>
    <w:rsid w:val="007D673F"/>
    <w:rsid w:val="007D7428"/>
    <w:rsid w:val="007D76FB"/>
    <w:rsid w:val="007D77FC"/>
    <w:rsid w:val="007D7926"/>
    <w:rsid w:val="007D7965"/>
    <w:rsid w:val="007D7D01"/>
    <w:rsid w:val="007D7FCC"/>
    <w:rsid w:val="007E02F1"/>
    <w:rsid w:val="007E0DB4"/>
    <w:rsid w:val="007E1256"/>
    <w:rsid w:val="007E1339"/>
    <w:rsid w:val="007E14DB"/>
    <w:rsid w:val="007E14F4"/>
    <w:rsid w:val="007E162A"/>
    <w:rsid w:val="007E1763"/>
    <w:rsid w:val="007E199F"/>
    <w:rsid w:val="007E1A01"/>
    <w:rsid w:val="007E1AB5"/>
    <w:rsid w:val="007E2005"/>
    <w:rsid w:val="007E275F"/>
    <w:rsid w:val="007E2AB6"/>
    <w:rsid w:val="007E2B7D"/>
    <w:rsid w:val="007E2FBB"/>
    <w:rsid w:val="007E30BD"/>
    <w:rsid w:val="007E33A3"/>
    <w:rsid w:val="007E35BB"/>
    <w:rsid w:val="007E39EB"/>
    <w:rsid w:val="007E4123"/>
    <w:rsid w:val="007E4335"/>
    <w:rsid w:val="007E450D"/>
    <w:rsid w:val="007E47AE"/>
    <w:rsid w:val="007E4898"/>
    <w:rsid w:val="007E48AA"/>
    <w:rsid w:val="007E4BD5"/>
    <w:rsid w:val="007E4DC0"/>
    <w:rsid w:val="007E54DD"/>
    <w:rsid w:val="007E5BF2"/>
    <w:rsid w:val="007E5C57"/>
    <w:rsid w:val="007E5DCC"/>
    <w:rsid w:val="007E65B8"/>
    <w:rsid w:val="007E6A16"/>
    <w:rsid w:val="007E6FF3"/>
    <w:rsid w:val="007E70F1"/>
    <w:rsid w:val="007E7253"/>
    <w:rsid w:val="007E733C"/>
    <w:rsid w:val="007E7487"/>
    <w:rsid w:val="007E75EB"/>
    <w:rsid w:val="007E7692"/>
    <w:rsid w:val="007E7B5D"/>
    <w:rsid w:val="007F028B"/>
    <w:rsid w:val="007F0438"/>
    <w:rsid w:val="007F04DC"/>
    <w:rsid w:val="007F0826"/>
    <w:rsid w:val="007F0E92"/>
    <w:rsid w:val="007F10B9"/>
    <w:rsid w:val="007F14EC"/>
    <w:rsid w:val="007F1612"/>
    <w:rsid w:val="007F1E9B"/>
    <w:rsid w:val="007F1F9C"/>
    <w:rsid w:val="007F2A73"/>
    <w:rsid w:val="007F2C63"/>
    <w:rsid w:val="007F2E38"/>
    <w:rsid w:val="007F2F6A"/>
    <w:rsid w:val="007F317C"/>
    <w:rsid w:val="007F320E"/>
    <w:rsid w:val="007F34DE"/>
    <w:rsid w:val="007F3667"/>
    <w:rsid w:val="007F38E3"/>
    <w:rsid w:val="007F3E39"/>
    <w:rsid w:val="007F3FC8"/>
    <w:rsid w:val="007F3FCB"/>
    <w:rsid w:val="007F4098"/>
    <w:rsid w:val="007F4DD3"/>
    <w:rsid w:val="007F50C1"/>
    <w:rsid w:val="007F5790"/>
    <w:rsid w:val="007F597F"/>
    <w:rsid w:val="007F5A07"/>
    <w:rsid w:val="007F5DD1"/>
    <w:rsid w:val="007F6656"/>
    <w:rsid w:val="007F72A3"/>
    <w:rsid w:val="007F73E6"/>
    <w:rsid w:val="007F7AC5"/>
    <w:rsid w:val="008000AC"/>
    <w:rsid w:val="00800465"/>
    <w:rsid w:val="0080078E"/>
    <w:rsid w:val="00800B11"/>
    <w:rsid w:val="0080133D"/>
    <w:rsid w:val="00801B62"/>
    <w:rsid w:val="008020D1"/>
    <w:rsid w:val="00802260"/>
    <w:rsid w:val="0080245F"/>
    <w:rsid w:val="0080252D"/>
    <w:rsid w:val="008025CD"/>
    <w:rsid w:val="0080286C"/>
    <w:rsid w:val="00802918"/>
    <w:rsid w:val="00802A8B"/>
    <w:rsid w:val="00802DDD"/>
    <w:rsid w:val="008035A5"/>
    <w:rsid w:val="00803C7D"/>
    <w:rsid w:val="00803E6C"/>
    <w:rsid w:val="00803EBC"/>
    <w:rsid w:val="008041F9"/>
    <w:rsid w:val="00804735"/>
    <w:rsid w:val="00804CA8"/>
    <w:rsid w:val="00804DFA"/>
    <w:rsid w:val="008052E1"/>
    <w:rsid w:val="00805560"/>
    <w:rsid w:val="00805F76"/>
    <w:rsid w:val="00806165"/>
    <w:rsid w:val="008065AA"/>
    <w:rsid w:val="008065D7"/>
    <w:rsid w:val="00806632"/>
    <w:rsid w:val="00806911"/>
    <w:rsid w:val="00806DCA"/>
    <w:rsid w:val="00806DEA"/>
    <w:rsid w:val="0080705E"/>
    <w:rsid w:val="00807318"/>
    <w:rsid w:val="00807398"/>
    <w:rsid w:val="00807495"/>
    <w:rsid w:val="00807681"/>
    <w:rsid w:val="0080768B"/>
    <w:rsid w:val="00807807"/>
    <w:rsid w:val="00807A6A"/>
    <w:rsid w:val="00807F08"/>
    <w:rsid w:val="00807F68"/>
    <w:rsid w:val="00807FCF"/>
    <w:rsid w:val="00807FD5"/>
    <w:rsid w:val="00810BE7"/>
    <w:rsid w:val="00810C95"/>
    <w:rsid w:val="00810DE9"/>
    <w:rsid w:val="00811588"/>
    <w:rsid w:val="00811775"/>
    <w:rsid w:val="008117B3"/>
    <w:rsid w:val="0081212F"/>
    <w:rsid w:val="00812335"/>
    <w:rsid w:val="008124DF"/>
    <w:rsid w:val="00812570"/>
    <w:rsid w:val="00812573"/>
    <w:rsid w:val="00812AD2"/>
    <w:rsid w:val="00812B51"/>
    <w:rsid w:val="00812DF0"/>
    <w:rsid w:val="0081351E"/>
    <w:rsid w:val="008135AF"/>
    <w:rsid w:val="008136A0"/>
    <w:rsid w:val="008139E4"/>
    <w:rsid w:val="00813A15"/>
    <w:rsid w:val="00813F4D"/>
    <w:rsid w:val="00813FB7"/>
    <w:rsid w:val="00814070"/>
    <w:rsid w:val="00814236"/>
    <w:rsid w:val="008143E5"/>
    <w:rsid w:val="00814460"/>
    <w:rsid w:val="0081453B"/>
    <w:rsid w:val="00814798"/>
    <w:rsid w:val="00814C79"/>
    <w:rsid w:val="0081517F"/>
    <w:rsid w:val="00815A08"/>
    <w:rsid w:val="00815D76"/>
    <w:rsid w:val="00815E90"/>
    <w:rsid w:val="00815F18"/>
    <w:rsid w:val="00816324"/>
    <w:rsid w:val="0081633E"/>
    <w:rsid w:val="0081636A"/>
    <w:rsid w:val="00816B95"/>
    <w:rsid w:val="00816C6F"/>
    <w:rsid w:val="0081704C"/>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5D3"/>
    <w:rsid w:val="00820844"/>
    <w:rsid w:val="00820907"/>
    <w:rsid w:val="00820D1F"/>
    <w:rsid w:val="0082141C"/>
    <w:rsid w:val="008214DF"/>
    <w:rsid w:val="00821645"/>
    <w:rsid w:val="0082173A"/>
    <w:rsid w:val="00821B1F"/>
    <w:rsid w:val="008223B7"/>
    <w:rsid w:val="00822B2C"/>
    <w:rsid w:val="00822F9D"/>
    <w:rsid w:val="008236AD"/>
    <w:rsid w:val="00823740"/>
    <w:rsid w:val="008237BE"/>
    <w:rsid w:val="008239A4"/>
    <w:rsid w:val="00823D4D"/>
    <w:rsid w:val="00823E83"/>
    <w:rsid w:val="008240BE"/>
    <w:rsid w:val="0082410B"/>
    <w:rsid w:val="00824C84"/>
    <w:rsid w:val="00825E44"/>
    <w:rsid w:val="0082623A"/>
    <w:rsid w:val="00826656"/>
    <w:rsid w:val="00826680"/>
    <w:rsid w:val="00826918"/>
    <w:rsid w:val="00826E43"/>
    <w:rsid w:val="00827528"/>
    <w:rsid w:val="008275D1"/>
    <w:rsid w:val="00827616"/>
    <w:rsid w:val="008278F4"/>
    <w:rsid w:val="00827967"/>
    <w:rsid w:val="00827A87"/>
    <w:rsid w:val="00827AAC"/>
    <w:rsid w:val="00827ABD"/>
    <w:rsid w:val="008307C4"/>
    <w:rsid w:val="0083084A"/>
    <w:rsid w:val="00830CB6"/>
    <w:rsid w:val="00831611"/>
    <w:rsid w:val="00831920"/>
    <w:rsid w:val="00831BBE"/>
    <w:rsid w:val="00831D3E"/>
    <w:rsid w:val="008322AD"/>
    <w:rsid w:val="00832500"/>
    <w:rsid w:val="008325A3"/>
    <w:rsid w:val="008325A4"/>
    <w:rsid w:val="00832769"/>
    <w:rsid w:val="00832827"/>
    <w:rsid w:val="00832871"/>
    <w:rsid w:val="008329D7"/>
    <w:rsid w:val="00832D7F"/>
    <w:rsid w:val="0083367D"/>
    <w:rsid w:val="0083381F"/>
    <w:rsid w:val="00833C36"/>
    <w:rsid w:val="008340EB"/>
    <w:rsid w:val="008344E3"/>
    <w:rsid w:val="00834668"/>
    <w:rsid w:val="00834879"/>
    <w:rsid w:val="00834AE4"/>
    <w:rsid w:val="00834BC4"/>
    <w:rsid w:val="0083558F"/>
    <w:rsid w:val="008357BE"/>
    <w:rsid w:val="00835B2F"/>
    <w:rsid w:val="00835BB7"/>
    <w:rsid w:val="00835CDC"/>
    <w:rsid w:val="00835D8B"/>
    <w:rsid w:val="0083617A"/>
    <w:rsid w:val="0083623D"/>
    <w:rsid w:val="0083660B"/>
    <w:rsid w:val="00836B6E"/>
    <w:rsid w:val="00836F23"/>
    <w:rsid w:val="0083706B"/>
    <w:rsid w:val="008371AD"/>
    <w:rsid w:val="008376CE"/>
    <w:rsid w:val="008401D7"/>
    <w:rsid w:val="00840210"/>
    <w:rsid w:val="008402C4"/>
    <w:rsid w:val="008408F8"/>
    <w:rsid w:val="00840C66"/>
    <w:rsid w:val="00840E6F"/>
    <w:rsid w:val="008412EF"/>
    <w:rsid w:val="008414FA"/>
    <w:rsid w:val="008417A3"/>
    <w:rsid w:val="00841C20"/>
    <w:rsid w:val="00841EAB"/>
    <w:rsid w:val="00841FC2"/>
    <w:rsid w:val="0084224D"/>
    <w:rsid w:val="00842342"/>
    <w:rsid w:val="00842C03"/>
    <w:rsid w:val="00842C39"/>
    <w:rsid w:val="00843166"/>
    <w:rsid w:val="008432FD"/>
    <w:rsid w:val="0084338C"/>
    <w:rsid w:val="00843638"/>
    <w:rsid w:val="00843E9B"/>
    <w:rsid w:val="00843F49"/>
    <w:rsid w:val="00844010"/>
    <w:rsid w:val="00844521"/>
    <w:rsid w:val="00844C39"/>
    <w:rsid w:val="00844DD8"/>
    <w:rsid w:val="0084520A"/>
    <w:rsid w:val="0084531F"/>
    <w:rsid w:val="00845432"/>
    <w:rsid w:val="00845612"/>
    <w:rsid w:val="00845840"/>
    <w:rsid w:val="00845B78"/>
    <w:rsid w:val="008462C6"/>
    <w:rsid w:val="0084649D"/>
    <w:rsid w:val="00846A39"/>
    <w:rsid w:val="00846B28"/>
    <w:rsid w:val="0084720C"/>
    <w:rsid w:val="0084749B"/>
    <w:rsid w:val="008475EC"/>
    <w:rsid w:val="008478C9"/>
    <w:rsid w:val="00847A65"/>
    <w:rsid w:val="00847C06"/>
    <w:rsid w:val="00847E16"/>
    <w:rsid w:val="00847E24"/>
    <w:rsid w:val="00847F17"/>
    <w:rsid w:val="008502BC"/>
    <w:rsid w:val="008502CB"/>
    <w:rsid w:val="0085054F"/>
    <w:rsid w:val="008507AC"/>
    <w:rsid w:val="00850E68"/>
    <w:rsid w:val="00851449"/>
    <w:rsid w:val="00851544"/>
    <w:rsid w:val="00851668"/>
    <w:rsid w:val="00851A02"/>
    <w:rsid w:val="00852154"/>
    <w:rsid w:val="008523DA"/>
    <w:rsid w:val="00852452"/>
    <w:rsid w:val="00852B81"/>
    <w:rsid w:val="00852D2E"/>
    <w:rsid w:val="00852ECE"/>
    <w:rsid w:val="00853D36"/>
    <w:rsid w:val="0085410D"/>
    <w:rsid w:val="0085416B"/>
    <w:rsid w:val="00854236"/>
    <w:rsid w:val="00854AF6"/>
    <w:rsid w:val="00854F10"/>
    <w:rsid w:val="00854F64"/>
    <w:rsid w:val="008554C9"/>
    <w:rsid w:val="0085598E"/>
    <w:rsid w:val="00855B4B"/>
    <w:rsid w:val="0085605D"/>
    <w:rsid w:val="008573B9"/>
    <w:rsid w:val="008574F5"/>
    <w:rsid w:val="00857693"/>
    <w:rsid w:val="0085770B"/>
    <w:rsid w:val="008579E5"/>
    <w:rsid w:val="00857AF0"/>
    <w:rsid w:val="00857B34"/>
    <w:rsid w:val="00857C0A"/>
    <w:rsid w:val="00857CD7"/>
    <w:rsid w:val="00857D1D"/>
    <w:rsid w:val="00860031"/>
    <w:rsid w:val="0086009D"/>
    <w:rsid w:val="0086033C"/>
    <w:rsid w:val="00860F3F"/>
    <w:rsid w:val="0086108C"/>
    <w:rsid w:val="008611B9"/>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E1A"/>
    <w:rsid w:val="00863F88"/>
    <w:rsid w:val="00864125"/>
    <w:rsid w:val="0086413B"/>
    <w:rsid w:val="0086432F"/>
    <w:rsid w:val="008644AE"/>
    <w:rsid w:val="008646F5"/>
    <w:rsid w:val="0086493D"/>
    <w:rsid w:val="00865903"/>
    <w:rsid w:val="00865A82"/>
    <w:rsid w:val="008660E4"/>
    <w:rsid w:val="00866214"/>
    <w:rsid w:val="00866417"/>
    <w:rsid w:val="00866464"/>
    <w:rsid w:val="008664EF"/>
    <w:rsid w:val="00866756"/>
    <w:rsid w:val="008668AF"/>
    <w:rsid w:val="00866B09"/>
    <w:rsid w:val="00866B67"/>
    <w:rsid w:val="008674D8"/>
    <w:rsid w:val="0086751C"/>
    <w:rsid w:val="00867A59"/>
    <w:rsid w:val="00867E1F"/>
    <w:rsid w:val="00867F53"/>
    <w:rsid w:val="008700D2"/>
    <w:rsid w:val="00870186"/>
    <w:rsid w:val="00870363"/>
    <w:rsid w:val="008704E4"/>
    <w:rsid w:val="0087065F"/>
    <w:rsid w:val="00870AC5"/>
    <w:rsid w:val="00870E30"/>
    <w:rsid w:val="00870F94"/>
    <w:rsid w:val="00871806"/>
    <w:rsid w:val="00871933"/>
    <w:rsid w:val="00871BA6"/>
    <w:rsid w:val="0087226C"/>
    <w:rsid w:val="0087240D"/>
    <w:rsid w:val="00872C5C"/>
    <w:rsid w:val="00872DC5"/>
    <w:rsid w:val="00872EFC"/>
    <w:rsid w:val="008730DA"/>
    <w:rsid w:val="0087341F"/>
    <w:rsid w:val="00873679"/>
    <w:rsid w:val="008737E8"/>
    <w:rsid w:val="00873869"/>
    <w:rsid w:val="00873CF8"/>
    <w:rsid w:val="00873EEC"/>
    <w:rsid w:val="00874308"/>
    <w:rsid w:val="00874F10"/>
    <w:rsid w:val="0087512F"/>
    <w:rsid w:val="00875195"/>
    <w:rsid w:val="00875381"/>
    <w:rsid w:val="00875550"/>
    <w:rsid w:val="00875C5B"/>
    <w:rsid w:val="00875F96"/>
    <w:rsid w:val="00876290"/>
    <w:rsid w:val="00876562"/>
    <w:rsid w:val="008766C5"/>
    <w:rsid w:val="0087697F"/>
    <w:rsid w:val="00876CDE"/>
    <w:rsid w:val="00876D4A"/>
    <w:rsid w:val="00876DE2"/>
    <w:rsid w:val="0087704A"/>
    <w:rsid w:val="008779B1"/>
    <w:rsid w:val="00877BBE"/>
    <w:rsid w:val="00877C12"/>
    <w:rsid w:val="00877E03"/>
    <w:rsid w:val="00877E86"/>
    <w:rsid w:val="00877EFF"/>
    <w:rsid w:val="00880171"/>
    <w:rsid w:val="008803A0"/>
    <w:rsid w:val="008805FB"/>
    <w:rsid w:val="008805FC"/>
    <w:rsid w:val="00880867"/>
    <w:rsid w:val="00880B0B"/>
    <w:rsid w:val="00880B11"/>
    <w:rsid w:val="00880D32"/>
    <w:rsid w:val="00880D82"/>
    <w:rsid w:val="00880F96"/>
    <w:rsid w:val="0088115B"/>
    <w:rsid w:val="008812ED"/>
    <w:rsid w:val="008816E2"/>
    <w:rsid w:val="008817A1"/>
    <w:rsid w:val="00881F42"/>
    <w:rsid w:val="0088232A"/>
    <w:rsid w:val="0088241A"/>
    <w:rsid w:val="00882D89"/>
    <w:rsid w:val="00882DDD"/>
    <w:rsid w:val="0088344C"/>
    <w:rsid w:val="00883493"/>
    <w:rsid w:val="00883583"/>
    <w:rsid w:val="00883872"/>
    <w:rsid w:val="00883F51"/>
    <w:rsid w:val="008843FD"/>
    <w:rsid w:val="0088454E"/>
    <w:rsid w:val="00884569"/>
    <w:rsid w:val="00884875"/>
    <w:rsid w:val="0088487B"/>
    <w:rsid w:val="00884880"/>
    <w:rsid w:val="008849FC"/>
    <w:rsid w:val="00884BFC"/>
    <w:rsid w:val="00884D56"/>
    <w:rsid w:val="00884E61"/>
    <w:rsid w:val="0088508D"/>
    <w:rsid w:val="0088511B"/>
    <w:rsid w:val="00885379"/>
    <w:rsid w:val="00885492"/>
    <w:rsid w:val="00885706"/>
    <w:rsid w:val="00885AEE"/>
    <w:rsid w:val="00885D55"/>
    <w:rsid w:val="00885D62"/>
    <w:rsid w:val="00885D90"/>
    <w:rsid w:val="00885DC3"/>
    <w:rsid w:val="00885DCC"/>
    <w:rsid w:val="00885E68"/>
    <w:rsid w:val="008869BD"/>
    <w:rsid w:val="008869D8"/>
    <w:rsid w:val="00886A8C"/>
    <w:rsid w:val="00887521"/>
    <w:rsid w:val="00887E7E"/>
    <w:rsid w:val="008901A0"/>
    <w:rsid w:val="008901AF"/>
    <w:rsid w:val="008902A8"/>
    <w:rsid w:val="00890B04"/>
    <w:rsid w:val="008912C4"/>
    <w:rsid w:val="00891598"/>
    <w:rsid w:val="008919CD"/>
    <w:rsid w:val="00891B05"/>
    <w:rsid w:val="0089204C"/>
    <w:rsid w:val="00892CDB"/>
    <w:rsid w:val="00892D8D"/>
    <w:rsid w:val="00893300"/>
    <w:rsid w:val="00893309"/>
    <w:rsid w:val="00893763"/>
    <w:rsid w:val="00893892"/>
    <w:rsid w:val="00893A04"/>
    <w:rsid w:val="00893B6B"/>
    <w:rsid w:val="00893B6C"/>
    <w:rsid w:val="00893FE1"/>
    <w:rsid w:val="008940FB"/>
    <w:rsid w:val="0089415C"/>
    <w:rsid w:val="00894587"/>
    <w:rsid w:val="00894607"/>
    <w:rsid w:val="00894685"/>
    <w:rsid w:val="00894E96"/>
    <w:rsid w:val="008952DC"/>
    <w:rsid w:val="00895395"/>
    <w:rsid w:val="0089554B"/>
    <w:rsid w:val="0089572C"/>
    <w:rsid w:val="008962BA"/>
    <w:rsid w:val="008963F1"/>
    <w:rsid w:val="008964F6"/>
    <w:rsid w:val="008968E1"/>
    <w:rsid w:val="00897151"/>
    <w:rsid w:val="00897857"/>
    <w:rsid w:val="00897B07"/>
    <w:rsid w:val="008A05FD"/>
    <w:rsid w:val="008A08CA"/>
    <w:rsid w:val="008A0DA1"/>
    <w:rsid w:val="008A0EFF"/>
    <w:rsid w:val="008A0F45"/>
    <w:rsid w:val="008A1097"/>
    <w:rsid w:val="008A185E"/>
    <w:rsid w:val="008A1914"/>
    <w:rsid w:val="008A20FB"/>
    <w:rsid w:val="008A2226"/>
    <w:rsid w:val="008A22C9"/>
    <w:rsid w:val="008A230B"/>
    <w:rsid w:val="008A28B9"/>
    <w:rsid w:val="008A28C5"/>
    <w:rsid w:val="008A2A46"/>
    <w:rsid w:val="008A2C5F"/>
    <w:rsid w:val="008A3568"/>
    <w:rsid w:val="008A3621"/>
    <w:rsid w:val="008A3A6A"/>
    <w:rsid w:val="008A411A"/>
    <w:rsid w:val="008A4548"/>
    <w:rsid w:val="008A487D"/>
    <w:rsid w:val="008A4C32"/>
    <w:rsid w:val="008A5047"/>
    <w:rsid w:val="008A514E"/>
    <w:rsid w:val="008A5444"/>
    <w:rsid w:val="008A563A"/>
    <w:rsid w:val="008A56A9"/>
    <w:rsid w:val="008A56B0"/>
    <w:rsid w:val="008A586C"/>
    <w:rsid w:val="008A64E6"/>
    <w:rsid w:val="008A664A"/>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A7EAB"/>
    <w:rsid w:val="008B062C"/>
    <w:rsid w:val="008B0734"/>
    <w:rsid w:val="008B0B25"/>
    <w:rsid w:val="008B0BE2"/>
    <w:rsid w:val="008B0DB5"/>
    <w:rsid w:val="008B0E90"/>
    <w:rsid w:val="008B11CC"/>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1FD"/>
    <w:rsid w:val="008B4295"/>
    <w:rsid w:val="008B4537"/>
    <w:rsid w:val="008B467D"/>
    <w:rsid w:val="008B4957"/>
    <w:rsid w:val="008B4F20"/>
    <w:rsid w:val="008B4F9A"/>
    <w:rsid w:val="008B502F"/>
    <w:rsid w:val="008B5064"/>
    <w:rsid w:val="008B55AA"/>
    <w:rsid w:val="008B58E6"/>
    <w:rsid w:val="008B59FF"/>
    <w:rsid w:val="008B5D78"/>
    <w:rsid w:val="008B5DEF"/>
    <w:rsid w:val="008B5FCF"/>
    <w:rsid w:val="008B6563"/>
    <w:rsid w:val="008B6921"/>
    <w:rsid w:val="008B6A13"/>
    <w:rsid w:val="008B6B90"/>
    <w:rsid w:val="008B6BD6"/>
    <w:rsid w:val="008B70D1"/>
    <w:rsid w:val="008B7144"/>
    <w:rsid w:val="008B7492"/>
    <w:rsid w:val="008B77F7"/>
    <w:rsid w:val="008B7F90"/>
    <w:rsid w:val="008C02CF"/>
    <w:rsid w:val="008C08ED"/>
    <w:rsid w:val="008C0CAF"/>
    <w:rsid w:val="008C16AB"/>
    <w:rsid w:val="008C1973"/>
    <w:rsid w:val="008C1F2F"/>
    <w:rsid w:val="008C2124"/>
    <w:rsid w:val="008C2160"/>
    <w:rsid w:val="008C2288"/>
    <w:rsid w:val="008C25B5"/>
    <w:rsid w:val="008C2945"/>
    <w:rsid w:val="008C2F36"/>
    <w:rsid w:val="008C336F"/>
    <w:rsid w:val="008C33AC"/>
    <w:rsid w:val="008C3628"/>
    <w:rsid w:val="008C36A4"/>
    <w:rsid w:val="008C37BB"/>
    <w:rsid w:val="008C3E57"/>
    <w:rsid w:val="008C412C"/>
    <w:rsid w:val="008C43B6"/>
    <w:rsid w:val="008C444E"/>
    <w:rsid w:val="008C4A40"/>
    <w:rsid w:val="008C4D0B"/>
    <w:rsid w:val="008C4DF6"/>
    <w:rsid w:val="008C4F12"/>
    <w:rsid w:val="008C56C7"/>
    <w:rsid w:val="008C5ACE"/>
    <w:rsid w:val="008C5EB9"/>
    <w:rsid w:val="008C6701"/>
    <w:rsid w:val="008C6AB1"/>
    <w:rsid w:val="008C6B41"/>
    <w:rsid w:val="008C6D09"/>
    <w:rsid w:val="008C7228"/>
    <w:rsid w:val="008C737D"/>
    <w:rsid w:val="008C7487"/>
    <w:rsid w:val="008C7563"/>
    <w:rsid w:val="008C75F6"/>
    <w:rsid w:val="008C77DC"/>
    <w:rsid w:val="008C7812"/>
    <w:rsid w:val="008C7BF0"/>
    <w:rsid w:val="008C7CA7"/>
    <w:rsid w:val="008D00FE"/>
    <w:rsid w:val="008D0B66"/>
    <w:rsid w:val="008D0C6F"/>
    <w:rsid w:val="008D0D76"/>
    <w:rsid w:val="008D0D9E"/>
    <w:rsid w:val="008D0EC4"/>
    <w:rsid w:val="008D0F9F"/>
    <w:rsid w:val="008D1083"/>
    <w:rsid w:val="008D1104"/>
    <w:rsid w:val="008D1AD3"/>
    <w:rsid w:val="008D225A"/>
    <w:rsid w:val="008D2BA4"/>
    <w:rsid w:val="008D2BC6"/>
    <w:rsid w:val="008D334A"/>
    <w:rsid w:val="008D3D1D"/>
    <w:rsid w:val="008D4295"/>
    <w:rsid w:val="008D4827"/>
    <w:rsid w:val="008D5124"/>
    <w:rsid w:val="008D51BD"/>
    <w:rsid w:val="008D56CE"/>
    <w:rsid w:val="008D57E1"/>
    <w:rsid w:val="008D58C0"/>
    <w:rsid w:val="008D5AC7"/>
    <w:rsid w:val="008D5DFB"/>
    <w:rsid w:val="008D63B5"/>
    <w:rsid w:val="008D63B9"/>
    <w:rsid w:val="008D671E"/>
    <w:rsid w:val="008D6D88"/>
    <w:rsid w:val="008D6EEA"/>
    <w:rsid w:val="008D70AD"/>
    <w:rsid w:val="008D76ED"/>
    <w:rsid w:val="008E0310"/>
    <w:rsid w:val="008E04BB"/>
    <w:rsid w:val="008E08F2"/>
    <w:rsid w:val="008E15E6"/>
    <w:rsid w:val="008E1F73"/>
    <w:rsid w:val="008E2308"/>
    <w:rsid w:val="008E2629"/>
    <w:rsid w:val="008E2797"/>
    <w:rsid w:val="008E282B"/>
    <w:rsid w:val="008E2833"/>
    <w:rsid w:val="008E2D2E"/>
    <w:rsid w:val="008E2DB9"/>
    <w:rsid w:val="008E33A7"/>
    <w:rsid w:val="008E349C"/>
    <w:rsid w:val="008E3B6F"/>
    <w:rsid w:val="008E3B94"/>
    <w:rsid w:val="008E3F55"/>
    <w:rsid w:val="008E46B7"/>
    <w:rsid w:val="008E492A"/>
    <w:rsid w:val="008E4AA6"/>
    <w:rsid w:val="008E523A"/>
    <w:rsid w:val="008E5373"/>
    <w:rsid w:val="008E5466"/>
    <w:rsid w:val="008E5DAD"/>
    <w:rsid w:val="008E62BD"/>
    <w:rsid w:val="008E6499"/>
    <w:rsid w:val="008E653F"/>
    <w:rsid w:val="008E65A9"/>
    <w:rsid w:val="008E6A17"/>
    <w:rsid w:val="008E6ABB"/>
    <w:rsid w:val="008E784C"/>
    <w:rsid w:val="008F00EC"/>
    <w:rsid w:val="008F0158"/>
    <w:rsid w:val="008F0FF5"/>
    <w:rsid w:val="008F10F7"/>
    <w:rsid w:val="008F151D"/>
    <w:rsid w:val="008F15D9"/>
    <w:rsid w:val="008F1AA7"/>
    <w:rsid w:val="008F1D2B"/>
    <w:rsid w:val="008F1FDB"/>
    <w:rsid w:val="008F200F"/>
    <w:rsid w:val="008F202E"/>
    <w:rsid w:val="008F2065"/>
    <w:rsid w:val="008F241A"/>
    <w:rsid w:val="008F2484"/>
    <w:rsid w:val="008F2612"/>
    <w:rsid w:val="008F264E"/>
    <w:rsid w:val="008F29D7"/>
    <w:rsid w:val="008F2A35"/>
    <w:rsid w:val="008F2CE6"/>
    <w:rsid w:val="008F2EA9"/>
    <w:rsid w:val="008F3012"/>
    <w:rsid w:val="008F30CB"/>
    <w:rsid w:val="008F30DB"/>
    <w:rsid w:val="008F3230"/>
    <w:rsid w:val="008F3558"/>
    <w:rsid w:val="008F3BEE"/>
    <w:rsid w:val="008F3F57"/>
    <w:rsid w:val="008F46FD"/>
    <w:rsid w:val="008F4F60"/>
    <w:rsid w:val="008F5439"/>
    <w:rsid w:val="008F5C02"/>
    <w:rsid w:val="008F5FFF"/>
    <w:rsid w:val="008F61CB"/>
    <w:rsid w:val="008F641B"/>
    <w:rsid w:val="008F67A6"/>
    <w:rsid w:val="008F67FB"/>
    <w:rsid w:val="008F68FF"/>
    <w:rsid w:val="008F6A3D"/>
    <w:rsid w:val="008F6BB0"/>
    <w:rsid w:val="008F7605"/>
    <w:rsid w:val="008F7DC2"/>
    <w:rsid w:val="009000AD"/>
    <w:rsid w:val="00900127"/>
    <w:rsid w:val="00900300"/>
    <w:rsid w:val="009007E6"/>
    <w:rsid w:val="009008FB"/>
    <w:rsid w:val="00900B19"/>
    <w:rsid w:val="00901340"/>
    <w:rsid w:val="0090205F"/>
    <w:rsid w:val="00902111"/>
    <w:rsid w:val="00902496"/>
    <w:rsid w:val="009024B3"/>
    <w:rsid w:val="009024FA"/>
    <w:rsid w:val="0090265C"/>
    <w:rsid w:val="00902692"/>
    <w:rsid w:val="00902DF4"/>
    <w:rsid w:val="0090399C"/>
    <w:rsid w:val="009044EB"/>
    <w:rsid w:val="00904541"/>
    <w:rsid w:val="009045E0"/>
    <w:rsid w:val="009047F8"/>
    <w:rsid w:val="00904A26"/>
    <w:rsid w:val="00904C61"/>
    <w:rsid w:val="009051E0"/>
    <w:rsid w:val="00905368"/>
    <w:rsid w:val="009053CA"/>
    <w:rsid w:val="00905726"/>
    <w:rsid w:val="00905789"/>
    <w:rsid w:val="00905CE7"/>
    <w:rsid w:val="009064BC"/>
    <w:rsid w:val="009066A9"/>
    <w:rsid w:val="0090717B"/>
    <w:rsid w:val="00907314"/>
    <w:rsid w:val="009076AC"/>
    <w:rsid w:val="00907C58"/>
    <w:rsid w:val="00907D17"/>
    <w:rsid w:val="00910822"/>
    <w:rsid w:val="00910DAA"/>
    <w:rsid w:val="00911ABA"/>
    <w:rsid w:val="00911B21"/>
    <w:rsid w:val="00911F74"/>
    <w:rsid w:val="00912848"/>
    <w:rsid w:val="00912904"/>
    <w:rsid w:val="00912A78"/>
    <w:rsid w:val="00912A81"/>
    <w:rsid w:val="00912D78"/>
    <w:rsid w:val="009131B7"/>
    <w:rsid w:val="00913257"/>
    <w:rsid w:val="00913406"/>
    <w:rsid w:val="00913946"/>
    <w:rsid w:val="00913A85"/>
    <w:rsid w:val="00913B57"/>
    <w:rsid w:val="00914229"/>
    <w:rsid w:val="009142A3"/>
    <w:rsid w:val="0091449D"/>
    <w:rsid w:val="0091510A"/>
    <w:rsid w:val="009158DE"/>
    <w:rsid w:val="009159F5"/>
    <w:rsid w:val="00915A53"/>
    <w:rsid w:val="0091639C"/>
    <w:rsid w:val="0091662F"/>
    <w:rsid w:val="009167AB"/>
    <w:rsid w:val="00916976"/>
    <w:rsid w:val="00916B37"/>
    <w:rsid w:val="00916D0C"/>
    <w:rsid w:val="00916E48"/>
    <w:rsid w:val="00916F00"/>
    <w:rsid w:val="00917F8E"/>
    <w:rsid w:val="009200CC"/>
    <w:rsid w:val="009201CB"/>
    <w:rsid w:val="00920445"/>
    <w:rsid w:val="0092088F"/>
    <w:rsid w:val="009208A9"/>
    <w:rsid w:val="009208D0"/>
    <w:rsid w:val="00920AD7"/>
    <w:rsid w:val="0092120D"/>
    <w:rsid w:val="009220FB"/>
    <w:rsid w:val="00922750"/>
    <w:rsid w:val="00922BC9"/>
    <w:rsid w:val="00922D02"/>
    <w:rsid w:val="009233EA"/>
    <w:rsid w:val="00923B28"/>
    <w:rsid w:val="00923EA2"/>
    <w:rsid w:val="00923FAC"/>
    <w:rsid w:val="00924244"/>
    <w:rsid w:val="009244A2"/>
    <w:rsid w:val="0092487D"/>
    <w:rsid w:val="00924C49"/>
    <w:rsid w:val="00924EA3"/>
    <w:rsid w:val="0092512D"/>
    <w:rsid w:val="00925434"/>
    <w:rsid w:val="009255F3"/>
    <w:rsid w:val="009258A4"/>
    <w:rsid w:val="00925A7E"/>
    <w:rsid w:val="00925AB1"/>
    <w:rsid w:val="00925CD0"/>
    <w:rsid w:val="009263C4"/>
    <w:rsid w:val="009264D5"/>
    <w:rsid w:val="00926530"/>
    <w:rsid w:val="00926751"/>
    <w:rsid w:val="00926B40"/>
    <w:rsid w:val="0092705A"/>
    <w:rsid w:val="00927454"/>
    <w:rsid w:val="009274C1"/>
    <w:rsid w:val="009277B6"/>
    <w:rsid w:val="009278C1"/>
    <w:rsid w:val="00927911"/>
    <w:rsid w:val="0092799A"/>
    <w:rsid w:val="00927AFD"/>
    <w:rsid w:val="00927D19"/>
    <w:rsid w:val="00927FC2"/>
    <w:rsid w:val="00930021"/>
    <w:rsid w:val="00930193"/>
    <w:rsid w:val="0093071A"/>
    <w:rsid w:val="00930EDC"/>
    <w:rsid w:val="00930F0D"/>
    <w:rsid w:val="00930FBE"/>
    <w:rsid w:val="00931198"/>
    <w:rsid w:val="009315B6"/>
    <w:rsid w:val="0093187C"/>
    <w:rsid w:val="00931A10"/>
    <w:rsid w:val="00931CD2"/>
    <w:rsid w:val="009320CE"/>
    <w:rsid w:val="009323D2"/>
    <w:rsid w:val="00932585"/>
    <w:rsid w:val="00932719"/>
    <w:rsid w:val="009327F6"/>
    <w:rsid w:val="00932BCB"/>
    <w:rsid w:val="00933435"/>
    <w:rsid w:val="00933802"/>
    <w:rsid w:val="00933FE7"/>
    <w:rsid w:val="009340D4"/>
    <w:rsid w:val="0093436F"/>
    <w:rsid w:val="00934474"/>
    <w:rsid w:val="00934CB2"/>
    <w:rsid w:val="00934DB9"/>
    <w:rsid w:val="009356F5"/>
    <w:rsid w:val="009358DC"/>
    <w:rsid w:val="00935BB0"/>
    <w:rsid w:val="00936058"/>
    <w:rsid w:val="00936083"/>
    <w:rsid w:val="00936106"/>
    <w:rsid w:val="009361DA"/>
    <w:rsid w:val="00936377"/>
    <w:rsid w:val="009366FC"/>
    <w:rsid w:val="00936C25"/>
    <w:rsid w:val="00936DB5"/>
    <w:rsid w:val="00936DDD"/>
    <w:rsid w:val="00937297"/>
    <w:rsid w:val="00937440"/>
    <w:rsid w:val="009377AA"/>
    <w:rsid w:val="00937CB3"/>
    <w:rsid w:val="00937F7C"/>
    <w:rsid w:val="00937FEC"/>
    <w:rsid w:val="0094042C"/>
    <w:rsid w:val="00940596"/>
    <w:rsid w:val="00940C49"/>
    <w:rsid w:val="00940F5D"/>
    <w:rsid w:val="009410A7"/>
    <w:rsid w:val="009411CF"/>
    <w:rsid w:val="009412D2"/>
    <w:rsid w:val="0094142E"/>
    <w:rsid w:val="00941B86"/>
    <w:rsid w:val="00941C4E"/>
    <w:rsid w:val="009420D3"/>
    <w:rsid w:val="0094215A"/>
    <w:rsid w:val="009422E0"/>
    <w:rsid w:val="00942790"/>
    <w:rsid w:val="009427E4"/>
    <w:rsid w:val="00942939"/>
    <w:rsid w:val="00942ECD"/>
    <w:rsid w:val="00942F78"/>
    <w:rsid w:val="00943A2A"/>
    <w:rsid w:val="00943A76"/>
    <w:rsid w:val="00943FA2"/>
    <w:rsid w:val="00944091"/>
    <w:rsid w:val="00944119"/>
    <w:rsid w:val="0094451F"/>
    <w:rsid w:val="0094464E"/>
    <w:rsid w:val="00944790"/>
    <w:rsid w:val="009447AC"/>
    <w:rsid w:val="00945006"/>
    <w:rsid w:val="009457CD"/>
    <w:rsid w:val="00945B30"/>
    <w:rsid w:val="00945BE4"/>
    <w:rsid w:val="0094606B"/>
    <w:rsid w:val="00946778"/>
    <w:rsid w:val="00946C22"/>
    <w:rsid w:val="00946DF6"/>
    <w:rsid w:val="00946E7C"/>
    <w:rsid w:val="00947243"/>
    <w:rsid w:val="00947261"/>
    <w:rsid w:val="009479DF"/>
    <w:rsid w:val="00947A4E"/>
    <w:rsid w:val="00947B5E"/>
    <w:rsid w:val="00947C67"/>
    <w:rsid w:val="00947CE6"/>
    <w:rsid w:val="00947E45"/>
    <w:rsid w:val="00950982"/>
    <w:rsid w:val="00950DC0"/>
    <w:rsid w:val="00950DE2"/>
    <w:rsid w:val="00950F2C"/>
    <w:rsid w:val="00951294"/>
    <w:rsid w:val="0095160D"/>
    <w:rsid w:val="00951CC8"/>
    <w:rsid w:val="00952755"/>
    <w:rsid w:val="009529D6"/>
    <w:rsid w:val="00952B09"/>
    <w:rsid w:val="00952DF8"/>
    <w:rsid w:val="00953280"/>
    <w:rsid w:val="00953523"/>
    <w:rsid w:val="0095358B"/>
    <w:rsid w:val="00954701"/>
    <w:rsid w:val="00954ACC"/>
    <w:rsid w:val="00954CEA"/>
    <w:rsid w:val="00955B26"/>
    <w:rsid w:val="00955E45"/>
    <w:rsid w:val="00955FC1"/>
    <w:rsid w:val="00956823"/>
    <w:rsid w:val="00956E8C"/>
    <w:rsid w:val="009577E5"/>
    <w:rsid w:val="009578BC"/>
    <w:rsid w:val="00957948"/>
    <w:rsid w:val="00957B6E"/>
    <w:rsid w:val="009606EA"/>
    <w:rsid w:val="00960C2E"/>
    <w:rsid w:val="00960CF9"/>
    <w:rsid w:val="00960E24"/>
    <w:rsid w:val="0096148B"/>
    <w:rsid w:val="009615E0"/>
    <w:rsid w:val="009618FD"/>
    <w:rsid w:val="00961B92"/>
    <w:rsid w:val="00961FFA"/>
    <w:rsid w:val="009623E6"/>
    <w:rsid w:val="00962A0E"/>
    <w:rsid w:val="00962B21"/>
    <w:rsid w:val="00962C77"/>
    <w:rsid w:val="00962F4C"/>
    <w:rsid w:val="00963155"/>
    <w:rsid w:val="00963368"/>
    <w:rsid w:val="00963867"/>
    <w:rsid w:val="00963D41"/>
    <w:rsid w:val="00963FBE"/>
    <w:rsid w:val="0096406C"/>
    <w:rsid w:val="009640D6"/>
    <w:rsid w:val="0096477C"/>
    <w:rsid w:val="00964AB2"/>
    <w:rsid w:val="00964D10"/>
    <w:rsid w:val="00965259"/>
    <w:rsid w:val="00965320"/>
    <w:rsid w:val="0096551C"/>
    <w:rsid w:val="009657D4"/>
    <w:rsid w:val="0096592D"/>
    <w:rsid w:val="00965B1A"/>
    <w:rsid w:val="00965C10"/>
    <w:rsid w:val="00965D0E"/>
    <w:rsid w:val="00966779"/>
    <w:rsid w:val="009667CA"/>
    <w:rsid w:val="00966913"/>
    <w:rsid w:val="00966983"/>
    <w:rsid w:val="00966ACF"/>
    <w:rsid w:val="00966FAA"/>
    <w:rsid w:val="00966FF1"/>
    <w:rsid w:val="009673B7"/>
    <w:rsid w:val="00967780"/>
    <w:rsid w:val="00970244"/>
    <w:rsid w:val="0097027D"/>
    <w:rsid w:val="009704A2"/>
    <w:rsid w:val="009706C4"/>
    <w:rsid w:val="009709A0"/>
    <w:rsid w:val="00970B56"/>
    <w:rsid w:val="00970DEC"/>
    <w:rsid w:val="009710FD"/>
    <w:rsid w:val="00971441"/>
    <w:rsid w:val="0097151F"/>
    <w:rsid w:val="00971711"/>
    <w:rsid w:val="0097191E"/>
    <w:rsid w:val="009719DA"/>
    <w:rsid w:val="00971DAD"/>
    <w:rsid w:val="0097261E"/>
    <w:rsid w:val="0097285B"/>
    <w:rsid w:val="00972ACE"/>
    <w:rsid w:val="0097332B"/>
    <w:rsid w:val="0097346E"/>
    <w:rsid w:val="00973E90"/>
    <w:rsid w:val="00974163"/>
    <w:rsid w:val="00974270"/>
    <w:rsid w:val="009743E8"/>
    <w:rsid w:val="00974542"/>
    <w:rsid w:val="00974CE0"/>
    <w:rsid w:val="00974E79"/>
    <w:rsid w:val="0097504F"/>
    <w:rsid w:val="0097507E"/>
    <w:rsid w:val="00975D0A"/>
    <w:rsid w:val="00976254"/>
    <w:rsid w:val="00976CB9"/>
    <w:rsid w:val="00976E49"/>
    <w:rsid w:val="00976F43"/>
    <w:rsid w:val="00976F8A"/>
    <w:rsid w:val="00976FA4"/>
    <w:rsid w:val="0097742F"/>
    <w:rsid w:val="00980401"/>
    <w:rsid w:val="0098044F"/>
    <w:rsid w:val="00980A20"/>
    <w:rsid w:val="00980C99"/>
    <w:rsid w:val="00981190"/>
    <w:rsid w:val="0098178C"/>
    <w:rsid w:val="0098189A"/>
    <w:rsid w:val="00981B48"/>
    <w:rsid w:val="009821DC"/>
    <w:rsid w:val="00982AFC"/>
    <w:rsid w:val="00982C55"/>
    <w:rsid w:val="00982D0B"/>
    <w:rsid w:val="00983117"/>
    <w:rsid w:val="0098383B"/>
    <w:rsid w:val="009842AD"/>
    <w:rsid w:val="0098479B"/>
    <w:rsid w:val="009848AA"/>
    <w:rsid w:val="00984B7E"/>
    <w:rsid w:val="00984C6C"/>
    <w:rsid w:val="00985402"/>
    <w:rsid w:val="009857C7"/>
    <w:rsid w:val="00985941"/>
    <w:rsid w:val="00985BAF"/>
    <w:rsid w:val="00985C33"/>
    <w:rsid w:val="009862AE"/>
    <w:rsid w:val="00986371"/>
    <w:rsid w:val="00986869"/>
    <w:rsid w:val="00986D30"/>
    <w:rsid w:val="0098708A"/>
    <w:rsid w:val="0098719A"/>
    <w:rsid w:val="009871AE"/>
    <w:rsid w:val="009871B4"/>
    <w:rsid w:val="0098725C"/>
    <w:rsid w:val="00987582"/>
    <w:rsid w:val="009875BA"/>
    <w:rsid w:val="00987A7E"/>
    <w:rsid w:val="00987D2B"/>
    <w:rsid w:val="00987DDF"/>
    <w:rsid w:val="009900DE"/>
    <w:rsid w:val="00990165"/>
    <w:rsid w:val="009902A7"/>
    <w:rsid w:val="009903BE"/>
    <w:rsid w:val="009907D2"/>
    <w:rsid w:val="009907D6"/>
    <w:rsid w:val="00990894"/>
    <w:rsid w:val="009908EE"/>
    <w:rsid w:val="00990A18"/>
    <w:rsid w:val="00990AB0"/>
    <w:rsid w:val="00990BA8"/>
    <w:rsid w:val="00990EC8"/>
    <w:rsid w:val="0099118E"/>
    <w:rsid w:val="0099150E"/>
    <w:rsid w:val="0099173E"/>
    <w:rsid w:val="0099177F"/>
    <w:rsid w:val="00991ABB"/>
    <w:rsid w:val="00991B28"/>
    <w:rsid w:val="00991EDD"/>
    <w:rsid w:val="009920BD"/>
    <w:rsid w:val="0099261E"/>
    <w:rsid w:val="009926EC"/>
    <w:rsid w:val="0099298F"/>
    <w:rsid w:val="00992DF5"/>
    <w:rsid w:val="00993044"/>
    <w:rsid w:val="00993430"/>
    <w:rsid w:val="009934FF"/>
    <w:rsid w:val="009939A2"/>
    <w:rsid w:val="00993B84"/>
    <w:rsid w:val="00993E38"/>
    <w:rsid w:val="009942AC"/>
    <w:rsid w:val="00994FC3"/>
    <w:rsid w:val="0099549F"/>
    <w:rsid w:val="009959DB"/>
    <w:rsid w:val="00995A0A"/>
    <w:rsid w:val="00995B2C"/>
    <w:rsid w:val="00995C9A"/>
    <w:rsid w:val="00995E63"/>
    <w:rsid w:val="0099636C"/>
    <w:rsid w:val="0099656F"/>
    <w:rsid w:val="00996914"/>
    <w:rsid w:val="00996F47"/>
    <w:rsid w:val="00996F74"/>
    <w:rsid w:val="00996FB1"/>
    <w:rsid w:val="00997D9B"/>
    <w:rsid w:val="00997DB0"/>
    <w:rsid w:val="009A003D"/>
    <w:rsid w:val="009A0176"/>
    <w:rsid w:val="009A0E44"/>
    <w:rsid w:val="009A11D7"/>
    <w:rsid w:val="009A1283"/>
    <w:rsid w:val="009A1334"/>
    <w:rsid w:val="009A1374"/>
    <w:rsid w:val="009A192A"/>
    <w:rsid w:val="009A19DE"/>
    <w:rsid w:val="009A1A75"/>
    <w:rsid w:val="009A1CCB"/>
    <w:rsid w:val="009A2103"/>
    <w:rsid w:val="009A2627"/>
    <w:rsid w:val="009A2847"/>
    <w:rsid w:val="009A2D0C"/>
    <w:rsid w:val="009A2D74"/>
    <w:rsid w:val="009A2DCE"/>
    <w:rsid w:val="009A331F"/>
    <w:rsid w:val="009A3440"/>
    <w:rsid w:val="009A34E2"/>
    <w:rsid w:val="009A34EF"/>
    <w:rsid w:val="009A34F1"/>
    <w:rsid w:val="009A379A"/>
    <w:rsid w:val="009A3B2E"/>
    <w:rsid w:val="009A3E4D"/>
    <w:rsid w:val="009A4129"/>
    <w:rsid w:val="009A413C"/>
    <w:rsid w:val="009A432A"/>
    <w:rsid w:val="009A4F14"/>
    <w:rsid w:val="009A5034"/>
    <w:rsid w:val="009A5813"/>
    <w:rsid w:val="009A5E5D"/>
    <w:rsid w:val="009A5F9E"/>
    <w:rsid w:val="009A64A0"/>
    <w:rsid w:val="009A6E9E"/>
    <w:rsid w:val="009A6EF7"/>
    <w:rsid w:val="009A705B"/>
    <w:rsid w:val="009A768B"/>
    <w:rsid w:val="009B040E"/>
    <w:rsid w:val="009B0568"/>
    <w:rsid w:val="009B07B3"/>
    <w:rsid w:val="009B0822"/>
    <w:rsid w:val="009B0F3C"/>
    <w:rsid w:val="009B103F"/>
    <w:rsid w:val="009B12EC"/>
    <w:rsid w:val="009B136C"/>
    <w:rsid w:val="009B1400"/>
    <w:rsid w:val="009B145E"/>
    <w:rsid w:val="009B162A"/>
    <w:rsid w:val="009B16EE"/>
    <w:rsid w:val="009B1850"/>
    <w:rsid w:val="009B1954"/>
    <w:rsid w:val="009B2655"/>
    <w:rsid w:val="009B2896"/>
    <w:rsid w:val="009B2AD2"/>
    <w:rsid w:val="009B2CD8"/>
    <w:rsid w:val="009B2F6C"/>
    <w:rsid w:val="009B2F9D"/>
    <w:rsid w:val="009B3492"/>
    <w:rsid w:val="009B373E"/>
    <w:rsid w:val="009B39A8"/>
    <w:rsid w:val="009B3B4B"/>
    <w:rsid w:val="009B3E68"/>
    <w:rsid w:val="009B400C"/>
    <w:rsid w:val="009B410C"/>
    <w:rsid w:val="009B4386"/>
    <w:rsid w:val="009B4518"/>
    <w:rsid w:val="009B469C"/>
    <w:rsid w:val="009B4A88"/>
    <w:rsid w:val="009B4B79"/>
    <w:rsid w:val="009B4C28"/>
    <w:rsid w:val="009B4CE7"/>
    <w:rsid w:val="009B4E4F"/>
    <w:rsid w:val="009B5084"/>
    <w:rsid w:val="009B53E8"/>
    <w:rsid w:val="009B542F"/>
    <w:rsid w:val="009B56EC"/>
    <w:rsid w:val="009B573B"/>
    <w:rsid w:val="009B57D8"/>
    <w:rsid w:val="009B5A9A"/>
    <w:rsid w:val="009B5AE9"/>
    <w:rsid w:val="009B5BD9"/>
    <w:rsid w:val="009B64FA"/>
    <w:rsid w:val="009B68F5"/>
    <w:rsid w:val="009B6B25"/>
    <w:rsid w:val="009B732B"/>
    <w:rsid w:val="009B7609"/>
    <w:rsid w:val="009B76FB"/>
    <w:rsid w:val="009B7ACE"/>
    <w:rsid w:val="009B7C01"/>
    <w:rsid w:val="009B7CB5"/>
    <w:rsid w:val="009B7CC0"/>
    <w:rsid w:val="009B7F98"/>
    <w:rsid w:val="009B7FA9"/>
    <w:rsid w:val="009C01D3"/>
    <w:rsid w:val="009C11F8"/>
    <w:rsid w:val="009C13C3"/>
    <w:rsid w:val="009C1B8F"/>
    <w:rsid w:val="009C1DE4"/>
    <w:rsid w:val="009C2133"/>
    <w:rsid w:val="009C2304"/>
    <w:rsid w:val="009C25E9"/>
    <w:rsid w:val="009C27FD"/>
    <w:rsid w:val="009C2A36"/>
    <w:rsid w:val="009C2C7A"/>
    <w:rsid w:val="009C340E"/>
    <w:rsid w:val="009C35E8"/>
    <w:rsid w:val="009C364F"/>
    <w:rsid w:val="009C381C"/>
    <w:rsid w:val="009C3C26"/>
    <w:rsid w:val="009C3E03"/>
    <w:rsid w:val="009C40B1"/>
    <w:rsid w:val="009C430C"/>
    <w:rsid w:val="009C44DE"/>
    <w:rsid w:val="009C45A9"/>
    <w:rsid w:val="009C465C"/>
    <w:rsid w:val="009C4B17"/>
    <w:rsid w:val="009C4C5B"/>
    <w:rsid w:val="009C4D8C"/>
    <w:rsid w:val="009C513B"/>
    <w:rsid w:val="009C5448"/>
    <w:rsid w:val="009C564E"/>
    <w:rsid w:val="009C5661"/>
    <w:rsid w:val="009C5CC3"/>
    <w:rsid w:val="009C6103"/>
    <w:rsid w:val="009C64B6"/>
    <w:rsid w:val="009C6547"/>
    <w:rsid w:val="009C6872"/>
    <w:rsid w:val="009C6B8C"/>
    <w:rsid w:val="009C6DC0"/>
    <w:rsid w:val="009C767A"/>
    <w:rsid w:val="009C786C"/>
    <w:rsid w:val="009C7F89"/>
    <w:rsid w:val="009D0245"/>
    <w:rsid w:val="009D07A4"/>
    <w:rsid w:val="009D0C27"/>
    <w:rsid w:val="009D0C86"/>
    <w:rsid w:val="009D0FA4"/>
    <w:rsid w:val="009D1019"/>
    <w:rsid w:val="009D120C"/>
    <w:rsid w:val="009D12E0"/>
    <w:rsid w:val="009D1A3A"/>
    <w:rsid w:val="009D1FA7"/>
    <w:rsid w:val="009D21A5"/>
    <w:rsid w:val="009D2726"/>
    <w:rsid w:val="009D2D87"/>
    <w:rsid w:val="009D2F9B"/>
    <w:rsid w:val="009D34CA"/>
    <w:rsid w:val="009D3525"/>
    <w:rsid w:val="009D3B3F"/>
    <w:rsid w:val="009D3CB4"/>
    <w:rsid w:val="009D3F3B"/>
    <w:rsid w:val="009D400D"/>
    <w:rsid w:val="009D406E"/>
    <w:rsid w:val="009D41FB"/>
    <w:rsid w:val="009D4D46"/>
    <w:rsid w:val="009D4DB7"/>
    <w:rsid w:val="009D6733"/>
    <w:rsid w:val="009D676A"/>
    <w:rsid w:val="009D699F"/>
    <w:rsid w:val="009D6A91"/>
    <w:rsid w:val="009D6D69"/>
    <w:rsid w:val="009D7641"/>
    <w:rsid w:val="009D79DD"/>
    <w:rsid w:val="009E0104"/>
    <w:rsid w:val="009E04FC"/>
    <w:rsid w:val="009E04FF"/>
    <w:rsid w:val="009E0601"/>
    <w:rsid w:val="009E0E99"/>
    <w:rsid w:val="009E0F2E"/>
    <w:rsid w:val="009E0F5F"/>
    <w:rsid w:val="009E0FA9"/>
    <w:rsid w:val="009E0FF9"/>
    <w:rsid w:val="009E10A0"/>
    <w:rsid w:val="009E1277"/>
    <w:rsid w:val="009E12A8"/>
    <w:rsid w:val="009E12D0"/>
    <w:rsid w:val="009E162B"/>
    <w:rsid w:val="009E177C"/>
    <w:rsid w:val="009E1B1E"/>
    <w:rsid w:val="009E1C3E"/>
    <w:rsid w:val="009E272C"/>
    <w:rsid w:val="009E28D9"/>
    <w:rsid w:val="009E2D83"/>
    <w:rsid w:val="009E2F27"/>
    <w:rsid w:val="009E312D"/>
    <w:rsid w:val="009E3797"/>
    <w:rsid w:val="009E3A65"/>
    <w:rsid w:val="009E3EF9"/>
    <w:rsid w:val="009E40BF"/>
    <w:rsid w:val="009E4678"/>
    <w:rsid w:val="009E4931"/>
    <w:rsid w:val="009E5531"/>
    <w:rsid w:val="009E55FD"/>
    <w:rsid w:val="009E5A06"/>
    <w:rsid w:val="009E5CA3"/>
    <w:rsid w:val="009E5CB4"/>
    <w:rsid w:val="009E6221"/>
    <w:rsid w:val="009E62BE"/>
    <w:rsid w:val="009E6507"/>
    <w:rsid w:val="009E674F"/>
    <w:rsid w:val="009E6818"/>
    <w:rsid w:val="009E68F3"/>
    <w:rsid w:val="009E6A34"/>
    <w:rsid w:val="009E6E57"/>
    <w:rsid w:val="009E72BE"/>
    <w:rsid w:val="009E7571"/>
    <w:rsid w:val="009E7643"/>
    <w:rsid w:val="009E77E6"/>
    <w:rsid w:val="009E7974"/>
    <w:rsid w:val="009E7EAE"/>
    <w:rsid w:val="009F0196"/>
    <w:rsid w:val="009F047C"/>
    <w:rsid w:val="009F0499"/>
    <w:rsid w:val="009F06C5"/>
    <w:rsid w:val="009F0817"/>
    <w:rsid w:val="009F0E2F"/>
    <w:rsid w:val="009F0F27"/>
    <w:rsid w:val="009F1519"/>
    <w:rsid w:val="009F1660"/>
    <w:rsid w:val="009F1932"/>
    <w:rsid w:val="009F1CB1"/>
    <w:rsid w:val="009F2175"/>
    <w:rsid w:val="009F28F2"/>
    <w:rsid w:val="009F2AD9"/>
    <w:rsid w:val="009F2F6B"/>
    <w:rsid w:val="009F30A6"/>
    <w:rsid w:val="009F3195"/>
    <w:rsid w:val="009F32C2"/>
    <w:rsid w:val="009F32C4"/>
    <w:rsid w:val="009F3363"/>
    <w:rsid w:val="009F3928"/>
    <w:rsid w:val="009F3D08"/>
    <w:rsid w:val="009F4770"/>
    <w:rsid w:val="009F479D"/>
    <w:rsid w:val="009F4DAC"/>
    <w:rsid w:val="009F55A9"/>
    <w:rsid w:val="009F59AA"/>
    <w:rsid w:val="009F686C"/>
    <w:rsid w:val="009F68FC"/>
    <w:rsid w:val="009F6A9A"/>
    <w:rsid w:val="009F7EAA"/>
    <w:rsid w:val="00A000B8"/>
    <w:rsid w:val="00A00395"/>
    <w:rsid w:val="00A00669"/>
    <w:rsid w:val="00A00740"/>
    <w:rsid w:val="00A0083D"/>
    <w:rsid w:val="00A008EA"/>
    <w:rsid w:val="00A0097F"/>
    <w:rsid w:val="00A00BE0"/>
    <w:rsid w:val="00A00CBE"/>
    <w:rsid w:val="00A00D62"/>
    <w:rsid w:val="00A00D70"/>
    <w:rsid w:val="00A0134B"/>
    <w:rsid w:val="00A015E5"/>
    <w:rsid w:val="00A0177C"/>
    <w:rsid w:val="00A017A4"/>
    <w:rsid w:val="00A019CF"/>
    <w:rsid w:val="00A01C68"/>
    <w:rsid w:val="00A021CF"/>
    <w:rsid w:val="00A022E3"/>
    <w:rsid w:val="00A024CF"/>
    <w:rsid w:val="00A02920"/>
    <w:rsid w:val="00A02E0A"/>
    <w:rsid w:val="00A03273"/>
    <w:rsid w:val="00A03343"/>
    <w:rsid w:val="00A03394"/>
    <w:rsid w:val="00A0394B"/>
    <w:rsid w:val="00A03983"/>
    <w:rsid w:val="00A03E12"/>
    <w:rsid w:val="00A03FA4"/>
    <w:rsid w:val="00A041D6"/>
    <w:rsid w:val="00A043AA"/>
    <w:rsid w:val="00A0469D"/>
    <w:rsid w:val="00A04833"/>
    <w:rsid w:val="00A04BE4"/>
    <w:rsid w:val="00A04CEA"/>
    <w:rsid w:val="00A050C6"/>
    <w:rsid w:val="00A05450"/>
    <w:rsid w:val="00A05B0C"/>
    <w:rsid w:val="00A05EAB"/>
    <w:rsid w:val="00A05F30"/>
    <w:rsid w:val="00A06326"/>
    <w:rsid w:val="00A065BF"/>
    <w:rsid w:val="00A0682D"/>
    <w:rsid w:val="00A06917"/>
    <w:rsid w:val="00A06C6C"/>
    <w:rsid w:val="00A06CF6"/>
    <w:rsid w:val="00A06FAA"/>
    <w:rsid w:val="00A0717B"/>
    <w:rsid w:val="00A072D9"/>
    <w:rsid w:val="00A07343"/>
    <w:rsid w:val="00A07FA9"/>
    <w:rsid w:val="00A1021E"/>
    <w:rsid w:val="00A10319"/>
    <w:rsid w:val="00A10BED"/>
    <w:rsid w:val="00A10DBC"/>
    <w:rsid w:val="00A111CA"/>
    <w:rsid w:val="00A113BE"/>
    <w:rsid w:val="00A1162F"/>
    <w:rsid w:val="00A11D39"/>
    <w:rsid w:val="00A11FD7"/>
    <w:rsid w:val="00A120A2"/>
    <w:rsid w:val="00A125DD"/>
    <w:rsid w:val="00A12A29"/>
    <w:rsid w:val="00A12C63"/>
    <w:rsid w:val="00A12E41"/>
    <w:rsid w:val="00A133C5"/>
    <w:rsid w:val="00A134CE"/>
    <w:rsid w:val="00A137D1"/>
    <w:rsid w:val="00A138F1"/>
    <w:rsid w:val="00A1391F"/>
    <w:rsid w:val="00A13994"/>
    <w:rsid w:val="00A139D0"/>
    <w:rsid w:val="00A13D3A"/>
    <w:rsid w:val="00A13DE1"/>
    <w:rsid w:val="00A14177"/>
    <w:rsid w:val="00A150FE"/>
    <w:rsid w:val="00A1533F"/>
    <w:rsid w:val="00A158AB"/>
    <w:rsid w:val="00A15F81"/>
    <w:rsid w:val="00A164E9"/>
    <w:rsid w:val="00A16A1A"/>
    <w:rsid w:val="00A16FF1"/>
    <w:rsid w:val="00A17120"/>
    <w:rsid w:val="00A1721F"/>
    <w:rsid w:val="00A174EC"/>
    <w:rsid w:val="00A175B0"/>
    <w:rsid w:val="00A17BBF"/>
    <w:rsid w:val="00A17BE6"/>
    <w:rsid w:val="00A17FC7"/>
    <w:rsid w:val="00A206A8"/>
    <w:rsid w:val="00A206AF"/>
    <w:rsid w:val="00A207C1"/>
    <w:rsid w:val="00A20A12"/>
    <w:rsid w:val="00A21092"/>
    <w:rsid w:val="00A21475"/>
    <w:rsid w:val="00A2192E"/>
    <w:rsid w:val="00A21CD9"/>
    <w:rsid w:val="00A21FFA"/>
    <w:rsid w:val="00A222BC"/>
    <w:rsid w:val="00A223A6"/>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D73"/>
    <w:rsid w:val="00A25F4B"/>
    <w:rsid w:val="00A25F6A"/>
    <w:rsid w:val="00A26565"/>
    <w:rsid w:val="00A26602"/>
    <w:rsid w:val="00A2684D"/>
    <w:rsid w:val="00A26BB3"/>
    <w:rsid w:val="00A26E20"/>
    <w:rsid w:val="00A26E48"/>
    <w:rsid w:val="00A273EE"/>
    <w:rsid w:val="00A27618"/>
    <w:rsid w:val="00A27628"/>
    <w:rsid w:val="00A3000E"/>
    <w:rsid w:val="00A30306"/>
    <w:rsid w:val="00A3078A"/>
    <w:rsid w:val="00A3088C"/>
    <w:rsid w:val="00A3121D"/>
    <w:rsid w:val="00A313A8"/>
    <w:rsid w:val="00A31432"/>
    <w:rsid w:val="00A31736"/>
    <w:rsid w:val="00A318A0"/>
    <w:rsid w:val="00A31A7B"/>
    <w:rsid w:val="00A31C3D"/>
    <w:rsid w:val="00A31D06"/>
    <w:rsid w:val="00A31F72"/>
    <w:rsid w:val="00A320C3"/>
    <w:rsid w:val="00A32737"/>
    <w:rsid w:val="00A327BE"/>
    <w:rsid w:val="00A32AF3"/>
    <w:rsid w:val="00A32BAB"/>
    <w:rsid w:val="00A3307C"/>
    <w:rsid w:val="00A33149"/>
    <w:rsid w:val="00A335CC"/>
    <w:rsid w:val="00A336BC"/>
    <w:rsid w:val="00A33AB7"/>
    <w:rsid w:val="00A3475F"/>
    <w:rsid w:val="00A348CA"/>
    <w:rsid w:val="00A3495B"/>
    <w:rsid w:val="00A34BF9"/>
    <w:rsid w:val="00A34C96"/>
    <w:rsid w:val="00A34E7F"/>
    <w:rsid w:val="00A34F65"/>
    <w:rsid w:val="00A34F6D"/>
    <w:rsid w:val="00A34FEE"/>
    <w:rsid w:val="00A3521C"/>
    <w:rsid w:val="00A3535C"/>
    <w:rsid w:val="00A35494"/>
    <w:rsid w:val="00A3556A"/>
    <w:rsid w:val="00A35755"/>
    <w:rsid w:val="00A36AB0"/>
    <w:rsid w:val="00A36ADC"/>
    <w:rsid w:val="00A36D6A"/>
    <w:rsid w:val="00A36F2C"/>
    <w:rsid w:val="00A37488"/>
    <w:rsid w:val="00A374B0"/>
    <w:rsid w:val="00A37F6D"/>
    <w:rsid w:val="00A400A9"/>
    <w:rsid w:val="00A4032C"/>
    <w:rsid w:val="00A40376"/>
    <w:rsid w:val="00A4050A"/>
    <w:rsid w:val="00A405DF"/>
    <w:rsid w:val="00A4060E"/>
    <w:rsid w:val="00A408D6"/>
    <w:rsid w:val="00A409B4"/>
    <w:rsid w:val="00A40AE3"/>
    <w:rsid w:val="00A40D4D"/>
    <w:rsid w:val="00A40E2C"/>
    <w:rsid w:val="00A411DF"/>
    <w:rsid w:val="00A4137F"/>
    <w:rsid w:val="00A41398"/>
    <w:rsid w:val="00A4143F"/>
    <w:rsid w:val="00A4198B"/>
    <w:rsid w:val="00A41B20"/>
    <w:rsid w:val="00A41DDA"/>
    <w:rsid w:val="00A41F45"/>
    <w:rsid w:val="00A41F98"/>
    <w:rsid w:val="00A42544"/>
    <w:rsid w:val="00A4262C"/>
    <w:rsid w:val="00A4283E"/>
    <w:rsid w:val="00A428F0"/>
    <w:rsid w:val="00A42962"/>
    <w:rsid w:val="00A42AC7"/>
    <w:rsid w:val="00A42C63"/>
    <w:rsid w:val="00A42DC2"/>
    <w:rsid w:val="00A431AE"/>
    <w:rsid w:val="00A434FC"/>
    <w:rsid w:val="00A43609"/>
    <w:rsid w:val="00A43905"/>
    <w:rsid w:val="00A43DE2"/>
    <w:rsid w:val="00A43FB3"/>
    <w:rsid w:val="00A449E8"/>
    <w:rsid w:val="00A44B1E"/>
    <w:rsid w:val="00A44C93"/>
    <w:rsid w:val="00A450AB"/>
    <w:rsid w:val="00A4535D"/>
    <w:rsid w:val="00A45912"/>
    <w:rsid w:val="00A466EC"/>
    <w:rsid w:val="00A46710"/>
    <w:rsid w:val="00A4687C"/>
    <w:rsid w:val="00A469A2"/>
    <w:rsid w:val="00A46A32"/>
    <w:rsid w:val="00A46BEB"/>
    <w:rsid w:val="00A46CDF"/>
    <w:rsid w:val="00A46D37"/>
    <w:rsid w:val="00A46E2A"/>
    <w:rsid w:val="00A47501"/>
    <w:rsid w:val="00A4762F"/>
    <w:rsid w:val="00A47990"/>
    <w:rsid w:val="00A5033B"/>
    <w:rsid w:val="00A50B93"/>
    <w:rsid w:val="00A5136D"/>
    <w:rsid w:val="00A51743"/>
    <w:rsid w:val="00A5222D"/>
    <w:rsid w:val="00A523CA"/>
    <w:rsid w:val="00A52705"/>
    <w:rsid w:val="00A52A1B"/>
    <w:rsid w:val="00A52A32"/>
    <w:rsid w:val="00A52CC1"/>
    <w:rsid w:val="00A5318F"/>
    <w:rsid w:val="00A531A4"/>
    <w:rsid w:val="00A53405"/>
    <w:rsid w:val="00A534C4"/>
    <w:rsid w:val="00A53A95"/>
    <w:rsid w:val="00A53EF4"/>
    <w:rsid w:val="00A54074"/>
    <w:rsid w:val="00A54100"/>
    <w:rsid w:val="00A5414B"/>
    <w:rsid w:val="00A542B9"/>
    <w:rsid w:val="00A5488C"/>
    <w:rsid w:val="00A548C7"/>
    <w:rsid w:val="00A54C9F"/>
    <w:rsid w:val="00A5566F"/>
    <w:rsid w:val="00A557D7"/>
    <w:rsid w:val="00A558E6"/>
    <w:rsid w:val="00A55A11"/>
    <w:rsid w:val="00A55B7E"/>
    <w:rsid w:val="00A56009"/>
    <w:rsid w:val="00A56024"/>
    <w:rsid w:val="00A56517"/>
    <w:rsid w:val="00A5688B"/>
    <w:rsid w:val="00A569B2"/>
    <w:rsid w:val="00A56A49"/>
    <w:rsid w:val="00A56EF6"/>
    <w:rsid w:val="00A57A1F"/>
    <w:rsid w:val="00A57AD7"/>
    <w:rsid w:val="00A57CD1"/>
    <w:rsid w:val="00A57D6D"/>
    <w:rsid w:val="00A57D9E"/>
    <w:rsid w:val="00A6017A"/>
    <w:rsid w:val="00A6042C"/>
    <w:rsid w:val="00A60849"/>
    <w:rsid w:val="00A60878"/>
    <w:rsid w:val="00A60896"/>
    <w:rsid w:val="00A61567"/>
    <w:rsid w:val="00A61B1B"/>
    <w:rsid w:val="00A61D9F"/>
    <w:rsid w:val="00A61E50"/>
    <w:rsid w:val="00A6214A"/>
    <w:rsid w:val="00A62589"/>
    <w:rsid w:val="00A625CA"/>
    <w:rsid w:val="00A6262A"/>
    <w:rsid w:val="00A62A70"/>
    <w:rsid w:val="00A635ED"/>
    <w:rsid w:val="00A63753"/>
    <w:rsid w:val="00A6383D"/>
    <w:rsid w:val="00A64DE2"/>
    <w:rsid w:val="00A652CF"/>
    <w:rsid w:val="00A65439"/>
    <w:rsid w:val="00A654F5"/>
    <w:rsid w:val="00A65D5C"/>
    <w:rsid w:val="00A65E96"/>
    <w:rsid w:val="00A6631D"/>
    <w:rsid w:val="00A66434"/>
    <w:rsid w:val="00A665F1"/>
    <w:rsid w:val="00A66A4A"/>
    <w:rsid w:val="00A66DAA"/>
    <w:rsid w:val="00A67197"/>
    <w:rsid w:val="00A672D5"/>
    <w:rsid w:val="00A6730C"/>
    <w:rsid w:val="00A6735A"/>
    <w:rsid w:val="00A67997"/>
    <w:rsid w:val="00A67BD7"/>
    <w:rsid w:val="00A705E3"/>
    <w:rsid w:val="00A708C1"/>
    <w:rsid w:val="00A7097F"/>
    <w:rsid w:val="00A7098D"/>
    <w:rsid w:val="00A7116B"/>
    <w:rsid w:val="00A7131C"/>
    <w:rsid w:val="00A71381"/>
    <w:rsid w:val="00A71792"/>
    <w:rsid w:val="00A71DC2"/>
    <w:rsid w:val="00A7220B"/>
    <w:rsid w:val="00A722DE"/>
    <w:rsid w:val="00A72C21"/>
    <w:rsid w:val="00A734F6"/>
    <w:rsid w:val="00A734FD"/>
    <w:rsid w:val="00A73606"/>
    <w:rsid w:val="00A73898"/>
    <w:rsid w:val="00A7390B"/>
    <w:rsid w:val="00A73D1B"/>
    <w:rsid w:val="00A740A6"/>
    <w:rsid w:val="00A7427C"/>
    <w:rsid w:val="00A74FD6"/>
    <w:rsid w:val="00A750ED"/>
    <w:rsid w:val="00A751A7"/>
    <w:rsid w:val="00A75212"/>
    <w:rsid w:val="00A75391"/>
    <w:rsid w:val="00A757FE"/>
    <w:rsid w:val="00A75DA9"/>
    <w:rsid w:val="00A75EAA"/>
    <w:rsid w:val="00A760F3"/>
    <w:rsid w:val="00A76212"/>
    <w:rsid w:val="00A76255"/>
    <w:rsid w:val="00A763E9"/>
    <w:rsid w:val="00A764D8"/>
    <w:rsid w:val="00A7653F"/>
    <w:rsid w:val="00A76A47"/>
    <w:rsid w:val="00A76E9A"/>
    <w:rsid w:val="00A77AEB"/>
    <w:rsid w:val="00A77F61"/>
    <w:rsid w:val="00A80566"/>
    <w:rsid w:val="00A80675"/>
    <w:rsid w:val="00A807AF"/>
    <w:rsid w:val="00A80B5A"/>
    <w:rsid w:val="00A80ED0"/>
    <w:rsid w:val="00A80EFF"/>
    <w:rsid w:val="00A8129E"/>
    <w:rsid w:val="00A81337"/>
    <w:rsid w:val="00A81664"/>
    <w:rsid w:val="00A8201E"/>
    <w:rsid w:val="00A8219E"/>
    <w:rsid w:val="00A82894"/>
    <w:rsid w:val="00A82D98"/>
    <w:rsid w:val="00A82DDA"/>
    <w:rsid w:val="00A82E05"/>
    <w:rsid w:val="00A82ECD"/>
    <w:rsid w:val="00A8319D"/>
    <w:rsid w:val="00A837FC"/>
    <w:rsid w:val="00A83CC6"/>
    <w:rsid w:val="00A83DCF"/>
    <w:rsid w:val="00A83F39"/>
    <w:rsid w:val="00A8411D"/>
    <w:rsid w:val="00A8427A"/>
    <w:rsid w:val="00A842BC"/>
    <w:rsid w:val="00A84948"/>
    <w:rsid w:val="00A84D9D"/>
    <w:rsid w:val="00A8522D"/>
    <w:rsid w:val="00A85255"/>
    <w:rsid w:val="00A85E22"/>
    <w:rsid w:val="00A86413"/>
    <w:rsid w:val="00A868DC"/>
    <w:rsid w:val="00A86D41"/>
    <w:rsid w:val="00A87383"/>
    <w:rsid w:val="00A8743F"/>
    <w:rsid w:val="00A876E1"/>
    <w:rsid w:val="00A87935"/>
    <w:rsid w:val="00A87B57"/>
    <w:rsid w:val="00A87B7A"/>
    <w:rsid w:val="00A87D5F"/>
    <w:rsid w:val="00A87FEB"/>
    <w:rsid w:val="00A9010A"/>
    <w:rsid w:val="00A9051B"/>
    <w:rsid w:val="00A90667"/>
    <w:rsid w:val="00A90825"/>
    <w:rsid w:val="00A90D31"/>
    <w:rsid w:val="00A917D6"/>
    <w:rsid w:val="00A91C8E"/>
    <w:rsid w:val="00A91DD6"/>
    <w:rsid w:val="00A9205E"/>
    <w:rsid w:val="00A92068"/>
    <w:rsid w:val="00A926DE"/>
    <w:rsid w:val="00A927F1"/>
    <w:rsid w:val="00A92D4E"/>
    <w:rsid w:val="00A93063"/>
    <w:rsid w:val="00A93133"/>
    <w:rsid w:val="00A93239"/>
    <w:rsid w:val="00A93E43"/>
    <w:rsid w:val="00A94140"/>
    <w:rsid w:val="00A941C7"/>
    <w:rsid w:val="00A94588"/>
    <w:rsid w:val="00A94A5E"/>
    <w:rsid w:val="00A9535C"/>
    <w:rsid w:val="00A954C9"/>
    <w:rsid w:val="00A9595C"/>
    <w:rsid w:val="00A95C08"/>
    <w:rsid w:val="00A95C5C"/>
    <w:rsid w:val="00A95D30"/>
    <w:rsid w:val="00A95E5F"/>
    <w:rsid w:val="00A960C8"/>
    <w:rsid w:val="00A96276"/>
    <w:rsid w:val="00A96770"/>
    <w:rsid w:val="00A9745D"/>
    <w:rsid w:val="00A97C7B"/>
    <w:rsid w:val="00A97DE6"/>
    <w:rsid w:val="00AA07BD"/>
    <w:rsid w:val="00AA0A72"/>
    <w:rsid w:val="00AA0AC8"/>
    <w:rsid w:val="00AA0B5A"/>
    <w:rsid w:val="00AA10E6"/>
    <w:rsid w:val="00AA10EB"/>
    <w:rsid w:val="00AA14CA"/>
    <w:rsid w:val="00AA183E"/>
    <w:rsid w:val="00AA1871"/>
    <w:rsid w:val="00AA1A87"/>
    <w:rsid w:val="00AA2A46"/>
    <w:rsid w:val="00AA2B71"/>
    <w:rsid w:val="00AA2DEA"/>
    <w:rsid w:val="00AA2E16"/>
    <w:rsid w:val="00AA316F"/>
    <w:rsid w:val="00AA372B"/>
    <w:rsid w:val="00AA3F1A"/>
    <w:rsid w:val="00AA41A0"/>
    <w:rsid w:val="00AA4545"/>
    <w:rsid w:val="00AA4B99"/>
    <w:rsid w:val="00AA4BB0"/>
    <w:rsid w:val="00AA4E19"/>
    <w:rsid w:val="00AA4F17"/>
    <w:rsid w:val="00AA56FE"/>
    <w:rsid w:val="00AA576A"/>
    <w:rsid w:val="00AA58B7"/>
    <w:rsid w:val="00AA592B"/>
    <w:rsid w:val="00AA5DC0"/>
    <w:rsid w:val="00AA5F45"/>
    <w:rsid w:val="00AA6303"/>
    <w:rsid w:val="00AA667F"/>
    <w:rsid w:val="00AA6720"/>
    <w:rsid w:val="00AA69BD"/>
    <w:rsid w:val="00AA69F7"/>
    <w:rsid w:val="00AA6ECB"/>
    <w:rsid w:val="00AA6EF8"/>
    <w:rsid w:val="00AA7249"/>
    <w:rsid w:val="00AA78F1"/>
    <w:rsid w:val="00AA7E1B"/>
    <w:rsid w:val="00AB0255"/>
    <w:rsid w:val="00AB0349"/>
    <w:rsid w:val="00AB0393"/>
    <w:rsid w:val="00AB0645"/>
    <w:rsid w:val="00AB07F1"/>
    <w:rsid w:val="00AB091D"/>
    <w:rsid w:val="00AB0AE6"/>
    <w:rsid w:val="00AB0CAC"/>
    <w:rsid w:val="00AB0E47"/>
    <w:rsid w:val="00AB12B0"/>
    <w:rsid w:val="00AB13DF"/>
    <w:rsid w:val="00AB143B"/>
    <w:rsid w:val="00AB190A"/>
    <w:rsid w:val="00AB1A01"/>
    <w:rsid w:val="00AB1B65"/>
    <w:rsid w:val="00AB1C0D"/>
    <w:rsid w:val="00AB218D"/>
    <w:rsid w:val="00AB21C0"/>
    <w:rsid w:val="00AB25E0"/>
    <w:rsid w:val="00AB27FB"/>
    <w:rsid w:val="00AB2ED5"/>
    <w:rsid w:val="00AB3066"/>
    <w:rsid w:val="00AB3287"/>
    <w:rsid w:val="00AB3309"/>
    <w:rsid w:val="00AB39D6"/>
    <w:rsid w:val="00AB3A19"/>
    <w:rsid w:val="00AB3EDF"/>
    <w:rsid w:val="00AB3F15"/>
    <w:rsid w:val="00AB422D"/>
    <w:rsid w:val="00AB47F6"/>
    <w:rsid w:val="00AB4832"/>
    <w:rsid w:val="00AB4B8A"/>
    <w:rsid w:val="00AB4BC6"/>
    <w:rsid w:val="00AB5004"/>
    <w:rsid w:val="00AB581B"/>
    <w:rsid w:val="00AB5B7C"/>
    <w:rsid w:val="00AB5E53"/>
    <w:rsid w:val="00AB62D2"/>
    <w:rsid w:val="00AB66DD"/>
    <w:rsid w:val="00AB678C"/>
    <w:rsid w:val="00AB6870"/>
    <w:rsid w:val="00AB6E7F"/>
    <w:rsid w:val="00AB7253"/>
    <w:rsid w:val="00AB7A1E"/>
    <w:rsid w:val="00AC0817"/>
    <w:rsid w:val="00AC089C"/>
    <w:rsid w:val="00AC092A"/>
    <w:rsid w:val="00AC0A28"/>
    <w:rsid w:val="00AC163B"/>
    <w:rsid w:val="00AC1936"/>
    <w:rsid w:val="00AC1CC8"/>
    <w:rsid w:val="00AC1ECF"/>
    <w:rsid w:val="00AC1EDE"/>
    <w:rsid w:val="00AC217B"/>
    <w:rsid w:val="00AC270B"/>
    <w:rsid w:val="00AC2E15"/>
    <w:rsid w:val="00AC2EF2"/>
    <w:rsid w:val="00AC35F6"/>
    <w:rsid w:val="00AC3805"/>
    <w:rsid w:val="00AC3885"/>
    <w:rsid w:val="00AC3AC4"/>
    <w:rsid w:val="00AC3F5C"/>
    <w:rsid w:val="00AC4032"/>
    <w:rsid w:val="00AC40F3"/>
    <w:rsid w:val="00AC4351"/>
    <w:rsid w:val="00AC4606"/>
    <w:rsid w:val="00AC4AE0"/>
    <w:rsid w:val="00AC4C67"/>
    <w:rsid w:val="00AC4D9A"/>
    <w:rsid w:val="00AC578C"/>
    <w:rsid w:val="00AC597D"/>
    <w:rsid w:val="00AC5BAE"/>
    <w:rsid w:val="00AC60D3"/>
    <w:rsid w:val="00AC667E"/>
    <w:rsid w:val="00AC69FB"/>
    <w:rsid w:val="00AC6C0C"/>
    <w:rsid w:val="00AC6D2E"/>
    <w:rsid w:val="00AC6F0E"/>
    <w:rsid w:val="00AC75D1"/>
    <w:rsid w:val="00AC7AD3"/>
    <w:rsid w:val="00AC7F80"/>
    <w:rsid w:val="00AD0510"/>
    <w:rsid w:val="00AD0BE4"/>
    <w:rsid w:val="00AD0BF1"/>
    <w:rsid w:val="00AD0D71"/>
    <w:rsid w:val="00AD1524"/>
    <w:rsid w:val="00AD17D8"/>
    <w:rsid w:val="00AD1B31"/>
    <w:rsid w:val="00AD1DF7"/>
    <w:rsid w:val="00AD2015"/>
    <w:rsid w:val="00AD205E"/>
    <w:rsid w:val="00AD21A0"/>
    <w:rsid w:val="00AD21CD"/>
    <w:rsid w:val="00AD27A0"/>
    <w:rsid w:val="00AD27BA"/>
    <w:rsid w:val="00AD28A0"/>
    <w:rsid w:val="00AD2B77"/>
    <w:rsid w:val="00AD2C74"/>
    <w:rsid w:val="00AD2DB8"/>
    <w:rsid w:val="00AD3671"/>
    <w:rsid w:val="00AD36A5"/>
    <w:rsid w:val="00AD374D"/>
    <w:rsid w:val="00AD3936"/>
    <w:rsid w:val="00AD4009"/>
    <w:rsid w:val="00AD4AEA"/>
    <w:rsid w:val="00AD5005"/>
    <w:rsid w:val="00AD503A"/>
    <w:rsid w:val="00AD5233"/>
    <w:rsid w:val="00AD541A"/>
    <w:rsid w:val="00AD59F4"/>
    <w:rsid w:val="00AD5F0E"/>
    <w:rsid w:val="00AD6147"/>
    <w:rsid w:val="00AD61C2"/>
    <w:rsid w:val="00AD634F"/>
    <w:rsid w:val="00AD659C"/>
    <w:rsid w:val="00AD65A0"/>
    <w:rsid w:val="00AD69D4"/>
    <w:rsid w:val="00AD6D89"/>
    <w:rsid w:val="00AD6F73"/>
    <w:rsid w:val="00AD7288"/>
    <w:rsid w:val="00AD730D"/>
    <w:rsid w:val="00AD744C"/>
    <w:rsid w:val="00AD7475"/>
    <w:rsid w:val="00AD77CF"/>
    <w:rsid w:val="00AD79C3"/>
    <w:rsid w:val="00AD79CE"/>
    <w:rsid w:val="00AD79D3"/>
    <w:rsid w:val="00AD7BD7"/>
    <w:rsid w:val="00AD7E87"/>
    <w:rsid w:val="00AE01B4"/>
    <w:rsid w:val="00AE0381"/>
    <w:rsid w:val="00AE052A"/>
    <w:rsid w:val="00AE0F17"/>
    <w:rsid w:val="00AE19F6"/>
    <w:rsid w:val="00AE1BBA"/>
    <w:rsid w:val="00AE1E46"/>
    <w:rsid w:val="00AE1FD7"/>
    <w:rsid w:val="00AE2244"/>
    <w:rsid w:val="00AE261C"/>
    <w:rsid w:val="00AE2A3F"/>
    <w:rsid w:val="00AE2D9A"/>
    <w:rsid w:val="00AE2F3E"/>
    <w:rsid w:val="00AE30AA"/>
    <w:rsid w:val="00AE3333"/>
    <w:rsid w:val="00AE3567"/>
    <w:rsid w:val="00AE36F7"/>
    <w:rsid w:val="00AE375A"/>
    <w:rsid w:val="00AE3915"/>
    <w:rsid w:val="00AE39C0"/>
    <w:rsid w:val="00AE3A48"/>
    <w:rsid w:val="00AE3C32"/>
    <w:rsid w:val="00AE3C6C"/>
    <w:rsid w:val="00AE409B"/>
    <w:rsid w:val="00AE443A"/>
    <w:rsid w:val="00AE4470"/>
    <w:rsid w:val="00AE475F"/>
    <w:rsid w:val="00AE4ABD"/>
    <w:rsid w:val="00AE4CE3"/>
    <w:rsid w:val="00AE4F19"/>
    <w:rsid w:val="00AE4F51"/>
    <w:rsid w:val="00AE5353"/>
    <w:rsid w:val="00AE53C4"/>
    <w:rsid w:val="00AE5556"/>
    <w:rsid w:val="00AE5BAC"/>
    <w:rsid w:val="00AE5C84"/>
    <w:rsid w:val="00AE61A3"/>
    <w:rsid w:val="00AE6A38"/>
    <w:rsid w:val="00AE6B1D"/>
    <w:rsid w:val="00AE6F59"/>
    <w:rsid w:val="00AE70C6"/>
    <w:rsid w:val="00AE73A6"/>
    <w:rsid w:val="00AE7920"/>
    <w:rsid w:val="00AE7971"/>
    <w:rsid w:val="00AE7CA6"/>
    <w:rsid w:val="00AE7DFE"/>
    <w:rsid w:val="00AF0EFC"/>
    <w:rsid w:val="00AF112B"/>
    <w:rsid w:val="00AF123A"/>
    <w:rsid w:val="00AF125B"/>
    <w:rsid w:val="00AF12E4"/>
    <w:rsid w:val="00AF19E3"/>
    <w:rsid w:val="00AF19F1"/>
    <w:rsid w:val="00AF1B8A"/>
    <w:rsid w:val="00AF23F1"/>
    <w:rsid w:val="00AF24B7"/>
    <w:rsid w:val="00AF25E2"/>
    <w:rsid w:val="00AF289E"/>
    <w:rsid w:val="00AF2BEE"/>
    <w:rsid w:val="00AF2C0D"/>
    <w:rsid w:val="00AF2C31"/>
    <w:rsid w:val="00AF2DA1"/>
    <w:rsid w:val="00AF3A64"/>
    <w:rsid w:val="00AF3EB3"/>
    <w:rsid w:val="00AF3ED5"/>
    <w:rsid w:val="00AF48DC"/>
    <w:rsid w:val="00AF4A69"/>
    <w:rsid w:val="00AF4A75"/>
    <w:rsid w:val="00AF4C0D"/>
    <w:rsid w:val="00AF507F"/>
    <w:rsid w:val="00AF51BB"/>
    <w:rsid w:val="00AF520F"/>
    <w:rsid w:val="00AF5296"/>
    <w:rsid w:val="00AF569D"/>
    <w:rsid w:val="00AF5AEA"/>
    <w:rsid w:val="00AF5B39"/>
    <w:rsid w:val="00AF5B78"/>
    <w:rsid w:val="00AF620F"/>
    <w:rsid w:val="00AF6375"/>
    <w:rsid w:val="00AF654A"/>
    <w:rsid w:val="00AF667E"/>
    <w:rsid w:val="00AF68E3"/>
    <w:rsid w:val="00AF68F0"/>
    <w:rsid w:val="00AF6C74"/>
    <w:rsid w:val="00AF7593"/>
    <w:rsid w:val="00AF7643"/>
    <w:rsid w:val="00AF765A"/>
    <w:rsid w:val="00AF76D7"/>
    <w:rsid w:val="00AF7701"/>
    <w:rsid w:val="00AF7C56"/>
    <w:rsid w:val="00AF7D84"/>
    <w:rsid w:val="00B002B2"/>
    <w:rsid w:val="00B00D96"/>
    <w:rsid w:val="00B010DB"/>
    <w:rsid w:val="00B01711"/>
    <w:rsid w:val="00B0176F"/>
    <w:rsid w:val="00B01BC7"/>
    <w:rsid w:val="00B01BD0"/>
    <w:rsid w:val="00B02046"/>
    <w:rsid w:val="00B023A0"/>
    <w:rsid w:val="00B02713"/>
    <w:rsid w:val="00B0272E"/>
    <w:rsid w:val="00B03A09"/>
    <w:rsid w:val="00B03ACE"/>
    <w:rsid w:val="00B03C1A"/>
    <w:rsid w:val="00B043BE"/>
    <w:rsid w:val="00B04822"/>
    <w:rsid w:val="00B0493D"/>
    <w:rsid w:val="00B04F66"/>
    <w:rsid w:val="00B05003"/>
    <w:rsid w:val="00B0518C"/>
    <w:rsid w:val="00B0571D"/>
    <w:rsid w:val="00B05956"/>
    <w:rsid w:val="00B05AE2"/>
    <w:rsid w:val="00B06014"/>
    <w:rsid w:val="00B06407"/>
    <w:rsid w:val="00B06465"/>
    <w:rsid w:val="00B06637"/>
    <w:rsid w:val="00B066EF"/>
    <w:rsid w:val="00B07206"/>
    <w:rsid w:val="00B0733F"/>
    <w:rsid w:val="00B073CE"/>
    <w:rsid w:val="00B073D6"/>
    <w:rsid w:val="00B076D6"/>
    <w:rsid w:val="00B07789"/>
    <w:rsid w:val="00B100D3"/>
    <w:rsid w:val="00B1046B"/>
    <w:rsid w:val="00B104DD"/>
    <w:rsid w:val="00B10679"/>
    <w:rsid w:val="00B107D2"/>
    <w:rsid w:val="00B10B91"/>
    <w:rsid w:val="00B11180"/>
    <w:rsid w:val="00B11489"/>
    <w:rsid w:val="00B115EC"/>
    <w:rsid w:val="00B118F8"/>
    <w:rsid w:val="00B11A57"/>
    <w:rsid w:val="00B121C0"/>
    <w:rsid w:val="00B1248B"/>
    <w:rsid w:val="00B12658"/>
    <w:rsid w:val="00B1296E"/>
    <w:rsid w:val="00B13289"/>
    <w:rsid w:val="00B13643"/>
    <w:rsid w:val="00B13790"/>
    <w:rsid w:val="00B14168"/>
    <w:rsid w:val="00B14169"/>
    <w:rsid w:val="00B14434"/>
    <w:rsid w:val="00B1464D"/>
    <w:rsid w:val="00B14B7E"/>
    <w:rsid w:val="00B14D94"/>
    <w:rsid w:val="00B14E44"/>
    <w:rsid w:val="00B14F81"/>
    <w:rsid w:val="00B152D1"/>
    <w:rsid w:val="00B1538C"/>
    <w:rsid w:val="00B153CC"/>
    <w:rsid w:val="00B1543A"/>
    <w:rsid w:val="00B156CC"/>
    <w:rsid w:val="00B15984"/>
    <w:rsid w:val="00B15C21"/>
    <w:rsid w:val="00B15EFA"/>
    <w:rsid w:val="00B15F20"/>
    <w:rsid w:val="00B1605E"/>
    <w:rsid w:val="00B163AD"/>
    <w:rsid w:val="00B167DE"/>
    <w:rsid w:val="00B16B41"/>
    <w:rsid w:val="00B17392"/>
    <w:rsid w:val="00B1755D"/>
    <w:rsid w:val="00B17561"/>
    <w:rsid w:val="00B17703"/>
    <w:rsid w:val="00B1792F"/>
    <w:rsid w:val="00B17A06"/>
    <w:rsid w:val="00B17A26"/>
    <w:rsid w:val="00B17D39"/>
    <w:rsid w:val="00B20075"/>
    <w:rsid w:val="00B20D66"/>
    <w:rsid w:val="00B21176"/>
    <w:rsid w:val="00B2143A"/>
    <w:rsid w:val="00B21465"/>
    <w:rsid w:val="00B215B0"/>
    <w:rsid w:val="00B21633"/>
    <w:rsid w:val="00B21E01"/>
    <w:rsid w:val="00B2229E"/>
    <w:rsid w:val="00B22530"/>
    <w:rsid w:val="00B22636"/>
    <w:rsid w:val="00B227FC"/>
    <w:rsid w:val="00B230A8"/>
    <w:rsid w:val="00B230CB"/>
    <w:rsid w:val="00B23117"/>
    <w:rsid w:val="00B233E1"/>
    <w:rsid w:val="00B238C2"/>
    <w:rsid w:val="00B23927"/>
    <w:rsid w:val="00B24502"/>
    <w:rsid w:val="00B24559"/>
    <w:rsid w:val="00B248AC"/>
    <w:rsid w:val="00B24D8E"/>
    <w:rsid w:val="00B25256"/>
    <w:rsid w:val="00B255BD"/>
    <w:rsid w:val="00B256B5"/>
    <w:rsid w:val="00B25931"/>
    <w:rsid w:val="00B25D08"/>
    <w:rsid w:val="00B260D7"/>
    <w:rsid w:val="00B26A4E"/>
    <w:rsid w:val="00B271FF"/>
    <w:rsid w:val="00B273EB"/>
    <w:rsid w:val="00B27631"/>
    <w:rsid w:val="00B27797"/>
    <w:rsid w:val="00B300BD"/>
    <w:rsid w:val="00B3039D"/>
    <w:rsid w:val="00B304DC"/>
    <w:rsid w:val="00B308E3"/>
    <w:rsid w:val="00B3094A"/>
    <w:rsid w:val="00B30AAC"/>
    <w:rsid w:val="00B30CFE"/>
    <w:rsid w:val="00B30D2A"/>
    <w:rsid w:val="00B30D42"/>
    <w:rsid w:val="00B30DE9"/>
    <w:rsid w:val="00B30F6C"/>
    <w:rsid w:val="00B3121F"/>
    <w:rsid w:val="00B31BE4"/>
    <w:rsid w:val="00B31DAD"/>
    <w:rsid w:val="00B324C5"/>
    <w:rsid w:val="00B32E78"/>
    <w:rsid w:val="00B339DE"/>
    <w:rsid w:val="00B33E25"/>
    <w:rsid w:val="00B33E28"/>
    <w:rsid w:val="00B34020"/>
    <w:rsid w:val="00B34302"/>
    <w:rsid w:val="00B347C9"/>
    <w:rsid w:val="00B348CB"/>
    <w:rsid w:val="00B34AF2"/>
    <w:rsid w:val="00B35027"/>
    <w:rsid w:val="00B35176"/>
    <w:rsid w:val="00B35232"/>
    <w:rsid w:val="00B353D6"/>
    <w:rsid w:val="00B35532"/>
    <w:rsid w:val="00B356E6"/>
    <w:rsid w:val="00B36108"/>
    <w:rsid w:val="00B3663B"/>
    <w:rsid w:val="00B36814"/>
    <w:rsid w:val="00B3698B"/>
    <w:rsid w:val="00B36BB5"/>
    <w:rsid w:val="00B36C4B"/>
    <w:rsid w:val="00B36E72"/>
    <w:rsid w:val="00B371F3"/>
    <w:rsid w:val="00B374B4"/>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E7"/>
    <w:rsid w:val="00B42641"/>
    <w:rsid w:val="00B427E2"/>
    <w:rsid w:val="00B42BF5"/>
    <w:rsid w:val="00B43508"/>
    <w:rsid w:val="00B43FBE"/>
    <w:rsid w:val="00B443AF"/>
    <w:rsid w:val="00B445B9"/>
    <w:rsid w:val="00B44751"/>
    <w:rsid w:val="00B44C98"/>
    <w:rsid w:val="00B44D80"/>
    <w:rsid w:val="00B44E75"/>
    <w:rsid w:val="00B44F52"/>
    <w:rsid w:val="00B450A9"/>
    <w:rsid w:val="00B45309"/>
    <w:rsid w:val="00B457A8"/>
    <w:rsid w:val="00B45918"/>
    <w:rsid w:val="00B459EA"/>
    <w:rsid w:val="00B45A22"/>
    <w:rsid w:val="00B45C2D"/>
    <w:rsid w:val="00B45CD0"/>
    <w:rsid w:val="00B45E06"/>
    <w:rsid w:val="00B46006"/>
    <w:rsid w:val="00B46932"/>
    <w:rsid w:val="00B469B9"/>
    <w:rsid w:val="00B46EA7"/>
    <w:rsid w:val="00B46FCB"/>
    <w:rsid w:val="00B471FC"/>
    <w:rsid w:val="00B47490"/>
    <w:rsid w:val="00B47500"/>
    <w:rsid w:val="00B4777B"/>
    <w:rsid w:val="00B4795B"/>
    <w:rsid w:val="00B47C99"/>
    <w:rsid w:val="00B47CF1"/>
    <w:rsid w:val="00B47D57"/>
    <w:rsid w:val="00B47D5C"/>
    <w:rsid w:val="00B47E11"/>
    <w:rsid w:val="00B47E14"/>
    <w:rsid w:val="00B47E16"/>
    <w:rsid w:val="00B47E3D"/>
    <w:rsid w:val="00B47F58"/>
    <w:rsid w:val="00B5001D"/>
    <w:rsid w:val="00B5037D"/>
    <w:rsid w:val="00B5095B"/>
    <w:rsid w:val="00B509F2"/>
    <w:rsid w:val="00B50B27"/>
    <w:rsid w:val="00B50C03"/>
    <w:rsid w:val="00B51C05"/>
    <w:rsid w:val="00B52053"/>
    <w:rsid w:val="00B523B8"/>
    <w:rsid w:val="00B5266C"/>
    <w:rsid w:val="00B52BFD"/>
    <w:rsid w:val="00B52C25"/>
    <w:rsid w:val="00B52D7E"/>
    <w:rsid w:val="00B52E0B"/>
    <w:rsid w:val="00B52FB2"/>
    <w:rsid w:val="00B531D4"/>
    <w:rsid w:val="00B533D9"/>
    <w:rsid w:val="00B534B3"/>
    <w:rsid w:val="00B5390D"/>
    <w:rsid w:val="00B53AE1"/>
    <w:rsid w:val="00B543E1"/>
    <w:rsid w:val="00B5454E"/>
    <w:rsid w:val="00B549EC"/>
    <w:rsid w:val="00B54BC2"/>
    <w:rsid w:val="00B54BD0"/>
    <w:rsid w:val="00B54E1D"/>
    <w:rsid w:val="00B5503C"/>
    <w:rsid w:val="00B55490"/>
    <w:rsid w:val="00B55CB2"/>
    <w:rsid w:val="00B5619B"/>
    <w:rsid w:val="00B562BA"/>
    <w:rsid w:val="00B563EB"/>
    <w:rsid w:val="00B568D1"/>
    <w:rsid w:val="00B56B9A"/>
    <w:rsid w:val="00B56D49"/>
    <w:rsid w:val="00B56DCD"/>
    <w:rsid w:val="00B5758F"/>
    <w:rsid w:val="00B575E8"/>
    <w:rsid w:val="00B5766D"/>
    <w:rsid w:val="00B57C4A"/>
    <w:rsid w:val="00B60B31"/>
    <w:rsid w:val="00B60D5F"/>
    <w:rsid w:val="00B60E35"/>
    <w:rsid w:val="00B60FB6"/>
    <w:rsid w:val="00B6137A"/>
    <w:rsid w:val="00B61700"/>
    <w:rsid w:val="00B61BD5"/>
    <w:rsid w:val="00B61C74"/>
    <w:rsid w:val="00B61CE1"/>
    <w:rsid w:val="00B61DB7"/>
    <w:rsid w:val="00B6246C"/>
    <w:rsid w:val="00B6283F"/>
    <w:rsid w:val="00B62C0B"/>
    <w:rsid w:val="00B62D22"/>
    <w:rsid w:val="00B631F4"/>
    <w:rsid w:val="00B63244"/>
    <w:rsid w:val="00B63404"/>
    <w:rsid w:val="00B6344C"/>
    <w:rsid w:val="00B63791"/>
    <w:rsid w:val="00B63AB1"/>
    <w:rsid w:val="00B63B24"/>
    <w:rsid w:val="00B64BE9"/>
    <w:rsid w:val="00B64F5B"/>
    <w:rsid w:val="00B65199"/>
    <w:rsid w:val="00B65447"/>
    <w:rsid w:val="00B65616"/>
    <w:rsid w:val="00B657BF"/>
    <w:rsid w:val="00B65929"/>
    <w:rsid w:val="00B65A1E"/>
    <w:rsid w:val="00B6625C"/>
    <w:rsid w:val="00B66375"/>
    <w:rsid w:val="00B66392"/>
    <w:rsid w:val="00B66609"/>
    <w:rsid w:val="00B66612"/>
    <w:rsid w:val="00B66AD6"/>
    <w:rsid w:val="00B66C7B"/>
    <w:rsid w:val="00B66F76"/>
    <w:rsid w:val="00B670C6"/>
    <w:rsid w:val="00B671DD"/>
    <w:rsid w:val="00B6768C"/>
    <w:rsid w:val="00B67AE6"/>
    <w:rsid w:val="00B67CF7"/>
    <w:rsid w:val="00B67DFF"/>
    <w:rsid w:val="00B702F7"/>
    <w:rsid w:val="00B709D2"/>
    <w:rsid w:val="00B70ABB"/>
    <w:rsid w:val="00B70F1E"/>
    <w:rsid w:val="00B71207"/>
    <w:rsid w:val="00B71316"/>
    <w:rsid w:val="00B7150F"/>
    <w:rsid w:val="00B715C8"/>
    <w:rsid w:val="00B7170A"/>
    <w:rsid w:val="00B71A07"/>
    <w:rsid w:val="00B71E42"/>
    <w:rsid w:val="00B7238E"/>
    <w:rsid w:val="00B72BA2"/>
    <w:rsid w:val="00B72C26"/>
    <w:rsid w:val="00B72C56"/>
    <w:rsid w:val="00B72D72"/>
    <w:rsid w:val="00B733EA"/>
    <w:rsid w:val="00B7379F"/>
    <w:rsid w:val="00B73F3E"/>
    <w:rsid w:val="00B7422F"/>
    <w:rsid w:val="00B743EE"/>
    <w:rsid w:val="00B74CE9"/>
    <w:rsid w:val="00B753DC"/>
    <w:rsid w:val="00B758EA"/>
    <w:rsid w:val="00B75C61"/>
    <w:rsid w:val="00B75CD9"/>
    <w:rsid w:val="00B75DBE"/>
    <w:rsid w:val="00B7602C"/>
    <w:rsid w:val="00B76568"/>
    <w:rsid w:val="00B7669F"/>
    <w:rsid w:val="00B76CFC"/>
    <w:rsid w:val="00B7712E"/>
    <w:rsid w:val="00B77492"/>
    <w:rsid w:val="00B77926"/>
    <w:rsid w:val="00B77A42"/>
    <w:rsid w:val="00B77A5D"/>
    <w:rsid w:val="00B77B55"/>
    <w:rsid w:val="00B77EAF"/>
    <w:rsid w:val="00B8062A"/>
    <w:rsid w:val="00B81177"/>
    <w:rsid w:val="00B812FF"/>
    <w:rsid w:val="00B814E4"/>
    <w:rsid w:val="00B81976"/>
    <w:rsid w:val="00B81B43"/>
    <w:rsid w:val="00B81CB3"/>
    <w:rsid w:val="00B81DBF"/>
    <w:rsid w:val="00B81F6C"/>
    <w:rsid w:val="00B8220D"/>
    <w:rsid w:val="00B8247C"/>
    <w:rsid w:val="00B83AB5"/>
    <w:rsid w:val="00B84529"/>
    <w:rsid w:val="00B8459E"/>
    <w:rsid w:val="00B8461F"/>
    <w:rsid w:val="00B8464D"/>
    <w:rsid w:val="00B84699"/>
    <w:rsid w:val="00B847D2"/>
    <w:rsid w:val="00B84BB7"/>
    <w:rsid w:val="00B84D6A"/>
    <w:rsid w:val="00B85313"/>
    <w:rsid w:val="00B8550D"/>
    <w:rsid w:val="00B855EF"/>
    <w:rsid w:val="00B8596A"/>
    <w:rsid w:val="00B85F41"/>
    <w:rsid w:val="00B85FD3"/>
    <w:rsid w:val="00B86358"/>
    <w:rsid w:val="00B86373"/>
    <w:rsid w:val="00B86440"/>
    <w:rsid w:val="00B8692A"/>
    <w:rsid w:val="00B86EB7"/>
    <w:rsid w:val="00B87566"/>
    <w:rsid w:val="00B87785"/>
    <w:rsid w:val="00B90F08"/>
    <w:rsid w:val="00B91123"/>
    <w:rsid w:val="00B911C3"/>
    <w:rsid w:val="00B913DD"/>
    <w:rsid w:val="00B914F9"/>
    <w:rsid w:val="00B914FF"/>
    <w:rsid w:val="00B91651"/>
    <w:rsid w:val="00B91BF8"/>
    <w:rsid w:val="00B92268"/>
    <w:rsid w:val="00B922DD"/>
    <w:rsid w:val="00B926C1"/>
    <w:rsid w:val="00B92D85"/>
    <w:rsid w:val="00B93AD1"/>
    <w:rsid w:val="00B94023"/>
    <w:rsid w:val="00B94077"/>
    <w:rsid w:val="00B94111"/>
    <w:rsid w:val="00B941BB"/>
    <w:rsid w:val="00B946C3"/>
    <w:rsid w:val="00B9494B"/>
    <w:rsid w:val="00B94A5E"/>
    <w:rsid w:val="00B94D83"/>
    <w:rsid w:val="00B94F24"/>
    <w:rsid w:val="00B9507D"/>
    <w:rsid w:val="00B951F4"/>
    <w:rsid w:val="00B9591E"/>
    <w:rsid w:val="00B96842"/>
    <w:rsid w:val="00B96B5F"/>
    <w:rsid w:val="00B96D63"/>
    <w:rsid w:val="00B96E2E"/>
    <w:rsid w:val="00B96EB4"/>
    <w:rsid w:val="00B970D1"/>
    <w:rsid w:val="00B972E0"/>
    <w:rsid w:val="00B978A1"/>
    <w:rsid w:val="00B97950"/>
    <w:rsid w:val="00B979E6"/>
    <w:rsid w:val="00B97B88"/>
    <w:rsid w:val="00B97E9F"/>
    <w:rsid w:val="00BA01FF"/>
    <w:rsid w:val="00BA082C"/>
    <w:rsid w:val="00BA09A2"/>
    <w:rsid w:val="00BA09EA"/>
    <w:rsid w:val="00BA11F3"/>
    <w:rsid w:val="00BA1855"/>
    <w:rsid w:val="00BA226D"/>
    <w:rsid w:val="00BA25AD"/>
    <w:rsid w:val="00BA2611"/>
    <w:rsid w:val="00BA29A2"/>
    <w:rsid w:val="00BA2DF2"/>
    <w:rsid w:val="00BA380D"/>
    <w:rsid w:val="00BA3CF6"/>
    <w:rsid w:val="00BA4060"/>
    <w:rsid w:val="00BA44D7"/>
    <w:rsid w:val="00BA46BC"/>
    <w:rsid w:val="00BA4715"/>
    <w:rsid w:val="00BA4F74"/>
    <w:rsid w:val="00BA5361"/>
    <w:rsid w:val="00BA55D8"/>
    <w:rsid w:val="00BA58BD"/>
    <w:rsid w:val="00BA5E63"/>
    <w:rsid w:val="00BA623F"/>
    <w:rsid w:val="00BA66B9"/>
    <w:rsid w:val="00BA68C3"/>
    <w:rsid w:val="00BA6EED"/>
    <w:rsid w:val="00BA7792"/>
    <w:rsid w:val="00BA7F72"/>
    <w:rsid w:val="00BB03B5"/>
    <w:rsid w:val="00BB06AE"/>
    <w:rsid w:val="00BB0FD2"/>
    <w:rsid w:val="00BB12C0"/>
    <w:rsid w:val="00BB1363"/>
    <w:rsid w:val="00BB1382"/>
    <w:rsid w:val="00BB13D0"/>
    <w:rsid w:val="00BB16D4"/>
    <w:rsid w:val="00BB17F1"/>
    <w:rsid w:val="00BB1893"/>
    <w:rsid w:val="00BB1D60"/>
    <w:rsid w:val="00BB2319"/>
    <w:rsid w:val="00BB250B"/>
    <w:rsid w:val="00BB25F3"/>
    <w:rsid w:val="00BB2ACD"/>
    <w:rsid w:val="00BB2C3F"/>
    <w:rsid w:val="00BB2C49"/>
    <w:rsid w:val="00BB2D65"/>
    <w:rsid w:val="00BB3555"/>
    <w:rsid w:val="00BB3695"/>
    <w:rsid w:val="00BB369B"/>
    <w:rsid w:val="00BB36DC"/>
    <w:rsid w:val="00BB3BC2"/>
    <w:rsid w:val="00BB41B5"/>
    <w:rsid w:val="00BB42FD"/>
    <w:rsid w:val="00BB432D"/>
    <w:rsid w:val="00BB46F7"/>
    <w:rsid w:val="00BB47BF"/>
    <w:rsid w:val="00BB499E"/>
    <w:rsid w:val="00BB5179"/>
    <w:rsid w:val="00BB532F"/>
    <w:rsid w:val="00BB54F6"/>
    <w:rsid w:val="00BB572C"/>
    <w:rsid w:val="00BB5C7D"/>
    <w:rsid w:val="00BB6252"/>
    <w:rsid w:val="00BB647E"/>
    <w:rsid w:val="00BB6837"/>
    <w:rsid w:val="00BB6B43"/>
    <w:rsid w:val="00BB71DC"/>
    <w:rsid w:val="00BB75DD"/>
    <w:rsid w:val="00BB7955"/>
    <w:rsid w:val="00BB79EE"/>
    <w:rsid w:val="00BB7C68"/>
    <w:rsid w:val="00BB7EA7"/>
    <w:rsid w:val="00BC017F"/>
    <w:rsid w:val="00BC04B0"/>
    <w:rsid w:val="00BC081E"/>
    <w:rsid w:val="00BC0AD5"/>
    <w:rsid w:val="00BC0B1C"/>
    <w:rsid w:val="00BC0D11"/>
    <w:rsid w:val="00BC0EB1"/>
    <w:rsid w:val="00BC0F8D"/>
    <w:rsid w:val="00BC0FB6"/>
    <w:rsid w:val="00BC10F7"/>
    <w:rsid w:val="00BC1164"/>
    <w:rsid w:val="00BC13F3"/>
    <w:rsid w:val="00BC1773"/>
    <w:rsid w:val="00BC180C"/>
    <w:rsid w:val="00BC1D09"/>
    <w:rsid w:val="00BC200E"/>
    <w:rsid w:val="00BC2136"/>
    <w:rsid w:val="00BC228F"/>
    <w:rsid w:val="00BC22CA"/>
    <w:rsid w:val="00BC2456"/>
    <w:rsid w:val="00BC2522"/>
    <w:rsid w:val="00BC290C"/>
    <w:rsid w:val="00BC2ACA"/>
    <w:rsid w:val="00BC2EC3"/>
    <w:rsid w:val="00BC2FBE"/>
    <w:rsid w:val="00BC383F"/>
    <w:rsid w:val="00BC3E0E"/>
    <w:rsid w:val="00BC4090"/>
    <w:rsid w:val="00BC4404"/>
    <w:rsid w:val="00BC4A8D"/>
    <w:rsid w:val="00BC4C46"/>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1F"/>
    <w:rsid w:val="00BC6724"/>
    <w:rsid w:val="00BC6852"/>
    <w:rsid w:val="00BC6946"/>
    <w:rsid w:val="00BC6AAB"/>
    <w:rsid w:val="00BC780A"/>
    <w:rsid w:val="00BC7D97"/>
    <w:rsid w:val="00BC7F16"/>
    <w:rsid w:val="00BD06CE"/>
    <w:rsid w:val="00BD074F"/>
    <w:rsid w:val="00BD076D"/>
    <w:rsid w:val="00BD0E08"/>
    <w:rsid w:val="00BD14B0"/>
    <w:rsid w:val="00BD151D"/>
    <w:rsid w:val="00BD192F"/>
    <w:rsid w:val="00BD1B97"/>
    <w:rsid w:val="00BD1CEF"/>
    <w:rsid w:val="00BD2090"/>
    <w:rsid w:val="00BD2173"/>
    <w:rsid w:val="00BD2E82"/>
    <w:rsid w:val="00BD2F4C"/>
    <w:rsid w:val="00BD31FE"/>
    <w:rsid w:val="00BD3390"/>
    <w:rsid w:val="00BD3668"/>
    <w:rsid w:val="00BD3843"/>
    <w:rsid w:val="00BD39DF"/>
    <w:rsid w:val="00BD448C"/>
    <w:rsid w:val="00BD4A47"/>
    <w:rsid w:val="00BD4A49"/>
    <w:rsid w:val="00BD4BB2"/>
    <w:rsid w:val="00BD4EA2"/>
    <w:rsid w:val="00BD5984"/>
    <w:rsid w:val="00BD5F3D"/>
    <w:rsid w:val="00BD609D"/>
    <w:rsid w:val="00BD67AB"/>
    <w:rsid w:val="00BD6E09"/>
    <w:rsid w:val="00BD71A8"/>
    <w:rsid w:val="00BD72CF"/>
    <w:rsid w:val="00BD737C"/>
    <w:rsid w:val="00BD7595"/>
    <w:rsid w:val="00BD7608"/>
    <w:rsid w:val="00BD7780"/>
    <w:rsid w:val="00BD79A3"/>
    <w:rsid w:val="00BD7A72"/>
    <w:rsid w:val="00BD7CA5"/>
    <w:rsid w:val="00BD7CC0"/>
    <w:rsid w:val="00BD7DEC"/>
    <w:rsid w:val="00BD7E69"/>
    <w:rsid w:val="00BD7E90"/>
    <w:rsid w:val="00BE045F"/>
    <w:rsid w:val="00BE04B7"/>
    <w:rsid w:val="00BE0622"/>
    <w:rsid w:val="00BE08FB"/>
    <w:rsid w:val="00BE0CE6"/>
    <w:rsid w:val="00BE16F2"/>
    <w:rsid w:val="00BE1E2F"/>
    <w:rsid w:val="00BE220B"/>
    <w:rsid w:val="00BE2F57"/>
    <w:rsid w:val="00BE3832"/>
    <w:rsid w:val="00BE38DA"/>
    <w:rsid w:val="00BE4290"/>
    <w:rsid w:val="00BE4642"/>
    <w:rsid w:val="00BE4825"/>
    <w:rsid w:val="00BE49E1"/>
    <w:rsid w:val="00BE4A86"/>
    <w:rsid w:val="00BE4DB2"/>
    <w:rsid w:val="00BE57B1"/>
    <w:rsid w:val="00BE5841"/>
    <w:rsid w:val="00BE5C3E"/>
    <w:rsid w:val="00BE5D4F"/>
    <w:rsid w:val="00BE6395"/>
    <w:rsid w:val="00BE63F6"/>
    <w:rsid w:val="00BE6422"/>
    <w:rsid w:val="00BE6435"/>
    <w:rsid w:val="00BE67F4"/>
    <w:rsid w:val="00BE6896"/>
    <w:rsid w:val="00BE6C4B"/>
    <w:rsid w:val="00BE716A"/>
    <w:rsid w:val="00BE72FD"/>
    <w:rsid w:val="00BE773B"/>
    <w:rsid w:val="00BE7A53"/>
    <w:rsid w:val="00BE7B62"/>
    <w:rsid w:val="00BE7CD7"/>
    <w:rsid w:val="00BF0003"/>
    <w:rsid w:val="00BF039B"/>
    <w:rsid w:val="00BF0528"/>
    <w:rsid w:val="00BF0544"/>
    <w:rsid w:val="00BF0649"/>
    <w:rsid w:val="00BF0BAE"/>
    <w:rsid w:val="00BF0DB1"/>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396"/>
    <w:rsid w:val="00BF3757"/>
    <w:rsid w:val="00BF38FB"/>
    <w:rsid w:val="00BF3B44"/>
    <w:rsid w:val="00BF3E6B"/>
    <w:rsid w:val="00BF4004"/>
    <w:rsid w:val="00BF4528"/>
    <w:rsid w:val="00BF4555"/>
    <w:rsid w:val="00BF470F"/>
    <w:rsid w:val="00BF4A31"/>
    <w:rsid w:val="00BF4E2D"/>
    <w:rsid w:val="00BF4E7B"/>
    <w:rsid w:val="00BF501C"/>
    <w:rsid w:val="00BF512D"/>
    <w:rsid w:val="00BF5237"/>
    <w:rsid w:val="00BF54AC"/>
    <w:rsid w:val="00BF5896"/>
    <w:rsid w:val="00BF5CB9"/>
    <w:rsid w:val="00BF5DB5"/>
    <w:rsid w:val="00BF5F4E"/>
    <w:rsid w:val="00BF622E"/>
    <w:rsid w:val="00BF69E0"/>
    <w:rsid w:val="00BF70DA"/>
    <w:rsid w:val="00BF73E3"/>
    <w:rsid w:val="00BF7484"/>
    <w:rsid w:val="00BF75B6"/>
    <w:rsid w:val="00BF7A93"/>
    <w:rsid w:val="00BF7C4C"/>
    <w:rsid w:val="00BF7C67"/>
    <w:rsid w:val="00BF7DE9"/>
    <w:rsid w:val="00C005BF"/>
    <w:rsid w:val="00C00682"/>
    <w:rsid w:val="00C0069C"/>
    <w:rsid w:val="00C00B93"/>
    <w:rsid w:val="00C00C91"/>
    <w:rsid w:val="00C00FF7"/>
    <w:rsid w:val="00C013B9"/>
    <w:rsid w:val="00C013E7"/>
    <w:rsid w:val="00C01762"/>
    <w:rsid w:val="00C01E33"/>
    <w:rsid w:val="00C01F28"/>
    <w:rsid w:val="00C01F91"/>
    <w:rsid w:val="00C02394"/>
    <w:rsid w:val="00C024CC"/>
    <w:rsid w:val="00C0288E"/>
    <w:rsid w:val="00C0309A"/>
    <w:rsid w:val="00C0314C"/>
    <w:rsid w:val="00C03440"/>
    <w:rsid w:val="00C0386E"/>
    <w:rsid w:val="00C03946"/>
    <w:rsid w:val="00C03996"/>
    <w:rsid w:val="00C03B4C"/>
    <w:rsid w:val="00C03F3B"/>
    <w:rsid w:val="00C041CF"/>
    <w:rsid w:val="00C04305"/>
    <w:rsid w:val="00C04FFF"/>
    <w:rsid w:val="00C051AA"/>
    <w:rsid w:val="00C05756"/>
    <w:rsid w:val="00C05B85"/>
    <w:rsid w:val="00C05D84"/>
    <w:rsid w:val="00C05F2F"/>
    <w:rsid w:val="00C06794"/>
    <w:rsid w:val="00C06923"/>
    <w:rsid w:val="00C07060"/>
    <w:rsid w:val="00C073D1"/>
    <w:rsid w:val="00C07863"/>
    <w:rsid w:val="00C07BFE"/>
    <w:rsid w:val="00C07D28"/>
    <w:rsid w:val="00C07E26"/>
    <w:rsid w:val="00C07FFD"/>
    <w:rsid w:val="00C10017"/>
    <w:rsid w:val="00C10297"/>
    <w:rsid w:val="00C10A4F"/>
    <w:rsid w:val="00C10AF1"/>
    <w:rsid w:val="00C10CF2"/>
    <w:rsid w:val="00C10F4A"/>
    <w:rsid w:val="00C111EA"/>
    <w:rsid w:val="00C114DC"/>
    <w:rsid w:val="00C11537"/>
    <w:rsid w:val="00C116EC"/>
    <w:rsid w:val="00C118A6"/>
    <w:rsid w:val="00C11ABA"/>
    <w:rsid w:val="00C11D23"/>
    <w:rsid w:val="00C12458"/>
    <w:rsid w:val="00C12F78"/>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1D2"/>
    <w:rsid w:val="00C1532D"/>
    <w:rsid w:val="00C15581"/>
    <w:rsid w:val="00C15A8A"/>
    <w:rsid w:val="00C15B8C"/>
    <w:rsid w:val="00C16284"/>
    <w:rsid w:val="00C162F6"/>
    <w:rsid w:val="00C16423"/>
    <w:rsid w:val="00C1646B"/>
    <w:rsid w:val="00C16A8C"/>
    <w:rsid w:val="00C16B7E"/>
    <w:rsid w:val="00C171B8"/>
    <w:rsid w:val="00C171C1"/>
    <w:rsid w:val="00C17363"/>
    <w:rsid w:val="00C173A4"/>
    <w:rsid w:val="00C17423"/>
    <w:rsid w:val="00C174DB"/>
    <w:rsid w:val="00C17A0C"/>
    <w:rsid w:val="00C17D94"/>
    <w:rsid w:val="00C17F2D"/>
    <w:rsid w:val="00C2009F"/>
    <w:rsid w:val="00C20158"/>
    <w:rsid w:val="00C2030D"/>
    <w:rsid w:val="00C2088F"/>
    <w:rsid w:val="00C208C7"/>
    <w:rsid w:val="00C20B01"/>
    <w:rsid w:val="00C20CD0"/>
    <w:rsid w:val="00C20CED"/>
    <w:rsid w:val="00C20DED"/>
    <w:rsid w:val="00C20E51"/>
    <w:rsid w:val="00C20FF3"/>
    <w:rsid w:val="00C21080"/>
    <w:rsid w:val="00C21579"/>
    <w:rsid w:val="00C216BC"/>
    <w:rsid w:val="00C21906"/>
    <w:rsid w:val="00C21BCC"/>
    <w:rsid w:val="00C21C9A"/>
    <w:rsid w:val="00C221DA"/>
    <w:rsid w:val="00C224EB"/>
    <w:rsid w:val="00C22D6F"/>
    <w:rsid w:val="00C231BD"/>
    <w:rsid w:val="00C23201"/>
    <w:rsid w:val="00C23580"/>
    <w:rsid w:val="00C238EE"/>
    <w:rsid w:val="00C23B71"/>
    <w:rsid w:val="00C246CA"/>
    <w:rsid w:val="00C24856"/>
    <w:rsid w:val="00C2495E"/>
    <w:rsid w:val="00C24C13"/>
    <w:rsid w:val="00C24F35"/>
    <w:rsid w:val="00C25363"/>
    <w:rsid w:val="00C25C3E"/>
    <w:rsid w:val="00C25F96"/>
    <w:rsid w:val="00C26586"/>
    <w:rsid w:val="00C268BE"/>
    <w:rsid w:val="00C27346"/>
    <w:rsid w:val="00C27795"/>
    <w:rsid w:val="00C27905"/>
    <w:rsid w:val="00C2790F"/>
    <w:rsid w:val="00C27920"/>
    <w:rsid w:val="00C3080F"/>
    <w:rsid w:val="00C30983"/>
    <w:rsid w:val="00C3120D"/>
    <w:rsid w:val="00C314D5"/>
    <w:rsid w:val="00C3150F"/>
    <w:rsid w:val="00C31B70"/>
    <w:rsid w:val="00C31CD5"/>
    <w:rsid w:val="00C31F71"/>
    <w:rsid w:val="00C322C7"/>
    <w:rsid w:val="00C32316"/>
    <w:rsid w:val="00C32A99"/>
    <w:rsid w:val="00C32B04"/>
    <w:rsid w:val="00C32C07"/>
    <w:rsid w:val="00C33586"/>
    <w:rsid w:val="00C337D3"/>
    <w:rsid w:val="00C33C3A"/>
    <w:rsid w:val="00C33D9E"/>
    <w:rsid w:val="00C344E4"/>
    <w:rsid w:val="00C34834"/>
    <w:rsid w:val="00C34E5A"/>
    <w:rsid w:val="00C35297"/>
    <w:rsid w:val="00C355A5"/>
    <w:rsid w:val="00C356BF"/>
    <w:rsid w:val="00C35892"/>
    <w:rsid w:val="00C359B4"/>
    <w:rsid w:val="00C35D7F"/>
    <w:rsid w:val="00C35F31"/>
    <w:rsid w:val="00C35F5C"/>
    <w:rsid w:val="00C36397"/>
    <w:rsid w:val="00C363C1"/>
    <w:rsid w:val="00C369EE"/>
    <w:rsid w:val="00C36D28"/>
    <w:rsid w:val="00C36EAB"/>
    <w:rsid w:val="00C36F3C"/>
    <w:rsid w:val="00C37375"/>
    <w:rsid w:val="00C375B0"/>
    <w:rsid w:val="00C37BB9"/>
    <w:rsid w:val="00C37BEA"/>
    <w:rsid w:val="00C4019F"/>
    <w:rsid w:val="00C4049D"/>
    <w:rsid w:val="00C40532"/>
    <w:rsid w:val="00C408C8"/>
    <w:rsid w:val="00C409B4"/>
    <w:rsid w:val="00C40AC1"/>
    <w:rsid w:val="00C40B3F"/>
    <w:rsid w:val="00C40B47"/>
    <w:rsid w:val="00C40EA0"/>
    <w:rsid w:val="00C4169F"/>
    <w:rsid w:val="00C4179E"/>
    <w:rsid w:val="00C41C10"/>
    <w:rsid w:val="00C41DCD"/>
    <w:rsid w:val="00C41F50"/>
    <w:rsid w:val="00C42008"/>
    <w:rsid w:val="00C42275"/>
    <w:rsid w:val="00C42C3D"/>
    <w:rsid w:val="00C42C62"/>
    <w:rsid w:val="00C42DA8"/>
    <w:rsid w:val="00C430DA"/>
    <w:rsid w:val="00C43567"/>
    <w:rsid w:val="00C4369E"/>
    <w:rsid w:val="00C439FE"/>
    <w:rsid w:val="00C43B2C"/>
    <w:rsid w:val="00C43D35"/>
    <w:rsid w:val="00C44114"/>
    <w:rsid w:val="00C44270"/>
    <w:rsid w:val="00C445DA"/>
    <w:rsid w:val="00C447D8"/>
    <w:rsid w:val="00C450D6"/>
    <w:rsid w:val="00C4520E"/>
    <w:rsid w:val="00C45342"/>
    <w:rsid w:val="00C45BB8"/>
    <w:rsid w:val="00C45EA5"/>
    <w:rsid w:val="00C45F7C"/>
    <w:rsid w:val="00C465BB"/>
    <w:rsid w:val="00C46A55"/>
    <w:rsid w:val="00C46B8B"/>
    <w:rsid w:val="00C470EB"/>
    <w:rsid w:val="00C470F5"/>
    <w:rsid w:val="00C471DE"/>
    <w:rsid w:val="00C473B5"/>
    <w:rsid w:val="00C473C9"/>
    <w:rsid w:val="00C474E6"/>
    <w:rsid w:val="00C47799"/>
    <w:rsid w:val="00C478AB"/>
    <w:rsid w:val="00C47AD9"/>
    <w:rsid w:val="00C47C9B"/>
    <w:rsid w:val="00C47F31"/>
    <w:rsid w:val="00C501E6"/>
    <w:rsid w:val="00C50865"/>
    <w:rsid w:val="00C50912"/>
    <w:rsid w:val="00C50FCF"/>
    <w:rsid w:val="00C51866"/>
    <w:rsid w:val="00C51F86"/>
    <w:rsid w:val="00C52128"/>
    <w:rsid w:val="00C52405"/>
    <w:rsid w:val="00C5248F"/>
    <w:rsid w:val="00C524C1"/>
    <w:rsid w:val="00C52778"/>
    <w:rsid w:val="00C529E5"/>
    <w:rsid w:val="00C52C7C"/>
    <w:rsid w:val="00C52CFC"/>
    <w:rsid w:val="00C52F3C"/>
    <w:rsid w:val="00C530DE"/>
    <w:rsid w:val="00C5324D"/>
    <w:rsid w:val="00C5346C"/>
    <w:rsid w:val="00C53DD4"/>
    <w:rsid w:val="00C54127"/>
    <w:rsid w:val="00C541A5"/>
    <w:rsid w:val="00C543D8"/>
    <w:rsid w:val="00C54590"/>
    <w:rsid w:val="00C545A0"/>
    <w:rsid w:val="00C545B1"/>
    <w:rsid w:val="00C54727"/>
    <w:rsid w:val="00C5482A"/>
    <w:rsid w:val="00C54BB6"/>
    <w:rsid w:val="00C54C4A"/>
    <w:rsid w:val="00C54D4A"/>
    <w:rsid w:val="00C54E27"/>
    <w:rsid w:val="00C54EA8"/>
    <w:rsid w:val="00C5511C"/>
    <w:rsid w:val="00C553F3"/>
    <w:rsid w:val="00C555D2"/>
    <w:rsid w:val="00C55B26"/>
    <w:rsid w:val="00C56AA8"/>
    <w:rsid w:val="00C56DD7"/>
    <w:rsid w:val="00C5719E"/>
    <w:rsid w:val="00C5723A"/>
    <w:rsid w:val="00C572AC"/>
    <w:rsid w:val="00C572B3"/>
    <w:rsid w:val="00C5768F"/>
    <w:rsid w:val="00C577E9"/>
    <w:rsid w:val="00C57B10"/>
    <w:rsid w:val="00C603A2"/>
    <w:rsid w:val="00C606BF"/>
    <w:rsid w:val="00C60891"/>
    <w:rsid w:val="00C60922"/>
    <w:rsid w:val="00C60A1B"/>
    <w:rsid w:val="00C60A29"/>
    <w:rsid w:val="00C60C15"/>
    <w:rsid w:val="00C60E3A"/>
    <w:rsid w:val="00C60E92"/>
    <w:rsid w:val="00C61113"/>
    <w:rsid w:val="00C61199"/>
    <w:rsid w:val="00C612E1"/>
    <w:rsid w:val="00C614C3"/>
    <w:rsid w:val="00C616A6"/>
    <w:rsid w:val="00C618A6"/>
    <w:rsid w:val="00C61BAB"/>
    <w:rsid w:val="00C61C49"/>
    <w:rsid w:val="00C61F68"/>
    <w:rsid w:val="00C61FF6"/>
    <w:rsid w:val="00C621BE"/>
    <w:rsid w:val="00C62728"/>
    <w:rsid w:val="00C62738"/>
    <w:rsid w:val="00C6295D"/>
    <w:rsid w:val="00C62DE1"/>
    <w:rsid w:val="00C63119"/>
    <w:rsid w:val="00C6324C"/>
    <w:rsid w:val="00C634C8"/>
    <w:rsid w:val="00C63C1F"/>
    <w:rsid w:val="00C63D60"/>
    <w:rsid w:val="00C64327"/>
    <w:rsid w:val="00C644F3"/>
    <w:rsid w:val="00C64A68"/>
    <w:rsid w:val="00C64AA3"/>
    <w:rsid w:val="00C64BFA"/>
    <w:rsid w:val="00C650BA"/>
    <w:rsid w:val="00C653D1"/>
    <w:rsid w:val="00C65598"/>
    <w:rsid w:val="00C655D7"/>
    <w:rsid w:val="00C65740"/>
    <w:rsid w:val="00C65D56"/>
    <w:rsid w:val="00C65DE0"/>
    <w:rsid w:val="00C66248"/>
    <w:rsid w:val="00C664ED"/>
    <w:rsid w:val="00C66920"/>
    <w:rsid w:val="00C66D2C"/>
    <w:rsid w:val="00C67036"/>
    <w:rsid w:val="00C6777F"/>
    <w:rsid w:val="00C67BE6"/>
    <w:rsid w:val="00C67C2B"/>
    <w:rsid w:val="00C70067"/>
    <w:rsid w:val="00C702D9"/>
    <w:rsid w:val="00C70338"/>
    <w:rsid w:val="00C7044E"/>
    <w:rsid w:val="00C7082A"/>
    <w:rsid w:val="00C70AC2"/>
    <w:rsid w:val="00C70F89"/>
    <w:rsid w:val="00C712D4"/>
    <w:rsid w:val="00C7150E"/>
    <w:rsid w:val="00C71620"/>
    <w:rsid w:val="00C718C4"/>
    <w:rsid w:val="00C71978"/>
    <w:rsid w:val="00C71BAC"/>
    <w:rsid w:val="00C71D17"/>
    <w:rsid w:val="00C71D28"/>
    <w:rsid w:val="00C721D0"/>
    <w:rsid w:val="00C723DE"/>
    <w:rsid w:val="00C727DA"/>
    <w:rsid w:val="00C728A9"/>
    <w:rsid w:val="00C729D4"/>
    <w:rsid w:val="00C72FF0"/>
    <w:rsid w:val="00C73482"/>
    <w:rsid w:val="00C7432C"/>
    <w:rsid w:val="00C746F6"/>
    <w:rsid w:val="00C74CEA"/>
    <w:rsid w:val="00C74EAF"/>
    <w:rsid w:val="00C7510C"/>
    <w:rsid w:val="00C752FE"/>
    <w:rsid w:val="00C75932"/>
    <w:rsid w:val="00C75ACE"/>
    <w:rsid w:val="00C75E7A"/>
    <w:rsid w:val="00C76335"/>
    <w:rsid w:val="00C765E0"/>
    <w:rsid w:val="00C7664F"/>
    <w:rsid w:val="00C76895"/>
    <w:rsid w:val="00C77398"/>
    <w:rsid w:val="00C77A46"/>
    <w:rsid w:val="00C803F4"/>
    <w:rsid w:val="00C8040A"/>
    <w:rsid w:val="00C8067F"/>
    <w:rsid w:val="00C80773"/>
    <w:rsid w:val="00C80B3F"/>
    <w:rsid w:val="00C80E36"/>
    <w:rsid w:val="00C81056"/>
    <w:rsid w:val="00C81366"/>
    <w:rsid w:val="00C813A4"/>
    <w:rsid w:val="00C817A0"/>
    <w:rsid w:val="00C8190A"/>
    <w:rsid w:val="00C81A14"/>
    <w:rsid w:val="00C81E36"/>
    <w:rsid w:val="00C820A4"/>
    <w:rsid w:val="00C820F3"/>
    <w:rsid w:val="00C8224C"/>
    <w:rsid w:val="00C8297C"/>
    <w:rsid w:val="00C82B6D"/>
    <w:rsid w:val="00C82E59"/>
    <w:rsid w:val="00C830FA"/>
    <w:rsid w:val="00C8310E"/>
    <w:rsid w:val="00C831E8"/>
    <w:rsid w:val="00C83459"/>
    <w:rsid w:val="00C8353D"/>
    <w:rsid w:val="00C836CD"/>
    <w:rsid w:val="00C83A85"/>
    <w:rsid w:val="00C83D4A"/>
    <w:rsid w:val="00C83DB0"/>
    <w:rsid w:val="00C842E5"/>
    <w:rsid w:val="00C84864"/>
    <w:rsid w:val="00C84B6B"/>
    <w:rsid w:val="00C85138"/>
    <w:rsid w:val="00C8576B"/>
    <w:rsid w:val="00C85AC6"/>
    <w:rsid w:val="00C85B96"/>
    <w:rsid w:val="00C8630E"/>
    <w:rsid w:val="00C864C3"/>
    <w:rsid w:val="00C86533"/>
    <w:rsid w:val="00C8683C"/>
    <w:rsid w:val="00C86BCF"/>
    <w:rsid w:val="00C86E04"/>
    <w:rsid w:val="00C86F10"/>
    <w:rsid w:val="00C87835"/>
    <w:rsid w:val="00C9003E"/>
    <w:rsid w:val="00C906D4"/>
    <w:rsid w:val="00C906F4"/>
    <w:rsid w:val="00C9133D"/>
    <w:rsid w:val="00C917C0"/>
    <w:rsid w:val="00C919BC"/>
    <w:rsid w:val="00C91A59"/>
    <w:rsid w:val="00C91C6F"/>
    <w:rsid w:val="00C92EE1"/>
    <w:rsid w:val="00C93250"/>
    <w:rsid w:val="00C93BBC"/>
    <w:rsid w:val="00C93BD6"/>
    <w:rsid w:val="00C94560"/>
    <w:rsid w:val="00C9499C"/>
    <w:rsid w:val="00C94AD4"/>
    <w:rsid w:val="00C94E56"/>
    <w:rsid w:val="00C950ED"/>
    <w:rsid w:val="00C952FB"/>
    <w:rsid w:val="00C95517"/>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5C4"/>
    <w:rsid w:val="00CA1C4C"/>
    <w:rsid w:val="00CA2382"/>
    <w:rsid w:val="00CA2626"/>
    <w:rsid w:val="00CA2A6D"/>
    <w:rsid w:val="00CA2B6C"/>
    <w:rsid w:val="00CA2EFD"/>
    <w:rsid w:val="00CA344C"/>
    <w:rsid w:val="00CA34D7"/>
    <w:rsid w:val="00CA4403"/>
    <w:rsid w:val="00CA47A8"/>
    <w:rsid w:val="00CA4917"/>
    <w:rsid w:val="00CA4EAC"/>
    <w:rsid w:val="00CA598B"/>
    <w:rsid w:val="00CA5B4B"/>
    <w:rsid w:val="00CA5F0A"/>
    <w:rsid w:val="00CA64EB"/>
    <w:rsid w:val="00CA65C9"/>
    <w:rsid w:val="00CA6674"/>
    <w:rsid w:val="00CA6935"/>
    <w:rsid w:val="00CA6943"/>
    <w:rsid w:val="00CA6BA4"/>
    <w:rsid w:val="00CA6D3C"/>
    <w:rsid w:val="00CA6E94"/>
    <w:rsid w:val="00CA7159"/>
    <w:rsid w:val="00CA796A"/>
    <w:rsid w:val="00CA7BDC"/>
    <w:rsid w:val="00CA7C98"/>
    <w:rsid w:val="00CB00EE"/>
    <w:rsid w:val="00CB0A43"/>
    <w:rsid w:val="00CB0B0A"/>
    <w:rsid w:val="00CB0EB0"/>
    <w:rsid w:val="00CB150C"/>
    <w:rsid w:val="00CB18E5"/>
    <w:rsid w:val="00CB1959"/>
    <w:rsid w:val="00CB1BA3"/>
    <w:rsid w:val="00CB1EA4"/>
    <w:rsid w:val="00CB217C"/>
    <w:rsid w:val="00CB2793"/>
    <w:rsid w:val="00CB2D24"/>
    <w:rsid w:val="00CB2D4C"/>
    <w:rsid w:val="00CB32BE"/>
    <w:rsid w:val="00CB3328"/>
    <w:rsid w:val="00CB33FB"/>
    <w:rsid w:val="00CB355A"/>
    <w:rsid w:val="00CB4949"/>
    <w:rsid w:val="00CB4AB1"/>
    <w:rsid w:val="00CB4CAC"/>
    <w:rsid w:val="00CB4E10"/>
    <w:rsid w:val="00CB5111"/>
    <w:rsid w:val="00CB51E1"/>
    <w:rsid w:val="00CB5C3C"/>
    <w:rsid w:val="00CB5D28"/>
    <w:rsid w:val="00CB5E0A"/>
    <w:rsid w:val="00CB5E34"/>
    <w:rsid w:val="00CB5E4B"/>
    <w:rsid w:val="00CB5F5E"/>
    <w:rsid w:val="00CB61BA"/>
    <w:rsid w:val="00CB6528"/>
    <w:rsid w:val="00CB675E"/>
    <w:rsid w:val="00CB6B60"/>
    <w:rsid w:val="00CB6EAE"/>
    <w:rsid w:val="00CB6F27"/>
    <w:rsid w:val="00CB6FC9"/>
    <w:rsid w:val="00CB6FFA"/>
    <w:rsid w:val="00CB70F1"/>
    <w:rsid w:val="00CB7374"/>
    <w:rsid w:val="00CB789F"/>
    <w:rsid w:val="00CC01A2"/>
    <w:rsid w:val="00CC031E"/>
    <w:rsid w:val="00CC03C0"/>
    <w:rsid w:val="00CC0415"/>
    <w:rsid w:val="00CC05FE"/>
    <w:rsid w:val="00CC0670"/>
    <w:rsid w:val="00CC0B3A"/>
    <w:rsid w:val="00CC0C92"/>
    <w:rsid w:val="00CC1072"/>
    <w:rsid w:val="00CC13C1"/>
    <w:rsid w:val="00CC151F"/>
    <w:rsid w:val="00CC16A4"/>
    <w:rsid w:val="00CC16EA"/>
    <w:rsid w:val="00CC19C8"/>
    <w:rsid w:val="00CC1C02"/>
    <w:rsid w:val="00CC1E94"/>
    <w:rsid w:val="00CC2039"/>
    <w:rsid w:val="00CC25FC"/>
    <w:rsid w:val="00CC2BB0"/>
    <w:rsid w:val="00CC2D68"/>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C46"/>
    <w:rsid w:val="00CC4F72"/>
    <w:rsid w:val="00CC5269"/>
    <w:rsid w:val="00CC5311"/>
    <w:rsid w:val="00CC5468"/>
    <w:rsid w:val="00CC569A"/>
    <w:rsid w:val="00CC56E6"/>
    <w:rsid w:val="00CC5855"/>
    <w:rsid w:val="00CC59AD"/>
    <w:rsid w:val="00CC5ADD"/>
    <w:rsid w:val="00CC5AF6"/>
    <w:rsid w:val="00CC5BA9"/>
    <w:rsid w:val="00CC5ED3"/>
    <w:rsid w:val="00CC678E"/>
    <w:rsid w:val="00CC7262"/>
    <w:rsid w:val="00CC72AE"/>
    <w:rsid w:val="00CC7C8C"/>
    <w:rsid w:val="00CC7D14"/>
    <w:rsid w:val="00CC7D6E"/>
    <w:rsid w:val="00CC7EC2"/>
    <w:rsid w:val="00CD05F0"/>
    <w:rsid w:val="00CD075E"/>
    <w:rsid w:val="00CD08A5"/>
    <w:rsid w:val="00CD106C"/>
    <w:rsid w:val="00CD123A"/>
    <w:rsid w:val="00CD177D"/>
    <w:rsid w:val="00CD1886"/>
    <w:rsid w:val="00CD1AC0"/>
    <w:rsid w:val="00CD1CDB"/>
    <w:rsid w:val="00CD1D7F"/>
    <w:rsid w:val="00CD2042"/>
    <w:rsid w:val="00CD208E"/>
    <w:rsid w:val="00CD21A5"/>
    <w:rsid w:val="00CD2375"/>
    <w:rsid w:val="00CD26D3"/>
    <w:rsid w:val="00CD2A4F"/>
    <w:rsid w:val="00CD3990"/>
    <w:rsid w:val="00CD3CDF"/>
    <w:rsid w:val="00CD424B"/>
    <w:rsid w:val="00CD42F3"/>
    <w:rsid w:val="00CD43E8"/>
    <w:rsid w:val="00CD4413"/>
    <w:rsid w:val="00CD4A77"/>
    <w:rsid w:val="00CD4D82"/>
    <w:rsid w:val="00CD4F3D"/>
    <w:rsid w:val="00CD4F77"/>
    <w:rsid w:val="00CD554B"/>
    <w:rsid w:val="00CD5E80"/>
    <w:rsid w:val="00CD5F58"/>
    <w:rsid w:val="00CD5FE1"/>
    <w:rsid w:val="00CD63E3"/>
    <w:rsid w:val="00CD68E3"/>
    <w:rsid w:val="00CD6A92"/>
    <w:rsid w:val="00CD6B46"/>
    <w:rsid w:val="00CD7014"/>
    <w:rsid w:val="00CD707E"/>
    <w:rsid w:val="00CD708F"/>
    <w:rsid w:val="00CD72F4"/>
    <w:rsid w:val="00CD7499"/>
    <w:rsid w:val="00CE01EB"/>
    <w:rsid w:val="00CE06B8"/>
    <w:rsid w:val="00CE0B40"/>
    <w:rsid w:val="00CE0BF1"/>
    <w:rsid w:val="00CE0BF4"/>
    <w:rsid w:val="00CE11A3"/>
    <w:rsid w:val="00CE13C1"/>
    <w:rsid w:val="00CE13E9"/>
    <w:rsid w:val="00CE15E2"/>
    <w:rsid w:val="00CE180B"/>
    <w:rsid w:val="00CE19C8"/>
    <w:rsid w:val="00CE1A3C"/>
    <w:rsid w:val="00CE20D3"/>
    <w:rsid w:val="00CE2BC8"/>
    <w:rsid w:val="00CE2BCC"/>
    <w:rsid w:val="00CE2CD3"/>
    <w:rsid w:val="00CE344D"/>
    <w:rsid w:val="00CE34CD"/>
    <w:rsid w:val="00CE391B"/>
    <w:rsid w:val="00CE3CA3"/>
    <w:rsid w:val="00CE3E31"/>
    <w:rsid w:val="00CE3EF0"/>
    <w:rsid w:val="00CE43CF"/>
    <w:rsid w:val="00CE4536"/>
    <w:rsid w:val="00CE483A"/>
    <w:rsid w:val="00CE48E1"/>
    <w:rsid w:val="00CE5006"/>
    <w:rsid w:val="00CE5586"/>
    <w:rsid w:val="00CE584D"/>
    <w:rsid w:val="00CE5BE1"/>
    <w:rsid w:val="00CE6090"/>
    <w:rsid w:val="00CE6661"/>
    <w:rsid w:val="00CE71A1"/>
    <w:rsid w:val="00CE7647"/>
    <w:rsid w:val="00CE7E25"/>
    <w:rsid w:val="00CF008D"/>
    <w:rsid w:val="00CF063F"/>
    <w:rsid w:val="00CF095A"/>
    <w:rsid w:val="00CF0BFC"/>
    <w:rsid w:val="00CF0EA2"/>
    <w:rsid w:val="00CF0EAD"/>
    <w:rsid w:val="00CF0F22"/>
    <w:rsid w:val="00CF1A61"/>
    <w:rsid w:val="00CF2151"/>
    <w:rsid w:val="00CF2194"/>
    <w:rsid w:val="00CF242A"/>
    <w:rsid w:val="00CF25A4"/>
    <w:rsid w:val="00CF25D2"/>
    <w:rsid w:val="00CF2937"/>
    <w:rsid w:val="00CF2982"/>
    <w:rsid w:val="00CF2DAF"/>
    <w:rsid w:val="00CF2E87"/>
    <w:rsid w:val="00CF2F61"/>
    <w:rsid w:val="00CF35D0"/>
    <w:rsid w:val="00CF3B7B"/>
    <w:rsid w:val="00CF3BD9"/>
    <w:rsid w:val="00CF3D19"/>
    <w:rsid w:val="00CF3F59"/>
    <w:rsid w:val="00CF3FD1"/>
    <w:rsid w:val="00CF44A7"/>
    <w:rsid w:val="00CF485A"/>
    <w:rsid w:val="00CF4B93"/>
    <w:rsid w:val="00CF4D5A"/>
    <w:rsid w:val="00CF53CC"/>
    <w:rsid w:val="00CF53F0"/>
    <w:rsid w:val="00CF54D0"/>
    <w:rsid w:val="00CF5C8B"/>
    <w:rsid w:val="00CF5FF4"/>
    <w:rsid w:val="00CF62ED"/>
    <w:rsid w:val="00CF69C9"/>
    <w:rsid w:val="00CF6F63"/>
    <w:rsid w:val="00CF7283"/>
    <w:rsid w:val="00CF72C8"/>
    <w:rsid w:val="00CF7B8C"/>
    <w:rsid w:val="00CF7E74"/>
    <w:rsid w:val="00D002FB"/>
    <w:rsid w:val="00D004FB"/>
    <w:rsid w:val="00D00A33"/>
    <w:rsid w:val="00D00B43"/>
    <w:rsid w:val="00D00E89"/>
    <w:rsid w:val="00D010A4"/>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B1"/>
    <w:rsid w:val="00D044D9"/>
    <w:rsid w:val="00D0456E"/>
    <w:rsid w:val="00D047FE"/>
    <w:rsid w:val="00D04C14"/>
    <w:rsid w:val="00D04C6A"/>
    <w:rsid w:val="00D0581E"/>
    <w:rsid w:val="00D05D0F"/>
    <w:rsid w:val="00D05EAE"/>
    <w:rsid w:val="00D06113"/>
    <w:rsid w:val="00D063DA"/>
    <w:rsid w:val="00D06414"/>
    <w:rsid w:val="00D0719B"/>
    <w:rsid w:val="00D071BD"/>
    <w:rsid w:val="00D075A6"/>
    <w:rsid w:val="00D07FAD"/>
    <w:rsid w:val="00D07FD3"/>
    <w:rsid w:val="00D10630"/>
    <w:rsid w:val="00D107ED"/>
    <w:rsid w:val="00D10BF6"/>
    <w:rsid w:val="00D114BE"/>
    <w:rsid w:val="00D114D3"/>
    <w:rsid w:val="00D1159A"/>
    <w:rsid w:val="00D11881"/>
    <w:rsid w:val="00D11E23"/>
    <w:rsid w:val="00D11F74"/>
    <w:rsid w:val="00D11F87"/>
    <w:rsid w:val="00D120B6"/>
    <w:rsid w:val="00D12445"/>
    <w:rsid w:val="00D1294C"/>
    <w:rsid w:val="00D12C56"/>
    <w:rsid w:val="00D12E68"/>
    <w:rsid w:val="00D12F09"/>
    <w:rsid w:val="00D13259"/>
    <w:rsid w:val="00D134EF"/>
    <w:rsid w:val="00D138C6"/>
    <w:rsid w:val="00D13917"/>
    <w:rsid w:val="00D13EA2"/>
    <w:rsid w:val="00D142D7"/>
    <w:rsid w:val="00D14B56"/>
    <w:rsid w:val="00D14FB6"/>
    <w:rsid w:val="00D15861"/>
    <w:rsid w:val="00D158CA"/>
    <w:rsid w:val="00D15E89"/>
    <w:rsid w:val="00D16019"/>
    <w:rsid w:val="00D160FC"/>
    <w:rsid w:val="00D16455"/>
    <w:rsid w:val="00D16C76"/>
    <w:rsid w:val="00D175D7"/>
    <w:rsid w:val="00D2091D"/>
    <w:rsid w:val="00D21461"/>
    <w:rsid w:val="00D216C2"/>
    <w:rsid w:val="00D224F8"/>
    <w:rsid w:val="00D22563"/>
    <w:rsid w:val="00D2272E"/>
    <w:rsid w:val="00D22818"/>
    <w:rsid w:val="00D22B00"/>
    <w:rsid w:val="00D22D15"/>
    <w:rsid w:val="00D23029"/>
    <w:rsid w:val="00D23157"/>
    <w:rsid w:val="00D2357E"/>
    <w:rsid w:val="00D23616"/>
    <w:rsid w:val="00D23891"/>
    <w:rsid w:val="00D23966"/>
    <w:rsid w:val="00D23B0E"/>
    <w:rsid w:val="00D23C78"/>
    <w:rsid w:val="00D23D0E"/>
    <w:rsid w:val="00D24A80"/>
    <w:rsid w:val="00D24DB5"/>
    <w:rsid w:val="00D24EAF"/>
    <w:rsid w:val="00D24F34"/>
    <w:rsid w:val="00D24F5E"/>
    <w:rsid w:val="00D25425"/>
    <w:rsid w:val="00D255F9"/>
    <w:rsid w:val="00D26388"/>
    <w:rsid w:val="00D26580"/>
    <w:rsid w:val="00D269B9"/>
    <w:rsid w:val="00D26C7C"/>
    <w:rsid w:val="00D271F4"/>
    <w:rsid w:val="00D272BF"/>
    <w:rsid w:val="00D27778"/>
    <w:rsid w:val="00D27A53"/>
    <w:rsid w:val="00D27AFD"/>
    <w:rsid w:val="00D27C5B"/>
    <w:rsid w:val="00D303D4"/>
    <w:rsid w:val="00D30E0F"/>
    <w:rsid w:val="00D30E61"/>
    <w:rsid w:val="00D313E7"/>
    <w:rsid w:val="00D314AA"/>
    <w:rsid w:val="00D31BA3"/>
    <w:rsid w:val="00D31F22"/>
    <w:rsid w:val="00D325D0"/>
    <w:rsid w:val="00D32BA7"/>
    <w:rsid w:val="00D32BCF"/>
    <w:rsid w:val="00D33019"/>
    <w:rsid w:val="00D333DC"/>
    <w:rsid w:val="00D33AEA"/>
    <w:rsid w:val="00D33E8A"/>
    <w:rsid w:val="00D33ED9"/>
    <w:rsid w:val="00D346A8"/>
    <w:rsid w:val="00D34710"/>
    <w:rsid w:val="00D3490E"/>
    <w:rsid w:val="00D34F55"/>
    <w:rsid w:val="00D350FD"/>
    <w:rsid w:val="00D351D3"/>
    <w:rsid w:val="00D353FA"/>
    <w:rsid w:val="00D35684"/>
    <w:rsid w:val="00D35734"/>
    <w:rsid w:val="00D3583A"/>
    <w:rsid w:val="00D359D0"/>
    <w:rsid w:val="00D35A99"/>
    <w:rsid w:val="00D35AD5"/>
    <w:rsid w:val="00D35F65"/>
    <w:rsid w:val="00D35FF0"/>
    <w:rsid w:val="00D36387"/>
    <w:rsid w:val="00D365C4"/>
    <w:rsid w:val="00D365EE"/>
    <w:rsid w:val="00D366FA"/>
    <w:rsid w:val="00D36B6A"/>
    <w:rsid w:val="00D36CBA"/>
    <w:rsid w:val="00D371DD"/>
    <w:rsid w:val="00D373A5"/>
    <w:rsid w:val="00D37CFB"/>
    <w:rsid w:val="00D4092A"/>
    <w:rsid w:val="00D40BBB"/>
    <w:rsid w:val="00D40C13"/>
    <w:rsid w:val="00D40D0C"/>
    <w:rsid w:val="00D41523"/>
    <w:rsid w:val="00D41894"/>
    <w:rsid w:val="00D41D1F"/>
    <w:rsid w:val="00D41D2F"/>
    <w:rsid w:val="00D41E0C"/>
    <w:rsid w:val="00D42152"/>
    <w:rsid w:val="00D4246B"/>
    <w:rsid w:val="00D42A86"/>
    <w:rsid w:val="00D42B83"/>
    <w:rsid w:val="00D42C16"/>
    <w:rsid w:val="00D42DB8"/>
    <w:rsid w:val="00D42F32"/>
    <w:rsid w:val="00D42F50"/>
    <w:rsid w:val="00D431C8"/>
    <w:rsid w:val="00D43660"/>
    <w:rsid w:val="00D439A0"/>
    <w:rsid w:val="00D43EFC"/>
    <w:rsid w:val="00D43F36"/>
    <w:rsid w:val="00D44766"/>
    <w:rsid w:val="00D44965"/>
    <w:rsid w:val="00D455CF"/>
    <w:rsid w:val="00D46216"/>
    <w:rsid w:val="00D46817"/>
    <w:rsid w:val="00D46BA1"/>
    <w:rsid w:val="00D46C20"/>
    <w:rsid w:val="00D4705C"/>
    <w:rsid w:val="00D4725A"/>
    <w:rsid w:val="00D4726C"/>
    <w:rsid w:val="00D475FF"/>
    <w:rsid w:val="00D477C1"/>
    <w:rsid w:val="00D479BC"/>
    <w:rsid w:val="00D47C23"/>
    <w:rsid w:val="00D47F35"/>
    <w:rsid w:val="00D501A1"/>
    <w:rsid w:val="00D50966"/>
    <w:rsid w:val="00D50E13"/>
    <w:rsid w:val="00D50F2D"/>
    <w:rsid w:val="00D51421"/>
    <w:rsid w:val="00D51BB0"/>
    <w:rsid w:val="00D51BD8"/>
    <w:rsid w:val="00D52407"/>
    <w:rsid w:val="00D526A2"/>
    <w:rsid w:val="00D526C4"/>
    <w:rsid w:val="00D52852"/>
    <w:rsid w:val="00D52D14"/>
    <w:rsid w:val="00D53131"/>
    <w:rsid w:val="00D532D2"/>
    <w:rsid w:val="00D5343F"/>
    <w:rsid w:val="00D53885"/>
    <w:rsid w:val="00D53C21"/>
    <w:rsid w:val="00D53C65"/>
    <w:rsid w:val="00D53E7B"/>
    <w:rsid w:val="00D53F0B"/>
    <w:rsid w:val="00D53F5E"/>
    <w:rsid w:val="00D54B70"/>
    <w:rsid w:val="00D54F88"/>
    <w:rsid w:val="00D55031"/>
    <w:rsid w:val="00D5517A"/>
    <w:rsid w:val="00D55730"/>
    <w:rsid w:val="00D55CAE"/>
    <w:rsid w:val="00D55DCB"/>
    <w:rsid w:val="00D56061"/>
    <w:rsid w:val="00D56535"/>
    <w:rsid w:val="00D566E0"/>
    <w:rsid w:val="00D5670B"/>
    <w:rsid w:val="00D56F30"/>
    <w:rsid w:val="00D56F6E"/>
    <w:rsid w:val="00D573A6"/>
    <w:rsid w:val="00D575C2"/>
    <w:rsid w:val="00D576B6"/>
    <w:rsid w:val="00D57DDA"/>
    <w:rsid w:val="00D604A7"/>
    <w:rsid w:val="00D608DE"/>
    <w:rsid w:val="00D60F15"/>
    <w:rsid w:val="00D610BD"/>
    <w:rsid w:val="00D612E8"/>
    <w:rsid w:val="00D61496"/>
    <w:rsid w:val="00D615FC"/>
    <w:rsid w:val="00D6173B"/>
    <w:rsid w:val="00D619A3"/>
    <w:rsid w:val="00D61AAE"/>
    <w:rsid w:val="00D61B04"/>
    <w:rsid w:val="00D61CCA"/>
    <w:rsid w:val="00D61E8F"/>
    <w:rsid w:val="00D61EFE"/>
    <w:rsid w:val="00D620A7"/>
    <w:rsid w:val="00D620FA"/>
    <w:rsid w:val="00D6257B"/>
    <w:rsid w:val="00D6259B"/>
    <w:rsid w:val="00D6307A"/>
    <w:rsid w:val="00D64318"/>
    <w:rsid w:val="00D64EA8"/>
    <w:rsid w:val="00D64EB1"/>
    <w:rsid w:val="00D65140"/>
    <w:rsid w:val="00D651F2"/>
    <w:rsid w:val="00D65343"/>
    <w:rsid w:val="00D65BF7"/>
    <w:rsid w:val="00D65DC7"/>
    <w:rsid w:val="00D65E0B"/>
    <w:rsid w:val="00D65F56"/>
    <w:rsid w:val="00D66032"/>
    <w:rsid w:val="00D66176"/>
    <w:rsid w:val="00D666C5"/>
    <w:rsid w:val="00D66763"/>
    <w:rsid w:val="00D66917"/>
    <w:rsid w:val="00D669BF"/>
    <w:rsid w:val="00D6725A"/>
    <w:rsid w:val="00D672F8"/>
    <w:rsid w:val="00D67688"/>
    <w:rsid w:val="00D67767"/>
    <w:rsid w:val="00D7007E"/>
    <w:rsid w:val="00D701FD"/>
    <w:rsid w:val="00D70C36"/>
    <w:rsid w:val="00D70C7F"/>
    <w:rsid w:val="00D70C9A"/>
    <w:rsid w:val="00D71333"/>
    <w:rsid w:val="00D7147C"/>
    <w:rsid w:val="00D714DA"/>
    <w:rsid w:val="00D71D9B"/>
    <w:rsid w:val="00D71F79"/>
    <w:rsid w:val="00D72116"/>
    <w:rsid w:val="00D721E3"/>
    <w:rsid w:val="00D7280B"/>
    <w:rsid w:val="00D7299E"/>
    <w:rsid w:val="00D729B7"/>
    <w:rsid w:val="00D72C19"/>
    <w:rsid w:val="00D72C80"/>
    <w:rsid w:val="00D72D87"/>
    <w:rsid w:val="00D731F0"/>
    <w:rsid w:val="00D73386"/>
    <w:rsid w:val="00D73606"/>
    <w:rsid w:val="00D736CE"/>
    <w:rsid w:val="00D7378C"/>
    <w:rsid w:val="00D73800"/>
    <w:rsid w:val="00D73DEE"/>
    <w:rsid w:val="00D73E05"/>
    <w:rsid w:val="00D73E7D"/>
    <w:rsid w:val="00D73F6F"/>
    <w:rsid w:val="00D744FE"/>
    <w:rsid w:val="00D74823"/>
    <w:rsid w:val="00D7497C"/>
    <w:rsid w:val="00D74A5F"/>
    <w:rsid w:val="00D74B78"/>
    <w:rsid w:val="00D74DC1"/>
    <w:rsid w:val="00D75066"/>
    <w:rsid w:val="00D755E8"/>
    <w:rsid w:val="00D7570B"/>
    <w:rsid w:val="00D7586A"/>
    <w:rsid w:val="00D75B73"/>
    <w:rsid w:val="00D75CDD"/>
    <w:rsid w:val="00D75F0C"/>
    <w:rsid w:val="00D76236"/>
    <w:rsid w:val="00D76461"/>
    <w:rsid w:val="00D76539"/>
    <w:rsid w:val="00D7654D"/>
    <w:rsid w:val="00D76941"/>
    <w:rsid w:val="00D76C20"/>
    <w:rsid w:val="00D76F56"/>
    <w:rsid w:val="00D76FDE"/>
    <w:rsid w:val="00D770E4"/>
    <w:rsid w:val="00D7750B"/>
    <w:rsid w:val="00D7793C"/>
    <w:rsid w:val="00D77B93"/>
    <w:rsid w:val="00D77D64"/>
    <w:rsid w:val="00D77E31"/>
    <w:rsid w:val="00D77EE4"/>
    <w:rsid w:val="00D8033B"/>
    <w:rsid w:val="00D8044C"/>
    <w:rsid w:val="00D8050F"/>
    <w:rsid w:val="00D80581"/>
    <w:rsid w:val="00D8086F"/>
    <w:rsid w:val="00D809EE"/>
    <w:rsid w:val="00D8140B"/>
    <w:rsid w:val="00D815BA"/>
    <w:rsid w:val="00D817AA"/>
    <w:rsid w:val="00D81AD8"/>
    <w:rsid w:val="00D81AE8"/>
    <w:rsid w:val="00D8266D"/>
    <w:rsid w:val="00D82937"/>
    <w:rsid w:val="00D82AF1"/>
    <w:rsid w:val="00D82D16"/>
    <w:rsid w:val="00D83060"/>
    <w:rsid w:val="00D834F9"/>
    <w:rsid w:val="00D83BA5"/>
    <w:rsid w:val="00D83FB6"/>
    <w:rsid w:val="00D840A1"/>
    <w:rsid w:val="00D84114"/>
    <w:rsid w:val="00D841C6"/>
    <w:rsid w:val="00D84544"/>
    <w:rsid w:val="00D84787"/>
    <w:rsid w:val="00D84B26"/>
    <w:rsid w:val="00D84CFC"/>
    <w:rsid w:val="00D84FE7"/>
    <w:rsid w:val="00D851C0"/>
    <w:rsid w:val="00D85812"/>
    <w:rsid w:val="00D858CD"/>
    <w:rsid w:val="00D85977"/>
    <w:rsid w:val="00D8597F"/>
    <w:rsid w:val="00D85C68"/>
    <w:rsid w:val="00D85CFE"/>
    <w:rsid w:val="00D85F37"/>
    <w:rsid w:val="00D86144"/>
    <w:rsid w:val="00D861F0"/>
    <w:rsid w:val="00D8654A"/>
    <w:rsid w:val="00D86EE9"/>
    <w:rsid w:val="00D876BC"/>
    <w:rsid w:val="00D8772C"/>
    <w:rsid w:val="00D87882"/>
    <w:rsid w:val="00D87A08"/>
    <w:rsid w:val="00D87D2E"/>
    <w:rsid w:val="00D90504"/>
    <w:rsid w:val="00D90A01"/>
    <w:rsid w:val="00D90BF5"/>
    <w:rsid w:val="00D90E7B"/>
    <w:rsid w:val="00D91217"/>
    <w:rsid w:val="00D91361"/>
    <w:rsid w:val="00D91371"/>
    <w:rsid w:val="00D9147D"/>
    <w:rsid w:val="00D915AF"/>
    <w:rsid w:val="00D918E8"/>
    <w:rsid w:val="00D919A3"/>
    <w:rsid w:val="00D91C30"/>
    <w:rsid w:val="00D91D40"/>
    <w:rsid w:val="00D91F7B"/>
    <w:rsid w:val="00D925BA"/>
    <w:rsid w:val="00D9306A"/>
    <w:rsid w:val="00D93C0C"/>
    <w:rsid w:val="00D93D4E"/>
    <w:rsid w:val="00D93F1C"/>
    <w:rsid w:val="00D9432F"/>
    <w:rsid w:val="00D943F8"/>
    <w:rsid w:val="00D944EA"/>
    <w:rsid w:val="00D95007"/>
    <w:rsid w:val="00D95846"/>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A0093"/>
    <w:rsid w:val="00DA0704"/>
    <w:rsid w:val="00DA0B00"/>
    <w:rsid w:val="00DA1060"/>
    <w:rsid w:val="00DA11C4"/>
    <w:rsid w:val="00DA20AC"/>
    <w:rsid w:val="00DA26BD"/>
    <w:rsid w:val="00DA2770"/>
    <w:rsid w:val="00DA29BD"/>
    <w:rsid w:val="00DA2AF1"/>
    <w:rsid w:val="00DA3416"/>
    <w:rsid w:val="00DA3B9A"/>
    <w:rsid w:val="00DA3E61"/>
    <w:rsid w:val="00DA4117"/>
    <w:rsid w:val="00DA4277"/>
    <w:rsid w:val="00DA4431"/>
    <w:rsid w:val="00DA4500"/>
    <w:rsid w:val="00DA4708"/>
    <w:rsid w:val="00DA4820"/>
    <w:rsid w:val="00DA5962"/>
    <w:rsid w:val="00DA5F55"/>
    <w:rsid w:val="00DA67B9"/>
    <w:rsid w:val="00DA6BA9"/>
    <w:rsid w:val="00DA6EA1"/>
    <w:rsid w:val="00DA6F06"/>
    <w:rsid w:val="00DA71A3"/>
    <w:rsid w:val="00DA71B4"/>
    <w:rsid w:val="00DA7448"/>
    <w:rsid w:val="00DA74BD"/>
    <w:rsid w:val="00DA7680"/>
    <w:rsid w:val="00DA788C"/>
    <w:rsid w:val="00DA78F7"/>
    <w:rsid w:val="00DA79A5"/>
    <w:rsid w:val="00DA7B00"/>
    <w:rsid w:val="00DA7FAC"/>
    <w:rsid w:val="00DB03F6"/>
    <w:rsid w:val="00DB07CA"/>
    <w:rsid w:val="00DB07E0"/>
    <w:rsid w:val="00DB0AAF"/>
    <w:rsid w:val="00DB0D43"/>
    <w:rsid w:val="00DB0E40"/>
    <w:rsid w:val="00DB0EED"/>
    <w:rsid w:val="00DB0FCB"/>
    <w:rsid w:val="00DB1428"/>
    <w:rsid w:val="00DB1A81"/>
    <w:rsid w:val="00DB1BBA"/>
    <w:rsid w:val="00DB266C"/>
    <w:rsid w:val="00DB27DC"/>
    <w:rsid w:val="00DB2C9F"/>
    <w:rsid w:val="00DB34DF"/>
    <w:rsid w:val="00DB385B"/>
    <w:rsid w:val="00DB38E0"/>
    <w:rsid w:val="00DB3BEA"/>
    <w:rsid w:val="00DB452B"/>
    <w:rsid w:val="00DB4590"/>
    <w:rsid w:val="00DB4D93"/>
    <w:rsid w:val="00DB4DCF"/>
    <w:rsid w:val="00DB54C9"/>
    <w:rsid w:val="00DB54D2"/>
    <w:rsid w:val="00DB5724"/>
    <w:rsid w:val="00DB5D1D"/>
    <w:rsid w:val="00DB5DB9"/>
    <w:rsid w:val="00DB63EA"/>
    <w:rsid w:val="00DB644F"/>
    <w:rsid w:val="00DB6913"/>
    <w:rsid w:val="00DB6E74"/>
    <w:rsid w:val="00DB6EF8"/>
    <w:rsid w:val="00DB7126"/>
    <w:rsid w:val="00DB7666"/>
    <w:rsid w:val="00DB76CE"/>
    <w:rsid w:val="00DB7838"/>
    <w:rsid w:val="00DB7A65"/>
    <w:rsid w:val="00DB7B28"/>
    <w:rsid w:val="00DB7C7F"/>
    <w:rsid w:val="00DC0561"/>
    <w:rsid w:val="00DC0A4E"/>
    <w:rsid w:val="00DC0D3A"/>
    <w:rsid w:val="00DC11E1"/>
    <w:rsid w:val="00DC1257"/>
    <w:rsid w:val="00DC128E"/>
    <w:rsid w:val="00DC13B1"/>
    <w:rsid w:val="00DC16BD"/>
    <w:rsid w:val="00DC1A54"/>
    <w:rsid w:val="00DC1AD0"/>
    <w:rsid w:val="00DC2136"/>
    <w:rsid w:val="00DC22DE"/>
    <w:rsid w:val="00DC24FF"/>
    <w:rsid w:val="00DC2A88"/>
    <w:rsid w:val="00DC2ADD"/>
    <w:rsid w:val="00DC2F3A"/>
    <w:rsid w:val="00DC355A"/>
    <w:rsid w:val="00DC39CC"/>
    <w:rsid w:val="00DC3AD0"/>
    <w:rsid w:val="00DC3B46"/>
    <w:rsid w:val="00DC3E9A"/>
    <w:rsid w:val="00DC3F53"/>
    <w:rsid w:val="00DC41A6"/>
    <w:rsid w:val="00DC4277"/>
    <w:rsid w:val="00DC4453"/>
    <w:rsid w:val="00DC4878"/>
    <w:rsid w:val="00DC48B5"/>
    <w:rsid w:val="00DC4A4B"/>
    <w:rsid w:val="00DC4C88"/>
    <w:rsid w:val="00DC4F48"/>
    <w:rsid w:val="00DC4FA0"/>
    <w:rsid w:val="00DC5425"/>
    <w:rsid w:val="00DC54D9"/>
    <w:rsid w:val="00DC5AB6"/>
    <w:rsid w:val="00DC5DC3"/>
    <w:rsid w:val="00DC5F99"/>
    <w:rsid w:val="00DC69F0"/>
    <w:rsid w:val="00DC6F86"/>
    <w:rsid w:val="00DC6FC5"/>
    <w:rsid w:val="00DC721E"/>
    <w:rsid w:val="00DC7492"/>
    <w:rsid w:val="00DC75DC"/>
    <w:rsid w:val="00DC7F8F"/>
    <w:rsid w:val="00DC7FAB"/>
    <w:rsid w:val="00DD0091"/>
    <w:rsid w:val="00DD031F"/>
    <w:rsid w:val="00DD0324"/>
    <w:rsid w:val="00DD0546"/>
    <w:rsid w:val="00DD05C8"/>
    <w:rsid w:val="00DD099A"/>
    <w:rsid w:val="00DD0B57"/>
    <w:rsid w:val="00DD0D7E"/>
    <w:rsid w:val="00DD1451"/>
    <w:rsid w:val="00DD1887"/>
    <w:rsid w:val="00DD1AEF"/>
    <w:rsid w:val="00DD1BBF"/>
    <w:rsid w:val="00DD23A7"/>
    <w:rsid w:val="00DD2899"/>
    <w:rsid w:val="00DD3198"/>
    <w:rsid w:val="00DD3285"/>
    <w:rsid w:val="00DD35A2"/>
    <w:rsid w:val="00DD3CEC"/>
    <w:rsid w:val="00DD4418"/>
    <w:rsid w:val="00DD4421"/>
    <w:rsid w:val="00DD45C4"/>
    <w:rsid w:val="00DD4826"/>
    <w:rsid w:val="00DD4BED"/>
    <w:rsid w:val="00DD4EF6"/>
    <w:rsid w:val="00DD4F87"/>
    <w:rsid w:val="00DD50C4"/>
    <w:rsid w:val="00DD5347"/>
    <w:rsid w:val="00DD596B"/>
    <w:rsid w:val="00DD6176"/>
    <w:rsid w:val="00DD6B1D"/>
    <w:rsid w:val="00DD6C65"/>
    <w:rsid w:val="00DD6E04"/>
    <w:rsid w:val="00DD7143"/>
    <w:rsid w:val="00DD7B94"/>
    <w:rsid w:val="00DD7C43"/>
    <w:rsid w:val="00DD7D0A"/>
    <w:rsid w:val="00DD7E2F"/>
    <w:rsid w:val="00DD7FB6"/>
    <w:rsid w:val="00DE0562"/>
    <w:rsid w:val="00DE07C6"/>
    <w:rsid w:val="00DE0FF0"/>
    <w:rsid w:val="00DE12F6"/>
    <w:rsid w:val="00DE168B"/>
    <w:rsid w:val="00DE1FD5"/>
    <w:rsid w:val="00DE21CF"/>
    <w:rsid w:val="00DE2320"/>
    <w:rsid w:val="00DE26C3"/>
    <w:rsid w:val="00DE2872"/>
    <w:rsid w:val="00DE2889"/>
    <w:rsid w:val="00DE29E0"/>
    <w:rsid w:val="00DE2C9A"/>
    <w:rsid w:val="00DE2FEB"/>
    <w:rsid w:val="00DE34D0"/>
    <w:rsid w:val="00DE3667"/>
    <w:rsid w:val="00DE3815"/>
    <w:rsid w:val="00DE3CA2"/>
    <w:rsid w:val="00DE3F1E"/>
    <w:rsid w:val="00DE4928"/>
    <w:rsid w:val="00DE4A92"/>
    <w:rsid w:val="00DE4DC4"/>
    <w:rsid w:val="00DE517E"/>
    <w:rsid w:val="00DE52CD"/>
    <w:rsid w:val="00DE53E6"/>
    <w:rsid w:val="00DE5721"/>
    <w:rsid w:val="00DE5987"/>
    <w:rsid w:val="00DE5C91"/>
    <w:rsid w:val="00DE60B4"/>
    <w:rsid w:val="00DE6273"/>
    <w:rsid w:val="00DE67DD"/>
    <w:rsid w:val="00DE6815"/>
    <w:rsid w:val="00DE6D54"/>
    <w:rsid w:val="00DE6E1E"/>
    <w:rsid w:val="00DE6ED1"/>
    <w:rsid w:val="00DE72BF"/>
    <w:rsid w:val="00DE73F2"/>
    <w:rsid w:val="00DE74C1"/>
    <w:rsid w:val="00DE799F"/>
    <w:rsid w:val="00DE7EA5"/>
    <w:rsid w:val="00DE7FB0"/>
    <w:rsid w:val="00DF027E"/>
    <w:rsid w:val="00DF0C5A"/>
    <w:rsid w:val="00DF0F2F"/>
    <w:rsid w:val="00DF1257"/>
    <w:rsid w:val="00DF13FA"/>
    <w:rsid w:val="00DF16ED"/>
    <w:rsid w:val="00DF1882"/>
    <w:rsid w:val="00DF1B4B"/>
    <w:rsid w:val="00DF1BA7"/>
    <w:rsid w:val="00DF1C97"/>
    <w:rsid w:val="00DF1D39"/>
    <w:rsid w:val="00DF23CE"/>
    <w:rsid w:val="00DF2FE8"/>
    <w:rsid w:val="00DF30B1"/>
    <w:rsid w:val="00DF31CF"/>
    <w:rsid w:val="00DF3373"/>
    <w:rsid w:val="00DF3644"/>
    <w:rsid w:val="00DF364E"/>
    <w:rsid w:val="00DF385D"/>
    <w:rsid w:val="00DF3918"/>
    <w:rsid w:val="00DF3A8D"/>
    <w:rsid w:val="00DF3CDF"/>
    <w:rsid w:val="00DF3CF9"/>
    <w:rsid w:val="00DF3FA2"/>
    <w:rsid w:val="00DF40E4"/>
    <w:rsid w:val="00DF4563"/>
    <w:rsid w:val="00DF462A"/>
    <w:rsid w:val="00DF46DC"/>
    <w:rsid w:val="00DF47B2"/>
    <w:rsid w:val="00DF4900"/>
    <w:rsid w:val="00DF4A41"/>
    <w:rsid w:val="00DF4A6C"/>
    <w:rsid w:val="00DF5048"/>
    <w:rsid w:val="00DF5998"/>
    <w:rsid w:val="00DF5B0B"/>
    <w:rsid w:val="00DF60DF"/>
    <w:rsid w:val="00DF61D6"/>
    <w:rsid w:val="00DF68B5"/>
    <w:rsid w:val="00DF6C9E"/>
    <w:rsid w:val="00DF6DD8"/>
    <w:rsid w:val="00DF6FD7"/>
    <w:rsid w:val="00DF70B3"/>
    <w:rsid w:val="00DF7506"/>
    <w:rsid w:val="00DF7A9E"/>
    <w:rsid w:val="00DF7C41"/>
    <w:rsid w:val="00E00488"/>
    <w:rsid w:val="00E006B0"/>
    <w:rsid w:val="00E0079F"/>
    <w:rsid w:val="00E009B6"/>
    <w:rsid w:val="00E00A24"/>
    <w:rsid w:val="00E00AAD"/>
    <w:rsid w:val="00E00BEC"/>
    <w:rsid w:val="00E00D5F"/>
    <w:rsid w:val="00E00E01"/>
    <w:rsid w:val="00E01376"/>
    <w:rsid w:val="00E014F7"/>
    <w:rsid w:val="00E0163C"/>
    <w:rsid w:val="00E02634"/>
    <w:rsid w:val="00E02CFD"/>
    <w:rsid w:val="00E02F79"/>
    <w:rsid w:val="00E031C6"/>
    <w:rsid w:val="00E03374"/>
    <w:rsid w:val="00E033CF"/>
    <w:rsid w:val="00E03434"/>
    <w:rsid w:val="00E0350F"/>
    <w:rsid w:val="00E037B9"/>
    <w:rsid w:val="00E044FB"/>
    <w:rsid w:val="00E047B3"/>
    <w:rsid w:val="00E0485F"/>
    <w:rsid w:val="00E04B6D"/>
    <w:rsid w:val="00E04D1B"/>
    <w:rsid w:val="00E04D5A"/>
    <w:rsid w:val="00E04D66"/>
    <w:rsid w:val="00E04FC8"/>
    <w:rsid w:val="00E05253"/>
    <w:rsid w:val="00E053B0"/>
    <w:rsid w:val="00E05597"/>
    <w:rsid w:val="00E056B6"/>
    <w:rsid w:val="00E05C60"/>
    <w:rsid w:val="00E061B9"/>
    <w:rsid w:val="00E0620E"/>
    <w:rsid w:val="00E0661D"/>
    <w:rsid w:val="00E06CFF"/>
    <w:rsid w:val="00E06E66"/>
    <w:rsid w:val="00E06F65"/>
    <w:rsid w:val="00E07C13"/>
    <w:rsid w:val="00E10822"/>
    <w:rsid w:val="00E11287"/>
    <w:rsid w:val="00E11953"/>
    <w:rsid w:val="00E11B7E"/>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083"/>
    <w:rsid w:val="00E14141"/>
    <w:rsid w:val="00E1453D"/>
    <w:rsid w:val="00E14909"/>
    <w:rsid w:val="00E14B37"/>
    <w:rsid w:val="00E150C2"/>
    <w:rsid w:val="00E151C9"/>
    <w:rsid w:val="00E154D4"/>
    <w:rsid w:val="00E15675"/>
    <w:rsid w:val="00E15C20"/>
    <w:rsid w:val="00E15C5F"/>
    <w:rsid w:val="00E15E51"/>
    <w:rsid w:val="00E15F5A"/>
    <w:rsid w:val="00E16164"/>
    <w:rsid w:val="00E1627F"/>
    <w:rsid w:val="00E16A26"/>
    <w:rsid w:val="00E16FA8"/>
    <w:rsid w:val="00E173DB"/>
    <w:rsid w:val="00E178B2"/>
    <w:rsid w:val="00E17C7B"/>
    <w:rsid w:val="00E17CD0"/>
    <w:rsid w:val="00E17CF4"/>
    <w:rsid w:val="00E2059C"/>
    <w:rsid w:val="00E205FA"/>
    <w:rsid w:val="00E2069B"/>
    <w:rsid w:val="00E20894"/>
    <w:rsid w:val="00E20978"/>
    <w:rsid w:val="00E20BF0"/>
    <w:rsid w:val="00E20BF8"/>
    <w:rsid w:val="00E20D10"/>
    <w:rsid w:val="00E20D66"/>
    <w:rsid w:val="00E20EF1"/>
    <w:rsid w:val="00E21F75"/>
    <w:rsid w:val="00E21FFF"/>
    <w:rsid w:val="00E2230E"/>
    <w:rsid w:val="00E223A9"/>
    <w:rsid w:val="00E226E1"/>
    <w:rsid w:val="00E22994"/>
    <w:rsid w:val="00E22E33"/>
    <w:rsid w:val="00E22FA4"/>
    <w:rsid w:val="00E23616"/>
    <w:rsid w:val="00E23ABA"/>
    <w:rsid w:val="00E23EFA"/>
    <w:rsid w:val="00E243EB"/>
    <w:rsid w:val="00E245C3"/>
    <w:rsid w:val="00E24735"/>
    <w:rsid w:val="00E24902"/>
    <w:rsid w:val="00E249FE"/>
    <w:rsid w:val="00E24A72"/>
    <w:rsid w:val="00E24B3D"/>
    <w:rsid w:val="00E24F0F"/>
    <w:rsid w:val="00E2534A"/>
    <w:rsid w:val="00E25668"/>
    <w:rsid w:val="00E259A5"/>
    <w:rsid w:val="00E25E19"/>
    <w:rsid w:val="00E25E78"/>
    <w:rsid w:val="00E26C49"/>
    <w:rsid w:val="00E26C8E"/>
    <w:rsid w:val="00E26D07"/>
    <w:rsid w:val="00E26E9E"/>
    <w:rsid w:val="00E2716D"/>
    <w:rsid w:val="00E274B2"/>
    <w:rsid w:val="00E27698"/>
    <w:rsid w:val="00E27EDF"/>
    <w:rsid w:val="00E27EFE"/>
    <w:rsid w:val="00E30028"/>
    <w:rsid w:val="00E30320"/>
    <w:rsid w:val="00E303A9"/>
    <w:rsid w:val="00E3079A"/>
    <w:rsid w:val="00E309A0"/>
    <w:rsid w:val="00E30C1F"/>
    <w:rsid w:val="00E31164"/>
    <w:rsid w:val="00E311F5"/>
    <w:rsid w:val="00E31293"/>
    <w:rsid w:val="00E315B6"/>
    <w:rsid w:val="00E3173F"/>
    <w:rsid w:val="00E3195E"/>
    <w:rsid w:val="00E31A2A"/>
    <w:rsid w:val="00E31A92"/>
    <w:rsid w:val="00E31B51"/>
    <w:rsid w:val="00E325BC"/>
    <w:rsid w:val="00E32712"/>
    <w:rsid w:val="00E32EFE"/>
    <w:rsid w:val="00E32FDC"/>
    <w:rsid w:val="00E34375"/>
    <w:rsid w:val="00E344A0"/>
    <w:rsid w:val="00E347F3"/>
    <w:rsid w:val="00E34884"/>
    <w:rsid w:val="00E34934"/>
    <w:rsid w:val="00E34F4A"/>
    <w:rsid w:val="00E3539C"/>
    <w:rsid w:val="00E359E4"/>
    <w:rsid w:val="00E361CD"/>
    <w:rsid w:val="00E36851"/>
    <w:rsid w:val="00E36C27"/>
    <w:rsid w:val="00E37334"/>
    <w:rsid w:val="00E3735A"/>
    <w:rsid w:val="00E373E9"/>
    <w:rsid w:val="00E3794C"/>
    <w:rsid w:val="00E37A82"/>
    <w:rsid w:val="00E37C13"/>
    <w:rsid w:val="00E37C74"/>
    <w:rsid w:val="00E37E5D"/>
    <w:rsid w:val="00E37F1A"/>
    <w:rsid w:val="00E40374"/>
    <w:rsid w:val="00E40A66"/>
    <w:rsid w:val="00E40E49"/>
    <w:rsid w:val="00E4122E"/>
    <w:rsid w:val="00E414B1"/>
    <w:rsid w:val="00E4150E"/>
    <w:rsid w:val="00E41563"/>
    <w:rsid w:val="00E41C67"/>
    <w:rsid w:val="00E41E55"/>
    <w:rsid w:val="00E4204C"/>
    <w:rsid w:val="00E4266A"/>
    <w:rsid w:val="00E42848"/>
    <w:rsid w:val="00E43009"/>
    <w:rsid w:val="00E432B7"/>
    <w:rsid w:val="00E43EFE"/>
    <w:rsid w:val="00E44022"/>
    <w:rsid w:val="00E44358"/>
    <w:rsid w:val="00E44845"/>
    <w:rsid w:val="00E44F52"/>
    <w:rsid w:val="00E44F64"/>
    <w:rsid w:val="00E45081"/>
    <w:rsid w:val="00E4531B"/>
    <w:rsid w:val="00E453C3"/>
    <w:rsid w:val="00E454EF"/>
    <w:rsid w:val="00E45CF0"/>
    <w:rsid w:val="00E46AA3"/>
    <w:rsid w:val="00E46BBF"/>
    <w:rsid w:val="00E471EC"/>
    <w:rsid w:val="00E47303"/>
    <w:rsid w:val="00E47350"/>
    <w:rsid w:val="00E4783A"/>
    <w:rsid w:val="00E47CA7"/>
    <w:rsid w:val="00E47F67"/>
    <w:rsid w:val="00E5017B"/>
    <w:rsid w:val="00E50C00"/>
    <w:rsid w:val="00E510BF"/>
    <w:rsid w:val="00E5116B"/>
    <w:rsid w:val="00E51398"/>
    <w:rsid w:val="00E5156B"/>
    <w:rsid w:val="00E5159E"/>
    <w:rsid w:val="00E51896"/>
    <w:rsid w:val="00E51898"/>
    <w:rsid w:val="00E51961"/>
    <w:rsid w:val="00E51A37"/>
    <w:rsid w:val="00E51A4A"/>
    <w:rsid w:val="00E51BF3"/>
    <w:rsid w:val="00E51E6C"/>
    <w:rsid w:val="00E51F04"/>
    <w:rsid w:val="00E52492"/>
    <w:rsid w:val="00E524F5"/>
    <w:rsid w:val="00E52678"/>
    <w:rsid w:val="00E527DB"/>
    <w:rsid w:val="00E52B5A"/>
    <w:rsid w:val="00E52F7A"/>
    <w:rsid w:val="00E53271"/>
    <w:rsid w:val="00E53330"/>
    <w:rsid w:val="00E5362F"/>
    <w:rsid w:val="00E53719"/>
    <w:rsid w:val="00E53EA8"/>
    <w:rsid w:val="00E541EC"/>
    <w:rsid w:val="00E544A4"/>
    <w:rsid w:val="00E546AA"/>
    <w:rsid w:val="00E54CDC"/>
    <w:rsid w:val="00E54D2B"/>
    <w:rsid w:val="00E550F8"/>
    <w:rsid w:val="00E552A1"/>
    <w:rsid w:val="00E559EE"/>
    <w:rsid w:val="00E55BE7"/>
    <w:rsid w:val="00E55CAA"/>
    <w:rsid w:val="00E561F3"/>
    <w:rsid w:val="00E56418"/>
    <w:rsid w:val="00E564F6"/>
    <w:rsid w:val="00E56668"/>
    <w:rsid w:val="00E56716"/>
    <w:rsid w:val="00E56CE8"/>
    <w:rsid w:val="00E57152"/>
    <w:rsid w:val="00E57538"/>
    <w:rsid w:val="00E5766A"/>
    <w:rsid w:val="00E576C8"/>
    <w:rsid w:val="00E57E8C"/>
    <w:rsid w:val="00E60338"/>
    <w:rsid w:val="00E60577"/>
    <w:rsid w:val="00E60BC1"/>
    <w:rsid w:val="00E60C50"/>
    <w:rsid w:val="00E60E9B"/>
    <w:rsid w:val="00E60FA3"/>
    <w:rsid w:val="00E6102C"/>
    <w:rsid w:val="00E6104C"/>
    <w:rsid w:val="00E61062"/>
    <w:rsid w:val="00E610A4"/>
    <w:rsid w:val="00E614E3"/>
    <w:rsid w:val="00E61A02"/>
    <w:rsid w:val="00E61A42"/>
    <w:rsid w:val="00E61A92"/>
    <w:rsid w:val="00E61C61"/>
    <w:rsid w:val="00E6221F"/>
    <w:rsid w:val="00E62409"/>
    <w:rsid w:val="00E6245B"/>
    <w:rsid w:val="00E62507"/>
    <w:rsid w:val="00E62683"/>
    <w:rsid w:val="00E62DC1"/>
    <w:rsid w:val="00E62ECC"/>
    <w:rsid w:val="00E62F98"/>
    <w:rsid w:val="00E62FB1"/>
    <w:rsid w:val="00E631C8"/>
    <w:rsid w:val="00E6325F"/>
    <w:rsid w:val="00E63A65"/>
    <w:rsid w:val="00E63D59"/>
    <w:rsid w:val="00E63D8C"/>
    <w:rsid w:val="00E64064"/>
    <w:rsid w:val="00E6459E"/>
    <w:rsid w:val="00E64C2D"/>
    <w:rsid w:val="00E64D96"/>
    <w:rsid w:val="00E65218"/>
    <w:rsid w:val="00E653E9"/>
    <w:rsid w:val="00E65985"/>
    <w:rsid w:val="00E65A82"/>
    <w:rsid w:val="00E65C42"/>
    <w:rsid w:val="00E65E17"/>
    <w:rsid w:val="00E6650B"/>
    <w:rsid w:val="00E665CB"/>
    <w:rsid w:val="00E666C2"/>
    <w:rsid w:val="00E66850"/>
    <w:rsid w:val="00E6695B"/>
    <w:rsid w:val="00E66BC1"/>
    <w:rsid w:val="00E66D11"/>
    <w:rsid w:val="00E6750F"/>
    <w:rsid w:val="00E6773B"/>
    <w:rsid w:val="00E679FE"/>
    <w:rsid w:val="00E67B2D"/>
    <w:rsid w:val="00E67C58"/>
    <w:rsid w:val="00E67D5D"/>
    <w:rsid w:val="00E70007"/>
    <w:rsid w:val="00E702DD"/>
    <w:rsid w:val="00E70A09"/>
    <w:rsid w:val="00E70A9B"/>
    <w:rsid w:val="00E70B70"/>
    <w:rsid w:val="00E70D14"/>
    <w:rsid w:val="00E70E38"/>
    <w:rsid w:val="00E71140"/>
    <w:rsid w:val="00E71186"/>
    <w:rsid w:val="00E716F1"/>
    <w:rsid w:val="00E71802"/>
    <w:rsid w:val="00E71B7B"/>
    <w:rsid w:val="00E71D9D"/>
    <w:rsid w:val="00E71F99"/>
    <w:rsid w:val="00E7251C"/>
    <w:rsid w:val="00E72B31"/>
    <w:rsid w:val="00E72BF4"/>
    <w:rsid w:val="00E72D36"/>
    <w:rsid w:val="00E72DB4"/>
    <w:rsid w:val="00E72DD9"/>
    <w:rsid w:val="00E72E57"/>
    <w:rsid w:val="00E73065"/>
    <w:rsid w:val="00E7338B"/>
    <w:rsid w:val="00E737EE"/>
    <w:rsid w:val="00E73CA1"/>
    <w:rsid w:val="00E73D42"/>
    <w:rsid w:val="00E7451E"/>
    <w:rsid w:val="00E745FF"/>
    <w:rsid w:val="00E7465D"/>
    <w:rsid w:val="00E747A7"/>
    <w:rsid w:val="00E74939"/>
    <w:rsid w:val="00E74E0D"/>
    <w:rsid w:val="00E75857"/>
    <w:rsid w:val="00E75E05"/>
    <w:rsid w:val="00E75E98"/>
    <w:rsid w:val="00E75EE5"/>
    <w:rsid w:val="00E75F0B"/>
    <w:rsid w:val="00E761E0"/>
    <w:rsid w:val="00E762B2"/>
    <w:rsid w:val="00E76335"/>
    <w:rsid w:val="00E76459"/>
    <w:rsid w:val="00E766AD"/>
    <w:rsid w:val="00E77228"/>
    <w:rsid w:val="00E77453"/>
    <w:rsid w:val="00E77759"/>
    <w:rsid w:val="00E77862"/>
    <w:rsid w:val="00E77C07"/>
    <w:rsid w:val="00E77D5F"/>
    <w:rsid w:val="00E80349"/>
    <w:rsid w:val="00E807D0"/>
    <w:rsid w:val="00E808E7"/>
    <w:rsid w:val="00E80A62"/>
    <w:rsid w:val="00E80DAA"/>
    <w:rsid w:val="00E8107C"/>
    <w:rsid w:val="00E81576"/>
    <w:rsid w:val="00E81679"/>
    <w:rsid w:val="00E81741"/>
    <w:rsid w:val="00E81907"/>
    <w:rsid w:val="00E81EB2"/>
    <w:rsid w:val="00E8233D"/>
    <w:rsid w:val="00E8265E"/>
    <w:rsid w:val="00E82DB6"/>
    <w:rsid w:val="00E830AD"/>
    <w:rsid w:val="00E83156"/>
    <w:rsid w:val="00E834B3"/>
    <w:rsid w:val="00E83719"/>
    <w:rsid w:val="00E843A7"/>
    <w:rsid w:val="00E84591"/>
    <w:rsid w:val="00E84694"/>
    <w:rsid w:val="00E8491E"/>
    <w:rsid w:val="00E84A7E"/>
    <w:rsid w:val="00E84F97"/>
    <w:rsid w:val="00E84FA0"/>
    <w:rsid w:val="00E8502E"/>
    <w:rsid w:val="00E8535D"/>
    <w:rsid w:val="00E855D0"/>
    <w:rsid w:val="00E858E7"/>
    <w:rsid w:val="00E85C95"/>
    <w:rsid w:val="00E86047"/>
    <w:rsid w:val="00E861E8"/>
    <w:rsid w:val="00E86489"/>
    <w:rsid w:val="00E86575"/>
    <w:rsid w:val="00E86C14"/>
    <w:rsid w:val="00E86C46"/>
    <w:rsid w:val="00E86F41"/>
    <w:rsid w:val="00E8709F"/>
    <w:rsid w:val="00E877C7"/>
    <w:rsid w:val="00E87922"/>
    <w:rsid w:val="00E879A9"/>
    <w:rsid w:val="00E87C73"/>
    <w:rsid w:val="00E87D70"/>
    <w:rsid w:val="00E9034D"/>
    <w:rsid w:val="00E903A6"/>
    <w:rsid w:val="00E9075D"/>
    <w:rsid w:val="00E90817"/>
    <w:rsid w:val="00E9093A"/>
    <w:rsid w:val="00E90C07"/>
    <w:rsid w:val="00E90C56"/>
    <w:rsid w:val="00E90F2C"/>
    <w:rsid w:val="00E9101F"/>
    <w:rsid w:val="00E912EE"/>
    <w:rsid w:val="00E9140B"/>
    <w:rsid w:val="00E916CC"/>
    <w:rsid w:val="00E91A59"/>
    <w:rsid w:val="00E91EFB"/>
    <w:rsid w:val="00E927E2"/>
    <w:rsid w:val="00E92E1E"/>
    <w:rsid w:val="00E92F95"/>
    <w:rsid w:val="00E93476"/>
    <w:rsid w:val="00E93959"/>
    <w:rsid w:val="00E93B95"/>
    <w:rsid w:val="00E93D5A"/>
    <w:rsid w:val="00E94225"/>
    <w:rsid w:val="00E94921"/>
    <w:rsid w:val="00E9499A"/>
    <w:rsid w:val="00E949EA"/>
    <w:rsid w:val="00E94B4A"/>
    <w:rsid w:val="00E95AFE"/>
    <w:rsid w:val="00E95EFD"/>
    <w:rsid w:val="00E963B8"/>
    <w:rsid w:val="00E96728"/>
    <w:rsid w:val="00E967B9"/>
    <w:rsid w:val="00E969B4"/>
    <w:rsid w:val="00E96B2C"/>
    <w:rsid w:val="00E96D35"/>
    <w:rsid w:val="00E96D57"/>
    <w:rsid w:val="00E96DD2"/>
    <w:rsid w:val="00E96E80"/>
    <w:rsid w:val="00E9720E"/>
    <w:rsid w:val="00E978E7"/>
    <w:rsid w:val="00E97D55"/>
    <w:rsid w:val="00EA000B"/>
    <w:rsid w:val="00EA0043"/>
    <w:rsid w:val="00EA005E"/>
    <w:rsid w:val="00EA060E"/>
    <w:rsid w:val="00EA071C"/>
    <w:rsid w:val="00EA0B85"/>
    <w:rsid w:val="00EA0DDB"/>
    <w:rsid w:val="00EA0FB9"/>
    <w:rsid w:val="00EA1016"/>
    <w:rsid w:val="00EA11FF"/>
    <w:rsid w:val="00EA12A0"/>
    <w:rsid w:val="00EA134A"/>
    <w:rsid w:val="00EA148D"/>
    <w:rsid w:val="00EA14D9"/>
    <w:rsid w:val="00EA19C6"/>
    <w:rsid w:val="00EA1E84"/>
    <w:rsid w:val="00EA2477"/>
    <w:rsid w:val="00EA2B0C"/>
    <w:rsid w:val="00EA2DB9"/>
    <w:rsid w:val="00EA3794"/>
    <w:rsid w:val="00EA387C"/>
    <w:rsid w:val="00EA3C9A"/>
    <w:rsid w:val="00EA3DB4"/>
    <w:rsid w:val="00EA4287"/>
    <w:rsid w:val="00EA4942"/>
    <w:rsid w:val="00EA49B6"/>
    <w:rsid w:val="00EA4B8F"/>
    <w:rsid w:val="00EA4C58"/>
    <w:rsid w:val="00EA4C96"/>
    <w:rsid w:val="00EA52C0"/>
    <w:rsid w:val="00EA5A12"/>
    <w:rsid w:val="00EA5A7B"/>
    <w:rsid w:val="00EA5D5A"/>
    <w:rsid w:val="00EA5EED"/>
    <w:rsid w:val="00EA5FED"/>
    <w:rsid w:val="00EA6014"/>
    <w:rsid w:val="00EA6055"/>
    <w:rsid w:val="00EA6387"/>
    <w:rsid w:val="00EA65D7"/>
    <w:rsid w:val="00EA672B"/>
    <w:rsid w:val="00EA6866"/>
    <w:rsid w:val="00EA6CC0"/>
    <w:rsid w:val="00EA76C6"/>
    <w:rsid w:val="00EA7B0F"/>
    <w:rsid w:val="00EA7CA2"/>
    <w:rsid w:val="00EA7ED5"/>
    <w:rsid w:val="00EB0365"/>
    <w:rsid w:val="00EB083C"/>
    <w:rsid w:val="00EB088D"/>
    <w:rsid w:val="00EB0BF8"/>
    <w:rsid w:val="00EB0FAA"/>
    <w:rsid w:val="00EB16BA"/>
    <w:rsid w:val="00EB1AB7"/>
    <w:rsid w:val="00EB22C5"/>
    <w:rsid w:val="00EB2421"/>
    <w:rsid w:val="00EB2722"/>
    <w:rsid w:val="00EB289F"/>
    <w:rsid w:val="00EB29DA"/>
    <w:rsid w:val="00EB2FA5"/>
    <w:rsid w:val="00EB308D"/>
    <w:rsid w:val="00EB311A"/>
    <w:rsid w:val="00EB3489"/>
    <w:rsid w:val="00EB35D5"/>
    <w:rsid w:val="00EB35E2"/>
    <w:rsid w:val="00EB3A69"/>
    <w:rsid w:val="00EB3D48"/>
    <w:rsid w:val="00EB3EF7"/>
    <w:rsid w:val="00EB42FA"/>
    <w:rsid w:val="00EB4379"/>
    <w:rsid w:val="00EB47AA"/>
    <w:rsid w:val="00EB4FAB"/>
    <w:rsid w:val="00EB50B9"/>
    <w:rsid w:val="00EB59AD"/>
    <w:rsid w:val="00EB5A27"/>
    <w:rsid w:val="00EB5B2F"/>
    <w:rsid w:val="00EB5B9D"/>
    <w:rsid w:val="00EB5C38"/>
    <w:rsid w:val="00EB5ECE"/>
    <w:rsid w:val="00EB6797"/>
    <w:rsid w:val="00EB68CA"/>
    <w:rsid w:val="00EB6CC8"/>
    <w:rsid w:val="00EB75B3"/>
    <w:rsid w:val="00EB761A"/>
    <w:rsid w:val="00EC0112"/>
    <w:rsid w:val="00EC0437"/>
    <w:rsid w:val="00EC0594"/>
    <w:rsid w:val="00EC0F1A"/>
    <w:rsid w:val="00EC0F58"/>
    <w:rsid w:val="00EC101A"/>
    <w:rsid w:val="00EC11AC"/>
    <w:rsid w:val="00EC1AC8"/>
    <w:rsid w:val="00EC20F1"/>
    <w:rsid w:val="00EC23BD"/>
    <w:rsid w:val="00EC2A91"/>
    <w:rsid w:val="00EC2BBA"/>
    <w:rsid w:val="00EC2F36"/>
    <w:rsid w:val="00EC2F83"/>
    <w:rsid w:val="00EC3B16"/>
    <w:rsid w:val="00EC3DC9"/>
    <w:rsid w:val="00EC3E61"/>
    <w:rsid w:val="00EC3F51"/>
    <w:rsid w:val="00EC4006"/>
    <w:rsid w:val="00EC4040"/>
    <w:rsid w:val="00EC428F"/>
    <w:rsid w:val="00EC465B"/>
    <w:rsid w:val="00EC4D36"/>
    <w:rsid w:val="00EC4D37"/>
    <w:rsid w:val="00EC4D56"/>
    <w:rsid w:val="00EC4E9D"/>
    <w:rsid w:val="00EC4EA4"/>
    <w:rsid w:val="00EC5213"/>
    <w:rsid w:val="00EC5291"/>
    <w:rsid w:val="00EC5616"/>
    <w:rsid w:val="00EC5714"/>
    <w:rsid w:val="00EC5C1B"/>
    <w:rsid w:val="00EC5C7A"/>
    <w:rsid w:val="00EC5D72"/>
    <w:rsid w:val="00EC5DFE"/>
    <w:rsid w:val="00EC5F21"/>
    <w:rsid w:val="00EC6026"/>
    <w:rsid w:val="00EC6355"/>
    <w:rsid w:val="00EC67F9"/>
    <w:rsid w:val="00EC680A"/>
    <w:rsid w:val="00EC6B1C"/>
    <w:rsid w:val="00EC7222"/>
    <w:rsid w:val="00EC73D0"/>
    <w:rsid w:val="00EC793C"/>
    <w:rsid w:val="00EC798B"/>
    <w:rsid w:val="00EC7BDF"/>
    <w:rsid w:val="00EC7BE1"/>
    <w:rsid w:val="00ED0341"/>
    <w:rsid w:val="00ED062B"/>
    <w:rsid w:val="00ED097A"/>
    <w:rsid w:val="00ED09F9"/>
    <w:rsid w:val="00ED0D27"/>
    <w:rsid w:val="00ED13B5"/>
    <w:rsid w:val="00ED155B"/>
    <w:rsid w:val="00ED155D"/>
    <w:rsid w:val="00ED15ED"/>
    <w:rsid w:val="00ED1C38"/>
    <w:rsid w:val="00ED1F0B"/>
    <w:rsid w:val="00ED2040"/>
    <w:rsid w:val="00ED2833"/>
    <w:rsid w:val="00ED283F"/>
    <w:rsid w:val="00ED2C8A"/>
    <w:rsid w:val="00ED2EDF"/>
    <w:rsid w:val="00ED33DC"/>
    <w:rsid w:val="00ED3698"/>
    <w:rsid w:val="00ED38E2"/>
    <w:rsid w:val="00ED424A"/>
    <w:rsid w:val="00ED42D8"/>
    <w:rsid w:val="00ED4561"/>
    <w:rsid w:val="00ED46CC"/>
    <w:rsid w:val="00ED4E59"/>
    <w:rsid w:val="00ED4FF1"/>
    <w:rsid w:val="00ED51B0"/>
    <w:rsid w:val="00ED54C5"/>
    <w:rsid w:val="00ED61F9"/>
    <w:rsid w:val="00ED6436"/>
    <w:rsid w:val="00ED6485"/>
    <w:rsid w:val="00ED6A4C"/>
    <w:rsid w:val="00ED70B9"/>
    <w:rsid w:val="00ED76E9"/>
    <w:rsid w:val="00ED7A17"/>
    <w:rsid w:val="00EE08D8"/>
    <w:rsid w:val="00EE08E0"/>
    <w:rsid w:val="00EE0A93"/>
    <w:rsid w:val="00EE0AA8"/>
    <w:rsid w:val="00EE13D1"/>
    <w:rsid w:val="00EE1850"/>
    <w:rsid w:val="00EE18BD"/>
    <w:rsid w:val="00EE1C7A"/>
    <w:rsid w:val="00EE1CE7"/>
    <w:rsid w:val="00EE21D5"/>
    <w:rsid w:val="00EE2807"/>
    <w:rsid w:val="00EE2827"/>
    <w:rsid w:val="00EE2CD5"/>
    <w:rsid w:val="00EE3122"/>
    <w:rsid w:val="00EE3410"/>
    <w:rsid w:val="00EE35AF"/>
    <w:rsid w:val="00EE38A4"/>
    <w:rsid w:val="00EE3AB0"/>
    <w:rsid w:val="00EE42FD"/>
    <w:rsid w:val="00EE4ACC"/>
    <w:rsid w:val="00EE5130"/>
    <w:rsid w:val="00EE51A9"/>
    <w:rsid w:val="00EE5254"/>
    <w:rsid w:val="00EE549F"/>
    <w:rsid w:val="00EE5A87"/>
    <w:rsid w:val="00EE5AC0"/>
    <w:rsid w:val="00EE5BC2"/>
    <w:rsid w:val="00EE5C67"/>
    <w:rsid w:val="00EE5F99"/>
    <w:rsid w:val="00EE6134"/>
    <w:rsid w:val="00EE63FD"/>
    <w:rsid w:val="00EE66BE"/>
    <w:rsid w:val="00EE6CD4"/>
    <w:rsid w:val="00EE6F7C"/>
    <w:rsid w:val="00EE773E"/>
    <w:rsid w:val="00EE775D"/>
    <w:rsid w:val="00EE7879"/>
    <w:rsid w:val="00EE7881"/>
    <w:rsid w:val="00EE7DC5"/>
    <w:rsid w:val="00EF0056"/>
    <w:rsid w:val="00EF025E"/>
    <w:rsid w:val="00EF0629"/>
    <w:rsid w:val="00EF09E3"/>
    <w:rsid w:val="00EF0E83"/>
    <w:rsid w:val="00EF188F"/>
    <w:rsid w:val="00EF1B8D"/>
    <w:rsid w:val="00EF214C"/>
    <w:rsid w:val="00EF2733"/>
    <w:rsid w:val="00EF2CCC"/>
    <w:rsid w:val="00EF3623"/>
    <w:rsid w:val="00EF3679"/>
    <w:rsid w:val="00EF3E1B"/>
    <w:rsid w:val="00EF3E38"/>
    <w:rsid w:val="00EF3EA2"/>
    <w:rsid w:val="00EF3EFE"/>
    <w:rsid w:val="00EF4076"/>
    <w:rsid w:val="00EF4674"/>
    <w:rsid w:val="00EF4E6C"/>
    <w:rsid w:val="00EF5225"/>
    <w:rsid w:val="00EF54EC"/>
    <w:rsid w:val="00EF5EBD"/>
    <w:rsid w:val="00EF6037"/>
    <w:rsid w:val="00EF604F"/>
    <w:rsid w:val="00EF6225"/>
    <w:rsid w:val="00EF669E"/>
    <w:rsid w:val="00EF6A9D"/>
    <w:rsid w:val="00EF6DE4"/>
    <w:rsid w:val="00EF709B"/>
    <w:rsid w:val="00EF7155"/>
    <w:rsid w:val="00EF74CE"/>
    <w:rsid w:val="00EF7754"/>
    <w:rsid w:val="00EF7971"/>
    <w:rsid w:val="00EF7ECB"/>
    <w:rsid w:val="00EF7FD3"/>
    <w:rsid w:val="00EF7FEC"/>
    <w:rsid w:val="00F003CF"/>
    <w:rsid w:val="00F009B4"/>
    <w:rsid w:val="00F00BCA"/>
    <w:rsid w:val="00F011AA"/>
    <w:rsid w:val="00F011AF"/>
    <w:rsid w:val="00F01330"/>
    <w:rsid w:val="00F013EA"/>
    <w:rsid w:val="00F0147A"/>
    <w:rsid w:val="00F01506"/>
    <w:rsid w:val="00F01946"/>
    <w:rsid w:val="00F019E9"/>
    <w:rsid w:val="00F01C77"/>
    <w:rsid w:val="00F01D8F"/>
    <w:rsid w:val="00F02048"/>
    <w:rsid w:val="00F022BB"/>
    <w:rsid w:val="00F0294B"/>
    <w:rsid w:val="00F02AA7"/>
    <w:rsid w:val="00F0336E"/>
    <w:rsid w:val="00F03962"/>
    <w:rsid w:val="00F03A64"/>
    <w:rsid w:val="00F0431F"/>
    <w:rsid w:val="00F045E7"/>
    <w:rsid w:val="00F05348"/>
    <w:rsid w:val="00F056F6"/>
    <w:rsid w:val="00F05956"/>
    <w:rsid w:val="00F05D1B"/>
    <w:rsid w:val="00F05F23"/>
    <w:rsid w:val="00F06208"/>
    <w:rsid w:val="00F06798"/>
    <w:rsid w:val="00F06E67"/>
    <w:rsid w:val="00F06EDE"/>
    <w:rsid w:val="00F0707E"/>
    <w:rsid w:val="00F0740F"/>
    <w:rsid w:val="00F07693"/>
    <w:rsid w:val="00F07E9E"/>
    <w:rsid w:val="00F10421"/>
    <w:rsid w:val="00F1055A"/>
    <w:rsid w:val="00F10800"/>
    <w:rsid w:val="00F10DF1"/>
    <w:rsid w:val="00F10ED5"/>
    <w:rsid w:val="00F10F54"/>
    <w:rsid w:val="00F110AF"/>
    <w:rsid w:val="00F110FA"/>
    <w:rsid w:val="00F11754"/>
    <w:rsid w:val="00F11AF0"/>
    <w:rsid w:val="00F12193"/>
    <w:rsid w:val="00F123AA"/>
    <w:rsid w:val="00F12604"/>
    <w:rsid w:val="00F12CD1"/>
    <w:rsid w:val="00F12ED7"/>
    <w:rsid w:val="00F130B4"/>
    <w:rsid w:val="00F13160"/>
    <w:rsid w:val="00F132E2"/>
    <w:rsid w:val="00F1374D"/>
    <w:rsid w:val="00F13848"/>
    <w:rsid w:val="00F13DF5"/>
    <w:rsid w:val="00F14268"/>
    <w:rsid w:val="00F1440F"/>
    <w:rsid w:val="00F1493C"/>
    <w:rsid w:val="00F1493E"/>
    <w:rsid w:val="00F1494E"/>
    <w:rsid w:val="00F14B50"/>
    <w:rsid w:val="00F14FF9"/>
    <w:rsid w:val="00F15270"/>
    <w:rsid w:val="00F15380"/>
    <w:rsid w:val="00F15895"/>
    <w:rsid w:val="00F158DC"/>
    <w:rsid w:val="00F15D3F"/>
    <w:rsid w:val="00F15EEE"/>
    <w:rsid w:val="00F167FF"/>
    <w:rsid w:val="00F1680B"/>
    <w:rsid w:val="00F16A6A"/>
    <w:rsid w:val="00F16AF2"/>
    <w:rsid w:val="00F170C3"/>
    <w:rsid w:val="00F17F64"/>
    <w:rsid w:val="00F200C8"/>
    <w:rsid w:val="00F204A2"/>
    <w:rsid w:val="00F206DA"/>
    <w:rsid w:val="00F20A37"/>
    <w:rsid w:val="00F20B15"/>
    <w:rsid w:val="00F20ED5"/>
    <w:rsid w:val="00F2117A"/>
    <w:rsid w:val="00F212F0"/>
    <w:rsid w:val="00F21302"/>
    <w:rsid w:val="00F2151D"/>
    <w:rsid w:val="00F21714"/>
    <w:rsid w:val="00F21A8D"/>
    <w:rsid w:val="00F21D43"/>
    <w:rsid w:val="00F21DC7"/>
    <w:rsid w:val="00F22195"/>
    <w:rsid w:val="00F222D9"/>
    <w:rsid w:val="00F22819"/>
    <w:rsid w:val="00F22D5C"/>
    <w:rsid w:val="00F2308E"/>
    <w:rsid w:val="00F232A1"/>
    <w:rsid w:val="00F23409"/>
    <w:rsid w:val="00F23421"/>
    <w:rsid w:val="00F2383E"/>
    <w:rsid w:val="00F23CB9"/>
    <w:rsid w:val="00F23FEB"/>
    <w:rsid w:val="00F242F3"/>
    <w:rsid w:val="00F243B7"/>
    <w:rsid w:val="00F24578"/>
    <w:rsid w:val="00F245F5"/>
    <w:rsid w:val="00F247A2"/>
    <w:rsid w:val="00F24A2C"/>
    <w:rsid w:val="00F24B17"/>
    <w:rsid w:val="00F24DE6"/>
    <w:rsid w:val="00F24F54"/>
    <w:rsid w:val="00F2508A"/>
    <w:rsid w:val="00F25091"/>
    <w:rsid w:val="00F251CB"/>
    <w:rsid w:val="00F2531D"/>
    <w:rsid w:val="00F2537F"/>
    <w:rsid w:val="00F2590D"/>
    <w:rsid w:val="00F25E77"/>
    <w:rsid w:val="00F26056"/>
    <w:rsid w:val="00F266EB"/>
    <w:rsid w:val="00F27293"/>
    <w:rsid w:val="00F2738C"/>
    <w:rsid w:val="00F2754F"/>
    <w:rsid w:val="00F27640"/>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2937"/>
    <w:rsid w:val="00F331F8"/>
    <w:rsid w:val="00F33389"/>
    <w:rsid w:val="00F33773"/>
    <w:rsid w:val="00F33910"/>
    <w:rsid w:val="00F33A29"/>
    <w:rsid w:val="00F33A65"/>
    <w:rsid w:val="00F33F60"/>
    <w:rsid w:val="00F340BF"/>
    <w:rsid w:val="00F342A5"/>
    <w:rsid w:val="00F34925"/>
    <w:rsid w:val="00F34A3E"/>
    <w:rsid w:val="00F34A9F"/>
    <w:rsid w:val="00F34B72"/>
    <w:rsid w:val="00F34BCA"/>
    <w:rsid w:val="00F35007"/>
    <w:rsid w:val="00F3504F"/>
    <w:rsid w:val="00F35093"/>
    <w:rsid w:val="00F351A0"/>
    <w:rsid w:val="00F35549"/>
    <w:rsid w:val="00F355BB"/>
    <w:rsid w:val="00F3565B"/>
    <w:rsid w:val="00F358F3"/>
    <w:rsid w:val="00F35929"/>
    <w:rsid w:val="00F35967"/>
    <w:rsid w:val="00F359DD"/>
    <w:rsid w:val="00F35AA2"/>
    <w:rsid w:val="00F361CC"/>
    <w:rsid w:val="00F36A44"/>
    <w:rsid w:val="00F36C98"/>
    <w:rsid w:val="00F36E79"/>
    <w:rsid w:val="00F3715D"/>
    <w:rsid w:val="00F373A8"/>
    <w:rsid w:val="00F37452"/>
    <w:rsid w:val="00F37539"/>
    <w:rsid w:val="00F37632"/>
    <w:rsid w:val="00F379FF"/>
    <w:rsid w:val="00F40519"/>
    <w:rsid w:val="00F4068D"/>
    <w:rsid w:val="00F40995"/>
    <w:rsid w:val="00F40AC4"/>
    <w:rsid w:val="00F40BCF"/>
    <w:rsid w:val="00F41262"/>
    <w:rsid w:val="00F41879"/>
    <w:rsid w:val="00F418FC"/>
    <w:rsid w:val="00F41942"/>
    <w:rsid w:val="00F419A0"/>
    <w:rsid w:val="00F41D03"/>
    <w:rsid w:val="00F41D44"/>
    <w:rsid w:val="00F41E3E"/>
    <w:rsid w:val="00F42212"/>
    <w:rsid w:val="00F42234"/>
    <w:rsid w:val="00F42367"/>
    <w:rsid w:val="00F423F7"/>
    <w:rsid w:val="00F424A7"/>
    <w:rsid w:val="00F426A7"/>
    <w:rsid w:val="00F429FE"/>
    <w:rsid w:val="00F42F67"/>
    <w:rsid w:val="00F432B4"/>
    <w:rsid w:val="00F433AD"/>
    <w:rsid w:val="00F43464"/>
    <w:rsid w:val="00F43493"/>
    <w:rsid w:val="00F44038"/>
    <w:rsid w:val="00F44186"/>
    <w:rsid w:val="00F442DB"/>
    <w:rsid w:val="00F446E0"/>
    <w:rsid w:val="00F44A07"/>
    <w:rsid w:val="00F45A0F"/>
    <w:rsid w:val="00F45E1F"/>
    <w:rsid w:val="00F45E2C"/>
    <w:rsid w:val="00F45EB2"/>
    <w:rsid w:val="00F45FEF"/>
    <w:rsid w:val="00F460F0"/>
    <w:rsid w:val="00F46467"/>
    <w:rsid w:val="00F465E2"/>
    <w:rsid w:val="00F46964"/>
    <w:rsid w:val="00F46A1B"/>
    <w:rsid w:val="00F46C7D"/>
    <w:rsid w:val="00F47090"/>
    <w:rsid w:val="00F473FE"/>
    <w:rsid w:val="00F47B74"/>
    <w:rsid w:val="00F50178"/>
    <w:rsid w:val="00F50724"/>
    <w:rsid w:val="00F50A6C"/>
    <w:rsid w:val="00F50D6A"/>
    <w:rsid w:val="00F50F33"/>
    <w:rsid w:val="00F50F67"/>
    <w:rsid w:val="00F50F94"/>
    <w:rsid w:val="00F51026"/>
    <w:rsid w:val="00F511BC"/>
    <w:rsid w:val="00F514B6"/>
    <w:rsid w:val="00F51502"/>
    <w:rsid w:val="00F51681"/>
    <w:rsid w:val="00F51AEA"/>
    <w:rsid w:val="00F52217"/>
    <w:rsid w:val="00F525DC"/>
    <w:rsid w:val="00F52873"/>
    <w:rsid w:val="00F52EA5"/>
    <w:rsid w:val="00F52EC4"/>
    <w:rsid w:val="00F532C6"/>
    <w:rsid w:val="00F53E2F"/>
    <w:rsid w:val="00F54424"/>
    <w:rsid w:val="00F54588"/>
    <w:rsid w:val="00F54D31"/>
    <w:rsid w:val="00F54DE3"/>
    <w:rsid w:val="00F5528E"/>
    <w:rsid w:val="00F5555B"/>
    <w:rsid w:val="00F5595E"/>
    <w:rsid w:val="00F55C6A"/>
    <w:rsid w:val="00F5617E"/>
    <w:rsid w:val="00F56314"/>
    <w:rsid w:val="00F56724"/>
    <w:rsid w:val="00F56D8A"/>
    <w:rsid w:val="00F57305"/>
    <w:rsid w:val="00F573B2"/>
    <w:rsid w:val="00F575B9"/>
    <w:rsid w:val="00F57691"/>
    <w:rsid w:val="00F57CA3"/>
    <w:rsid w:val="00F57D3F"/>
    <w:rsid w:val="00F57DDE"/>
    <w:rsid w:val="00F57E5B"/>
    <w:rsid w:val="00F57EAE"/>
    <w:rsid w:val="00F57F36"/>
    <w:rsid w:val="00F600D2"/>
    <w:rsid w:val="00F601C4"/>
    <w:rsid w:val="00F602AC"/>
    <w:rsid w:val="00F60A86"/>
    <w:rsid w:val="00F60B9C"/>
    <w:rsid w:val="00F617CB"/>
    <w:rsid w:val="00F61A23"/>
    <w:rsid w:val="00F61D6F"/>
    <w:rsid w:val="00F61EA6"/>
    <w:rsid w:val="00F622E0"/>
    <w:rsid w:val="00F623F2"/>
    <w:rsid w:val="00F63915"/>
    <w:rsid w:val="00F63B99"/>
    <w:rsid w:val="00F63CA4"/>
    <w:rsid w:val="00F63E83"/>
    <w:rsid w:val="00F63F16"/>
    <w:rsid w:val="00F6469D"/>
    <w:rsid w:val="00F647F6"/>
    <w:rsid w:val="00F65073"/>
    <w:rsid w:val="00F6512D"/>
    <w:rsid w:val="00F65403"/>
    <w:rsid w:val="00F65AF7"/>
    <w:rsid w:val="00F65C3C"/>
    <w:rsid w:val="00F65FA7"/>
    <w:rsid w:val="00F66026"/>
    <w:rsid w:val="00F661E1"/>
    <w:rsid w:val="00F6627C"/>
    <w:rsid w:val="00F666C8"/>
    <w:rsid w:val="00F668E8"/>
    <w:rsid w:val="00F66A4D"/>
    <w:rsid w:val="00F66B8D"/>
    <w:rsid w:val="00F66FAF"/>
    <w:rsid w:val="00F6737A"/>
    <w:rsid w:val="00F67B53"/>
    <w:rsid w:val="00F704C1"/>
    <w:rsid w:val="00F705EA"/>
    <w:rsid w:val="00F70941"/>
    <w:rsid w:val="00F70D2E"/>
    <w:rsid w:val="00F70EF0"/>
    <w:rsid w:val="00F714B0"/>
    <w:rsid w:val="00F71ACA"/>
    <w:rsid w:val="00F71B36"/>
    <w:rsid w:val="00F71F3C"/>
    <w:rsid w:val="00F722E8"/>
    <w:rsid w:val="00F7244B"/>
    <w:rsid w:val="00F72473"/>
    <w:rsid w:val="00F724B1"/>
    <w:rsid w:val="00F726D9"/>
    <w:rsid w:val="00F73074"/>
    <w:rsid w:val="00F7318A"/>
    <w:rsid w:val="00F731E2"/>
    <w:rsid w:val="00F734E2"/>
    <w:rsid w:val="00F7385D"/>
    <w:rsid w:val="00F73F0A"/>
    <w:rsid w:val="00F741D1"/>
    <w:rsid w:val="00F7456A"/>
    <w:rsid w:val="00F75106"/>
    <w:rsid w:val="00F75638"/>
    <w:rsid w:val="00F75A9E"/>
    <w:rsid w:val="00F75F6A"/>
    <w:rsid w:val="00F7608C"/>
    <w:rsid w:val="00F76180"/>
    <w:rsid w:val="00F76297"/>
    <w:rsid w:val="00F7646B"/>
    <w:rsid w:val="00F76F19"/>
    <w:rsid w:val="00F77180"/>
    <w:rsid w:val="00F77293"/>
    <w:rsid w:val="00F77728"/>
    <w:rsid w:val="00F778AD"/>
    <w:rsid w:val="00F77CCA"/>
    <w:rsid w:val="00F77EC6"/>
    <w:rsid w:val="00F77FB5"/>
    <w:rsid w:val="00F8016D"/>
    <w:rsid w:val="00F804CA"/>
    <w:rsid w:val="00F8050A"/>
    <w:rsid w:val="00F808F7"/>
    <w:rsid w:val="00F80B07"/>
    <w:rsid w:val="00F80C10"/>
    <w:rsid w:val="00F80ECA"/>
    <w:rsid w:val="00F8118C"/>
    <w:rsid w:val="00F8128F"/>
    <w:rsid w:val="00F812BA"/>
    <w:rsid w:val="00F81309"/>
    <w:rsid w:val="00F813B6"/>
    <w:rsid w:val="00F81862"/>
    <w:rsid w:val="00F81ABE"/>
    <w:rsid w:val="00F81BCB"/>
    <w:rsid w:val="00F81C32"/>
    <w:rsid w:val="00F82031"/>
    <w:rsid w:val="00F8210E"/>
    <w:rsid w:val="00F82259"/>
    <w:rsid w:val="00F8293B"/>
    <w:rsid w:val="00F82D46"/>
    <w:rsid w:val="00F83573"/>
    <w:rsid w:val="00F83921"/>
    <w:rsid w:val="00F839FC"/>
    <w:rsid w:val="00F841F5"/>
    <w:rsid w:val="00F84263"/>
    <w:rsid w:val="00F843A7"/>
    <w:rsid w:val="00F845ED"/>
    <w:rsid w:val="00F8478A"/>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6AC2"/>
    <w:rsid w:val="00F876B6"/>
    <w:rsid w:val="00F8779E"/>
    <w:rsid w:val="00F8786C"/>
    <w:rsid w:val="00F87CAA"/>
    <w:rsid w:val="00F87FF8"/>
    <w:rsid w:val="00F9014D"/>
    <w:rsid w:val="00F90360"/>
    <w:rsid w:val="00F904DB"/>
    <w:rsid w:val="00F90625"/>
    <w:rsid w:val="00F90A6A"/>
    <w:rsid w:val="00F91020"/>
    <w:rsid w:val="00F910CB"/>
    <w:rsid w:val="00F91179"/>
    <w:rsid w:val="00F913D4"/>
    <w:rsid w:val="00F91C10"/>
    <w:rsid w:val="00F91C27"/>
    <w:rsid w:val="00F9200D"/>
    <w:rsid w:val="00F92285"/>
    <w:rsid w:val="00F92698"/>
    <w:rsid w:val="00F926BA"/>
    <w:rsid w:val="00F92AA3"/>
    <w:rsid w:val="00F92D5C"/>
    <w:rsid w:val="00F92D75"/>
    <w:rsid w:val="00F93061"/>
    <w:rsid w:val="00F93280"/>
    <w:rsid w:val="00F933A5"/>
    <w:rsid w:val="00F93477"/>
    <w:rsid w:val="00F934E2"/>
    <w:rsid w:val="00F93E82"/>
    <w:rsid w:val="00F93F90"/>
    <w:rsid w:val="00F94722"/>
    <w:rsid w:val="00F947A9"/>
    <w:rsid w:val="00F952EE"/>
    <w:rsid w:val="00F9555B"/>
    <w:rsid w:val="00F9567D"/>
    <w:rsid w:val="00F9590C"/>
    <w:rsid w:val="00F95A70"/>
    <w:rsid w:val="00F95C65"/>
    <w:rsid w:val="00F95FF3"/>
    <w:rsid w:val="00F962AC"/>
    <w:rsid w:val="00F962D8"/>
    <w:rsid w:val="00F965F0"/>
    <w:rsid w:val="00F96911"/>
    <w:rsid w:val="00F96C92"/>
    <w:rsid w:val="00F97B0A"/>
    <w:rsid w:val="00F97FD4"/>
    <w:rsid w:val="00FA0239"/>
    <w:rsid w:val="00FA02F6"/>
    <w:rsid w:val="00FA04D6"/>
    <w:rsid w:val="00FA05BA"/>
    <w:rsid w:val="00FA0637"/>
    <w:rsid w:val="00FA0837"/>
    <w:rsid w:val="00FA0B19"/>
    <w:rsid w:val="00FA0BD2"/>
    <w:rsid w:val="00FA0C97"/>
    <w:rsid w:val="00FA0D5C"/>
    <w:rsid w:val="00FA0F50"/>
    <w:rsid w:val="00FA15D9"/>
    <w:rsid w:val="00FA161A"/>
    <w:rsid w:val="00FA19AA"/>
    <w:rsid w:val="00FA1BCE"/>
    <w:rsid w:val="00FA1C3C"/>
    <w:rsid w:val="00FA20F3"/>
    <w:rsid w:val="00FA26DE"/>
    <w:rsid w:val="00FA2838"/>
    <w:rsid w:val="00FA29C4"/>
    <w:rsid w:val="00FA2A3E"/>
    <w:rsid w:val="00FA2C70"/>
    <w:rsid w:val="00FA2D23"/>
    <w:rsid w:val="00FA2F42"/>
    <w:rsid w:val="00FA3314"/>
    <w:rsid w:val="00FA33C8"/>
    <w:rsid w:val="00FA3451"/>
    <w:rsid w:val="00FA35F2"/>
    <w:rsid w:val="00FA3AF9"/>
    <w:rsid w:val="00FA3C94"/>
    <w:rsid w:val="00FA3F21"/>
    <w:rsid w:val="00FA3FFC"/>
    <w:rsid w:val="00FA4067"/>
    <w:rsid w:val="00FA4759"/>
    <w:rsid w:val="00FA4E03"/>
    <w:rsid w:val="00FA51AB"/>
    <w:rsid w:val="00FA560C"/>
    <w:rsid w:val="00FA5709"/>
    <w:rsid w:val="00FA59CC"/>
    <w:rsid w:val="00FA5B1A"/>
    <w:rsid w:val="00FA773E"/>
    <w:rsid w:val="00FA7950"/>
    <w:rsid w:val="00FA7A6B"/>
    <w:rsid w:val="00FA7F19"/>
    <w:rsid w:val="00FB0088"/>
    <w:rsid w:val="00FB02E4"/>
    <w:rsid w:val="00FB03E6"/>
    <w:rsid w:val="00FB0500"/>
    <w:rsid w:val="00FB0CE8"/>
    <w:rsid w:val="00FB0D11"/>
    <w:rsid w:val="00FB1554"/>
    <w:rsid w:val="00FB16AF"/>
    <w:rsid w:val="00FB1D27"/>
    <w:rsid w:val="00FB1D92"/>
    <w:rsid w:val="00FB2289"/>
    <w:rsid w:val="00FB27F2"/>
    <w:rsid w:val="00FB2980"/>
    <w:rsid w:val="00FB2AB5"/>
    <w:rsid w:val="00FB2BE6"/>
    <w:rsid w:val="00FB2D57"/>
    <w:rsid w:val="00FB30DB"/>
    <w:rsid w:val="00FB328A"/>
    <w:rsid w:val="00FB3C78"/>
    <w:rsid w:val="00FB42CE"/>
    <w:rsid w:val="00FB461C"/>
    <w:rsid w:val="00FB4758"/>
    <w:rsid w:val="00FB4814"/>
    <w:rsid w:val="00FB4FB6"/>
    <w:rsid w:val="00FB51DC"/>
    <w:rsid w:val="00FB5416"/>
    <w:rsid w:val="00FB57B1"/>
    <w:rsid w:val="00FB5890"/>
    <w:rsid w:val="00FB5971"/>
    <w:rsid w:val="00FB5ADB"/>
    <w:rsid w:val="00FB5FE5"/>
    <w:rsid w:val="00FB61BB"/>
    <w:rsid w:val="00FB6554"/>
    <w:rsid w:val="00FB6955"/>
    <w:rsid w:val="00FB6C41"/>
    <w:rsid w:val="00FB6C53"/>
    <w:rsid w:val="00FB6D43"/>
    <w:rsid w:val="00FB6FCC"/>
    <w:rsid w:val="00FB706B"/>
    <w:rsid w:val="00FB7145"/>
    <w:rsid w:val="00FB76B4"/>
    <w:rsid w:val="00FB79D3"/>
    <w:rsid w:val="00FC028C"/>
    <w:rsid w:val="00FC0447"/>
    <w:rsid w:val="00FC06D8"/>
    <w:rsid w:val="00FC08EB"/>
    <w:rsid w:val="00FC0BA6"/>
    <w:rsid w:val="00FC0D38"/>
    <w:rsid w:val="00FC115F"/>
    <w:rsid w:val="00FC1189"/>
    <w:rsid w:val="00FC165E"/>
    <w:rsid w:val="00FC1B47"/>
    <w:rsid w:val="00FC1FC5"/>
    <w:rsid w:val="00FC208E"/>
    <w:rsid w:val="00FC2243"/>
    <w:rsid w:val="00FC2754"/>
    <w:rsid w:val="00FC2B8F"/>
    <w:rsid w:val="00FC2F21"/>
    <w:rsid w:val="00FC2FAF"/>
    <w:rsid w:val="00FC323A"/>
    <w:rsid w:val="00FC3676"/>
    <w:rsid w:val="00FC3983"/>
    <w:rsid w:val="00FC3A4F"/>
    <w:rsid w:val="00FC3BC4"/>
    <w:rsid w:val="00FC3FA0"/>
    <w:rsid w:val="00FC4087"/>
    <w:rsid w:val="00FC4109"/>
    <w:rsid w:val="00FC4557"/>
    <w:rsid w:val="00FC4BC2"/>
    <w:rsid w:val="00FC4CBB"/>
    <w:rsid w:val="00FC5631"/>
    <w:rsid w:val="00FC583D"/>
    <w:rsid w:val="00FC5992"/>
    <w:rsid w:val="00FC5A91"/>
    <w:rsid w:val="00FC5CC0"/>
    <w:rsid w:val="00FC6052"/>
    <w:rsid w:val="00FC6186"/>
    <w:rsid w:val="00FC63F0"/>
    <w:rsid w:val="00FC650B"/>
    <w:rsid w:val="00FC6691"/>
    <w:rsid w:val="00FC6894"/>
    <w:rsid w:val="00FC6954"/>
    <w:rsid w:val="00FC6E11"/>
    <w:rsid w:val="00FC70E6"/>
    <w:rsid w:val="00FC7111"/>
    <w:rsid w:val="00FC7335"/>
    <w:rsid w:val="00FC749D"/>
    <w:rsid w:val="00FC7829"/>
    <w:rsid w:val="00FC7A00"/>
    <w:rsid w:val="00FC7B85"/>
    <w:rsid w:val="00FD0807"/>
    <w:rsid w:val="00FD0B44"/>
    <w:rsid w:val="00FD0DFC"/>
    <w:rsid w:val="00FD1053"/>
    <w:rsid w:val="00FD10FB"/>
    <w:rsid w:val="00FD12B2"/>
    <w:rsid w:val="00FD1346"/>
    <w:rsid w:val="00FD163F"/>
    <w:rsid w:val="00FD1792"/>
    <w:rsid w:val="00FD1AA1"/>
    <w:rsid w:val="00FD1C51"/>
    <w:rsid w:val="00FD1F0A"/>
    <w:rsid w:val="00FD229F"/>
    <w:rsid w:val="00FD2719"/>
    <w:rsid w:val="00FD2895"/>
    <w:rsid w:val="00FD2ADD"/>
    <w:rsid w:val="00FD2CB7"/>
    <w:rsid w:val="00FD385D"/>
    <w:rsid w:val="00FD3A63"/>
    <w:rsid w:val="00FD3A66"/>
    <w:rsid w:val="00FD3B19"/>
    <w:rsid w:val="00FD3EA2"/>
    <w:rsid w:val="00FD4083"/>
    <w:rsid w:val="00FD4785"/>
    <w:rsid w:val="00FD4A84"/>
    <w:rsid w:val="00FD4E3C"/>
    <w:rsid w:val="00FD514E"/>
    <w:rsid w:val="00FD56B2"/>
    <w:rsid w:val="00FD5790"/>
    <w:rsid w:val="00FD583D"/>
    <w:rsid w:val="00FD5B38"/>
    <w:rsid w:val="00FD5C55"/>
    <w:rsid w:val="00FD5DBD"/>
    <w:rsid w:val="00FD5E65"/>
    <w:rsid w:val="00FD632A"/>
    <w:rsid w:val="00FD63C9"/>
    <w:rsid w:val="00FD64E3"/>
    <w:rsid w:val="00FD6889"/>
    <w:rsid w:val="00FD6ACF"/>
    <w:rsid w:val="00FD6FD7"/>
    <w:rsid w:val="00FD773A"/>
    <w:rsid w:val="00FD7E02"/>
    <w:rsid w:val="00FE03E4"/>
    <w:rsid w:val="00FE0745"/>
    <w:rsid w:val="00FE1DFA"/>
    <w:rsid w:val="00FE2588"/>
    <w:rsid w:val="00FE2C57"/>
    <w:rsid w:val="00FE303F"/>
    <w:rsid w:val="00FE33CA"/>
    <w:rsid w:val="00FE3443"/>
    <w:rsid w:val="00FE42D5"/>
    <w:rsid w:val="00FE44A4"/>
    <w:rsid w:val="00FE4546"/>
    <w:rsid w:val="00FE4649"/>
    <w:rsid w:val="00FE47CA"/>
    <w:rsid w:val="00FE4E20"/>
    <w:rsid w:val="00FE5058"/>
    <w:rsid w:val="00FE5235"/>
    <w:rsid w:val="00FE5343"/>
    <w:rsid w:val="00FE55E7"/>
    <w:rsid w:val="00FE55FD"/>
    <w:rsid w:val="00FE566E"/>
    <w:rsid w:val="00FE5964"/>
    <w:rsid w:val="00FE5A5B"/>
    <w:rsid w:val="00FE5B73"/>
    <w:rsid w:val="00FE605C"/>
    <w:rsid w:val="00FE6896"/>
    <w:rsid w:val="00FE6C90"/>
    <w:rsid w:val="00FE6D35"/>
    <w:rsid w:val="00FE705F"/>
    <w:rsid w:val="00FE7089"/>
    <w:rsid w:val="00FE7272"/>
    <w:rsid w:val="00FE73D2"/>
    <w:rsid w:val="00FE7967"/>
    <w:rsid w:val="00FE79EF"/>
    <w:rsid w:val="00FF0776"/>
    <w:rsid w:val="00FF0967"/>
    <w:rsid w:val="00FF0E18"/>
    <w:rsid w:val="00FF1016"/>
    <w:rsid w:val="00FF10D3"/>
    <w:rsid w:val="00FF13AC"/>
    <w:rsid w:val="00FF1513"/>
    <w:rsid w:val="00FF153D"/>
    <w:rsid w:val="00FF15B8"/>
    <w:rsid w:val="00FF161A"/>
    <w:rsid w:val="00FF17F5"/>
    <w:rsid w:val="00FF185E"/>
    <w:rsid w:val="00FF1861"/>
    <w:rsid w:val="00FF19C7"/>
    <w:rsid w:val="00FF1A1A"/>
    <w:rsid w:val="00FF1C9C"/>
    <w:rsid w:val="00FF1CAF"/>
    <w:rsid w:val="00FF20D8"/>
    <w:rsid w:val="00FF22F5"/>
    <w:rsid w:val="00FF26E4"/>
    <w:rsid w:val="00FF2879"/>
    <w:rsid w:val="00FF2A62"/>
    <w:rsid w:val="00FF2C08"/>
    <w:rsid w:val="00FF2CF8"/>
    <w:rsid w:val="00FF3526"/>
    <w:rsid w:val="00FF371E"/>
    <w:rsid w:val="00FF3F38"/>
    <w:rsid w:val="00FF4188"/>
    <w:rsid w:val="00FF46A4"/>
    <w:rsid w:val="00FF49FA"/>
    <w:rsid w:val="00FF4B33"/>
    <w:rsid w:val="00FF52EA"/>
    <w:rsid w:val="00FF5405"/>
    <w:rsid w:val="00FF54E5"/>
    <w:rsid w:val="00FF55FC"/>
    <w:rsid w:val="00FF576B"/>
    <w:rsid w:val="00FF59DF"/>
    <w:rsid w:val="00FF5DE4"/>
    <w:rsid w:val="00FF61AE"/>
    <w:rsid w:val="00FF654D"/>
    <w:rsid w:val="00FF67E0"/>
    <w:rsid w:val="00FF68AF"/>
    <w:rsid w:val="00FF69E9"/>
    <w:rsid w:val="00FF6AAC"/>
    <w:rsid w:val="00FF6F99"/>
    <w:rsid w:val="00FF7632"/>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6CE1B"/>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3A69C3"/>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9E49EC08-3651-4DA9-B5F8-7AA17DD8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OCCP1">
    <w:name w:val="OCCP1"/>
    <w:basedOn w:val="Normal"/>
    <w:next w:val="OCCP10"/>
    <w:link w:val="OCCP1Char"/>
    <w:rsid w:val="00AF12E4"/>
    <w:pPr>
      <w:spacing w:before="840" w:after="200" w:line="264" w:lineRule="auto"/>
      <w:ind w:right="3402"/>
    </w:pPr>
    <w:rPr>
      <w:rFonts w:ascii="Montserrat" w:eastAsia="Times New Roman" w:hAnsi="Montserrat" w:cs="Segoe UI Semibold"/>
      <w:b/>
      <w:color w:val="2C4638"/>
      <w:sz w:val="48"/>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913406"/>
    <w:pPr>
      <w:tabs>
        <w:tab w:val="right" w:leader="dot" w:pos="9628"/>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9"/>
      </w:numPr>
    </w:pPr>
  </w:style>
  <w:style w:type="numbering" w:customStyle="1" w:styleId="CurrentList3">
    <w:name w:val="Current List3"/>
    <w:uiPriority w:val="99"/>
    <w:rsid w:val="00A57A1F"/>
    <w:pPr>
      <w:numPr>
        <w:numId w:val="10"/>
      </w:numPr>
    </w:pPr>
  </w:style>
  <w:style w:type="numbering" w:customStyle="1" w:styleId="CurrentList4">
    <w:name w:val="Current List4"/>
    <w:uiPriority w:val="99"/>
    <w:rsid w:val="00A57A1F"/>
    <w:pPr>
      <w:numPr>
        <w:numId w:val="11"/>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2"/>
      </w:numPr>
    </w:pPr>
  </w:style>
  <w:style w:type="numbering" w:customStyle="1" w:styleId="CurrentList7">
    <w:name w:val="Current List7"/>
    <w:uiPriority w:val="99"/>
    <w:rsid w:val="0084649D"/>
    <w:pPr>
      <w:numPr>
        <w:numId w:val="13"/>
      </w:numPr>
    </w:pPr>
  </w:style>
  <w:style w:type="numbering" w:customStyle="1" w:styleId="CurrentList8">
    <w:name w:val="Current List8"/>
    <w:uiPriority w:val="99"/>
    <w:rsid w:val="0084649D"/>
    <w:pPr>
      <w:numPr>
        <w:numId w:val="14"/>
      </w:numPr>
    </w:pPr>
  </w:style>
  <w:style w:type="numbering" w:customStyle="1" w:styleId="CurrentList9">
    <w:name w:val="Current List9"/>
    <w:uiPriority w:val="99"/>
    <w:rsid w:val="0084649D"/>
    <w:pPr>
      <w:numPr>
        <w:numId w:val="15"/>
      </w:numPr>
    </w:pPr>
  </w:style>
  <w:style w:type="numbering" w:customStyle="1" w:styleId="CurrentList10">
    <w:name w:val="Current List10"/>
    <w:uiPriority w:val="99"/>
    <w:rsid w:val="0084649D"/>
    <w:pPr>
      <w:numPr>
        <w:numId w:val="16"/>
      </w:numPr>
    </w:pPr>
  </w:style>
  <w:style w:type="numbering" w:customStyle="1" w:styleId="CurrentList11">
    <w:name w:val="Current List11"/>
    <w:uiPriority w:val="99"/>
    <w:rsid w:val="0084649D"/>
    <w:pPr>
      <w:numPr>
        <w:numId w:val="17"/>
      </w:numPr>
    </w:pPr>
  </w:style>
  <w:style w:type="numbering" w:customStyle="1" w:styleId="CurrentList12">
    <w:name w:val="Current List12"/>
    <w:uiPriority w:val="99"/>
    <w:rsid w:val="00D91F7B"/>
    <w:pPr>
      <w:numPr>
        <w:numId w:val="18"/>
      </w:numPr>
    </w:pPr>
  </w:style>
  <w:style w:type="numbering" w:customStyle="1" w:styleId="CurrentList13">
    <w:name w:val="Current List13"/>
    <w:uiPriority w:val="99"/>
    <w:rsid w:val="00D91F7B"/>
    <w:pPr>
      <w:numPr>
        <w:numId w:val="19"/>
      </w:numPr>
    </w:pPr>
  </w:style>
  <w:style w:type="numbering" w:customStyle="1" w:styleId="CurrentList14">
    <w:name w:val="Current List14"/>
    <w:uiPriority w:val="99"/>
    <w:rsid w:val="00D91F7B"/>
    <w:pPr>
      <w:numPr>
        <w:numId w:val="20"/>
      </w:numPr>
    </w:pPr>
  </w:style>
  <w:style w:type="numbering" w:customStyle="1" w:styleId="CurrentList15">
    <w:name w:val="Current List15"/>
    <w:uiPriority w:val="99"/>
    <w:rsid w:val="00D91F7B"/>
    <w:pPr>
      <w:numPr>
        <w:numId w:val="21"/>
      </w:numPr>
    </w:pPr>
  </w:style>
  <w:style w:type="numbering" w:customStyle="1" w:styleId="CurrentList16">
    <w:name w:val="Current List16"/>
    <w:uiPriority w:val="99"/>
    <w:rsid w:val="00D91F7B"/>
    <w:pPr>
      <w:numPr>
        <w:numId w:val="22"/>
      </w:numPr>
    </w:pPr>
  </w:style>
  <w:style w:type="numbering" w:customStyle="1" w:styleId="CurrentList17">
    <w:name w:val="Current List17"/>
    <w:uiPriority w:val="99"/>
    <w:rsid w:val="00D91F7B"/>
    <w:pPr>
      <w:numPr>
        <w:numId w:val="23"/>
      </w:numPr>
    </w:pPr>
  </w:style>
  <w:style w:type="numbering" w:customStyle="1" w:styleId="CurrentList18">
    <w:name w:val="Current List18"/>
    <w:uiPriority w:val="99"/>
    <w:rsid w:val="0083660B"/>
    <w:pPr>
      <w:numPr>
        <w:numId w:val="24"/>
      </w:numPr>
    </w:pPr>
  </w:style>
  <w:style w:type="numbering" w:customStyle="1" w:styleId="CurrentList19">
    <w:name w:val="Current List19"/>
    <w:uiPriority w:val="99"/>
    <w:rsid w:val="0083660B"/>
    <w:pPr>
      <w:numPr>
        <w:numId w:val="25"/>
      </w:numPr>
    </w:pPr>
  </w:style>
  <w:style w:type="numbering" w:customStyle="1" w:styleId="CurrentList20">
    <w:name w:val="Current List20"/>
    <w:uiPriority w:val="99"/>
    <w:rsid w:val="0083660B"/>
    <w:pPr>
      <w:numPr>
        <w:numId w:val="26"/>
      </w:numPr>
    </w:pPr>
  </w:style>
  <w:style w:type="numbering" w:customStyle="1" w:styleId="CurrentList21">
    <w:name w:val="Current List21"/>
    <w:uiPriority w:val="99"/>
    <w:rsid w:val="0083660B"/>
    <w:pPr>
      <w:numPr>
        <w:numId w:val="27"/>
      </w:numPr>
    </w:pPr>
  </w:style>
  <w:style w:type="numbering" w:customStyle="1" w:styleId="CurrentList22">
    <w:name w:val="Current List22"/>
    <w:uiPriority w:val="99"/>
    <w:rsid w:val="0083660B"/>
    <w:pPr>
      <w:numPr>
        <w:numId w:val="28"/>
      </w:numPr>
    </w:pPr>
  </w:style>
  <w:style w:type="numbering" w:customStyle="1" w:styleId="CurrentList23">
    <w:name w:val="Current List23"/>
    <w:uiPriority w:val="99"/>
    <w:rsid w:val="0083660B"/>
    <w:pPr>
      <w:numPr>
        <w:numId w:val="29"/>
      </w:numPr>
    </w:pPr>
  </w:style>
  <w:style w:type="numbering" w:customStyle="1" w:styleId="CurrentList24">
    <w:name w:val="Current List24"/>
    <w:uiPriority w:val="99"/>
    <w:rsid w:val="0083660B"/>
    <w:pPr>
      <w:numPr>
        <w:numId w:val="30"/>
      </w:numPr>
    </w:pPr>
  </w:style>
  <w:style w:type="numbering" w:customStyle="1" w:styleId="CurrentList25">
    <w:name w:val="Current List25"/>
    <w:uiPriority w:val="99"/>
    <w:rsid w:val="0083660B"/>
    <w:pPr>
      <w:numPr>
        <w:numId w:val="31"/>
      </w:numPr>
    </w:pPr>
  </w:style>
  <w:style w:type="numbering" w:customStyle="1" w:styleId="CurrentList26">
    <w:name w:val="Current List26"/>
    <w:uiPriority w:val="99"/>
    <w:rsid w:val="0083660B"/>
    <w:pPr>
      <w:numPr>
        <w:numId w:val="32"/>
      </w:numPr>
    </w:pPr>
  </w:style>
  <w:style w:type="numbering" w:customStyle="1" w:styleId="CurrentList27">
    <w:name w:val="Current List27"/>
    <w:uiPriority w:val="99"/>
    <w:rsid w:val="00813F4D"/>
    <w:pPr>
      <w:numPr>
        <w:numId w:val="33"/>
      </w:numPr>
    </w:pPr>
  </w:style>
  <w:style w:type="numbering" w:customStyle="1" w:styleId="CurrentList28">
    <w:name w:val="Current List28"/>
    <w:uiPriority w:val="99"/>
    <w:rsid w:val="007F14EC"/>
    <w:pPr>
      <w:numPr>
        <w:numId w:val="34"/>
      </w:numPr>
    </w:pPr>
  </w:style>
  <w:style w:type="numbering" w:customStyle="1" w:styleId="CurrentList29">
    <w:name w:val="Current List29"/>
    <w:uiPriority w:val="99"/>
    <w:rsid w:val="000961C0"/>
    <w:pPr>
      <w:numPr>
        <w:numId w:val="38"/>
      </w:numPr>
    </w:pPr>
  </w:style>
  <w:style w:type="numbering" w:customStyle="1" w:styleId="CurrentList30">
    <w:name w:val="Current List30"/>
    <w:uiPriority w:val="99"/>
    <w:rsid w:val="000961C0"/>
    <w:pPr>
      <w:numPr>
        <w:numId w:val="39"/>
      </w:numPr>
    </w:pPr>
  </w:style>
  <w:style w:type="numbering" w:customStyle="1" w:styleId="CurrentList31">
    <w:name w:val="Current List31"/>
    <w:uiPriority w:val="99"/>
    <w:rsid w:val="000961C0"/>
    <w:pPr>
      <w:numPr>
        <w:numId w:val="40"/>
      </w:numPr>
    </w:pPr>
  </w:style>
  <w:style w:type="numbering" w:customStyle="1" w:styleId="CurrentList32">
    <w:name w:val="Current List32"/>
    <w:uiPriority w:val="99"/>
    <w:rsid w:val="000961C0"/>
    <w:pPr>
      <w:numPr>
        <w:numId w:val="41"/>
      </w:numPr>
    </w:pPr>
  </w:style>
  <w:style w:type="numbering" w:customStyle="1" w:styleId="CurrentList33">
    <w:name w:val="Current List33"/>
    <w:uiPriority w:val="99"/>
    <w:rsid w:val="000961C0"/>
    <w:pPr>
      <w:numPr>
        <w:numId w:val="42"/>
      </w:numPr>
    </w:pPr>
  </w:style>
  <w:style w:type="numbering" w:customStyle="1" w:styleId="CurrentList34">
    <w:name w:val="Current List34"/>
    <w:uiPriority w:val="99"/>
    <w:rsid w:val="000961C0"/>
    <w:pPr>
      <w:numPr>
        <w:numId w:val="43"/>
      </w:numPr>
    </w:pPr>
  </w:style>
  <w:style w:type="numbering" w:customStyle="1" w:styleId="CurrentList35">
    <w:name w:val="Current List35"/>
    <w:uiPriority w:val="99"/>
    <w:rsid w:val="000961C0"/>
    <w:pPr>
      <w:numPr>
        <w:numId w:val="44"/>
      </w:numPr>
    </w:pPr>
  </w:style>
  <w:style w:type="numbering" w:customStyle="1" w:styleId="CurrentList36">
    <w:name w:val="Current List36"/>
    <w:uiPriority w:val="99"/>
    <w:rsid w:val="000961C0"/>
    <w:pPr>
      <w:numPr>
        <w:numId w:val="45"/>
      </w:numPr>
    </w:pPr>
  </w:style>
  <w:style w:type="numbering" w:customStyle="1" w:styleId="CurrentList37">
    <w:name w:val="Current List37"/>
    <w:uiPriority w:val="99"/>
    <w:rsid w:val="004405AF"/>
    <w:pPr>
      <w:numPr>
        <w:numId w:val="46"/>
      </w:numPr>
    </w:pPr>
  </w:style>
  <w:style w:type="numbering" w:customStyle="1" w:styleId="CurrentList38">
    <w:name w:val="Current List38"/>
    <w:uiPriority w:val="99"/>
    <w:rsid w:val="00E77862"/>
    <w:pPr>
      <w:numPr>
        <w:numId w:val="47"/>
      </w:numPr>
    </w:pPr>
  </w:style>
  <w:style w:type="numbering" w:customStyle="1" w:styleId="CurrentList39">
    <w:name w:val="Current List39"/>
    <w:uiPriority w:val="99"/>
    <w:rsid w:val="00E77862"/>
    <w:pPr>
      <w:numPr>
        <w:numId w:val="48"/>
      </w:numPr>
    </w:pPr>
  </w:style>
  <w:style w:type="numbering" w:customStyle="1" w:styleId="CurrentList40">
    <w:name w:val="Current List40"/>
    <w:uiPriority w:val="99"/>
    <w:rsid w:val="00E77862"/>
    <w:pPr>
      <w:numPr>
        <w:numId w:val="49"/>
      </w:numPr>
    </w:pPr>
  </w:style>
  <w:style w:type="numbering" w:customStyle="1" w:styleId="CurrentList41">
    <w:name w:val="Current List41"/>
    <w:uiPriority w:val="99"/>
    <w:rsid w:val="00E77862"/>
    <w:pPr>
      <w:numPr>
        <w:numId w:val="50"/>
      </w:numPr>
    </w:pPr>
  </w:style>
  <w:style w:type="numbering" w:customStyle="1" w:styleId="CurrentList42">
    <w:name w:val="Current List42"/>
    <w:uiPriority w:val="99"/>
    <w:rsid w:val="00E77862"/>
    <w:pPr>
      <w:numPr>
        <w:numId w:val="51"/>
      </w:numPr>
    </w:pPr>
  </w:style>
  <w:style w:type="numbering" w:customStyle="1" w:styleId="CurrentList43">
    <w:name w:val="Current List43"/>
    <w:uiPriority w:val="99"/>
    <w:rsid w:val="00E77862"/>
    <w:pPr>
      <w:numPr>
        <w:numId w:val="52"/>
      </w:numPr>
    </w:pPr>
  </w:style>
  <w:style w:type="numbering" w:customStyle="1" w:styleId="CurrentList44">
    <w:name w:val="Current List44"/>
    <w:uiPriority w:val="99"/>
    <w:rsid w:val="00E77862"/>
    <w:pPr>
      <w:numPr>
        <w:numId w:val="53"/>
      </w:numPr>
    </w:pPr>
  </w:style>
  <w:style w:type="numbering" w:customStyle="1" w:styleId="CurrentList45">
    <w:name w:val="Current List45"/>
    <w:uiPriority w:val="99"/>
    <w:rsid w:val="00E77862"/>
    <w:pPr>
      <w:numPr>
        <w:numId w:val="54"/>
      </w:numPr>
    </w:pPr>
  </w:style>
  <w:style w:type="numbering" w:customStyle="1" w:styleId="CurrentList46">
    <w:name w:val="Current List46"/>
    <w:uiPriority w:val="99"/>
    <w:rsid w:val="00E77862"/>
    <w:pPr>
      <w:numPr>
        <w:numId w:val="55"/>
      </w:numPr>
    </w:pPr>
  </w:style>
  <w:style w:type="numbering" w:customStyle="1" w:styleId="CurrentList47">
    <w:name w:val="Current List47"/>
    <w:uiPriority w:val="99"/>
    <w:rsid w:val="00E77862"/>
    <w:pPr>
      <w:numPr>
        <w:numId w:val="56"/>
      </w:numPr>
    </w:pPr>
  </w:style>
  <w:style w:type="numbering" w:customStyle="1" w:styleId="CurrentList48">
    <w:name w:val="Current List48"/>
    <w:uiPriority w:val="99"/>
    <w:rsid w:val="00E77862"/>
    <w:pPr>
      <w:numPr>
        <w:numId w:val="57"/>
      </w:numPr>
    </w:pPr>
  </w:style>
  <w:style w:type="numbering" w:customStyle="1" w:styleId="CurrentList49">
    <w:name w:val="Current List49"/>
    <w:uiPriority w:val="99"/>
    <w:rsid w:val="00E77862"/>
    <w:pPr>
      <w:numPr>
        <w:numId w:val="58"/>
      </w:numPr>
    </w:pPr>
  </w:style>
  <w:style w:type="numbering" w:customStyle="1" w:styleId="CurrentList50">
    <w:name w:val="Current List50"/>
    <w:uiPriority w:val="99"/>
    <w:rsid w:val="00E77862"/>
    <w:pPr>
      <w:numPr>
        <w:numId w:val="59"/>
      </w:numPr>
    </w:pPr>
  </w:style>
  <w:style w:type="numbering" w:customStyle="1" w:styleId="CurrentList51">
    <w:name w:val="Current List51"/>
    <w:uiPriority w:val="99"/>
    <w:rsid w:val="00E77862"/>
    <w:pPr>
      <w:numPr>
        <w:numId w:val="60"/>
      </w:numPr>
    </w:pPr>
  </w:style>
  <w:style w:type="numbering" w:customStyle="1" w:styleId="CurrentList52">
    <w:name w:val="Current List52"/>
    <w:uiPriority w:val="99"/>
    <w:rsid w:val="00E77862"/>
    <w:pPr>
      <w:numPr>
        <w:numId w:val="61"/>
      </w:numPr>
    </w:pPr>
  </w:style>
  <w:style w:type="numbering" w:customStyle="1" w:styleId="CurrentList53">
    <w:name w:val="Current List53"/>
    <w:uiPriority w:val="99"/>
    <w:rsid w:val="0015648A"/>
    <w:pPr>
      <w:numPr>
        <w:numId w:val="62"/>
      </w:numPr>
    </w:pPr>
  </w:style>
  <w:style w:type="numbering" w:customStyle="1" w:styleId="CurrentList54">
    <w:name w:val="Current List54"/>
    <w:uiPriority w:val="99"/>
    <w:rsid w:val="0015648A"/>
    <w:pPr>
      <w:numPr>
        <w:numId w:val="63"/>
      </w:numPr>
    </w:pPr>
  </w:style>
  <w:style w:type="numbering" w:customStyle="1" w:styleId="CurrentList55">
    <w:name w:val="Current List55"/>
    <w:uiPriority w:val="99"/>
    <w:rsid w:val="0015648A"/>
    <w:pPr>
      <w:numPr>
        <w:numId w:val="64"/>
      </w:numPr>
    </w:pPr>
  </w:style>
  <w:style w:type="numbering" w:customStyle="1" w:styleId="CurrentList56">
    <w:name w:val="Current List56"/>
    <w:uiPriority w:val="99"/>
    <w:rsid w:val="0015648A"/>
    <w:pPr>
      <w:numPr>
        <w:numId w:val="65"/>
      </w:numPr>
    </w:pPr>
  </w:style>
  <w:style w:type="numbering" w:customStyle="1" w:styleId="CurrentList57">
    <w:name w:val="Current List57"/>
    <w:uiPriority w:val="99"/>
    <w:rsid w:val="00492C03"/>
    <w:pPr>
      <w:numPr>
        <w:numId w:val="66"/>
      </w:numPr>
    </w:pPr>
  </w:style>
  <w:style w:type="numbering" w:customStyle="1" w:styleId="CurrentList58">
    <w:name w:val="Current List58"/>
    <w:uiPriority w:val="99"/>
    <w:rsid w:val="00492C03"/>
    <w:pPr>
      <w:numPr>
        <w:numId w:val="67"/>
      </w:numPr>
    </w:pPr>
  </w:style>
  <w:style w:type="numbering" w:customStyle="1" w:styleId="CurrentList59">
    <w:name w:val="Current List59"/>
    <w:uiPriority w:val="99"/>
    <w:rsid w:val="00492C03"/>
    <w:pPr>
      <w:numPr>
        <w:numId w:val="68"/>
      </w:numPr>
    </w:pPr>
  </w:style>
  <w:style w:type="numbering" w:customStyle="1" w:styleId="CurrentList60">
    <w:name w:val="Current List60"/>
    <w:uiPriority w:val="99"/>
    <w:rsid w:val="00492C03"/>
    <w:pPr>
      <w:numPr>
        <w:numId w:val="69"/>
      </w:numPr>
    </w:pPr>
  </w:style>
  <w:style w:type="numbering" w:customStyle="1" w:styleId="CurrentList61">
    <w:name w:val="Current List61"/>
    <w:uiPriority w:val="99"/>
    <w:rsid w:val="00492C03"/>
    <w:pPr>
      <w:numPr>
        <w:numId w:val="70"/>
      </w:numPr>
    </w:pPr>
  </w:style>
  <w:style w:type="numbering" w:customStyle="1" w:styleId="CurrentList62">
    <w:name w:val="Current List62"/>
    <w:uiPriority w:val="99"/>
    <w:rsid w:val="00492C03"/>
    <w:pPr>
      <w:numPr>
        <w:numId w:val="71"/>
      </w:numPr>
    </w:pPr>
  </w:style>
  <w:style w:type="numbering" w:customStyle="1" w:styleId="CurrentList63">
    <w:name w:val="Current List63"/>
    <w:uiPriority w:val="99"/>
    <w:rsid w:val="00492C03"/>
    <w:pPr>
      <w:numPr>
        <w:numId w:val="72"/>
      </w:numPr>
    </w:pPr>
  </w:style>
  <w:style w:type="numbering" w:customStyle="1" w:styleId="CurrentList64">
    <w:name w:val="Current List64"/>
    <w:uiPriority w:val="99"/>
    <w:rsid w:val="00492C03"/>
    <w:pPr>
      <w:numPr>
        <w:numId w:val="73"/>
      </w:numPr>
    </w:pPr>
  </w:style>
  <w:style w:type="numbering" w:customStyle="1" w:styleId="CurrentList65">
    <w:name w:val="Current List65"/>
    <w:uiPriority w:val="99"/>
    <w:rsid w:val="00492C03"/>
    <w:pPr>
      <w:numPr>
        <w:numId w:val="74"/>
      </w:numPr>
    </w:pPr>
  </w:style>
  <w:style w:type="numbering" w:customStyle="1" w:styleId="CurrentList66">
    <w:name w:val="Current List66"/>
    <w:uiPriority w:val="99"/>
    <w:rsid w:val="00C71620"/>
    <w:pPr>
      <w:numPr>
        <w:numId w:val="75"/>
      </w:numPr>
    </w:pPr>
  </w:style>
  <w:style w:type="numbering" w:customStyle="1" w:styleId="CurrentList67">
    <w:name w:val="Current List67"/>
    <w:uiPriority w:val="99"/>
    <w:rsid w:val="007D284B"/>
    <w:pPr>
      <w:numPr>
        <w:numId w:val="76"/>
      </w:numPr>
    </w:pPr>
  </w:style>
  <w:style w:type="numbering" w:customStyle="1" w:styleId="CurrentList68">
    <w:name w:val="Current List68"/>
    <w:uiPriority w:val="99"/>
    <w:rsid w:val="007D284B"/>
    <w:pPr>
      <w:numPr>
        <w:numId w:val="77"/>
      </w:numPr>
    </w:pPr>
  </w:style>
  <w:style w:type="numbering" w:customStyle="1" w:styleId="CurrentList69">
    <w:name w:val="Current List69"/>
    <w:uiPriority w:val="99"/>
    <w:rsid w:val="007D284B"/>
    <w:pPr>
      <w:numPr>
        <w:numId w:val="78"/>
      </w:numPr>
    </w:pPr>
  </w:style>
  <w:style w:type="numbering" w:customStyle="1" w:styleId="CurrentList70">
    <w:name w:val="Current List70"/>
    <w:uiPriority w:val="99"/>
    <w:rsid w:val="007D284B"/>
    <w:pPr>
      <w:numPr>
        <w:numId w:val="79"/>
      </w:numPr>
    </w:pPr>
  </w:style>
  <w:style w:type="numbering" w:customStyle="1" w:styleId="CurrentList71">
    <w:name w:val="Current List71"/>
    <w:uiPriority w:val="99"/>
    <w:rsid w:val="007D284B"/>
    <w:pPr>
      <w:numPr>
        <w:numId w:val="80"/>
      </w:numPr>
    </w:pPr>
  </w:style>
  <w:style w:type="numbering" w:customStyle="1" w:styleId="CurrentList72">
    <w:name w:val="Current List72"/>
    <w:uiPriority w:val="99"/>
    <w:rsid w:val="00A82DDA"/>
    <w:pPr>
      <w:numPr>
        <w:numId w:val="81"/>
      </w:numPr>
    </w:pPr>
  </w:style>
  <w:style w:type="numbering" w:customStyle="1" w:styleId="CurrentList73">
    <w:name w:val="Current List73"/>
    <w:uiPriority w:val="99"/>
    <w:rsid w:val="00A82DDA"/>
    <w:pPr>
      <w:numPr>
        <w:numId w:val="82"/>
      </w:numPr>
    </w:pPr>
  </w:style>
  <w:style w:type="numbering" w:customStyle="1" w:styleId="CurrentList74">
    <w:name w:val="Current List74"/>
    <w:uiPriority w:val="99"/>
    <w:rsid w:val="00A82DDA"/>
    <w:pPr>
      <w:numPr>
        <w:numId w:val="83"/>
      </w:numPr>
    </w:pPr>
  </w:style>
  <w:style w:type="numbering" w:customStyle="1" w:styleId="CurrentList75">
    <w:name w:val="Current List75"/>
    <w:uiPriority w:val="99"/>
    <w:rsid w:val="00A82DDA"/>
    <w:pPr>
      <w:numPr>
        <w:numId w:val="84"/>
      </w:numPr>
    </w:pPr>
  </w:style>
  <w:style w:type="numbering" w:customStyle="1" w:styleId="CurrentList76">
    <w:name w:val="Current List76"/>
    <w:uiPriority w:val="99"/>
    <w:rsid w:val="00A82DDA"/>
    <w:pPr>
      <w:numPr>
        <w:numId w:val="85"/>
      </w:numPr>
    </w:pPr>
  </w:style>
  <w:style w:type="numbering" w:customStyle="1" w:styleId="CurrentList77">
    <w:name w:val="Current List77"/>
    <w:uiPriority w:val="99"/>
    <w:rsid w:val="00A82DDA"/>
    <w:pPr>
      <w:numPr>
        <w:numId w:val="86"/>
      </w:numPr>
    </w:pPr>
  </w:style>
  <w:style w:type="numbering" w:customStyle="1" w:styleId="CurrentList78">
    <w:name w:val="Current List78"/>
    <w:uiPriority w:val="99"/>
    <w:rsid w:val="00A82DDA"/>
    <w:pPr>
      <w:numPr>
        <w:numId w:val="87"/>
      </w:numPr>
    </w:pPr>
  </w:style>
  <w:style w:type="numbering" w:customStyle="1" w:styleId="CurrentList79">
    <w:name w:val="Current List79"/>
    <w:uiPriority w:val="99"/>
    <w:rsid w:val="00845840"/>
    <w:pPr>
      <w:numPr>
        <w:numId w:val="88"/>
      </w:numPr>
    </w:pPr>
  </w:style>
  <w:style w:type="numbering" w:customStyle="1" w:styleId="CurrentList80">
    <w:name w:val="Current List80"/>
    <w:uiPriority w:val="99"/>
    <w:rsid w:val="00845840"/>
    <w:pPr>
      <w:numPr>
        <w:numId w:val="89"/>
      </w:numPr>
    </w:pPr>
  </w:style>
  <w:style w:type="numbering" w:customStyle="1" w:styleId="CurrentList81">
    <w:name w:val="Current List81"/>
    <w:uiPriority w:val="99"/>
    <w:rsid w:val="00845840"/>
    <w:pPr>
      <w:numPr>
        <w:numId w:val="90"/>
      </w:numPr>
    </w:pPr>
  </w:style>
  <w:style w:type="numbering" w:customStyle="1" w:styleId="CurrentList82">
    <w:name w:val="Current List82"/>
    <w:uiPriority w:val="99"/>
    <w:rsid w:val="00845840"/>
    <w:pPr>
      <w:numPr>
        <w:numId w:val="91"/>
      </w:numPr>
    </w:pPr>
  </w:style>
  <w:style w:type="numbering" w:customStyle="1" w:styleId="CurrentList83">
    <w:name w:val="Current List83"/>
    <w:uiPriority w:val="99"/>
    <w:rsid w:val="00845840"/>
    <w:pPr>
      <w:numPr>
        <w:numId w:val="92"/>
      </w:numPr>
    </w:pPr>
  </w:style>
  <w:style w:type="numbering" w:customStyle="1" w:styleId="CurrentList84">
    <w:name w:val="Current List84"/>
    <w:uiPriority w:val="99"/>
    <w:rsid w:val="00845840"/>
    <w:pPr>
      <w:numPr>
        <w:numId w:val="93"/>
      </w:numPr>
    </w:pPr>
  </w:style>
  <w:style w:type="numbering" w:customStyle="1" w:styleId="CurrentList85">
    <w:name w:val="Current List85"/>
    <w:uiPriority w:val="99"/>
    <w:rsid w:val="00845840"/>
    <w:pPr>
      <w:numPr>
        <w:numId w:val="94"/>
      </w:numPr>
    </w:pPr>
  </w:style>
  <w:style w:type="numbering" w:customStyle="1" w:styleId="CurrentList86">
    <w:name w:val="Current List86"/>
    <w:uiPriority w:val="99"/>
    <w:rsid w:val="007458D7"/>
    <w:pPr>
      <w:numPr>
        <w:numId w:val="95"/>
      </w:numPr>
    </w:pPr>
  </w:style>
  <w:style w:type="numbering" w:customStyle="1" w:styleId="CurrentList87">
    <w:name w:val="Current List87"/>
    <w:uiPriority w:val="99"/>
    <w:rsid w:val="00A42AC7"/>
    <w:pPr>
      <w:numPr>
        <w:numId w:val="96"/>
      </w:numPr>
    </w:pPr>
  </w:style>
  <w:style w:type="numbering" w:customStyle="1" w:styleId="CurrentList88">
    <w:name w:val="Current List88"/>
    <w:uiPriority w:val="99"/>
    <w:rsid w:val="00A42AC7"/>
    <w:pPr>
      <w:numPr>
        <w:numId w:val="97"/>
      </w:numPr>
    </w:pPr>
  </w:style>
  <w:style w:type="numbering" w:customStyle="1" w:styleId="CurrentList89">
    <w:name w:val="Current List89"/>
    <w:uiPriority w:val="99"/>
    <w:rsid w:val="00B7238E"/>
    <w:pPr>
      <w:numPr>
        <w:numId w:val="98"/>
      </w:numPr>
    </w:pPr>
  </w:style>
  <w:style w:type="numbering" w:customStyle="1" w:styleId="CurrentList90">
    <w:name w:val="Current List90"/>
    <w:uiPriority w:val="99"/>
    <w:rsid w:val="00B7238E"/>
    <w:pPr>
      <w:numPr>
        <w:numId w:val="99"/>
      </w:numPr>
    </w:pPr>
  </w:style>
  <w:style w:type="numbering" w:customStyle="1" w:styleId="CurrentList91">
    <w:name w:val="Current List91"/>
    <w:uiPriority w:val="99"/>
    <w:rsid w:val="00B7238E"/>
    <w:pPr>
      <w:numPr>
        <w:numId w:val="100"/>
      </w:numPr>
    </w:pPr>
  </w:style>
  <w:style w:type="numbering" w:customStyle="1" w:styleId="CurrentList92">
    <w:name w:val="Current List92"/>
    <w:uiPriority w:val="99"/>
    <w:rsid w:val="00B7238E"/>
    <w:pPr>
      <w:numPr>
        <w:numId w:val="101"/>
      </w:numPr>
    </w:pPr>
  </w:style>
  <w:style w:type="numbering" w:customStyle="1" w:styleId="CurrentList93">
    <w:name w:val="Current List93"/>
    <w:uiPriority w:val="99"/>
    <w:rsid w:val="00B7238E"/>
    <w:pPr>
      <w:numPr>
        <w:numId w:val="102"/>
      </w:numPr>
    </w:pPr>
  </w:style>
  <w:style w:type="numbering" w:customStyle="1" w:styleId="CurrentList94">
    <w:name w:val="Current List94"/>
    <w:uiPriority w:val="99"/>
    <w:rsid w:val="00B7238E"/>
    <w:pPr>
      <w:numPr>
        <w:numId w:val="103"/>
      </w:numPr>
    </w:pPr>
  </w:style>
  <w:style w:type="numbering" w:customStyle="1" w:styleId="CurrentList95">
    <w:name w:val="Current List95"/>
    <w:uiPriority w:val="99"/>
    <w:rsid w:val="00B7238E"/>
    <w:pPr>
      <w:numPr>
        <w:numId w:val="104"/>
      </w:numPr>
    </w:pPr>
  </w:style>
  <w:style w:type="numbering" w:customStyle="1" w:styleId="CurrentList96">
    <w:name w:val="Current List96"/>
    <w:uiPriority w:val="99"/>
    <w:rsid w:val="00B7238E"/>
    <w:pPr>
      <w:numPr>
        <w:numId w:val="105"/>
      </w:numPr>
    </w:pPr>
  </w:style>
  <w:style w:type="numbering" w:customStyle="1" w:styleId="CurrentList97">
    <w:name w:val="Current List97"/>
    <w:uiPriority w:val="99"/>
    <w:rsid w:val="00B7238E"/>
    <w:pPr>
      <w:numPr>
        <w:numId w:val="106"/>
      </w:numPr>
    </w:pPr>
  </w:style>
  <w:style w:type="numbering" w:customStyle="1" w:styleId="CurrentList98">
    <w:name w:val="Current List98"/>
    <w:uiPriority w:val="99"/>
    <w:rsid w:val="00B7238E"/>
    <w:pPr>
      <w:numPr>
        <w:numId w:val="107"/>
      </w:numPr>
    </w:pPr>
  </w:style>
  <w:style w:type="numbering" w:customStyle="1" w:styleId="CurrentList99">
    <w:name w:val="Current List99"/>
    <w:uiPriority w:val="99"/>
    <w:rsid w:val="00B7238E"/>
    <w:pPr>
      <w:numPr>
        <w:numId w:val="108"/>
      </w:numPr>
    </w:pPr>
  </w:style>
  <w:style w:type="numbering" w:customStyle="1" w:styleId="CurrentList100">
    <w:name w:val="Current List100"/>
    <w:uiPriority w:val="99"/>
    <w:rsid w:val="00B7238E"/>
    <w:pPr>
      <w:numPr>
        <w:numId w:val="109"/>
      </w:numPr>
    </w:pPr>
  </w:style>
  <w:style w:type="numbering" w:customStyle="1" w:styleId="CurrentList101">
    <w:name w:val="Current List101"/>
    <w:uiPriority w:val="99"/>
    <w:rsid w:val="00656406"/>
    <w:pPr>
      <w:numPr>
        <w:numId w:val="110"/>
      </w:numPr>
    </w:pPr>
  </w:style>
  <w:style w:type="numbering" w:customStyle="1" w:styleId="CurrentList102">
    <w:name w:val="Current List102"/>
    <w:uiPriority w:val="99"/>
    <w:rsid w:val="00516D72"/>
    <w:pPr>
      <w:numPr>
        <w:numId w:val="111"/>
      </w:numPr>
    </w:pPr>
  </w:style>
  <w:style w:type="numbering" w:customStyle="1" w:styleId="CurrentList103">
    <w:name w:val="Current List103"/>
    <w:uiPriority w:val="99"/>
    <w:rsid w:val="00516D72"/>
    <w:pPr>
      <w:numPr>
        <w:numId w:val="112"/>
      </w:numPr>
    </w:pPr>
  </w:style>
  <w:style w:type="numbering" w:customStyle="1" w:styleId="CurrentList104">
    <w:name w:val="Current List104"/>
    <w:uiPriority w:val="99"/>
    <w:rsid w:val="00516D72"/>
    <w:pPr>
      <w:numPr>
        <w:numId w:val="113"/>
      </w:numPr>
    </w:pPr>
  </w:style>
  <w:style w:type="numbering" w:customStyle="1" w:styleId="CurrentList105">
    <w:name w:val="Current List105"/>
    <w:uiPriority w:val="99"/>
    <w:rsid w:val="00516D72"/>
    <w:pPr>
      <w:numPr>
        <w:numId w:val="114"/>
      </w:numPr>
    </w:pPr>
  </w:style>
  <w:style w:type="numbering" w:customStyle="1" w:styleId="CurrentList106">
    <w:name w:val="Current List106"/>
    <w:uiPriority w:val="99"/>
    <w:rsid w:val="00516D72"/>
    <w:pPr>
      <w:numPr>
        <w:numId w:val="115"/>
      </w:numPr>
    </w:pPr>
  </w:style>
  <w:style w:type="numbering" w:customStyle="1" w:styleId="CurrentList107">
    <w:name w:val="Current List107"/>
    <w:uiPriority w:val="99"/>
    <w:rsid w:val="007A228F"/>
    <w:pPr>
      <w:numPr>
        <w:numId w:val="116"/>
      </w:numPr>
    </w:pPr>
  </w:style>
  <w:style w:type="numbering" w:customStyle="1" w:styleId="CurrentList108">
    <w:name w:val="Current List108"/>
    <w:uiPriority w:val="99"/>
    <w:rsid w:val="00271D0C"/>
    <w:pPr>
      <w:numPr>
        <w:numId w:val="117"/>
      </w:numPr>
    </w:pPr>
  </w:style>
  <w:style w:type="numbering" w:customStyle="1" w:styleId="CurrentList109">
    <w:name w:val="Current List109"/>
    <w:uiPriority w:val="99"/>
    <w:rsid w:val="00271D0C"/>
    <w:pPr>
      <w:numPr>
        <w:numId w:val="118"/>
      </w:numPr>
    </w:pPr>
  </w:style>
  <w:style w:type="numbering" w:customStyle="1" w:styleId="CurrentList110">
    <w:name w:val="Current List110"/>
    <w:uiPriority w:val="99"/>
    <w:rsid w:val="00D669BF"/>
    <w:pPr>
      <w:numPr>
        <w:numId w:val="119"/>
      </w:numPr>
    </w:pPr>
  </w:style>
  <w:style w:type="numbering" w:customStyle="1" w:styleId="CurrentList111">
    <w:name w:val="Current List111"/>
    <w:uiPriority w:val="99"/>
    <w:rsid w:val="00D669BF"/>
    <w:pPr>
      <w:numPr>
        <w:numId w:val="120"/>
      </w:numPr>
    </w:pPr>
  </w:style>
  <w:style w:type="numbering" w:customStyle="1" w:styleId="CurrentList112">
    <w:name w:val="Current List112"/>
    <w:uiPriority w:val="99"/>
    <w:rsid w:val="00D669BF"/>
    <w:pPr>
      <w:numPr>
        <w:numId w:val="121"/>
      </w:numPr>
    </w:pPr>
  </w:style>
  <w:style w:type="numbering" w:customStyle="1" w:styleId="CurrentList113">
    <w:name w:val="Current List113"/>
    <w:uiPriority w:val="99"/>
    <w:rsid w:val="009D6A91"/>
    <w:pPr>
      <w:numPr>
        <w:numId w:val="122"/>
      </w:numPr>
    </w:pPr>
  </w:style>
  <w:style w:type="numbering" w:customStyle="1" w:styleId="CurrentList114">
    <w:name w:val="Current List114"/>
    <w:uiPriority w:val="99"/>
    <w:rsid w:val="00A20A12"/>
    <w:pPr>
      <w:numPr>
        <w:numId w:val="123"/>
      </w:numPr>
    </w:pPr>
  </w:style>
  <w:style w:type="numbering" w:customStyle="1" w:styleId="CurrentList115">
    <w:name w:val="Current List115"/>
    <w:uiPriority w:val="99"/>
    <w:rsid w:val="00A20A12"/>
    <w:pPr>
      <w:numPr>
        <w:numId w:val="124"/>
      </w:numPr>
    </w:pPr>
  </w:style>
  <w:style w:type="numbering" w:customStyle="1" w:styleId="CurrentList116">
    <w:name w:val="Current List116"/>
    <w:uiPriority w:val="99"/>
    <w:rsid w:val="005B7ACF"/>
    <w:pPr>
      <w:numPr>
        <w:numId w:val="12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41"/>
      </w:numPr>
      <w:contextualSpacing/>
    </w:pPr>
    <w:rPr>
      <w:rFonts w:ascii="Fira Sans" w:hAnsi="Fira Sans"/>
    </w:rPr>
  </w:style>
  <w:style w:type="paragraph" w:styleId="ListBullet2">
    <w:name w:val="List Bullet 2"/>
    <w:basedOn w:val="Normal"/>
    <w:uiPriority w:val="99"/>
    <w:unhideWhenUsed/>
    <w:rsid w:val="00CA0B1A"/>
    <w:pPr>
      <w:numPr>
        <w:numId w:val="142"/>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3"/>
      </w:numPr>
      <w:contextualSpacing/>
    </w:pPr>
    <w:rPr>
      <w:rFonts w:ascii="Fira Sans" w:hAnsi="Fira Sans"/>
    </w:rPr>
  </w:style>
  <w:style w:type="paragraph" w:customStyle="1" w:styleId="OCCP10">
    <w:name w:val="OCCP 1"/>
    <w:basedOn w:val="Heading1"/>
    <w:link w:val="OCCP1Char0"/>
    <w:qFormat/>
    <w:rsid w:val="001831B3"/>
    <w:pPr>
      <w:keepNext w:val="0"/>
      <w:keepLines w:val="0"/>
      <w:pageBreakBefore/>
      <w:spacing w:before="0" w:after="200" w:line="264" w:lineRule="auto"/>
    </w:pPr>
    <w:rPr>
      <w:rFonts w:ascii="Montserrat" w:eastAsia="Times New Roman" w:hAnsi="Montserrat" w:cs="Times New Roman"/>
      <w:b/>
      <w:color w:val="2C4638"/>
      <w:spacing w:val="-10"/>
      <w:sz w:val="48"/>
      <w:szCs w:val="48"/>
      <w:lang w:eastAsia="en-GB"/>
    </w:rPr>
  </w:style>
  <w:style w:type="character" w:customStyle="1" w:styleId="OCCP1Char0">
    <w:name w:val="OCCP 1 Char"/>
    <w:basedOn w:val="Heading1Char"/>
    <w:link w:val="OCCP10"/>
    <w:rsid w:val="001831B3"/>
    <w:rPr>
      <w:rFonts w:ascii="Montserrat" w:eastAsia="Times New Roman" w:hAnsi="Montserrat" w:cs="Times New Roman"/>
      <w:b/>
      <w:color w:val="2C4638"/>
      <w:spacing w:val="-10"/>
      <w:sz w:val="48"/>
      <w:szCs w:val="48"/>
      <w:lang w:val="en-NZ" w:eastAsia="en-GB"/>
    </w:rPr>
  </w:style>
  <w:style w:type="paragraph" w:customStyle="1" w:styleId="OCCP2">
    <w:name w:val="OCCP 2"/>
    <w:basedOn w:val="OCCP10"/>
    <w:link w:val="OCCP2Char"/>
    <w:autoRedefine/>
    <w:qFormat/>
    <w:rsid w:val="00085A4B"/>
    <w:pPr>
      <w:pageBreakBefore w:val="0"/>
      <w:framePr w:hSpace="180" w:wrap="around" w:vAnchor="text" w:hAnchor="text" w:y="112"/>
      <w:spacing w:before="240" w:after="0" w:line="240" w:lineRule="auto"/>
    </w:pPr>
  </w:style>
  <w:style w:type="character" w:customStyle="1" w:styleId="OCCP2Char">
    <w:name w:val="OCCP 2 Char"/>
    <w:basedOn w:val="OCCP1Char0"/>
    <w:link w:val="OCCP2"/>
    <w:rsid w:val="00085A4B"/>
    <w:rPr>
      <w:rFonts w:ascii="Montserrat" w:eastAsia="Times New Roman" w:hAnsi="Montserrat" w:cs="Times New Roman"/>
      <w:b/>
      <w:color w:val="2C4638"/>
      <w:spacing w:val="-10"/>
      <w:sz w:val="48"/>
      <w:szCs w:val="48"/>
      <w:lang w:val="en-NZ" w:eastAsia="en-GB"/>
    </w:rPr>
  </w:style>
  <w:style w:type="paragraph" w:customStyle="1" w:styleId="OCCP3">
    <w:name w:val="OCCP 3"/>
    <w:basedOn w:val="OCCP10"/>
    <w:link w:val="OCCP3Char"/>
    <w:autoRedefine/>
    <w:qFormat/>
    <w:rsid w:val="00CE34CD"/>
    <w:pPr>
      <w:pageBreakBefore w:val="0"/>
      <w:spacing w:before="120" w:after="120" w:line="240" w:lineRule="auto"/>
    </w:pPr>
    <w:rPr>
      <w:color w:val="595454"/>
    </w:rPr>
  </w:style>
  <w:style w:type="character" w:customStyle="1" w:styleId="OCCP3Char">
    <w:name w:val="OCCP 3 Char"/>
    <w:basedOn w:val="OCCP2Char"/>
    <w:link w:val="OCCP3"/>
    <w:rsid w:val="00CE34CD"/>
    <w:rPr>
      <w:rFonts w:ascii="Montserrat" w:eastAsia="Times New Roman" w:hAnsi="Montserrat" w:cs="Times New Roman"/>
      <w:b/>
      <w:color w:val="595454"/>
      <w:spacing w:val="-10"/>
      <w:sz w:val="48"/>
      <w:szCs w:val="48"/>
      <w:lang w:val="en-NZ" w:eastAsia="en-GB"/>
    </w:rPr>
  </w:style>
  <w:style w:type="paragraph" w:customStyle="1" w:styleId="OCCP4">
    <w:name w:val="OCCP 4"/>
    <w:basedOn w:val="OCCP10"/>
    <w:link w:val="OCCP4Char"/>
    <w:autoRedefine/>
    <w:qFormat/>
    <w:rsid w:val="005B3C0A"/>
    <w:pPr>
      <w:pageBreakBefore w:val="0"/>
      <w:spacing w:after="0"/>
    </w:pPr>
    <w:rPr>
      <w:sz w:val="28"/>
      <w:lang w:eastAsia="en-NZ"/>
    </w:rPr>
  </w:style>
  <w:style w:type="character" w:customStyle="1" w:styleId="OCCP4Char">
    <w:name w:val="OCCP 4 Char"/>
    <w:basedOn w:val="OCCP3Char"/>
    <w:link w:val="OCCP4"/>
    <w:rsid w:val="005B3C0A"/>
    <w:rPr>
      <w:rFonts w:ascii="Montserrat" w:eastAsia="Times New Roman" w:hAnsi="Montserrat" w:cs="Times New Roman"/>
      <w:b/>
      <w:color w:val="2C4638"/>
      <w:spacing w:val="-10"/>
      <w:sz w:val="28"/>
      <w:szCs w:val="48"/>
      <w:lang w:val="en-NZ" w:eastAsia="en-NZ"/>
    </w:rPr>
  </w:style>
  <w:style w:type="character" w:customStyle="1" w:styleId="OCCP1Char">
    <w:name w:val="OCCP1 Char"/>
    <w:basedOn w:val="DefaultParagraphFont"/>
    <w:link w:val="OCCP1"/>
    <w:rsid w:val="00AF12E4"/>
    <w:rPr>
      <w:rFonts w:ascii="Montserrat" w:eastAsia="Times New Roman" w:hAnsi="Montserrat" w:cs="Segoe UI Semibold"/>
      <w:b/>
      <w:color w:val="2C4638"/>
      <w:sz w:val="48"/>
      <w:szCs w:val="26"/>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218518921">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30989457">
      <w:bodyDiv w:val="1"/>
      <w:marLeft w:val="0"/>
      <w:marRight w:val="0"/>
      <w:marTop w:val="0"/>
      <w:marBottom w:val="0"/>
      <w:divBdr>
        <w:top w:val="none" w:sz="0" w:space="0" w:color="auto"/>
        <w:left w:val="none" w:sz="0" w:space="0" w:color="auto"/>
        <w:bottom w:val="none" w:sz="0" w:space="0" w:color="auto"/>
        <w:right w:val="none" w:sz="0" w:space="0" w:color="auto"/>
      </w:divBdr>
    </w:div>
    <w:div w:id="163475460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2127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footer" Target="footer2.xml"/><Relationship Id="rId39" Type="http://schemas.openxmlformats.org/officeDocument/2006/relationships/hyperlink" Target="https://www.astctjournal.org/astct-publications"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eader" Target="header5.xml"/><Relationship Id="rId42" Type="http://schemas.openxmlformats.org/officeDocument/2006/relationships/hyperlink" Target="http://www.health.govt.nz/our-work/regulation-health-and-disability-system/assisted-dying-service." TargetMode="External"/><Relationship Id="rId47" Type="http://schemas.openxmlformats.org/officeDocument/2006/relationships/hyperlink" Target="https://www.hospice.org.nz/palliative_care_handbook" TargetMode="External"/><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6" Type="http://schemas.openxmlformats.org/officeDocument/2006/relationships/hyperlink" Target="https://www.tewhatuora.govt.nz/publications/te-ara-whakapiri-principles-and-guidance-for-the-last-days-of-lif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hyperlink" Target="https://www.tewhatuora.govt.nz/publications/referral-criteria-for-adult-palliative-care-services-in-new-zea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tewhatuora.govt.nz/for-health-professionals/data-and-statistics/nz-health-statistics/data-references/data-dictionaries" TargetMode="External"/><Relationship Id="rId37"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0" Type="http://schemas.openxmlformats.org/officeDocument/2006/relationships/hyperlink" Target="https://www.ebmt.org/education/ebmt-handbook" TargetMode="External"/><Relationship Id="rId45" Type="http://schemas.openxmlformats.org/officeDocument/2006/relationships/hyperlink" Target="https://www.hospice.org.nz/mauri-mate/" TargetMode="Externa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genetichealthservice.org.nz/" TargetMode="External"/><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www.hospice.org.nz/hospice_guide_for_care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hyperlink" Target="https://www.healthpathwayscommunity.org/" TargetMode="Externa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yperlink" Target="https://www.hqsc.govt.nz/our-work/advance-care-planning/" TargetMode="External"/><Relationship Id="rId48" Type="http://schemas.openxmlformats.org/officeDocument/2006/relationships/hyperlink" Target="https://www.tewhatuora.govt.nz/health-services-and-programmes/assisted-dying-service/assisted-dying-information-for-the-public/information-on-assisted-dying-for-the-public/"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6FB8-35F4-4BE3-995F-BBF714DE09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b5035d-e91b-4d53-aa95-4a10670eb7a2"/>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3.xml><?xml version="1.0" encoding="utf-8"?>
<ds:datastoreItem xmlns:ds="http://schemas.openxmlformats.org/officeDocument/2006/customXml" ds:itemID="{D890060F-5768-4D50-AD9A-166731C45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14895</Words>
  <Characters>84905</Characters>
  <Application>Microsoft Office Word</Application>
  <DocSecurity>0</DocSecurity>
  <Lines>707</Lines>
  <Paragraphs>199</Paragraphs>
  <ScaleCrop>false</ScaleCrop>
  <Company/>
  <LinksUpToDate>false</LinksUpToDate>
  <CharactersWithSpaces>99601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34</cp:revision>
  <cp:lastPrinted>2025-11-28T01:06:00Z</cp:lastPrinted>
  <dcterms:created xsi:type="dcterms:W3CDTF">2025-09-30T04:47:00Z</dcterms:created>
  <dcterms:modified xsi:type="dcterms:W3CDTF">2025-11-28T01:07:00Z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